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43733C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01.04</w:t>
      </w:r>
      <w:r w:rsidR="006E4C92" w:rsidRPr="006E4C92">
        <w:rPr>
          <w:rFonts w:ascii="Arial" w:hAnsi="Arial" w:cs="Arial"/>
          <w:b/>
          <w:sz w:val="32"/>
          <w:szCs w:val="32"/>
        </w:rPr>
        <w:t>.2021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43733C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A131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ПРАВИЛАХ РЕАЛИЗАЦИИ </w:t>
      </w:r>
      <w:r w:rsidR="00DA1314">
        <w:rPr>
          <w:rFonts w:ascii="Arial" w:hAnsi="Arial" w:cs="Arial"/>
          <w:b/>
          <w:sz w:val="32"/>
          <w:szCs w:val="32"/>
        </w:rPr>
        <w:t xml:space="preserve">ПОРЯДКА </w:t>
      </w:r>
      <w:r>
        <w:rPr>
          <w:rFonts w:ascii="Arial" w:hAnsi="Arial" w:cs="Arial"/>
          <w:b/>
          <w:sz w:val="32"/>
          <w:szCs w:val="32"/>
        </w:rPr>
        <w:t>ЗАКЛЮЧЕНИЯ СОГЛАШЕНИЙ ОРГАНАМИ МЕСТНОГО САМОУПРАВЛЕНИЯ НИЖНЕЗАИМСКОГО МУНИЦИПАЛЬНОГО ОБРАЗОВАНИЯ С ОРГАНАМИ МЕСТНОГО САМОУПРАВЛЕНИЯ МУНИЦИПАЛЬНОГО ОБРАЗОВАНИЯ «ТАЙШЕТСКИЙ РАЙОН» О ПЕРЕДАЧЕ</w:t>
      </w:r>
      <w:r w:rsidR="00DA131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ОСУЩЕСТВЛЕНИЯ ЧАСТИ ПОЛНОМОЧИЙ ПО РЕШЕНИЮ ВОПРОСОВ МЕСТНОГО ЗНАЧЕНИЯ</w:t>
      </w:r>
      <w:r w:rsidR="00DA1314">
        <w:rPr>
          <w:rFonts w:ascii="Arial" w:hAnsi="Arial" w:cs="Arial"/>
          <w:b/>
          <w:sz w:val="32"/>
          <w:szCs w:val="32"/>
        </w:rPr>
        <w:t>.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43733C" w:rsidRPr="0043733C" w:rsidRDefault="00DA1314" w:rsidP="0043733C">
      <w:pPr>
        <w:ind w:right="-1"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 xml:space="preserve">В целях </w:t>
      </w:r>
      <w:r w:rsidR="0043733C" w:rsidRPr="0043733C">
        <w:rPr>
          <w:rFonts w:ascii="Arial" w:hAnsi="Arial" w:cs="Arial"/>
        </w:rPr>
        <w:t xml:space="preserve">реализации Порядка заключения соглашений органами местного самоуправления Нижнезаимского муниципального образования с органами местного самоуправления муниципального образования "Тайшетский район" о передаче осуществления части полномочий по решению вопросов местного значения, утвержденного решением Думы Нижнезаимского муниципального образования от 09.11.2016 г. № 80 а, определения порядка и сроков совершения действий, связанных с заключением соответствующих соглашений,  руководствуясь </w:t>
      </w:r>
      <w:r w:rsidR="0043733C" w:rsidRPr="0043733C">
        <w:rPr>
          <w:rFonts w:ascii="Arial" w:hAnsi="Arial" w:cs="Arial"/>
          <w:color w:val="000000"/>
        </w:rPr>
        <w:t xml:space="preserve">статьями 31, 47 </w:t>
      </w:r>
      <w:r w:rsidR="0043733C" w:rsidRPr="0043733C">
        <w:rPr>
          <w:rFonts w:ascii="Arial" w:hAnsi="Arial" w:cs="Arial"/>
        </w:rPr>
        <w:t>Устава Нижнезаимского муниципального образования, администрация Нижнезаимского муниципального образования</w:t>
      </w:r>
    </w:p>
    <w:p w:rsidR="00014C0B" w:rsidRPr="00B525CD" w:rsidRDefault="00DA1314" w:rsidP="0043733C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DA1314">
        <w:rPr>
          <w:rFonts w:ascii="Arial" w:hAnsi="Arial" w:cs="Arial"/>
        </w:rPr>
        <w:t>.</w:t>
      </w: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733C" w:rsidRPr="0043733C" w:rsidRDefault="00014C0B" w:rsidP="0043733C">
      <w:pPr>
        <w:ind w:right="-1" w:firstLine="708"/>
        <w:jc w:val="both"/>
        <w:rPr>
          <w:rFonts w:ascii="Arial" w:hAnsi="Arial" w:cs="Arial"/>
        </w:rPr>
      </w:pPr>
      <w:r w:rsidRPr="0075779B">
        <w:rPr>
          <w:rFonts w:ascii="Arial" w:hAnsi="Arial" w:cs="Arial"/>
        </w:rPr>
        <w:t xml:space="preserve">1. </w:t>
      </w:r>
      <w:r w:rsidR="0075779B" w:rsidRPr="0043733C">
        <w:rPr>
          <w:rFonts w:ascii="Arial" w:hAnsi="Arial" w:cs="Arial"/>
        </w:rPr>
        <w:t>Утвердит</w:t>
      </w:r>
      <w:r w:rsidRPr="0043733C">
        <w:rPr>
          <w:rFonts w:ascii="Arial" w:hAnsi="Arial" w:cs="Arial"/>
        </w:rPr>
        <w:t>ь</w:t>
      </w:r>
      <w:r w:rsidR="0075779B" w:rsidRPr="0043733C">
        <w:rPr>
          <w:rFonts w:ascii="Arial" w:hAnsi="Arial" w:cs="Arial"/>
        </w:rPr>
        <w:t xml:space="preserve"> </w:t>
      </w:r>
      <w:r w:rsidR="0043733C" w:rsidRPr="0043733C">
        <w:rPr>
          <w:rFonts w:ascii="Arial" w:hAnsi="Arial" w:cs="Arial"/>
        </w:rPr>
        <w:t>Правила реализации Порядка заключения соглашений органами местного самоуправления Нижнезаимского муниципального образования с органами местного самоуправления муниципального образования "Тайшетский район" о передаче осуществления части полномочий по решению вопросов местного значения утвержденного решением Думы Нижнезаимского муниципального образования от 09.11.2016 г. № 80 а.</w:t>
      </w:r>
    </w:p>
    <w:p w:rsidR="0043733C" w:rsidRPr="0043733C" w:rsidRDefault="0043733C" w:rsidP="0043733C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43733C">
        <w:rPr>
          <w:rFonts w:ascii="Arial" w:hAnsi="Arial" w:cs="Arial"/>
          <w:sz w:val="24"/>
          <w:szCs w:val="24"/>
        </w:rPr>
        <w:t xml:space="preserve">2.Опубликовать настоящее постановление в газете Официальный Вестник </w:t>
      </w:r>
    </w:p>
    <w:p w:rsidR="0043733C" w:rsidRPr="0043733C" w:rsidRDefault="0043733C" w:rsidP="0043733C">
      <w:pPr>
        <w:pStyle w:val="ac"/>
        <w:jc w:val="both"/>
        <w:rPr>
          <w:rFonts w:ascii="Arial" w:hAnsi="Arial" w:cs="Arial"/>
          <w:sz w:val="24"/>
          <w:szCs w:val="24"/>
        </w:rPr>
      </w:pPr>
      <w:r w:rsidRPr="0043733C">
        <w:rPr>
          <w:rFonts w:ascii="Arial" w:hAnsi="Arial" w:cs="Arial"/>
          <w:sz w:val="24"/>
          <w:szCs w:val="24"/>
        </w:rPr>
        <w:t>Нижнезаимского муниципального образования и разместить на официальном сайте Нижнезаимского муниципального образования в информационно-телекоммуникационной сети «Интернет»</w:t>
      </w:r>
    </w:p>
    <w:p w:rsidR="0043733C" w:rsidRPr="0043733C" w:rsidRDefault="0043733C" w:rsidP="0043733C">
      <w:pPr>
        <w:ind w:right="-2"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3.</w:t>
      </w:r>
      <w:r w:rsidRPr="0043733C">
        <w:rPr>
          <w:rFonts w:ascii="Arial" w:hAnsi="Arial" w:cs="Arial"/>
          <w:spacing w:val="-5"/>
        </w:rPr>
        <w:t xml:space="preserve"> Признать утратившим силу постановление главы Нижнезаимского муниципального образования № 6 от 01.02.2021 г. "</w:t>
      </w:r>
      <w:r w:rsidRPr="0043733C">
        <w:rPr>
          <w:rFonts w:ascii="Arial" w:hAnsi="Arial" w:cs="Arial"/>
        </w:rPr>
        <w:t xml:space="preserve"> О правилах реализации Порядка заключения соглашения администрации Тайшетского района и администрации Нижнезаимского муниципального образования, о передаче осуществления части полномочий по решению вопросов местного значения</w:t>
      </w:r>
      <w:r w:rsidRPr="0043733C">
        <w:rPr>
          <w:rFonts w:ascii="Arial" w:hAnsi="Arial" w:cs="Arial"/>
          <w:spacing w:val="-5"/>
        </w:rPr>
        <w:t>"</w:t>
      </w:r>
      <w:r w:rsidRPr="0043733C">
        <w:rPr>
          <w:rFonts w:ascii="Arial" w:hAnsi="Arial" w:cs="Arial"/>
        </w:rPr>
        <w:t xml:space="preserve"> </w:t>
      </w:r>
    </w:p>
    <w:p w:rsidR="0043733C" w:rsidRPr="0043733C" w:rsidRDefault="0043733C" w:rsidP="0043733C">
      <w:pPr>
        <w:pStyle w:val="ac"/>
        <w:ind w:firstLine="708"/>
        <w:jc w:val="both"/>
        <w:rPr>
          <w:rFonts w:ascii="Arial" w:hAnsi="Arial" w:cs="Arial"/>
          <w:spacing w:val="-12"/>
          <w:sz w:val="24"/>
          <w:szCs w:val="24"/>
        </w:rPr>
      </w:pPr>
      <w:r w:rsidRPr="0043733C">
        <w:rPr>
          <w:rFonts w:ascii="Arial" w:hAnsi="Arial" w:cs="Arial"/>
          <w:spacing w:val="-12"/>
          <w:sz w:val="24"/>
          <w:szCs w:val="24"/>
        </w:rPr>
        <w:t>4. Постановление вступает в силу после его официального опубликования.</w:t>
      </w:r>
    </w:p>
    <w:p w:rsidR="00014C0B" w:rsidRPr="0043733C" w:rsidRDefault="0043733C" w:rsidP="0043733C">
      <w:pPr>
        <w:jc w:val="both"/>
        <w:rPr>
          <w:rFonts w:ascii="Arial" w:hAnsi="Arial" w:cs="Arial"/>
          <w:spacing w:val="-12"/>
        </w:rPr>
      </w:pPr>
      <w:r w:rsidRPr="0043733C">
        <w:rPr>
          <w:rFonts w:ascii="Arial" w:hAnsi="Arial" w:cs="Arial"/>
          <w:spacing w:val="-12"/>
        </w:rPr>
        <w:tab/>
        <w:t>5. Контроль за исполнением настоящего постановления оставляю за   собой.</w:t>
      </w: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FA0397">
        <w:rPr>
          <w:rFonts w:ascii="Arial" w:hAnsi="Arial" w:cs="Arial"/>
          <w:color w:val="000000"/>
        </w:rPr>
        <w:t>С.В. Киселев</w:t>
      </w:r>
    </w:p>
    <w:p w:rsidR="00903384" w:rsidRPr="00D93B3F" w:rsidRDefault="00903384" w:rsidP="00E62445">
      <w:pPr>
        <w:ind w:right="-567"/>
        <w:jc w:val="both"/>
        <w:rPr>
          <w:rFonts w:ascii="Arial" w:hAnsi="Arial" w:cs="Arial"/>
        </w:rPr>
      </w:pPr>
    </w:p>
    <w:p w:rsidR="00903384" w:rsidRPr="0087072A" w:rsidRDefault="0043733C" w:rsidP="0090338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УТВЕРЖДЕНЫ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903384" w:rsidRPr="0087072A" w:rsidRDefault="00903384" w:rsidP="00903384">
      <w:pPr>
        <w:jc w:val="right"/>
        <w:rPr>
          <w:rFonts w:ascii="Courier New" w:hAnsi="Courier New" w:cs="Courier New"/>
          <w:sz w:val="22"/>
          <w:szCs w:val="22"/>
        </w:rPr>
      </w:pPr>
      <w:r w:rsidRPr="0087072A">
        <w:rPr>
          <w:rFonts w:ascii="Courier New" w:hAnsi="Courier New" w:cs="Courier New"/>
          <w:sz w:val="22"/>
          <w:szCs w:val="22"/>
        </w:rPr>
        <w:t xml:space="preserve"> Нижнезаимского муниципального образования</w:t>
      </w:r>
    </w:p>
    <w:p w:rsidR="00903384" w:rsidRPr="0087072A" w:rsidRDefault="0043733C" w:rsidP="0090338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01.04.2021г.№19</w:t>
      </w:r>
    </w:p>
    <w:p w:rsidR="00903384" w:rsidRPr="00535AD4" w:rsidRDefault="00903384" w:rsidP="00903384">
      <w:pPr>
        <w:ind w:firstLine="709"/>
        <w:rPr>
          <w:rFonts w:ascii="Arial" w:hAnsi="Arial" w:cs="Arial"/>
          <w:color w:val="000000" w:themeColor="text1"/>
        </w:rPr>
      </w:pPr>
    </w:p>
    <w:p w:rsidR="00903384" w:rsidRDefault="0043733C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ПРАВИЛА </w:t>
      </w:r>
      <w:r>
        <w:rPr>
          <w:rFonts w:ascii="Arial" w:hAnsi="Arial" w:cs="Arial"/>
          <w:b/>
          <w:sz w:val="32"/>
          <w:szCs w:val="32"/>
        </w:rPr>
        <w:t>РЕАЛИЗАЦИИ ПОРЯДКА ЗАКЛЮЧЕНИЯ СОГЛАШЕНИЙ ОРГАНАМИ МЕСТНОГО САМОУПРАВЛЕНИЯ НИЖНЕЗАИМСКОГО МУНИЦИПАЛЬНОГО ОБРАЗОВАНИЯ С ОРГАНАМИ МЕСТНОГО САМОУПРАВЛЕНИЯ МУНИЦИПАЛЬНОГО ОБРАЗОВАНИЯ «ТАЙШЕТСКИЙ РАЙОН» О ПЕРЕДАЧЕ  ОСУЩЕСТВЛЕНИЯ ЧАСТИ ПОЛНОМОЧИЙ ПО РЕШЕНИЮ ВОПРОСОВ МЕСТНОГО ЗНАЧЕНИЯ.</w:t>
      </w:r>
      <w:r w:rsidR="00903384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</w:p>
    <w:p w:rsidR="00903384" w:rsidRDefault="00903384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3733C" w:rsidRDefault="0043733C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1. ОБЩЕЕ ПОЛОЖЕНИЯ</w:t>
      </w:r>
    </w:p>
    <w:p w:rsidR="0043733C" w:rsidRDefault="0043733C" w:rsidP="00903384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3733C" w:rsidRPr="0043733C" w:rsidRDefault="0043733C" w:rsidP="0043733C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43733C">
        <w:rPr>
          <w:sz w:val="24"/>
          <w:szCs w:val="24"/>
        </w:rPr>
        <w:t xml:space="preserve">1. Настоящие Правила разработаны в соответствии с пунктом 19 Порядка заключения соглашений органами местного самоуправления муниципальных  образований с органами местного самоуправления муниципального образования  "Тайшетский район"  о передаче осуществления части полномочий по решению вопросов местного значения, утвержденным решением Думы Нижнезаимского муниципального образования от 09.11.2016 г. № 80 а (далее – Порядок заключения соглашений), </w:t>
      </w:r>
    </w:p>
    <w:p w:rsidR="0043733C" w:rsidRPr="0043733C" w:rsidRDefault="0043733C" w:rsidP="0043733C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43733C">
        <w:rPr>
          <w:sz w:val="24"/>
          <w:szCs w:val="24"/>
        </w:rPr>
        <w:t>Настоящие Правила:</w:t>
      </w:r>
    </w:p>
    <w:p w:rsidR="0043733C" w:rsidRPr="0043733C" w:rsidRDefault="0043733C" w:rsidP="0043733C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43733C">
        <w:rPr>
          <w:sz w:val="24"/>
          <w:szCs w:val="24"/>
        </w:rPr>
        <w:t xml:space="preserve">регулируют порядок и сроки согласования, внесения изменений в соглашения между органами местного самоуправления муниципальных образований и Администрацией Тайшетского района (далее по тексту - поселения), о передаче осуществления части полномочий по решению вопросов местного значения (далее – проект Соглашения, Соглашение); </w:t>
      </w:r>
    </w:p>
    <w:p w:rsidR="00D93B3F" w:rsidRDefault="0043733C" w:rsidP="0043733C">
      <w:pPr>
        <w:pStyle w:val="ConsPlusNormal"/>
        <w:ind w:firstLine="708"/>
        <w:jc w:val="both"/>
        <w:outlineLvl w:val="1"/>
        <w:rPr>
          <w:sz w:val="24"/>
          <w:szCs w:val="24"/>
        </w:rPr>
      </w:pPr>
      <w:r w:rsidRPr="0043733C">
        <w:rPr>
          <w:sz w:val="24"/>
          <w:szCs w:val="24"/>
        </w:rPr>
        <w:t>устанавливают примерную форму Соглашения о передаче осуществления части полномочий.</w:t>
      </w:r>
    </w:p>
    <w:p w:rsidR="0043733C" w:rsidRDefault="0043733C" w:rsidP="0043733C">
      <w:pPr>
        <w:pStyle w:val="ConsPlusNormal"/>
        <w:ind w:firstLine="708"/>
        <w:jc w:val="both"/>
        <w:outlineLvl w:val="1"/>
        <w:rPr>
          <w:sz w:val="24"/>
          <w:szCs w:val="24"/>
        </w:rPr>
      </w:pPr>
    </w:p>
    <w:p w:rsidR="0043733C" w:rsidRDefault="0043733C" w:rsidP="0043733C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2. ПОРЯДОК И СРОКИ СОГЛАСОВАНИЯ СОГЛАШЕНИЙ</w:t>
      </w:r>
    </w:p>
    <w:p w:rsidR="0043733C" w:rsidRDefault="0043733C" w:rsidP="0043733C">
      <w:pPr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3733C">
        <w:rPr>
          <w:sz w:val="24"/>
          <w:szCs w:val="24"/>
        </w:rPr>
        <w:t>Предложение о заключении Соглашения с Администрацией Тайшетского района представляется главой поселения в Администрацию Тайшетского района (далее – администрация района) в виде проекта Соглашения, разработанного в соответствии с примерной формой Соглашения (приложение к настоящим Правилам) в двух экземплярах.</w:t>
      </w:r>
    </w:p>
    <w:p w:rsidR="0043733C" w:rsidRP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</w:p>
    <w:p w:rsidR="0043733C" w:rsidRPr="0043733C" w:rsidRDefault="0043733C" w:rsidP="0043733C">
      <w:pPr>
        <w:pStyle w:val="ConsPlusNormal"/>
        <w:ind w:firstLine="708"/>
        <w:jc w:val="center"/>
        <w:rPr>
          <w:b/>
          <w:sz w:val="30"/>
          <w:szCs w:val="30"/>
        </w:rPr>
      </w:pPr>
      <w:r w:rsidRPr="0043733C">
        <w:rPr>
          <w:b/>
          <w:sz w:val="30"/>
          <w:szCs w:val="30"/>
        </w:rPr>
        <w:t>3. ПОДПИСАНИЕ СОГЛАШЕНИЙ СТОРОНАМИ</w:t>
      </w:r>
    </w:p>
    <w:p w:rsidR="0043733C" w:rsidRP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</w:p>
    <w:p w:rsidR="0043733C" w:rsidRP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  <w:r w:rsidRPr="0043733C">
        <w:rPr>
          <w:sz w:val="24"/>
          <w:szCs w:val="24"/>
        </w:rPr>
        <w:t>3. Соглашение о передаче части полномочий рассматривается администрацией Тайшетского района.</w:t>
      </w:r>
    </w:p>
    <w:p w:rsidR="0043733C" w:rsidRP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  <w:r w:rsidRPr="0043733C">
        <w:rPr>
          <w:sz w:val="24"/>
          <w:szCs w:val="24"/>
        </w:rPr>
        <w:t xml:space="preserve">При направлении соглашения почтовым отправлением, такое почтовое </w:t>
      </w:r>
      <w:r w:rsidRPr="0043733C">
        <w:rPr>
          <w:sz w:val="24"/>
          <w:szCs w:val="24"/>
        </w:rPr>
        <w:lastRenderedPageBreak/>
        <w:t>отправление осуществляется заказным письмом с уведомлением о вручении.</w:t>
      </w:r>
    </w:p>
    <w:p w:rsid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  <w:r w:rsidRPr="0043733C">
        <w:rPr>
          <w:sz w:val="24"/>
          <w:szCs w:val="24"/>
        </w:rPr>
        <w:t>4. Если в течение 30 календарных дней с даты направления проекта Соглашения в администрацию Тайшетского района не поступит Соглашение, подписанное мэром, передача полномочий считается несостоявшейся.</w:t>
      </w:r>
    </w:p>
    <w:p w:rsidR="0043733C" w:rsidRPr="0043733C" w:rsidRDefault="0043733C" w:rsidP="0043733C">
      <w:pPr>
        <w:pStyle w:val="ConsPlusNormal"/>
        <w:ind w:firstLine="708"/>
        <w:jc w:val="both"/>
        <w:rPr>
          <w:sz w:val="24"/>
          <w:szCs w:val="24"/>
        </w:rPr>
      </w:pPr>
    </w:p>
    <w:p w:rsidR="0043733C" w:rsidRDefault="0043733C" w:rsidP="0043733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33C">
        <w:rPr>
          <w:rFonts w:ascii="Times New Roman" w:hAnsi="Times New Roman" w:cs="Times New Roman"/>
          <w:b/>
          <w:sz w:val="30"/>
          <w:szCs w:val="30"/>
        </w:rPr>
        <w:t>4. ПОРЯДОК ИЗМЕНЕНИЯ, РАСТОРЖЕНИЯ СОГЛАШЕНИЯ</w:t>
      </w:r>
    </w:p>
    <w:p w:rsidR="0043733C" w:rsidRPr="0043733C" w:rsidRDefault="0043733C" w:rsidP="0043733C">
      <w:pPr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 xml:space="preserve">5. Порядок и сроки заключения дополнительного соглашения к Соглашению осуществляются в порядке и сроки, установленные настоящими Правилами для заключения Соглашения. </w:t>
      </w:r>
    </w:p>
    <w:p w:rsidR="0043733C" w:rsidRPr="0043733C" w:rsidRDefault="0043733C" w:rsidP="0043733C">
      <w:pPr>
        <w:ind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 xml:space="preserve">6. Прекращение Соглашения по взаимному согласию сторон оформляется Соглашением о расторжении Соглашения. </w:t>
      </w:r>
    </w:p>
    <w:p w:rsidR="0043733C" w:rsidRPr="0043733C" w:rsidRDefault="0043733C" w:rsidP="0043733C">
      <w:pPr>
        <w:ind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7. Прекращение Соглашения в одностороннем порядке осуществляется в случае:</w:t>
      </w:r>
    </w:p>
    <w:p w:rsidR="0043733C" w:rsidRPr="0043733C" w:rsidRDefault="0043733C" w:rsidP="0043733C">
      <w:pPr>
        <w:suppressLineNumbers/>
        <w:ind w:firstLine="709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изменения действующего федерального законодательства или законодательства Иркутской области, в связи с которым реализация переданных полномочий становится невозможной;</w:t>
      </w:r>
    </w:p>
    <w:p w:rsidR="0043733C" w:rsidRPr="0043733C" w:rsidRDefault="0043733C" w:rsidP="0043733C">
      <w:pPr>
        <w:suppressLineNumbers/>
        <w:ind w:firstLine="709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 xml:space="preserve">неоднократной (два и более раз) просрочки перечисления межбюджетных трансфертов более чем на 10 дней. </w:t>
      </w:r>
    </w:p>
    <w:p w:rsidR="0043733C" w:rsidRPr="0043733C" w:rsidRDefault="0043733C" w:rsidP="0043733C">
      <w:pPr>
        <w:ind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8. Глава поселения вправе в любой момент отозвать уведомление о расторжении Соглашения, но не позднее 60 (шестидесяти) календарных дней с даты получения данного уведомления администрацией района.</w:t>
      </w:r>
    </w:p>
    <w:p w:rsidR="0043733C" w:rsidRPr="0043733C" w:rsidRDefault="0043733C" w:rsidP="0043733C">
      <w:pPr>
        <w:ind w:firstLine="708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Если по истечении 60 календарных дней с даты поступления в администрацию района уведомления о расторжении Соглашения от главы поселения не поступит письменный отзыв уведомления о расторжения Соглашения, Соглашение считается расторгнутым по истечении 60 календарных дней.</w:t>
      </w:r>
    </w:p>
    <w:p w:rsidR="0043733C" w:rsidRPr="00E16CCF" w:rsidRDefault="0043733C" w:rsidP="0043733C">
      <w:pPr>
        <w:jc w:val="both"/>
      </w:pPr>
    </w:p>
    <w:p w:rsidR="0043733C" w:rsidRPr="0043733C" w:rsidRDefault="0043733C" w:rsidP="0043733C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33C">
        <w:rPr>
          <w:rFonts w:ascii="Times New Roman" w:hAnsi="Times New Roman" w:cs="Times New Roman"/>
          <w:b/>
          <w:sz w:val="30"/>
          <w:szCs w:val="30"/>
        </w:rPr>
        <w:t>5. ОПУБЛИКОВАНИЕ И ВСТУПЛЕНИЕ В СИЛУ СОГЛАШЕНИЙ</w:t>
      </w:r>
    </w:p>
    <w:p w:rsidR="0043733C" w:rsidRPr="0043733C" w:rsidRDefault="0043733C" w:rsidP="0043733C">
      <w:pPr>
        <w:pStyle w:val="ConsPlusNormal"/>
        <w:jc w:val="center"/>
        <w:rPr>
          <w:b/>
          <w:color w:val="0070C0"/>
          <w:sz w:val="30"/>
          <w:szCs w:val="30"/>
        </w:rPr>
      </w:pPr>
    </w:p>
    <w:p w:rsidR="0043733C" w:rsidRPr="0043733C" w:rsidRDefault="0043733C" w:rsidP="0043733C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9.</w:t>
      </w:r>
      <w:r w:rsidRPr="0043733C">
        <w:rPr>
          <w:rFonts w:ascii="Arial" w:hAnsi="Arial" w:cs="Arial"/>
          <w:b/>
          <w:color w:val="0070C0"/>
        </w:rPr>
        <w:tab/>
      </w:r>
      <w:r w:rsidRPr="0043733C">
        <w:rPr>
          <w:rFonts w:ascii="Arial" w:hAnsi="Arial" w:cs="Arial"/>
        </w:rPr>
        <w:t>Опубликование (обнародование) муниципальных правовых актов или соглашения, заключенного между органами местного самоуправления осуществляется, как правило, в периодическом печатном издании, с которым имеют возможность ознакомления жители Нижнезаимского муниципального образования.</w:t>
      </w:r>
    </w:p>
    <w:p w:rsidR="0043733C" w:rsidRPr="0043733C" w:rsidRDefault="0043733C" w:rsidP="0043733C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43733C" w:rsidRPr="0043733C" w:rsidRDefault="0043733C" w:rsidP="0043733C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733C">
        <w:rPr>
          <w:rFonts w:ascii="Arial" w:hAnsi="Arial" w:cs="Arial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«Официальный Вестник Нижнезаимского муниципального образования», распространяемом в муниципальном образовании.</w:t>
      </w:r>
    </w:p>
    <w:p w:rsidR="0043733C" w:rsidRPr="00AB00A0" w:rsidRDefault="0043733C" w:rsidP="0043733C">
      <w:pPr>
        <w:pStyle w:val="ac"/>
        <w:ind w:left="708"/>
        <w:jc w:val="both"/>
        <w:rPr>
          <w:sz w:val="24"/>
        </w:rPr>
      </w:pPr>
    </w:p>
    <w:p w:rsidR="0043733C" w:rsidRPr="00E16CCF" w:rsidRDefault="0043733C" w:rsidP="004373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733C" w:rsidRPr="00846BB9" w:rsidRDefault="0043733C" w:rsidP="0043733C">
      <w:pPr>
        <w:jc w:val="both"/>
        <w:rPr>
          <w:spacing w:val="-12"/>
        </w:rPr>
      </w:pPr>
      <w:r w:rsidRPr="00846BB9">
        <w:rPr>
          <w:spacing w:val="-12"/>
        </w:rPr>
        <w:t>Глава</w:t>
      </w:r>
      <w:r w:rsidRPr="00B917C5">
        <w:t xml:space="preserve"> </w:t>
      </w:r>
      <w:r>
        <w:t>Нижнезаимского</w:t>
      </w:r>
    </w:p>
    <w:p w:rsidR="0043733C" w:rsidRDefault="0043733C" w:rsidP="002D502F">
      <w:pPr>
        <w:jc w:val="both"/>
        <w:rPr>
          <w:spacing w:val="-12"/>
        </w:rPr>
      </w:pPr>
      <w:r w:rsidRPr="00846BB9">
        <w:rPr>
          <w:spacing w:val="-12"/>
        </w:rPr>
        <w:t xml:space="preserve">муниципального образования                  </w:t>
      </w:r>
      <w:r>
        <w:rPr>
          <w:spacing w:val="-12"/>
        </w:rPr>
        <w:tab/>
      </w:r>
      <w:r>
        <w:rPr>
          <w:spacing w:val="-12"/>
        </w:rPr>
        <w:tab/>
      </w:r>
      <w:r>
        <w:rPr>
          <w:spacing w:val="-12"/>
        </w:rPr>
        <w:tab/>
        <w:t>С.В. Киселев</w:t>
      </w:r>
    </w:p>
    <w:p w:rsidR="002D502F" w:rsidRPr="002D502F" w:rsidRDefault="002D502F" w:rsidP="002D502F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2D502F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2D502F" w:rsidRDefault="002D502F" w:rsidP="002D502F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2D502F">
        <w:rPr>
          <w:rFonts w:ascii="Courier New" w:hAnsi="Courier New" w:cs="Courier New"/>
          <w:sz w:val="22"/>
          <w:szCs w:val="22"/>
        </w:rPr>
        <w:t>к  Правилам реализации Порядка заключения соглашений органами местного самоуправления Нижнезаимского муниципального образования с органами местного самоуправления муниципального образования  "Тайшетский район"  о передаче осуществления части полномочий по решению вопросов местного значения</w:t>
      </w:r>
    </w:p>
    <w:p w:rsidR="002D502F" w:rsidRPr="00E92D71" w:rsidRDefault="002D502F" w:rsidP="002D502F">
      <w:pPr>
        <w:widowControl w:val="0"/>
        <w:snapToGrid w:val="0"/>
        <w:ind w:firstLine="720"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 xml:space="preserve">Примерная форма </w:t>
      </w:r>
    </w:p>
    <w:p w:rsidR="002D502F" w:rsidRPr="00E92D71" w:rsidRDefault="002D502F" w:rsidP="002D502F">
      <w:pPr>
        <w:widowControl w:val="0"/>
        <w:snapToGrid w:val="0"/>
        <w:ind w:firstLine="720"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 xml:space="preserve">Соглашения о передаче осуществления части полномочий </w:t>
      </w:r>
    </w:p>
    <w:p w:rsidR="002D502F" w:rsidRPr="00E92D71" w:rsidRDefault="002D502F" w:rsidP="002D502F">
      <w:pPr>
        <w:widowControl w:val="0"/>
        <w:snapToGrid w:val="0"/>
        <w:rPr>
          <w:rFonts w:ascii="Arial" w:hAnsi="Arial" w:cs="Arial"/>
        </w:rPr>
      </w:pPr>
      <w:r w:rsidRPr="00E92D71">
        <w:rPr>
          <w:rFonts w:ascii="Arial" w:hAnsi="Arial" w:cs="Arial"/>
        </w:rPr>
        <w:t>г. Тайшет                                                                     "___"  ____________ 201__ г.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Администрация _________ муниципального образования</w:t>
      </w:r>
      <w:r w:rsidRPr="00E92D71">
        <w:rPr>
          <w:rFonts w:ascii="Arial" w:hAnsi="Arial" w:cs="Arial"/>
        </w:rPr>
        <w:t xml:space="preserve">, именуемая в дальнейшем </w:t>
      </w:r>
      <w:r w:rsidRPr="00E92D71">
        <w:rPr>
          <w:rFonts w:ascii="Arial" w:hAnsi="Arial" w:cs="Arial"/>
          <w:b/>
        </w:rPr>
        <w:t>"Администрация муниципального образования"</w:t>
      </w:r>
      <w:r w:rsidRPr="00E92D71">
        <w:rPr>
          <w:rFonts w:ascii="Arial" w:hAnsi="Arial" w:cs="Arial"/>
        </w:rPr>
        <w:t xml:space="preserve">, в лице главы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________________________________________________, действующего на основании Устава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образования, решения территориальной избирательной комиссии Тайшетского района от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г. №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"</w:t>
      </w:r>
      <w:r w:rsidRPr="00E92D71">
        <w:rPr>
          <w:rFonts w:ascii="Arial" w:hAnsi="Arial" w:cs="Arial"/>
          <w:b/>
        </w:rPr>
        <w:t>______</w:t>
      </w:r>
      <w:r w:rsidRPr="00E92D71">
        <w:rPr>
          <w:rFonts w:ascii="Arial" w:hAnsi="Arial" w:cs="Arial"/>
        </w:rPr>
        <w:t xml:space="preserve">___", с одной стороны, и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Администрация Тайшетского района</w:t>
      </w:r>
      <w:r w:rsidRPr="00E92D71">
        <w:rPr>
          <w:rFonts w:ascii="Arial" w:hAnsi="Arial" w:cs="Arial"/>
        </w:rPr>
        <w:t xml:space="preserve">, именуемая в дальнейшем </w:t>
      </w:r>
      <w:r w:rsidRPr="00E92D71">
        <w:rPr>
          <w:rFonts w:ascii="Arial" w:hAnsi="Arial" w:cs="Arial"/>
          <w:b/>
        </w:rPr>
        <w:t>"Администрация района"</w:t>
      </w:r>
      <w:r w:rsidRPr="00E92D71">
        <w:rPr>
          <w:rFonts w:ascii="Arial" w:hAnsi="Arial" w:cs="Arial"/>
        </w:rPr>
        <w:t xml:space="preserve">, в лице мэра Тайшетского района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, действующего на основании Устава муниципального образования "Тайшетский район", решения территориальной избирательной комиссии Тайшетского района от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г. №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"О </w:t>
      </w:r>
      <w:r w:rsidRPr="00E92D71">
        <w:rPr>
          <w:rFonts w:ascii="Arial" w:hAnsi="Arial" w:cs="Arial"/>
          <w:b/>
        </w:rPr>
        <w:t>_________"</w:t>
      </w:r>
      <w:r w:rsidRPr="00E92D71">
        <w:rPr>
          <w:rFonts w:ascii="Arial" w:hAnsi="Arial" w:cs="Arial"/>
        </w:rPr>
        <w:t>, с другой стороны, совместно именуемые "Стороны", заключили настоящее Соглашение о нижеследующем:</w:t>
      </w:r>
    </w:p>
    <w:p w:rsidR="002D502F" w:rsidRPr="00E92D71" w:rsidRDefault="002D502F" w:rsidP="002D502F">
      <w:pPr>
        <w:widowControl w:val="0"/>
        <w:snapToGrid w:val="0"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1. Предмет Соглашения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1. По настоящему Соглашению Администрация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передает Администрации района осуществление части полномочий </w:t>
      </w:r>
      <w:r w:rsidRPr="00E92D71">
        <w:rPr>
          <w:rFonts w:ascii="Arial" w:hAnsi="Arial" w:cs="Arial"/>
          <w:i/>
        </w:rPr>
        <w:t>(далее – полномочия)</w:t>
      </w:r>
      <w:r w:rsidRPr="00E92D71">
        <w:rPr>
          <w:rFonts w:ascii="Arial" w:hAnsi="Arial" w:cs="Arial"/>
        </w:rPr>
        <w:t>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1) предусмотренных _________ статьи ___ Федерального закона от 06.10.2003 г. № 131-ФЗ "Об общих принципах организации местного самоуправления в Российской Федерации";</w:t>
      </w:r>
      <w:r w:rsidRPr="00E92D71">
        <w:rPr>
          <w:rFonts w:ascii="Arial" w:hAnsi="Arial" w:cs="Arial"/>
        </w:rPr>
        <w:t xml:space="preserve"> 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в части </w:t>
      </w:r>
      <w:r w:rsidRPr="00E92D71">
        <w:rPr>
          <w:rFonts w:ascii="Arial" w:hAnsi="Arial" w:cs="Arial"/>
          <w:b/>
        </w:rPr>
        <w:t>________________________________________________________________</w:t>
      </w:r>
      <w:r w:rsidRPr="00E92D71">
        <w:rPr>
          <w:rFonts w:ascii="Arial" w:hAnsi="Arial" w:cs="Arial"/>
        </w:rPr>
        <w:t xml:space="preserve">.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2) предусмотренных _________ статьи ___ Федерального закона от 06.10.2003 г. № 131-ФЗ "Об общих принципах организации местного самоуправления в Российской Федерации";</w:t>
      </w:r>
      <w:r w:rsidRPr="00E92D71">
        <w:rPr>
          <w:rFonts w:ascii="Arial" w:hAnsi="Arial" w:cs="Arial"/>
        </w:rPr>
        <w:t xml:space="preserve"> 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в части </w:t>
      </w:r>
      <w:r w:rsidRPr="00E92D71">
        <w:rPr>
          <w:rFonts w:ascii="Arial" w:hAnsi="Arial" w:cs="Arial"/>
          <w:b/>
        </w:rPr>
        <w:t>________________________________________________________________</w:t>
      </w:r>
      <w:r w:rsidRPr="00E92D71">
        <w:rPr>
          <w:rFonts w:ascii="Arial" w:hAnsi="Arial" w:cs="Arial"/>
        </w:rPr>
        <w:t xml:space="preserve">.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3) ………….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2. Передаваемые полномочия исполняются за счет межбюджетных трансфертов, предоставляемых из бюджета </w:t>
      </w:r>
      <w:r w:rsidRPr="00E92D71">
        <w:rPr>
          <w:rFonts w:ascii="Arial" w:hAnsi="Arial" w:cs="Arial"/>
          <w:b/>
        </w:rPr>
        <w:t xml:space="preserve">_________ </w:t>
      </w:r>
      <w:r w:rsidRPr="00E92D71">
        <w:rPr>
          <w:rFonts w:ascii="Arial" w:hAnsi="Arial" w:cs="Arial"/>
        </w:rPr>
        <w:t xml:space="preserve">муниципального образования в бюджет муниципального образования "Тайшетский район" (далее – бюджет района), 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иными нормативными правовыми актами, регулирующими бюджетные правоотношения, принятыми органами государственной власти Российской Федерации, органами государственной власти Иркутской области и органами местного самоуправления </w:t>
      </w:r>
      <w:r w:rsidRPr="00E92D71">
        <w:rPr>
          <w:rFonts w:ascii="Arial" w:hAnsi="Arial" w:cs="Arial"/>
          <w:b/>
        </w:rPr>
        <w:t xml:space="preserve">_________ </w:t>
      </w:r>
      <w:r w:rsidRPr="00E92D71">
        <w:rPr>
          <w:rFonts w:ascii="Arial" w:hAnsi="Arial" w:cs="Arial"/>
        </w:rPr>
        <w:t>муниципального образования в пределах своей компетенции.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3. Для осуществления переданных полномочий Администрация муниципального образования передает </w:t>
      </w:r>
      <w:r w:rsidRPr="00E92D71">
        <w:rPr>
          <w:rFonts w:ascii="Arial" w:hAnsi="Arial" w:cs="Arial"/>
          <w:b/>
        </w:rPr>
        <w:t xml:space="preserve">_________ </w:t>
      </w:r>
      <w:r w:rsidRPr="00E92D71">
        <w:rPr>
          <w:rFonts w:ascii="Arial" w:hAnsi="Arial" w:cs="Arial"/>
        </w:rPr>
        <w:t>штатных единиц, в том числе: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lastRenderedPageBreak/>
        <w:t>1) для исполнения полномочий, предусмотренных подпунктом 1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i/>
        </w:rPr>
      </w:pPr>
      <w:r w:rsidRPr="00E92D71">
        <w:rPr>
          <w:rFonts w:ascii="Arial" w:hAnsi="Arial" w:cs="Arial"/>
        </w:rPr>
        <w:t xml:space="preserve">- </w:t>
      </w:r>
      <w:r w:rsidRPr="00E92D71">
        <w:rPr>
          <w:rFonts w:ascii="Arial" w:hAnsi="Arial" w:cs="Arial"/>
          <w:b/>
        </w:rPr>
        <w:t xml:space="preserve">_________ </w:t>
      </w:r>
      <w:r w:rsidRPr="00E92D71">
        <w:rPr>
          <w:rFonts w:ascii="Arial" w:hAnsi="Arial" w:cs="Arial"/>
        </w:rPr>
        <w:t>штатных единиц муниципального служащего (</w:t>
      </w:r>
      <w:r w:rsidRPr="00E92D71">
        <w:rPr>
          <w:rFonts w:ascii="Arial" w:hAnsi="Arial" w:cs="Arial"/>
          <w:i/>
        </w:rPr>
        <w:t>указать должность структурного подразделения  администрации Тайшетского района, к компетенции которого относится решение вопросов местного значения в части передаваемых полномочий);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- _____________ штатных единиц должностей,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2) для исполнения полномочий, предусмотренных подпунктом 2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- </w:t>
      </w:r>
      <w:r w:rsidRPr="00E92D71">
        <w:rPr>
          <w:rFonts w:ascii="Arial" w:hAnsi="Arial" w:cs="Arial"/>
          <w:b/>
        </w:rPr>
        <w:t xml:space="preserve">_________ </w:t>
      </w:r>
      <w:r w:rsidRPr="00E92D71">
        <w:rPr>
          <w:rFonts w:ascii="Arial" w:hAnsi="Arial" w:cs="Arial"/>
        </w:rPr>
        <w:t>штатных единиц муниципального служащего (указать должность структурного подразделения  администрации Тайшетского района, к компетенции которого относится решение вопросов местного значения в части передаваемых полномочий);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- _____________ штатных единиц должностей,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3) …………………</w:t>
      </w:r>
    </w:p>
    <w:p w:rsidR="002D502F" w:rsidRPr="00E92D71" w:rsidRDefault="002D502F" w:rsidP="002D502F">
      <w:pPr>
        <w:suppressLineNumbers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2. Срок осуществления полномочий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1. Администрация района осуществляет переданные полномочия, предусмотренные: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1) подпунктом 1 пункта 1 статьи 1 настоящего Соглашения, в период с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г. по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>г.;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2) подпунктом 2 пункта 1 статьи 1 настоящего Соглашения, в период с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г. по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>г.;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3) …………..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2. Изменение срока исполнения полномочий может сокращаться только при условии заблаговременного уведомления другой Стороны настоящего Соглашения в порядке, установленном настоящим Соглашением.</w:t>
      </w:r>
    </w:p>
    <w:p w:rsidR="002D502F" w:rsidRPr="00E92D71" w:rsidRDefault="002D502F" w:rsidP="002D502F">
      <w:pPr>
        <w:suppressLineNumbers/>
        <w:snapToGrid w:val="0"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3. Порядок определения ежегодного объема межбюджетных трансфертов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1. Объем межбюджетных трансфертов, необходимых для осуществления Администрацией района передаваемых ей полномочий определяется в соответствии с Методикой определения объема межбюджетных трансфертов, являющейся неотъемлемой частью настоящего Соглашения (Приложение).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2. Формирование, перечисление и учет межбюджетных трансфертов, предоставляемых из бюджета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бюджету района на реализацию передаваемых полномочий осуществляется в соответствии с бюджетным законодательством Российской Федерации.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3. Сумма межбюджетных трансфертов, передаваемых Администрацией муниципального образования на осуществление полномочий составляет: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1)</w:t>
      </w:r>
      <w:r w:rsidRPr="00E92D71">
        <w:rPr>
          <w:rFonts w:ascii="Arial" w:hAnsi="Arial" w:cs="Arial"/>
        </w:rPr>
        <w:t xml:space="preserve"> </w:t>
      </w:r>
      <w:r w:rsidRPr="00E92D71">
        <w:rPr>
          <w:rFonts w:ascii="Arial" w:hAnsi="Arial" w:cs="Arial"/>
          <w:b/>
        </w:rPr>
        <w:t>в период с _________ г. по _________ г. _________ (_________) рублей __ копеек;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2)</w:t>
      </w:r>
      <w:r w:rsidRPr="00E92D71">
        <w:rPr>
          <w:rFonts w:ascii="Arial" w:hAnsi="Arial" w:cs="Arial"/>
        </w:rPr>
        <w:t xml:space="preserve"> </w:t>
      </w:r>
      <w:r w:rsidRPr="00E92D71">
        <w:rPr>
          <w:rFonts w:ascii="Arial" w:hAnsi="Arial" w:cs="Arial"/>
          <w:b/>
        </w:rPr>
        <w:t>в период с _________ г. по _________ г. _________ (_________) рублей __ копеек;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3)</w:t>
      </w:r>
      <w:r w:rsidRPr="00E92D71">
        <w:rPr>
          <w:rFonts w:ascii="Arial" w:hAnsi="Arial" w:cs="Arial"/>
        </w:rPr>
        <w:t>……………..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lastRenderedPageBreak/>
        <w:t>4.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2D502F" w:rsidRPr="00E92D71" w:rsidRDefault="002D502F" w:rsidP="002D502F">
      <w:pPr>
        <w:suppressLineNumber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5. Не использованные в текущем финансовом году межбюджетные трансферты, имеющие целевое назначение, подлежат возврату в доход бюджета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образования.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В соответствии с решением главного администратора бюджетных средств о наличии потребности в межбюджетных трансфертах,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6. Объем межбюджетных трансфертов, передаваемых Администрацией муниципального образования Администрации района на осуществление полномочий увеличивается при увеличении (индексации) окладов муниципальных служащих и работников, замещающих должности,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района. </w:t>
      </w:r>
    </w:p>
    <w:p w:rsidR="002D502F" w:rsidRPr="00E92D71" w:rsidRDefault="002D502F" w:rsidP="002D502F">
      <w:pPr>
        <w:suppressLineNumber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7. Администрация района обязуется в течение 10 дней с момента увеличения (индексации) окладов муниципальных служащих, работников, замещающих должности,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4. Права и обязанности Администрации _________ муниципального образования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1. Администрация муниципального образования обязана: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1)</w:t>
      </w:r>
      <w:r w:rsidRPr="00E92D71">
        <w:rPr>
          <w:rFonts w:ascii="Arial" w:hAnsi="Arial" w:cs="Arial"/>
        </w:rPr>
        <w:t xml:space="preserve"> </w:t>
      </w:r>
      <w:r w:rsidRPr="00E92D71">
        <w:rPr>
          <w:rFonts w:ascii="Arial" w:hAnsi="Arial" w:cs="Arial"/>
          <w:b/>
        </w:rPr>
        <w:t>для осуществления полномочий предусмотренных подпунктом 1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i/>
        </w:rPr>
      </w:pPr>
      <w:r w:rsidRPr="00E92D71">
        <w:rPr>
          <w:rFonts w:ascii="Arial" w:hAnsi="Arial" w:cs="Arial"/>
          <w:i/>
        </w:rPr>
        <w:t>(указываются действия администрации поселения, необходимые для исполнения соответствующих полномочий администрацией района);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2)</w:t>
      </w:r>
      <w:r w:rsidRPr="00E92D71">
        <w:rPr>
          <w:rFonts w:ascii="Arial" w:hAnsi="Arial" w:cs="Arial"/>
        </w:rPr>
        <w:t xml:space="preserve"> </w:t>
      </w:r>
      <w:r w:rsidRPr="00E92D71">
        <w:rPr>
          <w:rFonts w:ascii="Arial" w:hAnsi="Arial" w:cs="Arial"/>
          <w:b/>
        </w:rPr>
        <w:t>для осуществления полномочий предусмотренных подпунктом 2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i/>
        </w:rPr>
      </w:pPr>
      <w:r w:rsidRPr="00E92D71">
        <w:rPr>
          <w:rFonts w:ascii="Arial" w:hAnsi="Arial" w:cs="Arial"/>
        </w:rPr>
        <w:t xml:space="preserve"> </w:t>
      </w:r>
      <w:r w:rsidRPr="00E92D71">
        <w:rPr>
          <w:rFonts w:ascii="Arial" w:hAnsi="Arial" w:cs="Arial"/>
          <w:i/>
        </w:rPr>
        <w:t>(указываются действия администрации поселения, необходимые для исполнения соответствующих полномочий администрацией района);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3) ……………….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</w:rPr>
        <w:t>4) обеспечить утверждение в решении Думы_________ муниципального образования межбюджетные трансферты,  бюджету района на осуществление переданных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5) перечислять в районный бюджет финансовые средства в виде межбюджетных трансфертов из бюджета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ежемесячно равными долями до 10 числа каждого месяца для осуществления полномочий предусмотренных статьёй 1 настоящего Соглашения;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6) представлять по запросу Администрации района в установленные в запросе сроки информацию, необходимую для исполнения переданных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lastRenderedPageBreak/>
        <w:t>7) рассматривать обращения Администрации района об устранении препятствий для осуществления настоящим Соглашением полномочий, принимать необходимые для их устранения муниципальные правовые акты.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2. Администрация _________ муниципального образования имеет право: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1)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передаваемых полномочий;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2) взыскивать в установленном порядке не использованные средства, предоставленные на осуществление полномочий, предусмотренных в статье 1 настоящего Соглашения.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3) ………….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5. Права и обязанности Администрации района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1. Администрация района обязана: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1) для осуществления полномочий предусмотренных подпунктом 1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i/>
        </w:rPr>
      </w:pPr>
      <w:r w:rsidRPr="00E92D71">
        <w:rPr>
          <w:rFonts w:ascii="Arial" w:hAnsi="Arial" w:cs="Arial"/>
          <w:i/>
        </w:rPr>
        <w:t>(указываются действия администрации поселения, необходимые для исполнения соответствующих полномочий администрацией района);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2) для осуществления полномочий предусмотренных подпунктом 2 пункта 1 статьи 1 настоящего Соглашения: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i/>
        </w:rPr>
      </w:pPr>
      <w:r w:rsidRPr="00E92D71">
        <w:rPr>
          <w:rFonts w:ascii="Arial" w:hAnsi="Arial" w:cs="Arial"/>
          <w:i/>
        </w:rPr>
        <w:t>(указываются действия администрации поселения, необходимые для исполнения соответствующих полномочий администрацией района);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>3)</w:t>
      </w:r>
      <w:r w:rsidRPr="00E92D71">
        <w:rPr>
          <w:rFonts w:ascii="Arial" w:hAnsi="Arial" w:cs="Arial"/>
        </w:rPr>
        <w:t xml:space="preserve"> ………..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4) предоставлять документы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5) по требованию Администрации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актов органов местного самоуправления муниципального образования "Тайшетский район",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по вопросам осуществления Администрацией района или должностными лицами Администрации района переданных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6) возвратить Администрации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неиспользованные финансовые средства, предоставленные для осуществления переданных полномочий, течение 15 рабочих дней: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с даты досрочного прекращения действия настоящего Соглашения в течение 15 рабочих дней;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по окончании финансового года.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2. Администрация района имеет право: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1)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2)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3) запрашивать в Администрации _________ муниципального образования информацию, необходимую для исполнения предусмотренных настоящим Соглашением полномочий;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4) приостановить осуществление предусмотренных настоящим Соглашением полномочий в случае невыполнения настоящего Соглашения в части: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lastRenderedPageBreak/>
        <w:t>обеспечения перечисления межбюджетных трансфертов в бюджет района в установленные сроки;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предоставления Администрацией _________ муниципального образования документов и материалов, предусмотренных статьёй 4 настоящего Соглашения, без которых исполнение переданных полномочий невозможно.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О приостановлении исполнения полномочий Администрации _________ муниципального образования уведомляется в письменной форме незамедлительно. 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Исполнение полномочий возобновляется: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с даты их поступления в бюджет района межбюджетных трансфертов, предусмотренных настоящим Соглашением;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с даты предоставления предусмотренных настоящим Соглашением документов, необходимых для осуществления переданных полномочий.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3) в случае возникновения препятствий для осуществления предусмотренных настоящим Соглашением полномочий обращаться в Администрацию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с предложением по их устранению;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4) …………. 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6. Изменение соглашения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1. Изменение Соглашения допускается только по взаимному согласию Сторон.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Сторона, выступающая инициатором изменения Соглашения, направляет другой Стороне проект соглашения об изменении настоящего Соглашения (далее – проект дополнительного соглашения).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2. Сторона, получившая проект дополнительного соглашения, в течение не более 20 календарных дней с даты получения принимает решение: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- о подписании дополнительного соглашения;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- об отказе в подписании дополнительного соглашения. Отказ оформляется в письменной форме и в течении 3 рабочих дней с даты принятия такого решения направляется соответствующей Стороне.</w:t>
      </w:r>
    </w:p>
    <w:p w:rsidR="002D502F" w:rsidRPr="00E92D71" w:rsidRDefault="002D502F" w:rsidP="002D502F">
      <w:pPr>
        <w:ind w:firstLine="708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3. Сторона, получившая отказ на изменение настоящего Соглашения, вправе направить другой Стороне уведомление о расторжении Соглашения в одностороннем порядке в соответствии со статьёй 7 настоящего Соглашения.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7. Основания и порядок прекращения Соглашения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1. Настоящее Соглашение прекращается </w:t>
      </w:r>
      <w:r w:rsidRPr="00E92D71">
        <w:rPr>
          <w:rFonts w:ascii="Arial" w:hAnsi="Arial" w:cs="Arial"/>
          <w:kern w:val="1"/>
        </w:rPr>
        <w:t>по истечении срока его действия, за исключением положений, касающихся перечисления сторонами межбюджетных трансфертов, установленных настоящим Соглашением.</w:t>
      </w:r>
      <w:r w:rsidRPr="00E92D71">
        <w:rPr>
          <w:rFonts w:ascii="Arial" w:hAnsi="Arial" w:cs="Arial"/>
        </w:rPr>
        <w:t xml:space="preserve"> 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2. Настоящее Соглашение может быть прекращено: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1) по соглашению сторон;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2)</w:t>
      </w:r>
      <w:r w:rsidRPr="00E92D71">
        <w:rPr>
          <w:rFonts w:ascii="Arial" w:hAnsi="Arial" w:cs="Arial"/>
          <w:kern w:val="1"/>
        </w:rPr>
        <w:t xml:space="preserve"> </w:t>
      </w:r>
      <w:r w:rsidRPr="00E92D71">
        <w:rPr>
          <w:rFonts w:ascii="Arial" w:hAnsi="Arial" w:cs="Arial"/>
        </w:rPr>
        <w:t>в одностороннем порядке без обращения в суд: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в случае изменения действующего федерального законодательства или законодательства Иркутской области, в связи с которым реализация передаваемой части полномочий становится невозможной;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в случае неоднократной (два и более раз) в течении финансового год просрочки перечисления межбюджетных трансфертов, предусмотренных в статье 3 настоящего Соглашения, более чем на 10 дней. Факт просрочки устанавливается начальником Финансового управления;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- в случае установления факта нарушений Администрацией района осуществления переданных полномочий. Факт устанавливается на основании материалов, поступивших от главы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образования, фиксируются протоколом совещания при мэре Тайшетского района, проводимого с участием главы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lastRenderedPageBreak/>
        <w:t>3. Уведомление о расторжении настоящего Соглашения в одностороннем порядке направляется другой стороне в письменном виде не позднее, чем за 60 календарных дней до даты предполагаемого расторжения. Соглашение считается расторгнутым по истечении 60 календарных дней в даты получения Стороной уведомления об одностороннем расторжении Соглашения.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 xml:space="preserve"> 4. При досрочном прекращении действия Соглашения Администрация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трансфертов, исчисленную пропорционально времени действия Соглашения в месяце его расторжения.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  <w:kern w:val="1"/>
        </w:rPr>
      </w:pPr>
      <w:r w:rsidRPr="00E92D71">
        <w:rPr>
          <w:rFonts w:ascii="Arial" w:hAnsi="Arial" w:cs="Arial"/>
        </w:rPr>
        <w:t xml:space="preserve">5. При досрочном прекращении действия Соглашения Администрация района обеспечивает возврат в бюджет </w:t>
      </w:r>
      <w:r w:rsidRPr="00E92D71">
        <w:rPr>
          <w:rFonts w:ascii="Arial" w:hAnsi="Arial" w:cs="Arial"/>
          <w:b/>
        </w:rPr>
        <w:t>_________</w:t>
      </w:r>
      <w:r w:rsidRPr="00E92D71">
        <w:rPr>
          <w:rFonts w:ascii="Arial" w:hAnsi="Arial" w:cs="Arial"/>
        </w:rPr>
        <w:t xml:space="preserve"> муниципального образования определённую в соответствии с настоящим Соглашением неиспользованную часть объёма межбюджетных трансфертов.</w:t>
      </w:r>
    </w:p>
    <w:p w:rsidR="002D502F" w:rsidRPr="00E92D71" w:rsidRDefault="002D502F" w:rsidP="002D502F">
      <w:pPr>
        <w:widowControl w:val="0"/>
        <w:snapToGrid w:val="0"/>
        <w:jc w:val="center"/>
        <w:rPr>
          <w:rFonts w:ascii="Arial" w:hAnsi="Arial" w:cs="Arial"/>
        </w:rPr>
      </w:pPr>
      <w:r w:rsidRPr="00E92D71">
        <w:rPr>
          <w:rFonts w:ascii="Arial" w:hAnsi="Arial" w:cs="Arial"/>
          <w:b/>
        </w:rPr>
        <w:t xml:space="preserve">Статья 8. Ответственность Сторон </w:t>
      </w:r>
    </w:p>
    <w:p w:rsidR="002D502F" w:rsidRPr="00E92D71" w:rsidRDefault="002D502F" w:rsidP="002D50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ab/>
        <w:t>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2D502F" w:rsidRPr="00E92D71" w:rsidRDefault="002D502F" w:rsidP="002D50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ab/>
        <w:t>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502F" w:rsidRPr="00E92D71" w:rsidRDefault="002D502F" w:rsidP="002D502F">
      <w:pPr>
        <w:suppressLineNumbers/>
        <w:snapToGrid w:val="0"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3. В случае неисполнения Администрацией поселения вытекающих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9. Порядок разрешения споров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1. Споры, связанные с исполнением настоящего Соглашения, разрешаются путем проведения переговоров и использования иных согласительных процедур.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2. В случае недостижения соглашения спор подлежит рассмотрению судом в соответствии с действующим законодательством.</w:t>
      </w:r>
    </w:p>
    <w:p w:rsidR="002D502F" w:rsidRPr="00E92D71" w:rsidRDefault="002D502F" w:rsidP="002D502F">
      <w:pPr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Статья 10. Заключительные условия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1. Настоящее Соглашение вступает в силу с _________г. и действует до _________г.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2. Все изменения и дополнения к настоящему Соглашению вносятся по взаимному согласию сторон и оформляются в письменной форме, подписанными уполномоченными представителями сторон.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9.3. По вопросам, не урегулированным настоящим Соглашением, но возникающим в ходе его реализации, стороны будут руководствоваться законодательством Российской Федерации.</w:t>
      </w:r>
    </w:p>
    <w:p w:rsidR="002D502F" w:rsidRPr="00E92D71" w:rsidRDefault="002D502F" w:rsidP="002D502F">
      <w:pPr>
        <w:suppressLineNumbers/>
        <w:ind w:firstLine="709"/>
        <w:jc w:val="both"/>
        <w:rPr>
          <w:rFonts w:ascii="Arial" w:hAnsi="Arial" w:cs="Arial"/>
        </w:rPr>
      </w:pPr>
      <w:r w:rsidRPr="00E92D71">
        <w:rPr>
          <w:rFonts w:ascii="Arial" w:hAnsi="Arial" w:cs="Arial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2D502F" w:rsidRPr="00E92D71" w:rsidRDefault="002D502F" w:rsidP="002D502F">
      <w:pPr>
        <w:snapToGrid w:val="0"/>
        <w:jc w:val="center"/>
        <w:rPr>
          <w:rFonts w:ascii="Arial" w:hAnsi="Arial" w:cs="Arial"/>
          <w:b/>
        </w:rPr>
      </w:pPr>
      <w:r w:rsidRPr="00E92D71">
        <w:rPr>
          <w:rFonts w:ascii="Arial" w:hAnsi="Arial" w:cs="Arial"/>
          <w:b/>
        </w:rPr>
        <w:t>10. Реквизиты и подписи Сторон</w:t>
      </w:r>
    </w:p>
    <w:tbl>
      <w:tblPr>
        <w:tblpPr w:leftFromText="180" w:rightFromText="180" w:vertAnchor="text" w:horzAnchor="margin" w:tblpY="134"/>
        <w:tblW w:w="10102" w:type="dxa"/>
        <w:tblLayout w:type="fixed"/>
        <w:tblLook w:val="0000"/>
      </w:tblPr>
      <w:tblGrid>
        <w:gridCol w:w="5257"/>
        <w:gridCol w:w="4845"/>
      </w:tblGrid>
      <w:tr w:rsidR="002D502F" w:rsidRPr="00E92D71" w:rsidTr="00621096">
        <w:trPr>
          <w:trHeight w:val="2894"/>
        </w:trPr>
        <w:tc>
          <w:tcPr>
            <w:tcW w:w="5257" w:type="dxa"/>
          </w:tcPr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E92D71">
              <w:rPr>
                <w:rFonts w:ascii="Arial" w:hAnsi="Arial" w:cs="Arial"/>
                <w:b/>
                <w:bCs/>
                <w:snapToGrid w:val="0"/>
              </w:rPr>
              <w:lastRenderedPageBreak/>
              <w:t xml:space="preserve">Администрация </w:t>
            </w:r>
            <w:r w:rsidRPr="00E92D71">
              <w:rPr>
                <w:rFonts w:ascii="Arial" w:hAnsi="Arial" w:cs="Arial"/>
                <w:b/>
              </w:rPr>
              <w:t>_______</w:t>
            </w:r>
            <w:r w:rsidRPr="00E92D71">
              <w:rPr>
                <w:rFonts w:ascii="Arial" w:hAnsi="Arial" w:cs="Arial"/>
                <w:b/>
                <w:bCs/>
                <w:snapToGrid w:val="0"/>
              </w:rPr>
              <w:t xml:space="preserve"> муниципального образования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 xml:space="preserve">Адрес 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 xml:space="preserve">ИНН 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 xml:space="preserve">КПП 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 xml:space="preserve">ОГРН 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</w:rPr>
              <w:t>Р/сч.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>Л/сч.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>Глава</w:t>
            </w:r>
            <w:r w:rsidRPr="00E92D71">
              <w:rPr>
                <w:rFonts w:ascii="Arial" w:hAnsi="Arial" w:cs="Arial"/>
              </w:rPr>
              <w:t xml:space="preserve"> ________________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>муниципального образования</w:t>
            </w:r>
          </w:p>
          <w:p w:rsidR="002D502F" w:rsidRPr="00E92D71" w:rsidRDefault="002D502F" w:rsidP="00621096">
            <w:pPr>
              <w:widowControl w:val="0"/>
              <w:rPr>
                <w:rFonts w:ascii="Arial" w:hAnsi="Arial" w:cs="Arial"/>
                <w:b/>
                <w:bCs/>
                <w:snapToGrid w:val="0"/>
              </w:rPr>
            </w:pPr>
            <w:r w:rsidRPr="00E92D71">
              <w:rPr>
                <w:rFonts w:ascii="Arial" w:hAnsi="Arial" w:cs="Arial"/>
                <w:bCs/>
                <w:snapToGrid w:val="0"/>
              </w:rPr>
              <w:t>_________________</w:t>
            </w:r>
            <w:r w:rsidRPr="00E92D71">
              <w:rPr>
                <w:rFonts w:ascii="Arial" w:hAnsi="Arial" w:cs="Arial"/>
              </w:rPr>
              <w:t xml:space="preserve"> _______________</w:t>
            </w:r>
          </w:p>
        </w:tc>
        <w:tc>
          <w:tcPr>
            <w:tcW w:w="4845" w:type="dxa"/>
          </w:tcPr>
          <w:p w:rsidR="002D502F" w:rsidRPr="00E92D71" w:rsidRDefault="002D502F" w:rsidP="00621096">
            <w:pPr>
              <w:keepNext/>
              <w:widowControl w:val="0"/>
              <w:snapToGrid w:val="0"/>
              <w:outlineLvl w:val="1"/>
              <w:rPr>
                <w:rFonts w:ascii="Arial" w:hAnsi="Arial" w:cs="Arial"/>
                <w:b/>
                <w:bCs/>
              </w:rPr>
            </w:pPr>
            <w:r w:rsidRPr="00E92D71">
              <w:rPr>
                <w:rFonts w:ascii="Arial" w:hAnsi="Arial" w:cs="Arial"/>
                <w:b/>
                <w:bCs/>
              </w:rPr>
              <w:t>Администрация Тайшетского района</w:t>
            </w:r>
          </w:p>
          <w:p w:rsidR="002D502F" w:rsidRPr="00E92D71" w:rsidRDefault="002D502F" w:rsidP="00621096">
            <w:pPr>
              <w:widowControl w:val="0"/>
              <w:snapToGrid w:val="0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 xml:space="preserve">665009, Иркутская область, г. Тайшет, ул. Суворова,13 </w:t>
            </w: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>ИНН 3838001897 КПП 381501001</w:t>
            </w: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 xml:space="preserve">Л/сч. </w:t>
            </w: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 xml:space="preserve">Р/сч. </w:t>
            </w: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 xml:space="preserve">Банк: </w:t>
            </w: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</w:p>
          <w:p w:rsidR="002D502F" w:rsidRPr="00E92D71" w:rsidRDefault="002D502F" w:rsidP="00621096">
            <w:pPr>
              <w:jc w:val="both"/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>Мэр Тайшетского района</w:t>
            </w:r>
          </w:p>
          <w:p w:rsidR="002D502F" w:rsidRPr="00E92D71" w:rsidRDefault="002D502F" w:rsidP="00621096">
            <w:pPr>
              <w:keepNext/>
              <w:widowControl w:val="0"/>
              <w:snapToGrid w:val="0"/>
              <w:outlineLvl w:val="1"/>
              <w:rPr>
                <w:rFonts w:ascii="Arial" w:hAnsi="Arial" w:cs="Arial"/>
                <w:b/>
                <w:bCs/>
              </w:rPr>
            </w:pPr>
          </w:p>
          <w:p w:rsidR="002D502F" w:rsidRPr="00E92D71" w:rsidRDefault="002D502F" w:rsidP="00621096">
            <w:pPr>
              <w:rPr>
                <w:rFonts w:ascii="Arial" w:hAnsi="Arial" w:cs="Arial"/>
              </w:rPr>
            </w:pPr>
            <w:r w:rsidRPr="00E92D71">
              <w:rPr>
                <w:rFonts w:ascii="Arial" w:hAnsi="Arial" w:cs="Arial"/>
              </w:rPr>
              <w:t>_____________________________</w:t>
            </w:r>
          </w:p>
        </w:tc>
      </w:tr>
    </w:tbl>
    <w:p w:rsidR="002D502F" w:rsidRPr="002D502F" w:rsidRDefault="002D502F" w:rsidP="002D502F">
      <w:pPr>
        <w:ind w:right="-1"/>
        <w:rPr>
          <w:rFonts w:ascii="Courier New" w:hAnsi="Courier New" w:cs="Courier New"/>
          <w:sz w:val="22"/>
          <w:szCs w:val="22"/>
        </w:rPr>
      </w:pPr>
    </w:p>
    <w:p w:rsidR="002D502F" w:rsidRPr="002D502F" w:rsidRDefault="002D502F" w:rsidP="002D502F">
      <w:pPr>
        <w:jc w:val="both"/>
        <w:rPr>
          <w:spacing w:val="-12"/>
        </w:rPr>
      </w:pPr>
    </w:p>
    <w:sectPr w:rsidR="002D502F" w:rsidRPr="002D502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25" w:rsidRDefault="008A5625" w:rsidP="00BA6049">
      <w:r>
        <w:separator/>
      </w:r>
    </w:p>
  </w:endnote>
  <w:endnote w:type="continuationSeparator" w:id="1">
    <w:p w:rsidR="008A5625" w:rsidRDefault="008A5625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847C68">
        <w:pPr>
          <w:pStyle w:val="af0"/>
          <w:jc w:val="right"/>
        </w:pPr>
        <w:fldSimple w:instr=" PAGE   \* MERGEFORMAT ">
          <w:r w:rsidR="00E92D71">
            <w:rPr>
              <w:noProof/>
            </w:rPr>
            <w:t>10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25" w:rsidRDefault="008A5625" w:rsidP="00BA6049">
      <w:r>
        <w:separator/>
      </w:r>
    </w:p>
  </w:footnote>
  <w:footnote w:type="continuationSeparator" w:id="1">
    <w:p w:rsidR="008A5625" w:rsidRDefault="008A5625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30B61"/>
    <w:rsid w:val="000422C2"/>
    <w:rsid w:val="00044FEB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D502F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6CA"/>
    <w:rsid w:val="003F0F13"/>
    <w:rsid w:val="003F6A6D"/>
    <w:rsid w:val="00416165"/>
    <w:rsid w:val="0043733C"/>
    <w:rsid w:val="00444081"/>
    <w:rsid w:val="004453C4"/>
    <w:rsid w:val="00473F40"/>
    <w:rsid w:val="00483035"/>
    <w:rsid w:val="004B301E"/>
    <w:rsid w:val="004B43CB"/>
    <w:rsid w:val="004B6EB8"/>
    <w:rsid w:val="004C0AEA"/>
    <w:rsid w:val="004E0D1D"/>
    <w:rsid w:val="004F0840"/>
    <w:rsid w:val="00566B9A"/>
    <w:rsid w:val="00583A26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40F"/>
    <w:rsid w:val="006827B8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F382B"/>
    <w:rsid w:val="007F7B23"/>
    <w:rsid w:val="00847C68"/>
    <w:rsid w:val="008560A5"/>
    <w:rsid w:val="0087072A"/>
    <w:rsid w:val="00870C8C"/>
    <w:rsid w:val="0088125C"/>
    <w:rsid w:val="00884C1E"/>
    <w:rsid w:val="0088690B"/>
    <w:rsid w:val="00897972"/>
    <w:rsid w:val="008A1F1F"/>
    <w:rsid w:val="008A5625"/>
    <w:rsid w:val="008A6F74"/>
    <w:rsid w:val="008B4465"/>
    <w:rsid w:val="008C098B"/>
    <w:rsid w:val="008C7AC9"/>
    <w:rsid w:val="008E538E"/>
    <w:rsid w:val="008F7102"/>
    <w:rsid w:val="0090207F"/>
    <w:rsid w:val="00903384"/>
    <w:rsid w:val="00935D2E"/>
    <w:rsid w:val="00942B43"/>
    <w:rsid w:val="00961524"/>
    <w:rsid w:val="00965AF3"/>
    <w:rsid w:val="00972929"/>
    <w:rsid w:val="00994EA0"/>
    <w:rsid w:val="009C5755"/>
    <w:rsid w:val="009E5682"/>
    <w:rsid w:val="00A34646"/>
    <w:rsid w:val="00A66BF5"/>
    <w:rsid w:val="00A81860"/>
    <w:rsid w:val="00A92837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BF7806"/>
    <w:rsid w:val="00C30469"/>
    <w:rsid w:val="00C468E2"/>
    <w:rsid w:val="00C7017B"/>
    <w:rsid w:val="00C74500"/>
    <w:rsid w:val="00CA50A7"/>
    <w:rsid w:val="00CC31B2"/>
    <w:rsid w:val="00CC59F5"/>
    <w:rsid w:val="00D04B0A"/>
    <w:rsid w:val="00D36873"/>
    <w:rsid w:val="00D93B3F"/>
    <w:rsid w:val="00DA1314"/>
    <w:rsid w:val="00DA1DD3"/>
    <w:rsid w:val="00DA3E78"/>
    <w:rsid w:val="00DA6FF3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EAB"/>
    <w:rsid w:val="00E92D71"/>
    <w:rsid w:val="00EA38D1"/>
    <w:rsid w:val="00EB044D"/>
    <w:rsid w:val="00EF1324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2019-02-16T09:03:00Z</cp:lastPrinted>
  <dcterms:created xsi:type="dcterms:W3CDTF">2016-10-06T03:55:00Z</dcterms:created>
  <dcterms:modified xsi:type="dcterms:W3CDTF">2021-04-13T00:25:00Z</dcterms:modified>
</cp:coreProperties>
</file>