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3758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6B2A93">
        <w:rPr>
          <w:rFonts w:ascii="Arial" w:hAnsi="Arial" w:cs="Arial"/>
          <w:b/>
          <w:sz w:val="32"/>
          <w:szCs w:val="32"/>
        </w:rPr>
        <w:t>02.2021Г. №8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D5F85">
        <w:rPr>
          <w:rFonts w:ascii="Arial" w:hAnsi="Arial" w:cs="Arial"/>
          <w:b/>
          <w:sz w:val="32"/>
          <w:szCs w:val="32"/>
        </w:rPr>
        <w:t>СОЗДАНИИ КОМИССИИ ПО ПРЕДУПРЕЖДЕНИЮ И ЛИ</w:t>
      </w:r>
      <w:r w:rsidR="004D5F85">
        <w:rPr>
          <w:rFonts w:ascii="Arial" w:hAnsi="Arial" w:cs="Arial"/>
          <w:b/>
          <w:sz w:val="32"/>
          <w:szCs w:val="32"/>
        </w:rPr>
        <w:t>К</w:t>
      </w:r>
      <w:r w:rsidR="004D5F85">
        <w:rPr>
          <w:rFonts w:ascii="Arial" w:hAnsi="Arial" w:cs="Arial"/>
          <w:b/>
          <w:sz w:val="32"/>
          <w:szCs w:val="32"/>
        </w:rPr>
        <w:t>ВИДАЦИИ ЧРЕЗВЫЧАЙНЫХ СИТУАЦИЙ И ОБЕСПЕЧ</w:t>
      </w:r>
      <w:r w:rsidR="004D5F85">
        <w:rPr>
          <w:rFonts w:ascii="Arial" w:hAnsi="Arial" w:cs="Arial"/>
          <w:b/>
          <w:sz w:val="32"/>
          <w:szCs w:val="32"/>
        </w:rPr>
        <w:t>Е</w:t>
      </w:r>
      <w:r w:rsidR="004D5F85">
        <w:rPr>
          <w:rFonts w:ascii="Arial" w:hAnsi="Arial" w:cs="Arial"/>
          <w:b/>
          <w:sz w:val="32"/>
          <w:szCs w:val="32"/>
        </w:rPr>
        <w:t xml:space="preserve">НИЮ ПОЖАРНОЙ БЕЗОПАСНОСТИ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4D5F85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</w:t>
      </w:r>
      <w:r w:rsidR="005748D4" w:rsidRPr="005748D4">
        <w:rPr>
          <w:rFonts w:ascii="Arial" w:hAnsi="Arial" w:cs="Arial"/>
          <w:sz w:val="24"/>
          <w:szCs w:val="24"/>
        </w:rPr>
        <w:t xml:space="preserve"> администрация Нижнезаимского муниц</w:t>
      </w:r>
      <w:r w:rsidR="005748D4" w:rsidRPr="005748D4">
        <w:rPr>
          <w:rFonts w:ascii="Arial" w:hAnsi="Arial" w:cs="Arial"/>
          <w:sz w:val="24"/>
          <w:szCs w:val="24"/>
        </w:rPr>
        <w:t>и</w:t>
      </w:r>
      <w:r w:rsidR="005748D4" w:rsidRPr="005748D4">
        <w:rPr>
          <w:rFonts w:ascii="Arial" w:hAnsi="Arial" w:cs="Arial"/>
          <w:sz w:val="24"/>
          <w:szCs w:val="24"/>
        </w:rPr>
        <w:t>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4D5F85">
        <w:rPr>
          <w:rFonts w:ascii="Arial" w:hAnsi="Arial" w:cs="Arial"/>
          <w:sz w:val="24"/>
          <w:szCs w:val="24"/>
        </w:rPr>
        <w:t>Положение о комиссии по предупреждению и ликвидации чре</w:t>
      </w:r>
      <w:r w:rsidR="004D5F85">
        <w:rPr>
          <w:rFonts w:ascii="Arial" w:hAnsi="Arial" w:cs="Arial"/>
          <w:sz w:val="24"/>
          <w:szCs w:val="24"/>
        </w:rPr>
        <w:t>з</w:t>
      </w:r>
      <w:r w:rsidR="004D5F85">
        <w:rPr>
          <w:rFonts w:ascii="Arial" w:hAnsi="Arial" w:cs="Arial"/>
          <w:sz w:val="24"/>
          <w:szCs w:val="24"/>
        </w:rPr>
        <w:t xml:space="preserve">вычайных ситуаций и обеспечению пожарной безопасности (приложение1). 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4D5F85">
        <w:rPr>
          <w:rFonts w:ascii="Arial" w:hAnsi="Arial" w:cs="Arial"/>
          <w:sz w:val="24"/>
          <w:szCs w:val="24"/>
        </w:rPr>
        <w:t>Создать комиссию по предупреждению и ликвидации чрезвычайных с</w:t>
      </w:r>
      <w:r w:rsidR="004D5F85">
        <w:rPr>
          <w:rFonts w:ascii="Arial" w:hAnsi="Arial" w:cs="Arial"/>
          <w:sz w:val="24"/>
          <w:szCs w:val="24"/>
        </w:rPr>
        <w:t>и</w:t>
      </w:r>
      <w:r w:rsidR="004D5F85">
        <w:rPr>
          <w:rFonts w:ascii="Arial" w:hAnsi="Arial" w:cs="Arial"/>
          <w:sz w:val="24"/>
          <w:szCs w:val="24"/>
        </w:rPr>
        <w:t>туаций и обеспечению пожарной безопасности</w:t>
      </w:r>
      <w:r w:rsidR="005748D4" w:rsidRPr="005748D4">
        <w:rPr>
          <w:rFonts w:ascii="Arial" w:hAnsi="Arial" w:cs="Arial"/>
          <w:sz w:val="24"/>
          <w:szCs w:val="24"/>
        </w:rPr>
        <w:t xml:space="preserve"> на территории Нижнезаимского муниципального образова</w:t>
      </w:r>
      <w:r w:rsidR="00BD2170">
        <w:rPr>
          <w:rFonts w:ascii="Arial" w:hAnsi="Arial" w:cs="Arial"/>
          <w:sz w:val="24"/>
          <w:szCs w:val="24"/>
        </w:rPr>
        <w:t>ния (приложение2)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6B2A9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D2170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</w:t>
      </w:r>
      <w:r w:rsidR="00E07E2F">
        <w:rPr>
          <w:rFonts w:ascii="Courier New" w:hAnsi="Courier New" w:cs="Courier New"/>
        </w:rPr>
        <w:t>ждено</w:t>
      </w:r>
    </w:p>
    <w:p w:rsidR="00E07E2F" w:rsidRDefault="00E07E2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FE1F5F">
        <w:rPr>
          <w:rFonts w:ascii="Courier New" w:hAnsi="Courier New" w:cs="Courier New"/>
        </w:rPr>
        <w:t>остановле</w:t>
      </w:r>
      <w:r>
        <w:rPr>
          <w:rFonts w:ascii="Courier New" w:hAnsi="Courier New" w:cs="Courier New"/>
        </w:rPr>
        <w:t xml:space="preserve">нием </w:t>
      </w:r>
    </w:p>
    <w:p w:rsidR="00FE1F5F" w:rsidRPr="008516BE" w:rsidRDefault="00E07E2F" w:rsidP="00E07E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FE1F5F"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93758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6B2A93">
        <w:rPr>
          <w:rFonts w:ascii="Courier New" w:hAnsi="Courier New" w:cs="Courier New"/>
        </w:rPr>
        <w:t>.02.2021</w:t>
      </w:r>
      <w:r w:rsidR="00E55A75">
        <w:rPr>
          <w:rFonts w:ascii="Courier New" w:hAnsi="Courier New" w:cs="Courier New"/>
        </w:rPr>
        <w:t>г. №</w:t>
      </w:r>
      <w:r w:rsidR="006B2A93">
        <w:rPr>
          <w:rFonts w:ascii="Courier New" w:hAnsi="Courier New" w:cs="Courier New"/>
        </w:rPr>
        <w:t>8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E07E2F">
        <w:rPr>
          <w:rFonts w:ascii="Arial" w:hAnsi="Arial" w:cs="Arial"/>
          <w:b/>
          <w:sz w:val="30"/>
          <w:szCs w:val="32"/>
        </w:rPr>
        <w:t>ОЛОЖЕ</w:t>
      </w:r>
      <w:r w:rsidR="005748D4">
        <w:rPr>
          <w:rFonts w:ascii="Arial" w:hAnsi="Arial" w:cs="Arial"/>
          <w:b/>
          <w:sz w:val="30"/>
          <w:szCs w:val="32"/>
        </w:rPr>
        <w:t>Н</w:t>
      </w:r>
      <w:r w:rsidR="00E07E2F">
        <w:rPr>
          <w:rFonts w:ascii="Arial" w:hAnsi="Arial" w:cs="Arial"/>
          <w:b/>
          <w:sz w:val="30"/>
          <w:szCs w:val="32"/>
        </w:rPr>
        <w:t>ИЕ</w:t>
      </w:r>
    </w:p>
    <w:p w:rsidR="003C51BE" w:rsidRDefault="00E07E2F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 КОМИССИИ ПО ПРЕДУПРЕЖДЕНИЮ</w:t>
      </w:r>
      <w:r w:rsidR="005B6256">
        <w:rPr>
          <w:rFonts w:ascii="Arial" w:hAnsi="Arial" w:cs="Arial"/>
          <w:b/>
          <w:sz w:val="30"/>
          <w:szCs w:val="32"/>
        </w:rPr>
        <w:t xml:space="preserve"> И ЛИКВИДАЦИИ ЧРЕЗВЫЧАЙНЫХ СИТУАЦИЙ И ОБЕСПЕЧЕНИЮ ПОЖАРНОЙ БЕЗОПАСНОСТИ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 w:rsidR="00D041F1">
        <w:rPr>
          <w:rFonts w:ascii="Arial" w:hAnsi="Arial" w:cs="Arial"/>
          <w:b/>
          <w:sz w:val="30"/>
          <w:szCs w:val="32"/>
        </w:rPr>
        <w:t>НА ТЕРРИТОРИИ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</w:t>
      </w:r>
      <w:r w:rsidR="008D0578">
        <w:rPr>
          <w:rFonts w:ascii="Arial" w:hAnsi="Arial" w:cs="Arial"/>
          <w:b/>
          <w:sz w:val="30"/>
          <w:szCs w:val="32"/>
        </w:rPr>
        <w:t>У</w:t>
      </w:r>
      <w:r w:rsidR="008D0578">
        <w:rPr>
          <w:rFonts w:ascii="Arial" w:hAnsi="Arial" w:cs="Arial"/>
          <w:b/>
          <w:sz w:val="30"/>
          <w:szCs w:val="32"/>
        </w:rPr>
        <w:t xml:space="preserve">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1.ОБЩИЕ ПОЛОЖЕНИЯ</w:t>
      </w:r>
    </w:p>
    <w:p w:rsidR="005B6256" w:rsidRPr="00711A2F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Pr="005B6256">
        <w:rPr>
          <w:rFonts w:ascii="Arial" w:hAnsi="Arial" w:cs="Arial"/>
          <w:bCs/>
          <w:sz w:val="24"/>
          <w:szCs w:val="24"/>
        </w:rPr>
        <w:t>Нижнезаимского муниципального образов</w:t>
      </w:r>
      <w:r w:rsidRPr="005B6256">
        <w:rPr>
          <w:rFonts w:ascii="Arial" w:hAnsi="Arial" w:cs="Arial"/>
          <w:bCs/>
          <w:sz w:val="24"/>
          <w:szCs w:val="24"/>
        </w:rPr>
        <w:t>а</w:t>
      </w:r>
      <w:r w:rsidRPr="005B6256">
        <w:rPr>
          <w:rFonts w:ascii="Arial" w:hAnsi="Arial" w:cs="Arial"/>
          <w:bCs/>
          <w:sz w:val="24"/>
          <w:szCs w:val="24"/>
        </w:rPr>
        <w:t>ния</w:t>
      </w:r>
      <w:r w:rsidRPr="005B62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56">
        <w:rPr>
          <w:rFonts w:ascii="Arial" w:hAnsi="Arial" w:cs="Arial"/>
          <w:sz w:val="24"/>
          <w:szCs w:val="24"/>
        </w:rPr>
        <w:t>(далее -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</w:t>
      </w:r>
      <w:r w:rsidRPr="005B6256">
        <w:rPr>
          <w:rFonts w:ascii="Arial" w:hAnsi="Arial" w:cs="Arial"/>
          <w:sz w:val="24"/>
          <w:szCs w:val="24"/>
        </w:rPr>
        <w:t>б</w:t>
      </w:r>
      <w:r w:rsidRPr="005B6256">
        <w:rPr>
          <w:rFonts w:ascii="Arial" w:hAnsi="Arial" w:cs="Arial"/>
          <w:sz w:val="24"/>
          <w:szCs w:val="24"/>
        </w:rPr>
        <w:t>ласти предупреждения и ликвидации чрезвычайных ситуаций природного и техн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генного характера (далее - чрезвычайные ситуации), обеспечения пожарной без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пасности, организации и проведения мероприятий антитеррористической напра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ленности.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1.2. КЧС и ПБ руководствуется в своей деятельности Конституцией Росси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ской Федерации, федеральными конституционными законами, федеральными з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конами, указами и распоряжениями Президента Российской Федерации, пост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новлениями и распоряжениями Правительства Российской Федерации, губерн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тора области, и настоящим Положением.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1.3. Комиссия осуществляет свою деятельность под руководством главы администрации муниципального образования.</w:t>
      </w:r>
    </w:p>
    <w:p w:rsidR="005B6256" w:rsidRPr="005B6256" w:rsidRDefault="005B6256" w:rsidP="005B6256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</w:t>
      </w:r>
      <w:r w:rsidRPr="005B6256">
        <w:rPr>
          <w:rFonts w:ascii="Arial" w:hAnsi="Arial" w:cs="Arial"/>
          <w:sz w:val="24"/>
          <w:szCs w:val="24"/>
        </w:rPr>
        <w:t>н</w:t>
      </w:r>
      <w:r w:rsidRPr="005B6256">
        <w:rPr>
          <w:rFonts w:ascii="Arial" w:hAnsi="Arial" w:cs="Arial"/>
          <w:sz w:val="24"/>
          <w:szCs w:val="24"/>
        </w:rPr>
        <w:t>ской обороны и задачи по предупреждению и ликвидации чрезвычайных ситуаций (далее - штаб).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1.5. Мероприятия по предупреждению и ликвидации ЧС финансируются из средств местного бюджета.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Порядок материального и технического обеспечения определяется админ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страцией Нижнезаимского МО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Основными задачами КЧС и ПБ являются: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разработка мер по реализации единой государственной политики в обла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ти предупреждения и ликвидации чрезвычайных ситуаций и обеспечения пожа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ной безопасности на территории и объектах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органов управления и сил районного звена о</w:t>
      </w:r>
      <w:r w:rsidRPr="005B6256">
        <w:rPr>
          <w:rFonts w:ascii="Arial" w:hAnsi="Arial" w:cs="Arial"/>
          <w:color w:val="auto"/>
        </w:rPr>
        <w:t>б</w:t>
      </w:r>
      <w:r w:rsidRPr="005B6256">
        <w:rPr>
          <w:rFonts w:ascii="Arial" w:hAnsi="Arial" w:cs="Arial"/>
          <w:color w:val="auto"/>
        </w:rPr>
        <w:t>ластной подсистемы РСЧС (далее - ТП РСЧС) ведомств и организаций на терр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районных служб по предупреждению и прес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чению      террористических актов, а также выявлению и устранению причин и у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ловий, способствующих подготовке и реализации террористических актов;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контроль за созданием резервов финансовых и материальных средств для ликвидации ЧС на объектах экономики района, их учет;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организация взаимодействия с КЧС и ПБ соседних районов области, об</w:t>
      </w:r>
      <w:r w:rsidRPr="005B6256">
        <w:rPr>
          <w:rFonts w:ascii="Arial" w:hAnsi="Arial" w:cs="Arial"/>
          <w:color w:val="auto"/>
        </w:rPr>
        <w:t>ъ</w:t>
      </w:r>
      <w:r w:rsidRPr="005B6256">
        <w:rPr>
          <w:rFonts w:ascii="Arial" w:hAnsi="Arial" w:cs="Arial"/>
          <w:color w:val="auto"/>
        </w:rPr>
        <w:t>ектов экономики, воинскими частями, общественными организациями, распол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женными на территории района, по предупреждению и ликвидации 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с целью выполнения возложенных на нее задач осуществляет следующие функции: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в пределах своей компетенции вопросы в области пред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вносит в установленном порядке главе администрации района предлож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ния по вопросам предупреждения и ликвидации чрезвычайных ситуаций и обе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печения пожарной безопасности на территории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совершенствованию нормативных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развитию и обеспечению функциониров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ния районного звена ТП РСЧС;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руководит ликвидацией чрезвычайных ситуаций местного уровня;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анализирует информацию о состоянии терроризма и тенденции его разв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тия на территории района;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вырабатывает предложения по совершенствованию нормативно ­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вой базы главы администрации района в области борьбы с терроризмом.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4.ОСНОВНЫЕ ПРАВА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в пределах своей компетенции имеет право: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запрашивать у надзорных органов необходимые материалы и информ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цию;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заслушивать на своих заседаниях руководителей организаций и общес</w:t>
      </w:r>
      <w:r w:rsidRPr="005B6256">
        <w:rPr>
          <w:rFonts w:ascii="Arial" w:hAnsi="Arial" w:cs="Arial"/>
          <w:color w:val="auto"/>
        </w:rPr>
        <w:t>т</w:t>
      </w:r>
      <w:r w:rsidRPr="005B6256">
        <w:rPr>
          <w:rFonts w:ascii="Arial" w:hAnsi="Arial" w:cs="Arial"/>
          <w:color w:val="auto"/>
        </w:rPr>
        <w:t>венных объединений;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создавать рабочие группы из числа представителей заинтересованных о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ганизаций по направлениям деятельности комиссии, определять полномочия и порядок работы этих групп;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вносить в установленном порядке предложения главе администрации ра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5.СОСТАВ КОМИССИИ ПО ЧС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Состав КЧС и ПБ утверждается распоряжением главы (администрации) м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ниципального образования.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lastRenderedPageBreak/>
        <w:t xml:space="preserve"> Комиссия возглавляется главой (администрации) муниципального образ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вания, являющимся ее председателем.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В состав КЧС и ПБ входят руководители органов управления и хозяйству</w:t>
      </w:r>
      <w:r w:rsidRPr="005B6256">
        <w:rPr>
          <w:rFonts w:ascii="Arial" w:hAnsi="Arial" w:cs="Arial"/>
          <w:color w:val="auto"/>
        </w:rPr>
        <w:t>ю</w:t>
      </w:r>
      <w:r w:rsidRPr="005B6256">
        <w:rPr>
          <w:rFonts w:ascii="Arial" w:hAnsi="Arial" w:cs="Arial"/>
          <w:color w:val="auto"/>
        </w:rPr>
        <w:t>щих субъектов района, управлений, комитетов, отделов, начальники местных га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низонов пожарной охраны Иркутской области,  а также по согласованию из пре</w:t>
      </w:r>
      <w:r w:rsidRPr="005B6256">
        <w:rPr>
          <w:rFonts w:ascii="Arial" w:hAnsi="Arial" w:cs="Arial"/>
          <w:color w:val="auto"/>
        </w:rPr>
        <w:t>д</w:t>
      </w:r>
      <w:r w:rsidRPr="005B6256">
        <w:rPr>
          <w:rFonts w:ascii="Arial" w:hAnsi="Arial" w:cs="Arial"/>
          <w:color w:val="auto"/>
        </w:rPr>
        <w:t>ставителей территориальных органов федеральных органов исполнительной вл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сти. Ведущий специалист по делам ГО и ЧС района может являться заместителем председателя комиссии.</w:t>
      </w:r>
    </w:p>
    <w:p w:rsid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Для работы в очаге чрезвычайной ситуации может создаваться и возгла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лять работы на месте, оперативная группа КЧС и ПБ.</w:t>
      </w:r>
    </w:p>
    <w:p w:rsidR="005B6256" w:rsidRP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6256" w:rsidRDefault="00180EC8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6</w:t>
      </w:r>
      <w:r w:rsidR="005B6256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ПОРЯДОК РАБОТЫ</w:t>
      </w:r>
      <w:r w:rsidR="005B6256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К</w:t>
      </w:r>
      <w:r w:rsidR="005B6256">
        <w:rPr>
          <w:rFonts w:ascii="Arial" w:hAnsi="Arial" w:cs="Arial"/>
          <w:b/>
          <w:sz w:val="30"/>
          <w:szCs w:val="32"/>
        </w:rPr>
        <w:t>ЧС</w:t>
      </w:r>
      <w:r>
        <w:rPr>
          <w:rFonts w:ascii="Arial" w:hAnsi="Arial" w:cs="Arial"/>
          <w:b/>
          <w:sz w:val="30"/>
          <w:szCs w:val="32"/>
        </w:rPr>
        <w:t xml:space="preserve">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КЧС и ПБ осуществляет свою деятельность в соответствии с планом, пр</w:t>
      </w:r>
      <w:r w:rsidRPr="00180EC8">
        <w:rPr>
          <w:rFonts w:ascii="Arial" w:hAnsi="Arial" w:cs="Arial"/>
          <w:color w:val="auto"/>
        </w:rPr>
        <w:t>и</w:t>
      </w:r>
      <w:r w:rsidRPr="00180EC8">
        <w:rPr>
          <w:rFonts w:ascii="Arial" w:hAnsi="Arial" w:cs="Arial"/>
          <w:color w:val="auto"/>
        </w:rPr>
        <w:t>нимаемым на заседании КЧС и ПБ и утверждаемым ее председателем.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и ПБ проводятся по мере необходимости, но не реже одного раза в квартал.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Материалы должны быть представлены секретарю КЧС не позднее 3 дней до проведения заседания.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проводит председатель или по его поручению один из его заместителей.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Заседание КЧС считается правомочным, если на нем присутствуют не м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нее половины ее членов.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принимаются простым большинством голосов присутству</w:t>
      </w:r>
      <w:r w:rsidRPr="00180EC8">
        <w:rPr>
          <w:rFonts w:ascii="Arial" w:hAnsi="Arial" w:cs="Arial"/>
          <w:color w:val="auto"/>
        </w:rPr>
        <w:t>ю</w:t>
      </w:r>
      <w:r w:rsidRPr="00180EC8">
        <w:rPr>
          <w:rFonts w:ascii="Arial" w:hAnsi="Arial" w:cs="Arial"/>
          <w:color w:val="auto"/>
        </w:rPr>
        <w:t>щих на заседании членов КЧС. В случае равенства голосов решающим является голос председателя КЧС.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Оповещение членов КЧС при возникновении аварий, катастроф или стихи</w:t>
      </w:r>
      <w:r w:rsidRPr="00180EC8">
        <w:rPr>
          <w:rFonts w:ascii="Arial" w:hAnsi="Arial" w:cs="Arial"/>
          <w:color w:val="auto"/>
        </w:rPr>
        <w:t>й</w:t>
      </w:r>
      <w:r w:rsidRPr="00180EC8">
        <w:rPr>
          <w:rFonts w:ascii="Arial" w:hAnsi="Arial" w:cs="Arial"/>
          <w:color w:val="auto"/>
        </w:rPr>
        <w:t>ных бедствий осуществляется по решению председателя КЧС (его заместителей) через дежурно-диспетчерскую службу района по специально разработанным сх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мам.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Представление отчетов и донесений в вышестоящие комиссии по ЧС ос</w:t>
      </w:r>
      <w:r w:rsidRPr="00180EC8">
        <w:rPr>
          <w:rFonts w:ascii="Arial" w:hAnsi="Arial" w:cs="Arial"/>
          <w:color w:val="auto"/>
        </w:rPr>
        <w:t>у</w:t>
      </w:r>
      <w:r w:rsidRPr="00180EC8">
        <w:rPr>
          <w:rFonts w:ascii="Arial" w:hAnsi="Arial" w:cs="Arial"/>
          <w:color w:val="auto"/>
        </w:rPr>
        <w:t>ществляется в сроки и объемах, определяемых табелем срочных донесений.</w:t>
      </w:r>
    </w:p>
    <w:p w:rsidR="005B6256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EC8">
        <w:rPr>
          <w:rFonts w:ascii="Arial" w:hAnsi="Arial" w:cs="Arial"/>
          <w:sz w:val="24"/>
          <w:szCs w:val="24"/>
        </w:rPr>
        <w:t>Подготовка проектов отчетов и донесений возлагается на секретаря КЧС</w:t>
      </w:r>
      <w:r>
        <w:rPr>
          <w:rFonts w:ascii="Arial" w:hAnsi="Arial" w:cs="Arial"/>
          <w:sz w:val="24"/>
          <w:szCs w:val="24"/>
        </w:rPr>
        <w:t>.</w:t>
      </w:r>
    </w:p>
    <w:p w:rsidR="00180EC8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EC8" w:rsidRDefault="00784601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7</w:t>
      </w:r>
      <w:r w:rsidR="00180EC8">
        <w:rPr>
          <w:rFonts w:ascii="Arial" w:hAnsi="Arial" w:cs="Arial"/>
          <w:b/>
          <w:sz w:val="30"/>
          <w:szCs w:val="32"/>
        </w:rPr>
        <w:t xml:space="preserve">.ПОРЯДОК РАБОТЫ </w:t>
      </w:r>
      <w:r>
        <w:rPr>
          <w:rFonts w:ascii="Arial" w:hAnsi="Arial" w:cs="Arial"/>
          <w:b/>
          <w:sz w:val="30"/>
          <w:szCs w:val="32"/>
        </w:rPr>
        <w:t>ШТАБА</w:t>
      </w:r>
    </w:p>
    <w:p w:rsidR="00180EC8" w:rsidRPr="00711A2F" w:rsidRDefault="00180EC8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В режиме повседневной деятельности штаб выполняет следующие функции: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lastRenderedPageBreak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180EC8" w:rsidRDefault="00784601" w:rsidP="00784601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 xml:space="preserve">Штаб возглавляет </w:t>
      </w:r>
      <w:r w:rsidRPr="00784601">
        <w:rPr>
          <w:rFonts w:ascii="Arial" w:hAnsi="Arial" w:cs="Arial"/>
          <w:spacing w:val="-1"/>
          <w:sz w:val="24"/>
          <w:szCs w:val="24"/>
        </w:rPr>
        <w:t>глава администрации муниципального образования.</w:t>
      </w:r>
    </w:p>
    <w:p w:rsidR="00784601" w:rsidRDefault="00784601" w:rsidP="00784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601" w:rsidRDefault="00DF6DCD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8</w:t>
      </w:r>
      <w:r w:rsidR="00784601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РЕЖИМ ФУНКЦИОНИРОВАНИЯ КЧС</w:t>
      </w:r>
    </w:p>
    <w:p w:rsidR="00784601" w:rsidRPr="00711A2F" w:rsidRDefault="00784601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8.1. Порядок функционирования КЧС вводится ее председателем и осущ</w:t>
      </w:r>
      <w:r w:rsidRPr="00DF6DCD">
        <w:rPr>
          <w:rFonts w:ascii="Arial" w:hAnsi="Arial" w:cs="Arial"/>
          <w:color w:val="auto"/>
        </w:rPr>
        <w:t>е</w:t>
      </w:r>
      <w:r w:rsidRPr="00DF6DCD">
        <w:rPr>
          <w:rFonts w:ascii="Arial" w:hAnsi="Arial" w:cs="Arial"/>
          <w:color w:val="auto"/>
        </w:rPr>
        <w:t>ствляется в режимах: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повседневной деятельности;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повышенной готовности;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чрезвычайной ситуации.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8.2. В режиме повседневной деятельности работа КЧС организуется на о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планирование и выполнение мероприятий по предупреждению ЧС, обе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печению безопасности и защиты населения, сокращению возможных потерь и ущерба, а также по повышению устойчивости функционирования объектов экон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мики в чрезвычайных ситуациях;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совершенствование подготовки органов управления, сил и средств звена ТП РСЧС к действиям при чрезвычайных ситуациях, организация подготовки н</w:t>
      </w:r>
      <w:r w:rsidRPr="00DF6DCD">
        <w:rPr>
          <w:rFonts w:ascii="Arial" w:hAnsi="Arial" w:cs="Arial"/>
          <w:color w:val="auto"/>
        </w:rPr>
        <w:t>а</w:t>
      </w:r>
      <w:r w:rsidRPr="00DF6DCD">
        <w:rPr>
          <w:rFonts w:ascii="Arial" w:hAnsi="Arial" w:cs="Arial"/>
          <w:color w:val="auto"/>
        </w:rPr>
        <w:t>селения способам защиты и действиям в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контроль за созданием и восполнением резервов финансовых и матер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альных ресурсов для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дится: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организуется круглосуточное дежурство руководящего состава КЧС (при необходимости);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усиление наблюдения за состоянием окружающей среды, обстановки на потенциально опасных объектах и прилегающих к ним территориях, прогнозир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вание возможности возникновения ЧС и их масштабов;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принятие мер по защите населения и окружающей среды, обеспечению устойчивого функционирования объектов;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приведение в состояние готовности сил и средств для ликвидации ЧС, уточнение планов их действий и выдвижения (при необходимости) в район пре</w:t>
      </w:r>
      <w:r w:rsidRPr="00DF6DCD">
        <w:rPr>
          <w:rFonts w:ascii="Arial" w:hAnsi="Arial" w:cs="Arial"/>
          <w:color w:val="auto"/>
        </w:rPr>
        <w:t>д</w:t>
      </w:r>
      <w:r w:rsidRPr="00DF6DCD">
        <w:rPr>
          <w:rFonts w:ascii="Arial" w:hAnsi="Arial" w:cs="Arial"/>
          <w:color w:val="auto"/>
        </w:rPr>
        <w:t>полагаемой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развертывание и подготовка к работе ПУ (ЗПУ).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8.4. В режиме чрезвычайной ситуации проводится оповещение и сбор КЧС, на место ЧС высылается оперативная группа, оценивается обстановка, заслуш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ваются предложения по сложившейся обстановке, принимается решение и дов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lastRenderedPageBreak/>
        <w:t>дится до исполнителей. Мероприятия, проводимые КЧС в режиме чрезвычайной ситуации, направлены на: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защиты населения;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определению границ зоны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работ по обеспечению устойчивого функционирования об</w:t>
      </w:r>
      <w:r w:rsidRPr="00DF6DCD">
        <w:rPr>
          <w:rFonts w:ascii="Arial" w:hAnsi="Arial" w:cs="Arial"/>
          <w:color w:val="auto"/>
        </w:rPr>
        <w:t>ъ</w:t>
      </w:r>
      <w:r w:rsidRPr="00DF6DCD">
        <w:rPr>
          <w:rFonts w:ascii="Arial" w:hAnsi="Arial" w:cs="Arial"/>
          <w:color w:val="auto"/>
        </w:rPr>
        <w:t>ектов экономики, первоочередному жизнеобеспечению пострадавшего населения;</w:t>
      </w:r>
    </w:p>
    <w:p w:rsidR="00784601" w:rsidRDefault="00DF6DCD" w:rsidP="00DF6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DCD">
        <w:rPr>
          <w:rFonts w:ascii="Arial" w:hAnsi="Arial" w:cs="Arial"/>
          <w:sz w:val="24"/>
          <w:szCs w:val="24"/>
        </w:rPr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</w:t>
      </w:r>
      <w:r w:rsidRPr="00DF6DCD">
        <w:rPr>
          <w:rFonts w:ascii="Arial" w:hAnsi="Arial" w:cs="Arial"/>
          <w:sz w:val="24"/>
          <w:szCs w:val="24"/>
        </w:rPr>
        <w:t>и</w:t>
      </w:r>
      <w:r w:rsidRPr="00DF6DCD">
        <w:rPr>
          <w:rFonts w:ascii="Arial" w:hAnsi="Arial" w:cs="Arial"/>
          <w:sz w:val="24"/>
          <w:szCs w:val="24"/>
        </w:rPr>
        <w:t>ях.</w:t>
      </w:r>
    </w:p>
    <w:p w:rsidR="00371FF8" w:rsidRPr="00371FF8" w:rsidRDefault="00371FF8" w:rsidP="00DF6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93758A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6B2A93">
        <w:rPr>
          <w:rFonts w:ascii="Courier New" w:hAnsi="Courier New" w:cs="Courier New"/>
        </w:rPr>
        <w:t>.02.2021г. №8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DF6DCD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КОМИССИЯ</w:t>
      </w:r>
    </w:p>
    <w:p w:rsidR="00657261" w:rsidRPr="00711A2F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 ПРЕДУПРЕЖДЕНИЮ И ЛИКВИДАЦИИ ЧРЕЗВЫЧА</w:t>
      </w:r>
      <w:r>
        <w:rPr>
          <w:rFonts w:ascii="Arial" w:hAnsi="Arial" w:cs="Arial"/>
          <w:b/>
          <w:sz w:val="30"/>
          <w:szCs w:val="32"/>
        </w:rPr>
        <w:t>Й</w:t>
      </w:r>
      <w:r>
        <w:rPr>
          <w:rFonts w:ascii="Arial" w:hAnsi="Arial" w:cs="Arial"/>
          <w:b/>
          <w:sz w:val="30"/>
          <w:szCs w:val="32"/>
        </w:rPr>
        <w:t>НЫХ</w:t>
      </w:r>
      <w:r w:rsidR="00AC26D5">
        <w:rPr>
          <w:rFonts w:ascii="Arial" w:hAnsi="Arial" w:cs="Arial"/>
          <w:b/>
          <w:sz w:val="30"/>
          <w:szCs w:val="32"/>
        </w:rPr>
        <w:t xml:space="preserve"> СИТУАЦИЙ ПРИРОДНОГО И ТЕХНОГЕННОГО ХАРАКТ</w:t>
      </w:r>
      <w:r w:rsidR="00AC26D5">
        <w:rPr>
          <w:rFonts w:ascii="Arial" w:hAnsi="Arial" w:cs="Arial"/>
          <w:b/>
          <w:sz w:val="30"/>
          <w:szCs w:val="32"/>
        </w:rPr>
        <w:t>Е</w:t>
      </w:r>
      <w:r w:rsidR="00AC26D5">
        <w:rPr>
          <w:rFonts w:ascii="Arial" w:hAnsi="Arial" w:cs="Arial"/>
          <w:b/>
          <w:sz w:val="30"/>
          <w:szCs w:val="32"/>
        </w:rPr>
        <w:t>РА</w:t>
      </w:r>
      <w:r w:rsidR="00657261">
        <w:rPr>
          <w:rFonts w:ascii="Arial" w:hAnsi="Arial" w:cs="Arial"/>
          <w:b/>
          <w:sz w:val="30"/>
          <w:szCs w:val="32"/>
        </w:rPr>
        <w:t xml:space="preserve">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1. </w:t>
      </w:r>
      <w:r w:rsidR="006B2A93">
        <w:rPr>
          <w:rFonts w:ascii="Arial" w:hAnsi="Arial" w:cs="Arial"/>
          <w:sz w:val="24"/>
          <w:szCs w:val="24"/>
        </w:rPr>
        <w:t>С.В. Киселев</w:t>
      </w:r>
      <w:r w:rsidRPr="005D2659">
        <w:rPr>
          <w:rFonts w:ascii="Arial" w:hAnsi="Arial" w:cs="Arial"/>
          <w:sz w:val="24"/>
          <w:szCs w:val="24"/>
        </w:rPr>
        <w:t>., председатель комиссии по ЧС и ПБ (глава МО).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2. Медведев Г.Г., зам. председателя (директор ООО «Заимка»).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3. Абалакова Л.А., заместитель директора по УВР Нижнезаимской ООШ. 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4. Шатыко Л.М., фельдшер Нижнезаимского ФАПа.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5. Павлова Е.М., заведующая детским садом. 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6. Медведева Н. В., директор Нижнезаимского ДДиТ.</w:t>
      </w:r>
    </w:p>
    <w:p w:rsidR="00ED08C5" w:rsidRPr="006B2A93" w:rsidRDefault="00AC26D5" w:rsidP="006B2A93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7. Ковальчук Л.Н., депута</w:t>
      </w:r>
      <w:r w:rsidR="006B2A93">
        <w:rPr>
          <w:rFonts w:ascii="Arial" w:hAnsi="Arial" w:cs="Arial"/>
          <w:sz w:val="24"/>
          <w:szCs w:val="24"/>
        </w:rPr>
        <w:t>т Думы Нижнезаимского МО пункта.</w:t>
      </w:r>
    </w:p>
    <w:sectPr w:rsidR="00ED08C5" w:rsidRPr="006B2A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38" w:rsidRDefault="00590038" w:rsidP="00B07531">
      <w:pPr>
        <w:spacing w:after="0" w:line="240" w:lineRule="auto"/>
      </w:pPr>
      <w:r>
        <w:separator/>
      </w:r>
    </w:p>
  </w:endnote>
  <w:endnote w:type="continuationSeparator" w:id="1">
    <w:p w:rsidR="00590038" w:rsidRDefault="00590038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38" w:rsidRDefault="00590038" w:rsidP="00B07531">
      <w:pPr>
        <w:spacing w:after="0" w:line="240" w:lineRule="auto"/>
      </w:pPr>
      <w:r>
        <w:separator/>
      </w:r>
    </w:p>
  </w:footnote>
  <w:footnote w:type="continuationSeparator" w:id="1">
    <w:p w:rsidR="00590038" w:rsidRDefault="00590038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0EC8"/>
    <w:rsid w:val="00181A57"/>
    <w:rsid w:val="00192CA4"/>
    <w:rsid w:val="001A7653"/>
    <w:rsid w:val="001B20BC"/>
    <w:rsid w:val="001E4DAF"/>
    <w:rsid w:val="001F3C5D"/>
    <w:rsid w:val="00201FB0"/>
    <w:rsid w:val="0020774F"/>
    <w:rsid w:val="00212D9A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D5F85"/>
    <w:rsid w:val="004F1901"/>
    <w:rsid w:val="004F6D4C"/>
    <w:rsid w:val="00505E3F"/>
    <w:rsid w:val="005737B7"/>
    <w:rsid w:val="00574816"/>
    <w:rsid w:val="005748D4"/>
    <w:rsid w:val="00590038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B2A93"/>
    <w:rsid w:val="006E0573"/>
    <w:rsid w:val="00711A2F"/>
    <w:rsid w:val="00721FA7"/>
    <w:rsid w:val="007244A9"/>
    <w:rsid w:val="00752D2E"/>
    <w:rsid w:val="007719BD"/>
    <w:rsid w:val="00784601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3758A"/>
    <w:rsid w:val="00951046"/>
    <w:rsid w:val="00952CBA"/>
    <w:rsid w:val="00957AF5"/>
    <w:rsid w:val="00990D4E"/>
    <w:rsid w:val="0099432C"/>
    <w:rsid w:val="00A67DF5"/>
    <w:rsid w:val="00A721F7"/>
    <w:rsid w:val="00A9032F"/>
    <w:rsid w:val="00A904FA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48BD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2017-01-31T08:08:00Z</dcterms:created>
  <dcterms:modified xsi:type="dcterms:W3CDTF">2021-02-08T08:03:00Z</dcterms:modified>
</cp:coreProperties>
</file>