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477544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12.2020Г. №54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324096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6C38ED">
        <w:rPr>
          <w:rFonts w:ascii="Arial" w:hAnsi="Arial" w:cs="Arial"/>
          <w:b/>
          <w:sz w:val="32"/>
          <w:szCs w:val="32"/>
        </w:rPr>
        <w:t xml:space="preserve">Б </w:t>
      </w:r>
      <w:r w:rsidR="00680B0F">
        <w:rPr>
          <w:rFonts w:ascii="Arial" w:hAnsi="Arial" w:cs="Arial"/>
          <w:b/>
          <w:sz w:val="32"/>
          <w:szCs w:val="32"/>
        </w:rPr>
        <w:t xml:space="preserve">УТВЕРЖДЕНИИ ПОЛОЖЕНИЯ </w:t>
      </w:r>
      <w:r w:rsidR="00477544">
        <w:rPr>
          <w:rFonts w:ascii="Arial" w:hAnsi="Arial" w:cs="Arial"/>
          <w:b/>
          <w:sz w:val="32"/>
          <w:szCs w:val="32"/>
        </w:rPr>
        <w:t>О</w:t>
      </w:r>
      <w:r w:rsidR="00680B0F">
        <w:rPr>
          <w:rFonts w:ascii="Arial" w:hAnsi="Arial" w:cs="Arial"/>
          <w:b/>
          <w:sz w:val="32"/>
          <w:szCs w:val="32"/>
        </w:rPr>
        <w:t xml:space="preserve"> </w:t>
      </w:r>
      <w:r w:rsidR="00477544">
        <w:rPr>
          <w:rFonts w:ascii="Arial" w:hAnsi="Arial" w:cs="Arial"/>
          <w:b/>
          <w:sz w:val="32"/>
          <w:szCs w:val="32"/>
        </w:rPr>
        <w:t>ПОРЯДКЕ И СРОКАХ СОСТАВЛЕНИЯ ПРОЕКТА БЮДЖЕТА НИЖНЕЗАИМСКОГО</w:t>
      </w:r>
      <w:r w:rsidR="006C38ED">
        <w:rPr>
          <w:rFonts w:ascii="Arial" w:hAnsi="Arial" w:cs="Arial"/>
          <w:b/>
          <w:sz w:val="32"/>
          <w:szCs w:val="32"/>
        </w:rPr>
        <w:t xml:space="preserve"> </w:t>
      </w:r>
      <w:r w:rsidR="0050152C">
        <w:rPr>
          <w:rFonts w:ascii="Arial" w:hAnsi="Arial" w:cs="Arial"/>
          <w:b/>
          <w:sz w:val="32"/>
          <w:szCs w:val="32"/>
        </w:rPr>
        <w:t>МУНИЦИПАЛЬН</w:t>
      </w:r>
      <w:r w:rsidR="0050152C">
        <w:rPr>
          <w:rFonts w:ascii="Arial" w:hAnsi="Arial" w:cs="Arial"/>
          <w:b/>
          <w:sz w:val="32"/>
          <w:szCs w:val="32"/>
        </w:rPr>
        <w:t>О</w:t>
      </w:r>
      <w:r w:rsidR="0050152C">
        <w:rPr>
          <w:rFonts w:ascii="Arial" w:hAnsi="Arial" w:cs="Arial"/>
          <w:b/>
          <w:sz w:val="32"/>
          <w:szCs w:val="32"/>
        </w:rPr>
        <w:t>ГО ОБРАЗОВАНИЯ</w:t>
      </w:r>
      <w:r w:rsidR="00477544">
        <w:rPr>
          <w:rFonts w:ascii="Arial" w:hAnsi="Arial" w:cs="Arial"/>
          <w:b/>
          <w:sz w:val="32"/>
          <w:szCs w:val="32"/>
        </w:rPr>
        <w:t xml:space="preserve"> И ПОРЯДКЕ РАБОТЫ НАД ДОКУМЕНТАМИ И МАТЕРИАЛАМИ, ПРЕДСТАВЛЯ</w:t>
      </w:r>
      <w:r w:rsidR="00477544">
        <w:rPr>
          <w:rFonts w:ascii="Arial" w:hAnsi="Arial" w:cs="Arial"/>
          <w:b/>
          <w:sz w:val="32"/>
          <w:szCs w:val="32"/>
        </w:rPr>
        <w:t>Е</w:t>
      </w:r>
      <w:r w:rsidR="00477544">
        <w:rPr>
          <w:rFonts w:ascii="Arial" w:hAnsi="Arial" w:cs="Arial"/>
          <w:b/>
          <w:sz w:val="32"/>
          <w:szCs w:val="32"/>
        </w:rPr>
        <w:t>МЫМИ В ДУМУ НИЖНЕЗАИМСКОГО МУНИЦИПАЛЬНОГО ОБРАЗОВАНИЯ ОДНОВРЕМЕННО С ПРОЕКТОМ МЕСТН</w:t>
      </w:r>
      <w:r w:rsidR="00477544">
        <w:rPr>
          <w:rFonts w:ascii="Arial" w:hAnsi="Arial" w:cs="Arial"/>
          <w:b/>
          <w:sz w:val="32"/>
          <w:szCs w:val="32"/>
        </w:rPr>
        <w:t>О</w:t>
      </w:r>
      <w:r w:rsidR="00477544">
        <w:rPr>
          <w:rFonts w:ascii="Arial" w:hAnsi="Arial" w:cs="Arial"/>
          <w:b/>
          <w:sz w:val="32"/>
          <w:szCs w:val="32"/>
        </w:rPr>
        <w:t>ГО БЮДЖЕТА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C3F47" w:rsidRPr="00477544" w:rsidRDefault="00324096" w:rsidP="00477544">
      <w:pPr>
        <w:shd w:val="clear" w:color="auto" w:fill="FFFFFF"/>
        <w:spacing w:after="0" w:line="300" w:lineRule="auto"/>
        <w:ind w:firstLine="72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proofErr w:type="gramStart"/>
      <w:r w:rsidRPr="00477544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="00477544" w:rsidRPr="00477544">
        <w:rPr>
          <w:rFonts w:ascii="Arial" w:hAnsi="Arial" w:cs="Arial"/>
          <w:sz w:val="24"/>
          <w:szCs w:val="24"/>
        </w:rPr>
        <w:t>со статьей 184 Бюджетного кодекса Российской Федер</w:t>
      </w:r>
      <w:r w:rsidR="00477544" w:rsidRPr="00477544">
        <w:rPr>
          <w:rFonts w:ascii="Arial" w:hAnsi="Arial" w:cs="Arial"/>
          <w:sz w:val="24"/>
          <w:szCs w:val="24"/>
        </w:rPr>
        <w:t>а</w:t>
      </w:r>
      <w:r w:rsidR="00477544" w:rsidRPr="00477544">
        <w:rPr>
          <w:rFonts w:ascii="Arial" w:hAnsi="Arial" w:cs="Arial"/>
          <w:sz w:val="24"/>
          <w:szCs w:val="24"/>
        </w:rPr>
        <w:t>ции, ст.14 Федерального закона от 06.10.2003г №131-ФЗ «Об общих принципах местного самоуправления в Российской Федерации», ст.ст.6,61 Устава Нижнез</w:t>
      </w:r>
      <w:r w:rsidR="00477544" w:rsidRPr="00477544">
        <w:rPr>
          <w:rFonts w:ascii="Arial" w:hAnsi="Arial" w:cs="Arial"/>
          <w:sz w:val="24"/>
          <w:szCs w:val="24"/>
        </w:rPr>
        <w:t>а</w:t>
      </w:r>
      <w:r w:rsidR="00477544" w:rsidRPr="00477544">
        <w:rPr>
          <w:rFonts w:ascii="Arial" w:hAnsi="Arial" w:cs="Arial"/>
          <w:sz w:val="24"/>
          <w:szCs w:val="24"/>
        </w:rPr>
        <w:t>имского муниципального образования, Положением «О бюджетном процессе в Нижнезаимском муниципальном образовании, утвержденным решением Думы Нижнезаимского муниципального образ</w:t>
      </w:r>
      <w:r w:rsidR="00477544" w:rsidRPr="00477544">
        <w:rPr>
          <w:rFonts w:ascii="Arial" w:hAnsi="Arial" w:cs="Arial"/>
          <w:sz w:val="24"/>
          <w:szCs w:val="24"/>
        </w:rPr>
        <w:t>о</w:t>
      </w:r>
      <w:r w:rsidR="00477544" w:rsidRPr="00477544">
        <w:rPr>
          <w:rFonts w:ascii="Arial" w:hAnsi="Arial" w:cs="Arial"/>
          <w:sz w:val="24"/>
          <w:szCs w:val="24"/>
        </w:rPr>
        <w:t xml:space="preserve">вания, администрация </w:t>
      </w:r>
      <w:r w:rsidR="00477544">
        <w:rPr>
          <w:rFonts w:ascii="Arial" w:eastAsia="Times New Roman" w:hAnsi="Arial" w:cs="Arial"/>
          <w:color w:val="000000"/>
          <w:spacing w:val="1"/>
          <w:sz w:val="24"/>
          <w:szCs w:val="24"/>
        </w:rPr>
        <w:t>Нижнезаимского муниципального образования</w:t>
      </w:r>
      <w:r w:rsidRPr="00477544">
        <w:rPr>
          <w:rFonts w:ascii="Arial" w:eastAsia="Times New Roman" w:hAnsi="Arial" w:cs="Arial"/>
          <w:color w:val="000000"/>
          <w:spacing w:val="1"/>
          <w:sz w:val="24"/>
          <w:szCs w:val="24"/>
        </w:rPr>
        <w:t>.</w:t>
      </w:r>
      <w:proofErr w:type="gramEnd"/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24096" w:rsidRPr="00324096" w:rsidRDefault="00680B0F" w:rsidP="0032409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pacing w:val="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680B0F">
        <w:rPr>
          <w:rFonts w:ascii="Arial" w:hAnsi="Arial" w:cs="Arial"/>
          <w:sz w:val="24"/>
          <w:szCs w:val="24"/>
        </w:rPr>
        <w:t>1</w:t>
      </w:r>
      <w:r w:rsidRPr="00324096">
        <w:rPr>
          <w:rFonts w:ascii="Arial" w:hAnsi="Arial" w:cs="Arial"/>
          <w:sz w:val="24"/>
          <w:szCs w:val="24"/>
        </w:rPr>
        <w:t xml:space="preserve">. </w:t>
      </w:r>
      <w:r w:rsidR="00477544">
        <w:rPr>
          <w:rFonts w:ascii="Arial" w:hAnsi="Arial" w:cs="Arial"/>
          <w:sz w:val="24"/>
          <w:szCs w:val="24"/>
        </w:rPr>
        <w:t xml:space="preserve">Внести в Положение о </w:t>
      </w:r>
      <w:proofErr w:type="gramStart"/>
      <w:r w:rsidR="00477544" w:rsidRPr="00DC2884">
        <w:rPr>
          <w:rFonts w:ascii="Arial" w:hAnsi="Arial" w:cs="Arial"/>
          <w:sz w:val="24"/>
          <w:szCs w:val="24"/>
        </w:rPr>
        <w:t>порядке</w:t>
      </w:r>
      <w:proofErr w:type="gramEnd"/>
      <w:r w:rsidR="00477544" w:rsidRPr="00DC2884">
        <w:rPr>
          <w:rFonts w:ascii="Arial" w:hAnsi="Arial" w:cs="Arial"/>
          <w:sz w:val="24"/>
          <w:szCs w:val="24"/>
        </w:rPr>
        <w:t xml:space="preserve"> и сроках </w:t>
      </w:r>
      <w:r w:rsidR="00324096" w:rsidRPr="00DC2884">
        <w:rPr>
          <w:rFonts w:ascii="Arial" w:hAnsi="Arial" w:cs="Arial"/>
          <w:sz w:val="24"/>
          <w:szCs w:val="24"/>
        </w:rPr>
        <w:t xml:space="preserve"> </w:t>
      </w:r>
      <w:r w:rsidR="00DC2884" w:rsidRPr="00DC2884">
        <w:rPr>
          <w:rFonts w:ascii="Arial" w:hAnsi="Arial" w:cs="Arial"/>
          <w:sz w:val="24"/>
          <w:szCs w:val="24"/>
        </w:rPr>
        <w:t>составления проекта бюджета, утвержденного постановлением главы № 33 а от 14.07.2015 г. следующие изм</w:t>
      </w:r>
      <w:r w:rsidR="00DC2884" w:rsidRPr="00DC2884">
        <w:rPr>
          <w:rFonts w:ascii="Arial" w:hAnsi="Arial" w:cs="Arial"/>
          <w:sz w:val="24"/>
          <w:szCs w:val="24"/>
        </w:rPr>
        <w:t>е</w:t>
      </w:r>
      <w:r w:rsidR="00DC2884" w:rsidRPr="00DC2884">
        <w:rPr>
          <w:rFonts w:ascii="Arial" w:hAnsi="Arial" w:cs="Arial"/>
          <w:sz w:val="24"/>
          <w:szCs w:val="24"/>
        </w:rPr>
        <w:t>нения</w:t>
      </w:r>
      <w:r w:rsidR="00DC2884">
        <w:rPr>
          <w:rFonts w:ascii="Arial" w:eastAsia="Times New Roman" w:hAnsi="Arial" w:cs="Arial"/>
          <w:color w:val="000000"/>
          <w:spacing w:val="-2"/>
          <w:sz w:val="24"/>
          <w:szCs w:val="24"/>
        </w:rPr>
        <w:t>:</w:t>
      </w:r>
    </w:p>
    <w:p w:rsidR="00EC3F47" w:rsidRDefault="00DC2884" w:rsidP="00DC2884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DC2884"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В названии, преамбуле </w:t>
      </w:r>
      <w:r w:rsidRPr="00DC2884">
        <w:rPr>
          <w:rFonts w:ascii="Arial" w:hAnsi="Arial" w:cs="Arial"/>
          <w:sz w:val="24"/>
          <w:szCs w:val="24"/>
        </w:rPr>
        <w:t>п. 1 постановляемой части слова «сход граждан» на «Думу Нижнезаимского МО»</w:t>
      </w:r>
    </w:p>
    <w:p w:rsidR="00DC2884" w:rsidRPr="00DC2884" w:rsidRDefault="00DC2884" w:rsidP="00DC2884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Опубликовать настоящее постановление в официальных средствах ма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совой информации.</w:t>
      </w:r>
    </w:p>
    <w:p w:rsidR="00DC2884" w:rsidRPr="00DC2884" w:rsidRDefault="00DC2884" w:rsidP="00DC2884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Настоящее постановление вступает в силу  с момента опубликования.</w:t>
      </w:r>
    </w:p>
    <w:p w:rsidR="00DC2884" w:rsidRPr="00DC2884" w:rsidRDefault="00DC2884" w:rsidP="00DC2884">
      <w:pPr>
        <w:widowControl w:val="0"/>
        <w:numPr>
          <w:ilvl w:val="0"/>
          <w:numId w:val="24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color w:val="000000"/>
          <w:spacing w:val="2"/>
          <w:sz w:val="24"/>
          <w:szCs w:val="24"/>
        </w:rPr>
        <w:t xml:space="preserve"> исполнением настоящего постановления оставляю за собой.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DC2884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984195" w:rsidRPr="008516BE" w:rsidRDefault="00984195" w:rsidP="009841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984195" w:rsidRPr="008516BE" w:rsidRDefault="00984195" w:rsidP="009841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984195" w:rsidRPr="008516BE" w:rsidRDefault="00984195" w:rsidP="00984195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984195" w:rsidRPr="007A33AA" w:rsidRDefault="00984195" w:rsidP="0098419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«14» декабря 2020г. №54</w:t>
      </w:r>
    </w:p>
    <w:p w:rsidR="00984195" w:rsidRDefault="00984195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9F9" w:rsidRDefault="00E929F9" w:rsidP="00E929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9F9" w:rsidRDefault="00E929F9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lastRenderedPageBreak/>
        <w:t>ПОЛОЖЕНИЕ</w:t>
      </w:r>
    </w:p>
    <w:p w:rsidR="00E929F9" w:rsidRDefault="00984195" w:rsidP="00E929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 xml:space="preserve">О ПОРЯДКЕ И СРОКАХ СОСТАВЛЕНИЯ ПРОЕКТА БЮДЖЕТА НИЖНЕЗАИМСКОГО МУНИЦИПАЛЬНОГО ОБРАЗОВАНИЯ И ПОРЯДКЕ </w:t>
      </w:r>
      <w:r>
        <w:rPr>
          <w:rFonts w:ascii="Arial" w:hAnsi="Arial" w:cs="Arial"/>
          <w:b/>
          <w:sz w:val="32"/>
          <w:szCs w:val="32"/>
        </w:rPr>
        <w:t>РАБОТЫ НАД ДОКУМЕНТАМИ И МАТЕРИАЛ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МИ, ПРЕДСТАВЛЯЕМЫМИ В ДУМУ НИЖНЕЗАИМСКОГО МУНИЦИПАЛЬНОГО ОБРАЗОВАНИЯ ОДНОВРЕМЕННО С ПРОЕКТОМ МЕСТН</w:t>
      </w:r>
      <w:r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ГО БЮДЖЕТА</w:t>
      </w:r>
      <w:r w:rsidR="00E929F9">
        <w:rPr>
          <w:rFonts w:ascii="Arial" w:hAnsi="Arial" w:cs="Arial"/>
          <w:b/>
          <w:sz w:val="32"/>
          <w:szCs w:val="32"/>
        </w:rPr>
        <w:t>.</w:t>
      </w:r>
    </w:p>
    <w:p w:rsidR="00E929F9" w:rsidRDefault="00E929F9" w:rsidP="002B71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1. Настоящее Положение (</w:t>
      </w:r>
      <w:proofErr w:type="spellStart"/>
      <w:r w:rsidRPr="002B71FE">
        <w:rPr>
          <w:rFonts w:ascii="Arial" w:hAnsi="Arial" w:cs="Arial"/>
          <w:sz w:val="24"/>
          <w:szCs w:val="24"/>
        </w:rPr>
        <w:t>далее-положение</w:t>
      </w:r>
      <w:proofErr w:type="spellEnd"/>
      <w:r w:rsidRPr="002B71FE">
        <w:rPr>
          <w:rFonts w:ascii="Arial" w:hAnsi="Arial" w:cs="Arial"/>
          <w:sz w:val="24"/>
          <w:szCs w:val="24"/>
        </w:rPr>
        <w:t>) регламентирует порядок и сроки составления проекта бюджета Нижнезаимского муниципального образ</w:t>
      </w:r>
      <w:r w:rsidRPr="002B71FE">
        <w:rPr>
          <w:rFonts w:ascii="Arial" w:hAnsi="Arial" w:cs="Arial"/>
          <w:sz w:val="24"/>
          <w:szCs w:val="24"/>
        </w:rPr>
        <w:t>о</w:t>
      </w:r>
      <w:r w:rsidRPr="002B71FE">
        <w:rPr>
          <w:rFonts w:ascii="Arial" w:hAnsi="Arial" w:cs="Arial"/>
          <w:sz w:val="24"/>
          <w:szCs w:val="24"/>
        </w:rPr>
        <w:t>вания на очередной финансовый год и плановый период и определяет мех</w:t>
      </w:r>
      <w:r w:rsidRPr="002B71FE">
        <w:rPr>
          <w:rFonts w:ascii="Arial" w:hAnsi="Arial" w:cs="Arial"/>
          <w:sz w:val="24"/>
          <w:szCs w:val="24"/>
        </w:rPr>
        <w:t>а</w:t>
      </w:r>
      <w:r w:rsidRPr="002B71FE">
        <w:rPr>
          <w:rFonts w:ascii="Arial" w:hAnsi="Arial" w:cs="Arial"/>
          <w:sz w:val="24"/>
          <w:szCs w:val="24"/>
        </w:rPr>
        <w:t>низм работы над документами и материалами, представляемыми в Думу Ни</w:t>
      </w:r>
      <w:r w:rsidRPr="002B71FE">
        <w:rPr>
          <w:rFonts w:ascii="Arial" w:hAnsi="Arial" w:cs="Arial"/>
          <w:sz w:val="24"/>
          <w:szCs w:val="24"/>
        </w:rPr>
        <w:t>ж</w:t>
      </w:r>
      <w:r w:rsidRPr="002B71FE">
        <w:rPr>
          <w:rFonts w:ascii="Arial" w:hAnsi="Arial" w:cs="Arial"/>
          <w:sz w:val="24"/>
          <w:szCs w:val="24"/>
        </w:rPr>
        <w:t>незаимского муниципальн</w:t>
      </w:r>
      <w:r w:rsidRPr="002B71FE">
        <w:rPr>
          <w:rFonts w:ascii="Arial" w:hAnsi="Arial" w:cs="Arial"/>
          <w:sz w:val="24"/>
          <w:szCs w:val="24"/>
        </w:rPr>
        <w:t>о</w:t>
      </w:r>
      <w:r w:rsidRPr="002B71FE">
        <w:rPr>
          <w:rFonts w:ascii="Arial" w:hAnsi="Arial" w:cs="Arial"/>
          <w:sz w:val="24"/>
          <w:szCs w:val="24"/>
        </w:rPr>
        <w:t xml:space="preserve">го образования одновременно с проектом бюджета Нижнезаимского муниципального образования  (далее </w:t>
      </w:r>
      <w:proofErr w:type="gramStart"/>
      <w:r w:rsidRPr="002B71FE">
        <w:rPr>
          <w:rFonts w:ascii="Arial" w:hAnsi="Arial" w:cs="Arial"/>
          <w:sz w:val="24"/>
          <w:szCs w:val="24"/>
        </w:rPr>
        <w:t>–м</w:t>
      </w:r>
      <w:proofErr w:type="gramEnd"/>
      <w:r w:rsidRPr="002B71FE">
        <w:rPr>
          <w:rFonts w:ascii="Arial" w:hAnsi="Arial" w:cs="Arial"/>
          <w:sz w:val="24"/>
          <w:szCs w:val="24"/>
        </w:rPr>
        <w:t>естный бюджет)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2. В целях настоящего Положения под плановым периодом понимается два фина</w:t>
      </w:r>
      <w:r w:rsidRPr="002B71FE">
        <w:rPr>
          <w:rFonts w:ascii="Arial" w:hAnsi="Arial" w:cs="Arial"/>
          <w:sz w:val="24"/>
          <w:szCs w:val="24"/>
        </w:rPr>
        <w:t>н</w:t>
      </w:r>
      <w:r w:rsidRPr="002B71FE">
        <w:rPr>
          <w:rFonts w:ascii="Arial" w:hAnsi="Arial" w:cs="Arial"/>
          <w:sz w:val="24"/>
          <w:szCs w:val="24"/>
        </w:rPr>
        <w:t>совых года, следующие за очередным финансовым годом.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 xml:space="preserve">3. Составление проекта местного бюджета основывается </w:t>
      </w:r>
      <w:proofErr w:type="gramStart"/>
      <w:r w:rsidRPr="002B71FE">
        <w:rPr>
          <w:rFonts w:ascii="Arial" w:hAnsi="Arial" w:cs="Arial"/>
          <w:sz w:val="24"/>
          <w:szCs w:val="24"/>
        </w:rPr>
        <w:t>на</w:t>
      </w:r>
      <w:proofErr w:type="gramEnd"/>
      <w:r w:rsidRPr="002B71FE">
        <w:rPr>
          <w:rFonts w:ascii="Arial" w:hAnsi="Arial" w:cs="Arial"/>
          <w:sz w:val="24"/>
          <w:szCs w:val="24"/>
        </w:rPr>
        <w:t>: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 xml:space="preserve">-Бюджетном </w:t>
      </w:r>
      <w:proofErr w:type="gramStart"/>
      <w:r w:rsidRPr="002B71FE">
        <w:rPr>
          <w:rFonts w:ascii="Arial" w:hAnsi="Arial" w:cs="Arial"/>
          <w:sz w:val="24"/>
          <w:szCs w:val="24"/>
        </w:rPr>
        <w:t>послании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Президента Российской Федерации;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</w:t>
      </w:r>
      <w:proofErr w:type="gramStart"/>
      <w:r w:rsidRPr="002B71FE">
        <w:rPr>
          <w:rFonts w:ascii="Arial" w:hAnsi="Arial" w:cs="Arial"/>
          <w:sz w:val="24"/>
          <w:szCs w:val="24"/>
        </w:rPr>
        <w:t>прогнозе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социально-экономического развития Нижнезаимского муниц</w:t>
      </w:r>
      <w:r w:rsidRPr="002B71FE">
        <w:rPr>
          <w:rFonts w:ascii="Arial" w:hAnsi="Arial" w:cs="Arial"/>
          <w:sz w:val="24"/>
          <w:szCs w:val="24"/>
        </w:rPr>
        <w:t>и</w:t>
      </w:r>
      <w:r w:rsidRPr="002B71FE">
        <w:rPr>
          <w:rFonts w:ascii="Arial" w:hAnsi="Arial" w:cs="Arial"/>
          <w:sz w:val="24"/>
          <w:szCs w:val="24"/>
        </w:rPr>
        <w:t xml:space="preserve">пального образования; 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 xml:space="preserve">- основных </w:t>
      </w:r>
      <w:proofErr w:type="gramStart"/>
      <w:r w:rsidRPr="002B71FE">
        <w:rPr>
          <w:rFonts w:ascii="Arial" w:hAnsi="Arial" w:cs="Arial"/>
          <w:sz w:val="24"/>
          <w:szCs w:val="24"/>
        </w:rPr>
        <w:t>направлениях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бюджетной и налоговой политики Нижнезаимского м</w:t>
      </w:r>
      <w:r w:rsidRPr="002B71FE">
        <w:rPr>
          <w:rFonts w:ascii="Arial" w:hAnsi="Arial" w:cs="Arial"/>
          <w:sz w:val="24"/>
          <w:szCs w:val="24"/>
        </w:rPr>
        <w:t>у</w:t>
      </w:r>
      <w:r w:rsidRPr="002B71FE">
        <w:rPr>
          <w:rFonts w:ascii="Arial" w:hAnsi="Arial" w:cs="Arial"/>
          <w:sz w:val="24"/>
          <w:szCs w:val="24"/>
        </w:rPr>
        <w:t>ниципального образования;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4. Проект местного бюджета составляется в соответствии с требованиями бюджетной классификации, установленными законодательством Российской Федерации.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5. Отдел по общественным и социально- экономическим связям админис</w:t>
      </w:r>
      <w:r w:rsidRPr="002B71FE">
        <w:rPr>
          <w:rFonts w:ascii="Arial" w:hAnsi="Arial" w:cs="Arial"/>
          <w:sz w:val="24"/>
          <w:szCs w:val="24"/>
        </w:rPr>
        <w:t>т</w:t>
      </w:r>
      <w:r w:rsidRPr="002B71FE">
        <w:rPr>
          <w:rFonts w:ascii="Arial" w:hAnsi="Arial" w:cs="Arial"/>
          <w:sz w:val="24"/>
          <w:szCs w:val="24"/>
        </w:rPr>
        <w:t xml:space="preserve">рации Нижнезаимского муниципального образования </w:t>
      </w:r>
      <w:proofErr w:type="gramStart"/>
      <w:r w:rsidRPr="002B71FE">
        <w:rPr>
          <w:rFonts w:ascii="Arial" w:hAnsi="Arial" w:cs="Arial"/>
          <w:sz w:val="24"/>
          <w:szCs w:val="24"/>
        </w:rPr>
        <w:t>организует непосредс</w:t>
      </w:r>
      <w:r w:rsidRPr="002B71FE">
        <w:rPr>
          <w:rFonts w:ascii="Arial" w:hAnsi="Arial" w:cs="Arial"/>
          <w:sz w:val="24"/>
          <w:szCs w:val="24"/>
        </w:rPr>
        <w:t>т</w:t>
      </w:r>
      <w:r w:rsidRPr="002B71FE">
        <w:rPr>
          <w:rFonts w:ascii="Arial" w:hAnsi="Arial" w:cs="Arial"/>
          <w:sz w:val="24"/>
          <w:szCs w:val="24"/>
        </w:rPr>
        <w:t>венное соста</w:t>
      </w:r>
      <w:r w:rsidRPr="002B71FE">
        <w:rPr>
          <w:rFonts w:ascii="Arial" w:hAnsi="Arial" w:cs="Arial"/>
          <w:sz w:val="24"/>
          <w:szCs w:val="24"/>
        </w:rPr>
        <w:t>в</w:t>
      </w:r>
      <w:r w:rsidRPr="002B71FE">
        <w:rPr>
          <w:rFonts w:ascii="Arial" w:hAnsi="Arial" w:cs="Arial"/>
          <w:sz w:val="24"/>
          <w:szCs w:val="24"/>
        </w:rPr>
        <w:t>ление и составляет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проект местного бюджета в том числе: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 xml:space="preserve">-разрабатывает основные направления бюджетной и налоговой </w:t>
      </w:r>
      <w:proofErr w:type="gramStart"/>
      <w:r w:rsidRPr="002B71FE">
        <w:rPr>
          <w:rFonts w:ascii="Arial" w:hAnsi="Arial" w:cs="Arial"/>
          <w:sz w:val="24"/>
          <w:szCs w:val="24"/>
        </w:rPr>
        <w:t>политики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на оч</w:t>
      </w:r>
      <w:r w:rsidRPr="002B71FE">
        <w:rPr>
          <w:rFonts w:ascii="Arial" w:hAnsi="Arial" w:cs="Arial"/>
          <w:sz w:val="24"/>
          <w:szCs w:val="24"/>
        </w:rPr>
        <w:t>е</w:t>
      </w:r>
      <w:r w:rsidRPr="002B71FE">
        <w:rPr>
          <w:rFonts w:ascii="Arial" w:hAnsi="Arial" w:cs="Arial"/>
          <w:sz w:val="24"/>
          <w:szCs w:val="24"/>
        </w:rPr>
        <w:t>редной финансовый год и плановый период;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-разрабатывает методику планирования бюджетных ассигнований местного бю</w:t>
      </w:r>
      <w:r w:rsidRPr="002B71FE">
        <w:rPr>
          <w:rFonts w:ascii="Arial" w:hAnsi="Arial" w:cs="Arial"/>
          <w:sz w:val="24"/>
          <w:szCs w:val="24"/>
        </w:rPr>
        <w:t>д</w:t>
      </w:r>
      <w:r w:rsidRPr="002B71FE">
        <w:rPr>
          <w:rFonts w:ascii="Arial" w:hAnsi="Arial" w:cs="Arial"/>
          <w:sz w:val="24"/>
          <w:szCs w:val="24"/>
        </w:rPr>
        <w:t>жета;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-осуществляет оценку ожидаемого исполнения местного бюджета   на т</w:t>
      </w:r>
      <w:r w:rsidRPr="002B71FE">
        <w:rPr>
          <w:rFonts w:ascii="Arial" w:hAnsi="Arial" w:cs="Arial"/>
          <w:sz w:val="24"/>
          <w:szCs w:val="24"/>
        </w:rPr>
        <w:t>е</w:t>
      </w:r>
      <w:r w:rsidRPr="002B71FE">
        <w:rPr>
          <w:rFonts w:ascii="Arial" w:hAnsi="Arial" w:cs="Arial"/>
          <w:sz w:val="24"/>
          <w:szCs w:val="24"/>
        </w:rPr>
        <w:t>кущий финансовый год и прогноз характеристик (общий объем доходов, общий объем расходов, дефицита (</w:t>
      </w:r>
      <w:proofErr w:type="spellStart"/>
      <w:r w:rsidRPr="002B71FE">
        <w:rPr>
          <w:rFonts w:ascii="Arial" w:hAnsi="Arial" w:cs="Arial"/>
          <w:sz w:val="24"/>
          <w:szCs w:val="24"/>
        </w:rPr>
        <w:t>профицита</w:t>
      </w:r>
      <w:proofErr w:type="spellEnd"/>
      <w:r w:rsidRPr="002B71FE">
        <w:rPr>
          <w:rFonts w:ascii="Arial" w:hAnsi="Arial" w:cs="Arial"/>
          <w:sz w:val="24"/>
          <w:szCs w:val="24"/>
        </w:rPr>
        <w:t>) бюджета на очередной финансовый год и плановый период в соответствии с бюджетной классификацией бюдже</w:t>
      </w:r>
      <w:r w:rsidRPr="002B71FE">
        <w:rPr>
          <w:rFonts w:ascii="Arial" w:hAnsi="Arial" w:cs="Arial"/>
          <w:sz w:val="24"/>
          <w:szCs w:val="24"/>
        </w:rPr>
        <w:t>т</w:t>
      </w:r>
      <w:r w:rsidRPr="002B71FE">
        <w:rPr>
          <w:rFonts w:ascii="Arial" w:hAnsi="Arial" w:cs="Arial"/>
          <w:sz w:val="24"/>
          <w:szCs w:val="24"/>
        </w:rPr>
        <w:t>ной системы Российской Федерации;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 xml:space="preserve">-разрабатывает основные характеристики местного бюджета, осуществляет расчеты объема бюджетных ассигнований местного </w:t>
      </w:r>
      <w:proofErr w:type="gramStart"/>
      <w:r w:rsidRPr="002B71FE">
        <w:rPr>
          <w:rFonts w:ascii="Arial" w:hAnsi="Arial" w:cs="Arial"/>
          <w:sz w:val="24"/>
          <w:szCs w:val="24"/>
        </w:rPr>
        <w:t>бюджета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на исполнение действующих и принимаемых расходных обязательств;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-осуществляет ведение реестров расходных обязательств Нижнезаимского мун</w:t>
      </w:r>
      <w:r w:rsidRPr="002B71FE">
        <w:rPr>
          <w:rFonts w:ascii="Arial" w:hAnsi="Arial" w:cs="Arial"/>
          <w:sz w:val="24"/>
          <w:szCs w:val="24"/>
        </w:rPr>
        <w:t>и</w:t>
      </w:r>
      <w:r w:rsidRPr="002B71FE">
        <w:rPr>
          <w:rFonts w:ascii="Arial" w:hAnsi="Arial" w:cs="Arial"/>
          <w:sz w:val="24"/>
          <w:szCs w:val="24"/>
        </w:rPr>
        <w:t>ципального образования;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2B71FE">
        <w:rPr>
          <w:rFonts w:ascii="Arial" w:hAnsi="Arial" w:cs="Arial"/>
          <w:sz w:val="24"/>
          <w:szCs w:val="24"/>
        </w:rPr>
        <w:t>составляет и представляет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главе Нижнезаимского муниципального обр</w:t>
      </w:r>
      <w:r w:rsidRPr="002B71FE">
        <w:rPr>
          <w:rFonts w:ascii="Arial" w:hAnsi="Arial" w:cs="Arial"/>
          <w:sz w:val="24"/>
          <w:szCs w:val="24"/>
        </w:rPr>
        <w:t>а</w:t>
      </w:r>
      <w:r w:rsidRPr="002B71FE">
        <w:rPr>
          <w:rFonts w:ascii="Arial" w:hAnsi="Arial" w:cs="Arial"/>
          <w:sz w:val="24"/>
          <w:szCs w:val="24"/>
        </w:rPr>
        <w:t>зования проект местного бюджета, а также подготавливает документы и мат</w:t>
      </w:r>
      <w:r w:rsidRPr="002B71FE">
        <w:rPr>
          <w:rFonts w:ascii="Arial" w:hAnsi="Arial" w:cs="Arial"/>
          <w:sz w:val="24"/>
          <w:szCs w:val="24"/>
        </w:rPr>
        <w:t>е</w:t>
      </w:r>
      <w:r w:rsidRPr="002B71FE">
        <w:rPr>
          <w:rFonts w:ascii="Arial" w:hAnsi="Arial" w:cs="Arial"/>
          <w:sz w:val="24"/>
          <w:szCs w:val="24"/>
        </w:rPr>
        <w:lastRenderedPageBreak/>
        <w:t>риалы, предста</w:t>
      </w:r>
      <w:r w:rsidRPr="002B71FE">
        <w:rPr>
          <w:rFonts w:ascii="Arial" w:hAnsi="Arial" w:cs="Arial"/>
          <w:sz w:val="24"/>
          <w:szCs w:val="24"/>
        </w:rPr>
        <w:t>в</w:t>
      </w:r>
      <w:r w:rsidRPr="002B71FE">
        <w:rPr>
          <w:rFonts w:ascii="Arial" w:hAnsi="Arial" w:cs="Arial"/>
          <w:sz w:val="24"/>
          <w:szCs w:val="24"/>
        </w:rPr>
        <w:t>ляемые в Думу Нижнезаимского муниципального образования одновременно с пр</w:t>
      </w:r>
      <w:r w:rsidRPr="002B71FE">
        <w:rPr>
          <w:rFonts w:ascii="Arial" w:hAnsi="Arial" w:cs="Arial"/>
          <w:sz w:val="24"/>
          <w:szCs w:val="24"/>
        </w:rPr>
        <w:t>о</w:t>
      </w:r>
      <w:r w:rsidRPr="002B71FE">
        <w:rPr>
          <w:rFonts w:ascii="Arial" w:hAnsi="Arial" w:cs="Arial"/>
          <w:sz w:val="24"/>
          <w:szCs w:val="24"/>
        </w:rPr>
        <w:t>ектом местного бюджета;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</w:t>
      </w:r>
      <w:proofErr w:type="gramStart"/>
      <w:r w:rsidRPr="002B71FE">
        <w:rPr>
          <w:rFonts w:ascii="Arial" w:hAnsi="Arial" w:cs="Arial"/>
          <w:sz w:val="24"/>
          <w:szCs w:val="24"/>
        </w:rPr>
        <w:t>разрабатывает и доводит</w:t>
      </w:r>
      <w:proofErr w:type="gramEnd"/>
      <w:r w:rsidRPr="002B71FE">
        <w:rPr>
          <w:rFonts w:ascii="Arial" w:hAnsi="Arial" w:cs="Arial"/>
          <w:sz w:val="24"/>
          <w:szCs w:val="24"/>
        </w:rPr>
        <w:t xml:space="preserve"> предельные объемы бюджетных ассигнований субъектам бюджетного планирования на очередной финансовый год и план</w:t>
      </w:r>
      <w:r w:rsidRPr="002B71FE">
        <w:rPr>
          <w:rFonts w:ascii="Arial" w:hAnsi="Arial" w:cs="Arial"/>
          <w:sz w:val="24"/>
          <w:szCs w:val="24"/>
        </w:rPr>
        <w:t>о</w:t>
      </w:r>
      <w:r w:rsidRPr="002B71FE">
        <w:rPr>
          <w:rFonts w:ascii="Arial" w:hAnsi="Arial" w:cs="Arial"/>
          <w:sz w:val="24"/>
          <w:szCs w:val="24"/>
        </w:rPr>
        <w:t>вый период;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-представляет Главе Нижнезаимского муниципального образования пре</w:t>
      </w:r>
      <w:r w:rsidRPr="002B71FE">
        <w:rPr>
          <w:rFonts w:ascii="Arial" w:hAnsi="Arial" w:cs="Arial"/>
          <w:sz w:val="24"/>
          <w:szCs w:val="24"/>
        </w:rPr>
        <w:t>д</w:t>
      </w:r>
      <w:r w:rsidRPr="002B71FE">
        <w:rPr>
          <w:rFonts w:ascii="Arial" w:hAnsi="Arial" w:cs="Arial"/>
          <w:sz w:val="24"/>
          <w:szCs w:val="24"/>
        </w:rPr>
        <w:t>ложения по распределению бюджетных ассигнований местного бюджета на исполнение пр</w:t>
      </w:r>
      <w:r w:rsidRPr="002B71FE">
        <w:rPr>
          <w:rFonts w:ascii="Arial" w:hAnsi="Arial" w:cs="Arial"/>
          <w:sz w:val="24"/>
          <w:szCs w:val="24"/>
        </w:rPr>
        <w:t>и</w:t>
      </w:r>
      <w:r w:rsidRPr="002B71FE">
        <w:rPr>
          <w:rFonts w:ascii="Arial" w:hAnsi="Arial" w:cs="Arial"/>
          <w:sz w:val="24"/>
          <w:szCs w:val="24"/>
        </w:rPr>
        <w:t>нимаемых расходных обязательств на очередной финансовый год и плановый период;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-разрабатывает прогноз социально-экономического развития Нижнезаи</w:t>
      </w:r>
      <w:r w:rsidRPr="002B71FE">
        <w:rPr>
          <w:rFonts w:ascii="Arial" w:hAnsi="Arial" w:cs="Arial"/>
          <w:sz w:val="24"/>
          <w:szCs w:val="24"/>
        </w:rPr>
        <w:t>м</w:t>
      </w:r>
      <w:r w:rsidRPr="002B71FE">
        <w:rPr>
          <w:rFonts w:ascii="Arial" w:hAnsi="Arial" w:cs="Arial"/>
          <w:sz w:val="24"/>
          <w:szCs w:val="24"/>
        </w:rPr>
        <w:t>ского муниципального образования на очередной финансовый год и плановый период;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-представляет предварительные итоги социально-экономического развития Нижнезаимского муниципального образования за истекший период текущего финансового года и ожидаемые итоги за текущий финансовый год;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6.Структурные органы администрации Нижнезаимского муниципального о</w:t>
      </w:r>
      <w:r w:rsidRPr="002B71FE">
        <w:rPr>
          <w:rFonts w:ascii="Arial" w:hAnsi="Arial" w:cs="Arial"/>
          <w:sz w:val="24"/>
          <w:szCs w:val="24"/>
        </w:rPr>
        <w:t>б</w:t>
      </w:r>
      <w:r w:rsidRPr="002B71FE">
        <w:rPr>
          <w:rFonts w:ascii="Arial" w:hAnsi="Arial" w:cs="Arial"/>
          <w:sz w:val="24"/>
          <w:szCs w:val="24"/>
        </w:rPr>
        <w:t>разования представляют  сведения в соответствии с планом-графиком соста</w:t>
      </w:r>
      <w:r w:rsidRPr="002B71FE">
        <w:rPr>
          <w:rFonts w:ascii="Arial" w:hAnsi="Arial" w:cs="Arial"/>
          <w:sz w:val="24"/>
          <w:szCs w:val="24"/>
        </w:rPr>
        <w:t>в</w:t>
      </w:r>
      <w:r w:rsidRPr="002B71FE">
        <w:rPr>
          <w:rFonts w:ascii="Arial" w:hAnsi="Arial" w:cs="Arial"/>
          <w:sz w:val="24"/>
          <w:szCs w:val="24"/>
        </w:rPr>
        <w:t>ления проекта бюджета Нижнезаимского муниципального образования, пре</w:t>
      </w:r>
      <w:r w:rsidRPr="002B71FE">
        <w:rPr>
          <w:rFonts w:ascii="Arial" w:hAnsi="Arial" w:cs="Arial"/>
          <w:sz w:val="24"/>
          <w:szCs w:val="24"/>
        </w:rPr>
        <w:t>д</w:t>
      </w:r>
      <w:r w:rsidRPr="002B71FE">
        <w:rPr>
          <w:rFonts w:ascii="Arial" w:hAnsi="Arial" w:cs="Arial"/>
          <w:sz w:val="24"/>
          <w:szCs w:val="24"/>
        </w:rPr>
        <w:t>ставления сведений, необходимых для составления проекта бюджета Нижн</w:t>
      </w:r>
      <w:r w:rsidRPr="002B71FE">
        <w:rPr>
          <w:rFonts w:ascii="Arial" w:hAnsi="Arial" w:cs="Arial"/>
          <w:sz w:val="24"/>
          <w:szCs w:val="24"/>
        </w:rPr>
        <w:t>е</w:t>
      </w:r>
      <w:r w:rsidRPr="002B71FE">
        <w:rPr>
          <w:rFonts w:ascii="Arial" w:hAnsi="Arial" w:cs="Arial"/>
          <w:sz w:val="24"/>
          <w:szCs w:val="24"/>
        </w:rPr>
        <w:t>заимского муниципального образования, документов и материалов, предста</w:t>
      </w:r>
      <w:r w:rsidRPr="002B71FE">
        <w:rPr>
          <w:rFonts w:ascii="Arial" w:hAnsi="Arial" w:cs="Arial"/>
          <w:sz w:val="24"/>
          <w:szCs w:val="24"/>
        </w:rPr>
        <w:t>в</w:t>
      </w:r>
      <w:r w:rsidRPr="002B71FE">
        <w:rPr>
          <w:rFonts w:ascii="Arial" w:hAnsi="Arial" w:cs="Arial"/>
          <w:sz w:val="24"/>
          <w:szCs w:val="24"/>
        </w:rPr>
        <w:t>ляемых в Думу Нижнезаимского м</w:t>
      </w:r>
      <w:r w:rsidRPr="002B71FE">
        <w:rPr>
          <w:rFonts w:ascii="Arial" w:hAnsi="Arial" w:cs="Arial"/>
          <w:sz w:val="24"/>
          <w:szCs w:val="24"/>
        </w:rPr>
        <w:t>у</w:t>
      </w:r>
      <w:r w:rsidRPr="002B71FE">
        <w:rPr>
          <w:rFonts w:ascii="Arial" w:hAnsi="Arial" w:cs="Arial"/>
          <w:sz w:val="24"/>
          <w:szCs w:val="24"/>
        </w:rPr>
        <w:t>ниципального образования одновременно с проектом бюджета Нижнезаимского муниципального образования к настоящ</w:t>
      </w:r>
      <w:r w:rsidRPr="002B71FE">
        <w:rPr>
          <w:rFonts w:ascii="Arial" w:hAnsi="Arial" w:cs="Arial"/>
          <w:sz w:val="24"/>
          <w:szCs w:val="24"/>
        </w:rPr>
        <w:t>е</w:t>
      </w:r>
      <w:r w:rsidRPr="002B71FE">
        <w:rPr>
          <w:rFonts w:ascii="Arial" w:hAnsi="Arial" w:cs="Arial"/>
          <w:sz w:val="24"/>
          <w:szCs w:val="24"/>
        </w:rPr>
        <w:t>му Положению.</w:t>
      </w:r>
    </w:p>
    <w:p w:rsidR="00754163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  <w:r w:rsidRPr="002B71FE">
        <w:rPr>
          <w:rFonts w:ascii="Arial" w:hAnsi="Arial" w:cs="Arial"/>
          <w:sz w:val="24"/>
          <w:szCs w:val="24"/>
        </w:rPr>
        <w:t>При расчете прогноза необходимо учитывать прогноз социально-экономического развития Нижнезаимского муниципального образования, изм</w:t>
      </w:r>
      <w:r w:rsidRPr="002B71FE">
        <w:rPr>
          <w:rFonts w:ascii="Arial" w:hAnsi="Arial" w:cs="Arial"/>
          <w:sz w:val="24"/>
          <w:szCs w:val="24"/>
        </w:rPr>
        <w:t>е</w:t>
      </w:r>
      <w:r w:rsidRPr="002B71FE">
        <w:rPr>
          <w:rFonts w:ascii="Arial" w:hAnsi="Arial" w:cs="Arial"/>
          <w:sz w:val="24"/>
          <w:szCs w:val="24"/>
        </w:rPr>
        <w:t>нения законодательства Российской Федерации, а также иные изменения, влияющие на поступление дох</w:t>
      </w:r>
      <w:r w:rsidRPr="002B71FE">
        <w:rPr>
          <w:rFonts w:ascii="Arial" w:hAnsi="Arial" w:cs="Arial"/>
          <w:sz w:val="24"/>
          <w:szCs w:val="24"/>
        </w:rPr>
        <w:t>о</w:t>
      </w:r>
      <w:r w:rsidRPr="002B71FE">
        <w:rPr>
          <w:rFonts w:ascii="Arial" w:hAnsi="Arial" w:cs="Arial"/>
          <w:sz w:val="24"/>
          <w:szCs w:val="24"/>
        </w:rPr>
        <w:t>дов в прогнозируемом периоде.</w:t>
      </w:r>
    </w:p>
    <w:p w:rsidR="002B71FE" w:rsidRPr="008516BE" w:rsidRDefault="002B71FE" w:rsidP="002B71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2B71FE" w:rsidRDefault="002B71FE" w:rsidP="002B71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Положению о </w:t>
      </w:r>
      <w:proofErr w:type="gramStart"/>
      <w:r>
        <w:rPr>
          <w:rFonts w:ascii="Courier New" w:hAnsi="Courier New" w:cs="Courier New"/>
        </w:rPr>
        <w:t>порядке</w:t>
      </w:r>
      <w:proofErr w:type="gramEnd"/>
      <w:r>
        <w:rPr>
          <w:rFonts w:ascii="Courier New" w:hAnsi="Courier New" w:cs="Courier New"/>
        </w:rPr>
        <w:t xml:space="preserve"> и сроках составления</w:t>
      </w:r>
    </w:p>
    <w:p w:rsidR="002B71FE" w:rsidRPr="008516BE" w:rsidRDefault="002B71FE" w:rsidP="002B71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проекта бюджета</w:t>
      </w:r>
    </w:p>
    <w:p w:rsidR="002B71FE" w:rsidRPr="007A33AA" w:rsidRDefault="002B71FE" w:rsidP="002B71FE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«14» декабря 2020г. №54</w:t>
      </w:r>
    </w:p>
    <w:p w:rsidR="002B71FE" w:rsidRPr="002B71FE" w:rsidRDefault="002B71FE" w:rsidP="002B71FE">
      <w:pPr>
        <w:spacing w:after="0"/>
        <w:ind w:left="360" w:firstLine="360"/>
        <w:jc w:val="both"/>
        <w:rPr>
          <w:rFonts w:ascii="Arial" w:hAnsi="Arial" w:cs="Arial"/>
          <w:sz w:val="24"/>
          <w:szCs w:val="24"/>
        </w:rPr>
      </w:pPr>
    </w:p>
    <w:p w:rsidR="002B71FE" w:rsidRDefault="002B71F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ПЛАН-ГРАФИК</w:t>
      </w:r>
    </w:p>
    <w:p w:rsidR="00754163" w:rsidRDefault="002B71F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2"/>
        </w:rPr>
        <w:t>СОСТАВЛЕНИЯ ПРОЕКТА БЮДЖЕТА НИЖНЕЗАИМСКОГО МУНИЦИПАЛЬНОГО ОБРАЗОВАНИЯ, ПРЕДСТАВЛЕНИЯ СВ</w:t>
      </w:r>
      <w:r>
        <w:rPr>
          <w:rFonts w:ascii="Arial" w:hAnsi="Arial" w:cs="Arial"/>
          <w:b/>
          <w:sz w:val="30"/>
          <w:szCs w:val="32"/>
        </w:rPr>
        <w:t>Е</w:t>
      </w:r>
      <w:r>
        <w:rPr>
          <w:rFonts w:ascii="Arial" w:hAnsi="Arial" w:cs="Arial"/>
          <w:b/>
          <w:sz w:val="30"/>
          <w:szCs w:val="32"/>
        </w:rPr>
        <w:t>ДЕНИЙ, НЕОБХОДИМЫХ ДЛЯ СОСТАВЛЕНИЯ ПРОЕКТА БЮДЖЕТА НИЖНЕЗАИМСКОГО МУНИЦИПАЛЬНОГО ОБР</w:t>
      </w:r>
      <w:r>
        <w:rPr>
          <w:rFonts w:ascii="Arial" w:hAnsi="Arial" w:cs="Arial"/>
          <w:b/>
          <w:sz w:val="30"/>
          <w:szCs w:val="32"/>
        </w:rPr>
        <w:t>А</w:t>
      </w:r>
      <w:r>
        <w:rPr>
          <w:rFonts w:ascii="Arial" w:hAnsi="Arial" w:cs="Arial"/>
          <w:b/>
          <w:sz w:val="30"/>
          <w:szCs w:val="32"/>
        </w:rPr>
        <w:t xml:space="preserve">ЗОВАНИЯ, ДОКУМЕНТОВ И МАТЕРИАЛОВ, </w:t>
      </w:r>
      <w:r>
        <w:rPr>
          <w:rFonts w:ascii="Arial" w:hAnsi="Arial" w:cs="Arial"/>
          <w:b/>
          <w:sz w:val="32"/>
          <w:szCs w:val="32"/>
        </w:rPr>
        <w:t>ПРЕДСТАВЛЯ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МЫХ В ДУМУ НИЖНЕЗАИМСКОГО МУНИЦИПАЛЬНОГО ОБРАЗОВАНИЯ ОДНОВРЕМЕННО С ПРОЕКТОМ БЮДЖ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ТА</w:t>
      </w:r>
      <w:r w:rsidRPr="002B71FE">
        <w:rPr>
          <w:rFonts w:ascii="Arial" w:hAnsi="Arial" w:cs="Arial"/>
          <w:b/>
          <w:sz w:val="30"/>
          <w:szCs w:val="32"/>
        </w:rPr>
        <w:t xml:space="preserve"> </w:t>
      </w:r>
      <w:r>
        <w:rPr>
          <w:rFonts w:ascii="Arial" w:hAnsi="Arial" w:cs="Arial"/>
          <w:b/>
          <w:sz w:val="30"/>
          <w:szCs w:val="32"/>
        </w:rPr>
        <w:t>НИЖНЕЗАИМСКОГО МУНИЦИПАЛЬНОГО ОБР</w:t>
      </w:r>
      <w:r>
        <w:rPr>
          <w:rFonts w:ascii="Arial" w:hAnsi="Arial" w:cs="Arial"/>
          <w:b/>
          <w:sz w:val="30"/>
          <w:szCs w:val="32"/>
        </w:rPr>
        <w:t>А</w:t>
      </w:r>
      <w:r>
        <w:rPr>
          <w:rFonts w:ascii="Arial" w:hAnsi="Arial" w:cs="Arial"/>
          <w:b/>
          <w:sz w:val="30"/>
          <w:szCs w:val="32"/>
        </w:rPr>
        <w:t>ЗОВАНИЯ</w:t>
      </w:r>
      <w:r w:rsidR="00754163">
        <w:rPr>
          <w:rFonts w:ascii="Arial" w:hAnsi="Arial" w:cs="Arial"/>
          <w:b/>
          <w:sz w:val="32"/>
          <w:szCs w:val="32"/>
        </w:rPr>
        <w:t>.</w:t>
      </w:r>
    </w:p>
    <w:p w:rsidR="002B71FE" w:rsidRDefault="002B71FE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c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№</w:t>
            </w:r>
          </w:p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2B71FE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2B71FE">
              <w:rPr>
                <w:rFonts w:ascii="Courier New" w:hAnsi="Courier New" w:cs="Courier New"/>
              </w:rPr>
              <w:t>/</w:t>
            </w:r>
            <w:proofErr w:type="spellStart"/>
            <w:r w:rsidRPr="002B71FE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Материалы и д</w:t>
            </w:r>
            <w:r w:rsidRPr="002B71FE">
              <w:rPr>
                <w:rFonts w:ascii="Courier New" w:hAnsi="Courier New" w:cs="Courier New"/>
              </w:rPr>
              <w:t>о</w:t>
            </w:r>
            <w:r w:rsidRPr="002B71FE">
              <w:rPr>
                <w:rFonts w:ascii="Courier New" w:hAnsi="Courier New" w:cs="Courier New"/>
              </w:rPr>
              <w:t>кументы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Ответственный и</w:t>
            </w:r>
            <w:r w:rsidRPr="002B71FE">
              <w:rPr>
                <w:rFonts w:ascii="Courier New" w:hAnsi="Courier New" w:cs="Courier New"/>
              </w:rPr>
              <w:t>с</w:t>
            </w:r>
            <w:r w:rsidRPr="002B71FE">
              <w:rPr>
                <w:rFonts w:ascii="Courier New" w:hAnsi="Courier New" w:cs="Courier New"/>
              </w:rPr>
              <w:t>полнитель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Срок исполн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ния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Методика планирования  бю</w:t>
            </w:r>
            <w:r w:rsidRPr="002B71FE">
              <w:rPr>
                <w:rFonts w:ascii="Courier New" w:hAnsi="Courier New" w:cs="Courier New"/>
              </w:rPr>
              <w:t>д</w:t>
            </w:r>
            <w:r w:rsidRPr="002B71FE">
              <w:rPr>
                <w:rFonts w:ascii="Courier New" w:hAnsi="Courier New" w:cs="Courier New"/>
              </w:rPr>
              <w:t xml:space="preserve">жетных ассигнований бюджета </w:t>
            </w:r>
            <w:r w:rsidRPr="002B71FE">
              <w:rPr>
                <w:rFonts w:ascii="Courier New" w:hAnsi="Courier New" w:cs="Courier New"/>
              </w:rPr>
              <w:lastRenderedPageBreak/>
              <w:t>Нижнезаимского муниципального образов</w:t>
            </w:r>
            <w:r w:rsidRPr="002B71FE">
              <w:rPr>
                <w:rFonts w:ascii="Courier New" w:hAnsi="Courier New" w:cs="Courier New"/>
              </w:rPr>
              <w:t>а</w:t>
            </w:r>
            <w:r w:rsidRPr="002B71FE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lastRenderedPageBreak/>
              <w:t>2.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Оценка ожидаемого исполн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ния</w:t>
            </w:r>
          </w:p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бюджета Нижнезаимского мун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ципального образования по д</w:t>
            </w:r>
            <w:r w:rsidRPr="002B71FE">
              <w:rPr>
                <w:rFonts w:ascii="Courier New" w:hAnsi="Courier New" w:cs="Courier New"/>
              </w:rPr>
              <w:t>о</w:t>
            </w:r>
            <w:r w:rsidRPr="002B71FE">
              <w:rPr>
                <w:rFonts w:ascii="Courier New" w:hAnsi="Courier New" w:cs="Courier New"/>
              </w:rPr>
              <w:t>ходам на текущий финансовый год  и прогноз доходов на очередной финансовый год и плановый период в соответс</w:t>
            </w:r>
            <w:r w:rsidRPr="002B71FE">
              <w:rPr>
                <w:rFonts w:ascii="Courier New" w:hAnsi="Courier New" w:cs="Courier New"/>
              </w:rPr>
              <w:t>т</w:t>
            </w:r>
            <w:r w:rsidRPr="002B71FE">
              <w:rPr>
                <w:rFonts w:ascii="Courier New" w:hAnsi="Courier New" w:cs="Courier New"/>
              </w:rPr>
              <w:t>вии с бюджетной классификац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ей доходов бюджетов бюджетной системы Росси</w:t>
            </w:r>
            <w:r w:rsidRPr="002B71FE">
              <w:rPr>
                <w:rFonts w:ascii="Courier New" w:hAnsi="Courier New" w:cs="Courier New"/>
              </w:rPr>
              <w:t>й</w:t>
            </w:r>
            <w:r w:rsidRPr="002B71FE">
              <w:rPr>
                <w:rFonts w:ascii="Courier New" w:hAnsi="Courier New" w:cs="Courier New"/>
              </w:rPr>
              <w:t>ской Федерации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3.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Основные направления бюдже</w:t>
            </w:r>
            <w:r w:rsidRPr="002B71FE">
              <w:rPr>
                <w:rFonts w:ascii="Courier New" w:hAnsi="Courier New" w:cs="Courier New"/>
              </w:rPr>
              <w:t>т</w:t>
            </w:r>
            <w:r w:rsidRPr="002B71FE">
              <w:rPr>
                <w:rFonts w:ascii="Courier New" w:hAnsi="Courier New" w:cs="Courier New"/>
              </w:rPr>
              <w:t>ной и налоговой политики Ни</w:t>
            </w:r>
            <w:r w:rsidRPr="002B71FE">
              <w:rPr>
                <w:rFonts w:ascii="Courier New" w:hAnsi="Courier New" w:cs="Courier New"/>
              </w:rPr>
              <w:t>ж</w:t>
            </w:r>
            <w:r w:rsidRPr="002B71FE">
              <w:rPr>
                <w:rFonts w:ascii="Courier New" w:hAnsi="Courier New" w:cs="Courier New"/>
              </w:rPr>
              <w:t>незаимского муниципального образ</w:t>
            </w:r>
            <w:r w:rsidRPr="002B71FE">
              <w:rPr>
                <w:rFonts w:ascii="Courier New" w:hAnsi="Courier New" w:cs="Courier New"/>
              </w:rPr>
              <w:t>о</w:t>
            </w:r>
            <w:r w:rsidRPr="002B71FE">
              <w:rPr>
                <w:rFonts w:ascii="Courier New" w:hAnsi="Courier New" w:cs="Courier New"/>
              </w:rPr>
              <w:t>вания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18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4.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Прогноз социально-экономического развития Ни</w:t>
            </w:r>
            <w:r w:rsidRPr="002B71FE">
              <w:rPr>
                <w:rFonts w:ascii="Courier New" w:hAnsi="Courier New" w:cs="Courier New"/>
              </w:rPr>
              <w:t>ж</w:t>
            </w:r>
            <w:r w:rsidRPr="002B71FE">
              <w:rPr>
                <w:rFonts w:ascii="Courier New" w:hAnsi="Courier New" w:cs="Courier New"/>
              </w:rPr>
              <w:t>незаимского муниципального образования на очередной ф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нансовый год и плановый пер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од при различных сценариях развития экономики Нижнезаи</w:t>
            </w:r>
            <w:r w:rsidRPr="002B71FE">
              <w:rPr>
                <w:rFonts w:ascii="Courier New" w:hAnsi="Courier New" w:cs="Courier New"/>
              </w:rPr>
              <w:t>м</w:t>
            </w:r>
            <w:r w:rsidRPr="002B71FE">
              <w:rPr>
                <w:rFonts w:ascii="Courier New" w:hAnsi="Courier New" w:cs="Courier New"/>
              </w:rPr>
              <w:t>ского муниципального образ</w:t>
            </w:r>
            <w:r w:rsidRPr="002B71FE">
              <w:rPr>
                <w:rFonts w:ascii="Courier New" w:hAnsi="Courier New" w:cs="Courier New"/>
              </w:rPr>
              <w:t>о</w:t>
            </w:r>
            <w:r w:rsidRPr="002B71FE">
              <w:rPr>
                <w:rFonts w:ascii="Courier New" w:hAnsi="Courier New" w:cs="Courier New"/>
              </w:rPr>
              <w:t>вания с отражением варианта, используемого для составления проекта бю</w:t>
            </w:r>
            <w:r w:rsidRPr="002B71FE">
              <w:rPr>
                <w:rFonts w:ascii="Courier New" w:hAnsi="Courier New" w:cs="Courier New"/>
              </w:rPr>
              <w:t>д</w:t>
            </w:r>
            <w:r w:rsidRPr="002B71FE">
              <w:rPr>
                <w:rFonts w:ascii="Courier New" w:hAnsi="Courier New" w:cs="Courier New"/>
              </w:rPr>
              <w:t>жета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5.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Прогноз расходов на очередной финансовый год  и плановый период по разделам, подразд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лам бюджетной классификации расходов бюджетов и детализ</w:t>
            </w:r>
            <w:r w:rsidRPr="002B71FE">
              <w:rPr>
                <w:rFonts w:ascii="Courier New" w:hAnsi="Courier New" w:cs="Courier New"/>
              </w:rPr>
              <w:t>а</w:t>
            </w:r>
            <w:r w:rsidRPr="002B71FE">
              <w:rPr>
                <w:rFonts w:ascii="Courier New" w:hAnsi="Courier New" w:cs="Courier New"/>
              </w:rPr>
              <w:t>цией сектора государственного управления, относящихся к расходам бю</w:t>
            </w:r>
            <w:r w:rsidRPr="002B71FE">
              <w:rPr>
                <w:rFonts w:ascii="Courier New" w:hAnsi="Courier New" w:cs="Courier New"/>
              </w:rPr>
              <w:t>д</w:t>
            </w:r>
            <w:r w:rsidRPr="002B71FE">
              <w:rPr>
                <w:rFonts w:ascii="Courier New" w:hAnsi="Courier New" w:cs="Courier New"/>
              </w:rPr>
              <w:t>жетов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6.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Реестр расходных обязательств Нижнезаимского муниципального образов</w:t>
            </w:r>
            <w:r w:rsidRPr="002B71FE">
              <w:rPr>
                <w:rFonts w:ascii="Courier New" w:hAnsi="Courier New" w:cs="Courier New"/>
              </w:rPr>
              <w:t>а</w:t>
            </w:r>
            <w:r w:rsidRPr="002B71FE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7.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Оценка ожидаемого исполнения бюджета Нижнезаимского мун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ципального образования за т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кущий ф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нансовый год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8.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Проект бюджета Нижнезаимского муниципального образования на текущий финансовый год и пл</w:t>
            </w:r>
            <w:r w:rsidRPr="002B71FE">
              <w:rPr>
                <w:rFonts w:ascii="Courier New" w:hAnsi="Courier New" w:cs="Courier New"/>
              </w:rPr>
              <w:t>а</w:t>
            </w:r>
            <w:r w:rsidRPr="002B71FE">
              <w:rPr>
                <w:rFonts w:ascii="Courier New" w:hAnsi="Courier New" w:cs="Courier New"/>
              </w:rPr>
              <w:t>новый период, а также пакет документов, представляемый одновременно с проектом реш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ния Схода гр</w:t>
            </w:r>
            <w:r w:rsidRPr="002B71FE">
              <w:rPr>
                <w:rFonts w:ascii="Courier New" w:hAnsi="Courier New" w:cs="Courier New"/>
              </w:rPr>
              <w:t>а</w:t>
            </w:r>
            <w:r w:rsidRPr="002B71FE">
              <w:rPr>
                <w:rFonts w:ascii="Courier New" w:hAnsi="Courier New" w:cs="Courier New"/>
              </w:rPr>
              <w:t xml:space="preserve">ждан о </w:t>
            </w:r>
            <w:proofErr w:type="gramStart"/>
            <w:r w:rsidRPr="002B71FE">
              <w:rPr>
                <w:rFonts w:ascii="Courier New" w:hAnsi="Courier New" w:cs="Courier New"/>
              </w:rPr>
              <w:t>бюджете</w:t>
            </w:r>
            <w:proofErr w:type="gramEnd"/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14 ноября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9.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Предварительные итоги соц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ально-экономического развития Нижнезаимского муниципального образования тек</w:t>
            </w:r>
            <w:r w:rsidRPr="002B71FE">
              <w:rPr>
                <w:rFonts w:ascii="Courier New" w:hAnsi="Courier New" w:cs="Courier New"/>
              </w:rPr>
              <w:t>у</w:t>
            </w:r>
            <w:r w:rsidRPr="002B71FE">
              <w:rPr>
                <w:rFonts w:ascii="Courier New" w:hAnsi="Courier New" w:cs="Courier New"/>
              </w:rPr>
              <w:t>щего года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10.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Предельные объемы бюджетных ассигнований по действующим обязательствам на очередной финансовый год и плановый п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риод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20 октября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lastRenderedPageBreak/>
              <w:t>11.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Распределение предельных об</w:t>
            </w:r>
            <w:r w:rsidRPr="002B71FE">
              <w:rPr>
                <w:rFonts w:ascii="Courier New" w:hAnsi="Courier New" w:cs="Courier New"/>
              </w:rPr>
              <w:t>ъ</w:t>
            </w:r>
            <w:r w:rsidRPr="002B71FE">
              <w:rPr>
                <w:rFonts w:ascii="Courier New" w:hAnsi="Courier New" w:cs="Courier New"/>
              </w:rPr>
              <w:t>емов бюджетных ассигнований по действующим обязательствам по ведомственной структуре местного бюджета с детализ</w:t>
            </w:r>
            <w:r w:rsidRPr="002B71FE">
              <w:rPr>
                <w:rFonts w:ascii="Courier New" w:hAnsi="Courier New" w:cs="Courier New"/>
              </w:rPr>
              <w:t>а</w:t>
            </w:r>
            <w:r w:rsidRPr="002B71FE">
              <w:rPr>
                <w:rFonts w:ascii="Courier New" w:hAnsi="Courier New" w:cs="Courier New"/>
              </w:rPr>
              <w:t>цией по кодам операций сект</w:t>
            </w:r>
            <w:r w:rsidRPr="002B71FE">
              <w:rPr>
                <w:rFonts w:ascii="Courier New" w:hAnsi="Courier New" w:cs="Courier New"/>
              </w:rPr>
              <w:t>о</w:t>
            </w:r>
            <w:r w:rsidRPr="002B71FE">
              <w:rPr>
                <w:rFonts w:ascii="Courier New" w:hAnsi="Courier New" w:cs="Courier New"/>
              </w:rPr>
              <w:t xml:space="preserve">ра </w:t>
            </w:r>
            <w:proofErr w:type="spellStart"/>
            <w:r w:rsidRPr="002B71FE">
              <w:rPr>
                <w:rFonts w:ascii="Courier New" w:hAnsi="Courier New" w:cs="Courier New"/>
              </w:rPr>
              <w:t>госуд</w:t>
            </w:r>
            <w:proofErr w:type="spellEnd"/>
            <w:r w:rsidRPr="002B71FE">
              <w:rPr>
                <w:rFonts w:ascii="Courier New" w:hAnsi="Courier New" w:cs="Courier New"/>
              </w:rPr>
              <w:t>. управления, относ</w:t>
            </w:r>
            <w:r w:rsidRPr="002B71FE">
              <w:rPr>
                <w:rFonts w:ascii="Courier New" w:hAnsi="Courier New" w:cs="Courier New"/>
              </w:rPr>
              <w:t>я</w:t>
            </w:r>
            <w:r w:rsidRPr="002B71FE">
              <w:rPr>
                <w:rFonts w:ascii="Courier New" w:hAnsi="Courier New" w:cs="Courier New"/>
              </w:rPr>
              <w:t>щихся к расходам бюджетов, а также по долгосрочным целевым программам на очередной ф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нансовый год и плановый пер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од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10 ноября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12.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proofErr w:type="gramStart"/>
            <w:r w:rsidRPr="002B71FE">
              <w:rPr>
                <w:rFonts w:ascii="Courier New" w:hAnsi="Courier New" w:cs="Courier New"/>
              </w:rPr>
              <w:t>Прогноз основных характер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стик (общий объем доходов, общий объем расходов, дефиц</w:t>
            </w:r>
            <w:r w:rsidRPr="002B71FE">
              <w:rPr>
                <w:rFonts w:ascii="Courier New" w:hAnsi="Courier New" w:cs="Courier New"/>
              </w:rPr>
              <w:t>и</w:t>
            </w:r>
            <w:r w:rsidRPr="002B71FE">
              <w:rPr>
                <w:rFonts w:ascii="Courier New" w:hAnsi="Courier New" w:cs="Courier New"/>
              </w:rPr>
              <w:t>та (</w:t>
            </w:r>
            <w:proofErr w:type="spellStart"/>
            <w:r w:rsidRPr="002B71FE">
              <w:rPr>
                <w:rFonts w:ascii="Courier New" w:hAnsi="Courier New" w:cs="Courier New"/>
              </w:rPr>
              <w:t>профицита</w:t>
            </w:r>
            <w:proofErr w:type="spellEnd"/>
            <w:r w:rsidRPr="002B71FE">
              <w:rPr>
                <w:rFonts w:ascii="Courier New" w:hAnsi="Courier New" w:cs="Courier New"/>
              </w:rPr>
              <w:t>) бюджета Нижн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заимского муниципального о</w:t>
            </w:r>
            <w:r w:rsidRPr="002B71FE">
              <w:rPr>
                <w:rFonts w:ascii="Courier New" w:hAnsi="Courier New" w:cs="Courier New"/>
              </w:rPr>
              <w:t>б</w:t>
            </w:r>
            <w:r w:rsidRPr="002B71FE">
              <w:rPr>
                <w:rFonts w:ascii="Courier New" w:hAnsi="Courier New" w:cs="Courier New"/>
              </w:rPr>
              <w:t>разования на очередной фина</w:t>
            </w:r>
            <w:r w:rsidRPr="002B71FE">
              <w:rPr>
                <w:rFonts w:ascii="Courier New" w:hAnsi="Courier New" w:cs="Courier New"/>
              </w:rPr>
              <w:t>н</w:t>
            </w:r>
            <w:r w:rsidRPr="002B71FE">
              <w:rPr>
                <w:rFonts w:ascii="Courier New" w:hAnsi="Courier New" w:cs="Courier New"/>
              </w:rPr>
              <w:t>совый год и план</w:t>
            </w:r>
            <w:r w:rsidRPr="002B71FE">
              <w:rPr>
                <w:rFonts w:ascii="Courier New" w:hAnsi="Courier New" w:cs="Courier New"/>
              </w:rPr>
              <w:t>о</w:t>
            </w:r>
            <w:r w:rsidRPr="002B71FE">
              <w:rPr>
                <w:rFonts w:ascii="Courier New" w:hAnsi="Courier New" w:cs="Courier New"/>
              </w:rPr>
              <w:t>вый период</w:t>
            </w:r>
            <w:proofErr w:type="gramEnd"/>
          </w:p>
        </w:tc>
        <w:tc>
          <w:tcPr>
            <w:tcW w:w="2393" w:type="dxa"/>
          </w:tcPr>
          <w:p w:rsidR="002B71FE" w:rsidRPr="002B71FE" w:rsidRDefault="002B71FE" w:rsidP="000F7818">
            <w:pPr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10 ноября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13.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Прогноз по источникам фина</w:t>
            </w:r>
            <w:r w:rsidRPr="002B71FE">
              <w:rPr>
                <w:rFonts w:ascii="Courier New" w:hAnsi="Courier New" w:cs="Courier New"/>
              </w:rPr>
              <w:t>н</w:t>
            </w:r>
            <w:r w:rsidRPr="002B71FE">
              <w:rPr>
                <w:rFonts w:ascii="Courier New" w:hAnsi="Courier New" w:cs="Courier New"/>
              </w:rPr>
              <w:t>сирования дефицита бюджета Нижнезаимского муниципального образов</w:t>
            </w:r>
            <w:r w:rsidRPr="002B71FE">
              <w:rPr>
                <w:rFonts w:ascii="Courier New" w:hAnsi="Courier New" w:cs="Courier New"/>
              </w:rPr>
              <w:t>а</w:t>
            </w:r>
            <w:r w:rsidRPr="002B71FE">
              <w:rPr>
                <w:rFonts w:ascii="Courier New" w:hAnsi="Courier New" w:cs="Courier New"/>
              </w:rPr>
              <w:t>ния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10 ноября</w:t>
            </w:r>
          </w:p>
        </w:tc>
      </w:tr>
      <w:tr w:rsidR="002B71FE" w:rsidTr="00D9354D">
        <w:tc>
          <w:tcPr>
            <w:tcW w:w="675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14.</w:t>
            </w:r>
          </w:p>
        </w:tc>
        <w:tc>
          <w:tcPr>
            <w:tcW w:w="4109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Проект бюджета Нижнезаимского муниципального образования, а также документы и материалы, представляемые в Думу Нижн</w:t>
            </w:r>
            <w:r w:rsidRPr="002B71FE">
              <w:rPr>
                <w:rFonts w:ascii="Courier New" w:hAnsi="Courier New" w:cs="Courier New"/>
              </w:rPr>
              <w:t>е</w:t>
            </w:r>
            <w:r w:rsidRPr="002B71FE">
              <w:rPr>
                <w:rFonts w:ascii="Courier New" w:hAnsi="Courier New" w:cs="Courier New"/>
              </w:rPr>
              <w:t>заимского муниципального о</w:t>
            </w:r>
            <w:r w:rsidRPr="002B71FE">
              <w:rPr>
                <w:rFonts w:ascii="Courier New" w:hAnsi="Courier New" w:cs="Courier New"/>
              </w:rPr>
              <w:t>б</w:t>
            </w:r>
            <w:r w:rsidRPr="002B71FE">
              <w:rPr>
                <w:rFonts w:ascii="Courier New" w:hAnsi="Courier New" w:cs="Courier New"/>
              </w:rPr>
              <w:t>разования одновременно с пр</w:t>
            </w:r>
            <w:r w:rsidRPr="002B71FE">
              <w:rPr>
                <w:rFonts w:ascii="Courier New" w:hAnsi="Courier New" w:cs="Courier New"/>
              </w:rPr>
              <w:t>о</w:t>
            </w:r>
            <w:r w:rsidRPr="002B71FE">
              <w:rPr>
                <w:rFonts w:ascii="Courier New" w:hAnsi="Courier New" w:cs="Courier New"/>
              </w:rPr>
              <w:t>ектом местного бю</w:t>
            </w:r>
            <w:r w:rsidRPr="002B71FE">
              <w:rPr>
                <w:rFonts w:ascii="Courier New" w:hAnsi="Courier New" w:cs="Courier New"/>
              </w:rPr>
              <w:t>д</w:t>
            </w:r>
            <w:r w:rsidRPr="002B71FE">
              <w:rPr>
                <w:rFonts w:ascii="Courier New" w:hAnsi="Courier New" w:cs="Courier New"/>
              </w:rPr>
              <w:t>жета</w:t>
            </w: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:rsidR="002B71FE" w:rsidRPr="002B71FE" w:rsidRDefault="002B71FE" w:rsidP="000F7818">
            <w:pPr>
              <w:jc w:val="center"/>
              <w:rPr>
                <w:rFonts w:ascii="Courier New" w:hAnsi="Courier New" w:cs="Courier New"/>
              </w:rPr>
            </w:pPr>
            <w:r w:rsidRPr="002B71FE">
              <w:rPr>
                <w:rFonts w:ascii="Courier New" w:hAnsi="Courier New" w:cs="Courier New"/>
              </w:rPr>
              <w:t>14 ноября</w:t>
            </w:r>
          </w:p>
        </w:tc>
      </w:tr>
    </w:tbl>
    <w:p w:rsidR="00D9354D" w:rsidRDefault="00D9354D" w:rsidP="00D9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54D" w:rsidRDefault="00D9354D" w:rsidP="00D935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354D" w:rsidRDefault="00D9354D" w:rsidP="00D935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Нижнезаимского</w:t>
      </w:r>
    </w:p>
    <w:p w:rsidR="00D9354D" w:rsidRDefault="00D9354D" w:rsidP="00D93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9354D" w:rsidRPr="00D9354D" w:rsidRDefault="00D9354D" w:rsidP="00D935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302392" w:rsidRPr="00B972DE" w:rsidRDefault="00302392" w:rsidP="00302392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sectPr w:rsidR="00302392" w:rsidRPr="00B972DE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E7519"/>
    <w:multiLevelType w:val="hybridMultilevel"/>
    <w:tmpl w:val="EB081BEA"/>
    <w:lvl w:ilvl="0" w:tplc="63D8F40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513EF4"/>
    <w:multiLevelType w:val="multilevel"/>
    <w:tmpl w:val="931AB5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1">
    <w:nsid w:val="40CE4F01"/>
    <w:multiLevelType w:val="multilevel"/>
    <w:tmpl w:val="1BF03E1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AE1422"/>
    <w:multiLevelType w:val="singleLevel"/>
    <w:tmpl w:val="AB9ACA2C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5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5"/>
  </w:num>
  <w:num w:numId="7">
    <w:abstractNumId w:val="19"/>
  </w:num>
  <w:num w:numId="8">
    <w:abstractNumId w:val="22"/>
  </w:num>
  <w:num w:numId="9">
    <w:abstractNumId w:val="25"/>
  </w:num>
  <w:num w:numId="10">
    <w:abstractNumId w:val="8"/>
  </w:num>
  <w:num w:numId="11">
    <w:abstractNumId w:val="24"/>
  </w:num>
  <w:num w:numId="12">
    <w:abstractNumId w:val="6"/>
  </w:num>
  <w:num w:numId="13">
    <w:abstractNumId w:val="3"/>
  </w:num>
  <w:num w:numId="14">
    <w:abstractNumId w:val="16"/>
  </w:num>
  <w:num w:numId="15">
    <w:abstractNumId w:val="21"/>
  </w:num>
  <w:num w:numId="16">
    <w:abstractNumId w:val="2"/>
  </w:num>
  <w:num w:numId="17">
    <w:abstractNumId w:val="17"/>
  </w:num>
  <w:num w:numId="18">
    <w:abstractNumId w:val="23"/>
  </w:num>
  <w:num w:numId="19">
    <w:abstractNumId w:val="13"/>
  </w:num>
  <w:num w:numId="20">
    <w:abstractNumId w:val="18"/>
  </w:num>
  <w:num w:numId="21">
    <w:abstractNumId w:val="5"/>
  </w:num>
  <w:num w:numId="22">
    <w:abstractNumId w:val="9"/>
  </w:num>
  <w:num w:numId="23">
    <w:abstractNumId w:val="1"/>
  </w:num>
  <w:num w:numId="24">
    <w:abstractNumId w:val="14"/>
  </w:num>
  <w:num w:numId="25">
    <w:abstractNumId w:val="1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101797"/>
    <w:rsid w:val="00132CB8"/>
    <w:rsid w:val="0013508F"/>
    <w:rsid w:val="00142A15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376B9"/>
    <w:rsid w:val="00251B7A"/>
    <w:rsid w:val="002761DE"/>
    <w:rsid w:val="00290B50"/>
    <w:rsid w:val="00292C42"/>
    <w:rsid w:val="002B71FE"/>
    <w:rsid w:val="002C0562"/>
    <w:rsid w:val="002D2FAE"/>
    <w:rsid w:val="002D34A6"/>
    <w:rsid w:val="002D671B"/>
    <w:rsid w:val="002F765F"/>
    <w:rsid w:val="00302392"/>
    <w:rsid w:val="00324096"/>
    <w:rsid w:val="00333165"/>
    <w:rsid w:val="00360547"/>
    <w:rsid w:val="00371FF8"/>
    <w:rsid w:val="003864AE"/>
    <w:rsid w:val="00393BF2"/>
    <w:rsid w:val="00393C30"/>
    <w:rsid w:val="003C51BE"/>
    <w:rsid w:val="003D09E6"/>
    <w:rsid w:val="003E58B2"/>
    <w:rsid w:val="00401D9C"/>
    <w:rsid w:val="00402E8C"/>
    <w:rsid w:val="0040681A"/>
    <w:rsid w:val="004135D0"/>
    <w:rsid w:val="0042135A"/>
    <w:rsid w:val="0043047B"/>
    <w:rsid w:val="00477544"/>
    <w:rsid w:val="004C6632"/>
    <w:rsid w:val="004D2DFB"/>
    <w:rsid w:val="004F1619"/>
    <w:rsid w:val="004F1901"/>
    <w:rsid w:val="004F6D4C"/>
    <w:rsid w:val="0050152C"/>
    <w:rsid w:val="00505E3F"/>
    <w:rsid w:val="005737B7"/>
    <w:rsid w:val="00574816"/>
    <w:rsid w:val="00596A04"/>
    <w:rsid w:val="005A1CF5"/>
    <w:rsid w:val="005B57E0"/>
    <w:rsid w:val="005B7E43"/>
    <w:rsid w:val="005D7A4F"/>
    <w:rsid w:val="006470C7"/>
    <w:rsid w:val="00647EF7"/>
    <w:rsid w:val="00656A07"/>
    <w:rsid w:val="006618EB"/>
    <w:rsid w:val="00667E0F"/>
    <w:rsid w:val="00680B0F"/>
    <w:rsid w:val="006A06A8"/>
    <w:rsid w:val="006B0DD8"/>
    <w:rsid w:val="006B22BC"/>
    <w:rsid w:val="006C38ED"/>
    <w:rsid w:val="006D15E7"/>
    <w:rsid w:val="006E0573"/>
    <w:rsid w:val="00721FA7"/>
    <w:rsid w:val="007244A9"/>
    <w:rsid w:val="00752A2F"/>
    <w:rsid w:val="00754163"/>
    <w:rsid w:val="0075799D"/>
    <w:rsid w:val="007719BD"/>
    <w:rsid w:val="00787E8D"/>
    <w:rsid w:val="00794A3D"/>
    <w:rsid w:val="007A32D4"/>
    <w:rsid w:val="007B72CA"/>
    <w:rsid w:val="00806830"/>
    <w:rsid w:val="008137A1"/>
    <w:rsid w:val="008202F4"/>
    <w:rsid w:val="008568FA"/>
    <w:rsid w:val="00860712"/>
    <w:rsid w:val="0088797C"/>
    <w:rsid w:val="0089348C"/>
    <w:rsid w:val="008D0578"/>
    <w:rsid w:val="008D5BFE"/>
    <w:rsid w:val="00923211"/>
    <w:rsid w:val="0093414D"/>
    <w:rsid w:val="00951046"/>
    <w:rsid w:val="00952AD9"/>
    <w:rsid w:val="00952CBA"/>
    <w:rsid w:val="00957AF5"/>
    <w:rsid w:val="00984195"/>
    <w:rsid w:val="00990D4E"/>
    <w:rsid w:val="0099432C"/>
    <w:rsid w:val="00A67DF5"/>
    <w:rsid w:val="00A904FA"/>
    <w:rsid w:val="00AA40F1"/>
    <w:rsid w:val="00AE71AA"/>
    <w:rsid w:val="00AF07B6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972DE"/>
    <w:rsid w:val="00BA5D60"/>
    <w:rsid w:val="00BB0834"/>
    <w:rsid w:val="00BD20E4"/>
    <w:rsid w:val="00C023DD"/>
    <w:rsid w:val="00C446E4"/>
    <w:rsid w:val="00C47CBD"/>
    <w:rsid w:val="00C533C1"/>
    <w:rsid w:val="00C67504"/>
    <w:rsid w:val="00C855B7"/>
    <w:rsid w:val="00C86E80"/>
    <w:rsid w:val="00C92C3F"/>
    <w:rsid w:val="00C92EA2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928EE"/>
    <w:rsid w:val="00D9354D"/>
    <w:rsid w:val="00D971A1"/>
    <w:rsid w:val="00DA468F"/>
    <w:rsid w:val="00DC0C93"/>
    <w:rsid w:val="00DC2884"/>
    <w:rsid w:val="00DD4515"/>
    <w:rsid w:val="00E041A9"/>
    <w:rsid w:val="00E32161"/>
    <w:rsid w:val="00E3541A"/>
    <w:rsid w:val="00E55A75"/>
    <w:rsid w:val="00E6280F"/>
    <w:rsid w:val="00E741FD"/>
    <w:rsid w:val="00E86A8C"/>
    <w:rsid w:val="00E929F9"/>
    <w:rsid w:val="00E95ED0"/>
    <w:rsid w:val="00EB1391"/>
    <w:rsid w:val="00EC3F47"/>
    <w:rsid w:val="00ED0B4B"/>
    <w:rsid w:val="00EF2AE2"/>
    <w:rsid w:val="00EF5F7D"/>
    <w:rsid w:val="00F0366F"/>
    <w:rsid w:val="00F150E9"/>
    <w:rsid w:val="00F35CEE"/>
    <w:rsid w:val="00F37593"/>
    <w:rsid w:val="00F45BCE"/>
    <w:rsid w:val="00F6589B"/>
    <w:rsid w:val="00F659EE"/>
    <w:rsid w:val="00F92292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680B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E6280F"/>
    <w:rPr>
      <w:sz w:val="26"/>
      <w:szCs w:val="26"/>
      <w:lang w:val="ru-RU"/>
    </w:rPr>
  </w:style>
  <w:style w:type="paragraph" w:customStyle="1" w:styleId="Style8">
    <w:name w:val="Style8"/>
    <w:basedOn w:val="a"/>
    <w:next w:val="a"/>
    <w:rsid w:val="00333165"/>
    <w:pPr>
      <w:suppressAutoHyphens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ody Text"/>
    <w:basedOn w:val="a"/>
    <w:link w:val="af6"/>
    <w:rsid w:val="0032409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Основной текст Знак"/>
    <w:basedOn w:val="a0"/>
    <w:link w:val="af5"/>
    <w:rsid w:val="003240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BD094-07FA-4588-820E-6E58AE92D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cp:lastPrinted>2019-02-16T10:14:00Z</cp:lastPrinted>
  <dcterms:created xsi:type="dcterms:W3CDTF">2018-05-01T13:46:00Z</dcterms:created>
  <dcterms:modified xsi:type="dcterms:W3CDTF">2020-08-11T17:50:00Z</dcterms:modified>
</cp:coreProperties>
</file>