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84" w:rsidRPr="007C0298" w:rsidRDefault="00E07E84" w:rsidP="00E07E84">
      <w:pPr>
        <w:pStyle w:val="ac"/>
        <w:rPr>
          <w:b/>
          <w:szCs w:val="28"/>
        </w:rPr>
      </w:pPr>
      <w:r w:rsidRPr="007C0298">
        <w:rPr>
          <w:b/>
          <w:szCs w:val="28"/>
        </w:rPr>
        <w:t>Р о с с и й с к а я  Ф е д е р а ц и я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0298">
        <w:rPr>
          <w:rFonts w:ascii="Times New Roman" w:hAnsi="Times New Roman"/>
          <w:b/>
          <w:sz w:val="28"/>
        </w:rPr>
        <w:t xml:space="preserve"> </w:t>
      </w:r>
      <w:r w:rsidRPr="007C029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Pr="007C0298" w:rsidRDefault="00D55D19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>Нижнезаимское</w:t>
      </w:r>
      <w:r w:rsidR="00E07E84" w:rsidRPr="007C0298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D55D19" w:rsidRPr="007C0298">
        <w:rPr>
          <w:rFonts w:ascii="Times New Roman" w:hAnsi="Times New Roman"/>
          <w:b/>
          <w:sz w:val="32"/>
          <w:szCs w:val="32"/>
        </w:rPr>
        <w:t>Нижнезаимского</w:t>
      </w:r>
      <w:r w:rsidRPr="007C0298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Pr="007C0298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 w:rsidRPr="007C0298">
        <w:rPr>
          <w:b/>
          <w:sz w:val="40"/>
          <w:szCs w:val="40"/>
        </w:rPr>
        <w:t>ПОСТАНОВЛЕНИЕ</w:t>
      </w:r>
    </w:p>
    <w:p w:rsidR="00E07E84" w:rsidRPr="007C0298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 w:rsidRPr="007C029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Pr="007C0298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Pr="007C0298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Pr="007C0298" w:rsidRDefault="00402D3E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337C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E07E84" w:rsidRPr="007C0298">
        <w:rPr>
          <w:rFonts w:ascii="Times New Roman" w:hAnsi="Times New Roman"/>
          <w:sz w:val="24"/>
          <w:szCs w:val="24"/>
        </w:rPr>
        <w:t xml:space="preserve">» </w:t>
      </w:r>
      <w:r w:rsidR="00B337C3">
        <w:rPr>
          <w:rFonts w:ascii="Times New Roman" w:hAnsi="Times New Roman"/>
          <w:sz w:val="24"/>
          <w:szCs w:val="24"/>
        </w:rPr>
        <w:t>ноября</w:t>
      </w:r>
      <w:r w:rsidR="007A3227" w:rsidRPr="007C0298">
        <w:rPr>
          <w:rFonts w:ascii="Times New Roman" w:hAnsi="Times New Roman"/>
          <w:sz w:val="24"/>
          <w:szCs w:val="24"/>
        </w:rPr>
        <w:t xml:space="preserve">  </w:t>
      </w:r>
      <w:r w:rsidR="007323BE">
        <w:rPr>
          <w:rFonts w:ascii="Times New Roman" w:hAnsi="Times New Roman"/>
          <w:sz w:val="24"/>
          <w:szCs w:val="24"/>
        </w:rPr>
        <w:t>2020</w:t>
      </w:r>
      <w:r w:rsidR="00E07E84" w:rsidRPr="007C0298">
        <w:rPr>
          <w:rFonts w:ascii="Times New Roman" w:hAnsi="Times New Roman"/>
          <w:sz w:val="24"/>
          <w:szCs w:val="24"/>
        </w:rPr>
        <w:t xml:space="preserve">г.   </w:t>
      </w:r>
      <w:r w:rsidR="00E07E84" w:rsidRPr="007C0298">
        <w:rPr>
          <w:rFonts w:ascii="Times New Roman" w:hAnsi="Times New Roman"/>
          <w:sz w:val="24"/>
          <w:szCs w:val="24"/>
        </w:rPr>
        <w:tab/>
      </w:r>
      <w:r w:rsidR="00E07E84" w:rsidRPr="007C0298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</w:t>
      </w:r>
      <w:r w:rsidR="00B337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337C3">
        <w:rPr>
          <w:rFonts w:ascii="Times New Roman" w:hAnsi="Times New Roman"/>
          <w:sz w:val="24"/>
          <w:szCs w:val="24"/>
        </w:rPr>
        <w:t>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7E84" w:rsidRPr="007C0298" w:rsidTr="009B71E9">
        <w:tc>
          <w:tcPr>
            <w:tcW w:w="4361" w:type="dxa"/>
          </w:tcPr>
          <w:p w:rsidR="00E07E84" w:rsidRPr="007C0298" w:rsidRDefault="00E07E84" w:rsidP="007323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7323B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бюджетный прогноз Нижнезаимского муниципального образования на долгосрочный период</w:t>
            </w:r>
            <w:r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E07E84" w:rsidRPr="007C0298" w:rsidRDefault="00E07E84" w:rsidP="00D068B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D55D19" w:rsidRPr="007C0298" w:rsidRDefault="00D55D19" w:rsidP="00D55D19">
      <w:pPr>
        <w:pStyle w:val="ab"/>
        <w:shd w:val="clear" w:color="auto" w:fill="FFFFFF"/>
        <w:spacing w:before="0" w:beforeAutospacing="0" w:after="125" w:afterAutospacing="0"/>
        <w:ind w:firstLine="851"/>
        <w:jc w:val="both"/>
      </w:pPr>
      <w:r w:rsidRPr="007C0298"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образования, утвержденного решением Думы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 от 28.12.2016 г. № 83 (в редакции решение Думы </w:t>
      </w:r>
      <w:r w:rsidRPr="007C0298">
        <w:rPr>
          <w:lang w:eastAsia="en-US"/>
        </w:rPr>
        <w:t xml:space="preserve">Нижнезаимского </w:t>
      </w:r>
      <w:r w:rsidR="007323BE">
        <w:t>муниципального образования от 28.10.2020 г. № 71</w:t>
      </w:r>
      <w:r w:rsidRPr="007C0298">
        <w:t xml:space="preserve">),  руководствуясь ст.ст. 23, 42 Устава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образования, Администрация </w:t>
      </w:r>
      <w:r w:rsidRPr="007C0298">
        <w:rPr>
          <w:lang w:eastAsia="en-US"/>
        </w:rPr>
        <w:t xml:space="preserve">Нижнезаимского </w:t>
      </w:r>
      <w:r w:rsidRPr="007C0298">
        <w:t>муниципального образования</w:t>
      </w:r>
    </w:p>
    <w:p w:rsidR="00225E33" w:rsidRPr="007C0298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b/>
          <w:sz w:val="28"/>
          <w:szCs w:val="28"/>
        </w:rPr>
        <w:t>ПОСТАНОВЛЯЕТ</w:t>
      </w:r>
      <w:r w:rsidRPr="007C0298">
        <w:rPr>
          <w:rFonts w:ascii="Times New Roman" w:hAnsi="Times New Roman"/>
          <w:sz w:val="28"/>
          <w:szCs w:val="28"/>
        </w:rPr>
        <w:t>:</w:t>
      </w:r>
    </w:p>
    <w:p w:rsidR="007323BE" w:rsidRDefault="00E07E84" w:rsidP="0073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1. </w:t>
      </w:r>
      <w:r w:rsidR="007323BE">
        <w:rPr>
          <w:rFonts w:ascii="Times New Roman" w:hAnsi="Times New Roman"/>
          <w:color w:val="000000" w:themeColor="text1"/>
          <w:sz w:val="24"/>
          <w:szCs w:val="24"/>
        </w:rPr>
        <w:t xml:space="preserve">Внести в бюджетный прогноз Нижнезаимского муниципального образования на </w:t>
      </w:r>
      <w:r w:rsidR="007323BE" w:rsidRPr="008D2AFE">
        <w:rPr>
          <w:rFonts w:ascii="Times New Roman" w:hAnsi="Times New Roman"/>
          <w:color w:val="000000" w:themeColor="text1"/>
          <w:sz w:val="24"/>
          <w:szCs w:val="24"/>
        </w:rPr>
        <w:t>долгосрочный период</w:t>
      </w:r>
      <w:r w:rsidR="007323BE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Нижнезаимского муниципального образования от </w:t>
      </w:r>
      <w:r w:rsidR="00402D3E">
        <w:rPr>
          <w:rFonts w:ascii="Times New Roman" w:hAnsi="Times New Roman"/>
          <w:color w:val="000000" w:themeColor="text1"/>
          <w:sz w:val="24"/>
          <w:szCs w:val="24"/>
        </w:rPr>
        <w:t xml:space="preserve">23 марта </w:t>
      </w:r>
      <w:r w:rsidR="007323BE">
        <w:rPr>
          <w:rFonts w:ascii="Times New Roman" w:hAnsi="Times New Roman"/>
          <w:color w:val="000000" w:themeColor="text1"/>
          <w:sz w:val="24"/>
          <w:szCs w:val="24"/>
        </w:rPr>
        <w:t xml:space="preserve">2020 года № </w:t>
      </w:r>
      <w:r w:rsidR="00402D3E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7323BE">
        <w:rPr>
          <w:rFonts w:ascii="Times New Roman" w:hAnsi="Times New Roman"/>
          <w:color w:val="000000" w:themeColor="text1"/>
          <w:sz w:val="24"/>
          <w:szCs w:val="24"/>
        </w:rPr>
        <w:t>, изменения, изложив в приложении 1 в новой редакции</w:t>
      </w:r>
      <w:r w:rsidR="007323BE" w:rsidRPr="00EE12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Глава </w:t>
      </w:r>
      <w:r w:rsidR="00D55D19" w:rsidRPr="007C0298">
        <w:rPr>
          <w:rFonts w:ascii="Times New Roman" w:hAnsi="Times New Roman"/>
          <w:sz w:val="24"/>
          <w:szCs w:val="24"/>
        </w:rPr>
        <w:t>Нижнезаимского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7323BE">
        <w:rPr>
          <w:rFonts w:ascii="Times New Roman" w:hAnsi="Times New Roman"/>
          <w:sz w:val="24"/>
          <w:szCs w:val="24"/>
        </w:rPr>
        <w:t>С.В.</w:t>
      </w:r>
      <w:r w:rsidR="000A416D">
        <w:rPr>
          <w:rFonts w:ascii="Times New Roman" w:hAnsi="Times New Roman"/>
          <w:sz w:val="24"/>
          <w:szCs w:val="24"/>
        </w:rPr>
        <w:t xml:space="preserve"> </w:t>
      </w:r>
      <w:r w:rsidR="007323BE">
        <w:rPr>
          <w:rFonts w:ascii="Times New Roman" w:hAnsi="Times New Roman"/>
          <w:sz w:val="24"/>
          <w:szCs w:val="24"/>
        </w:rPr>
        <w:t>Киселев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Pr="007C0298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sz w:val="23"/>
          <w:szCs w:val="23"/>
        </w:rPr>
      </w:pPr>
    </w:p>
    <w:p w:rsidR="00E07E84" w:rsidRPr="007C0298" w:rsidRDefault="00E07E84" w:rsidP="00015F93">
      <w:pPr>
        <w:pStyle w:val="a3"/>
        <w:ind w:firstLine="567"/>
        <w:jc w:val="right"/>
        <w:rPr>
          <w:bCs/>
        </w:rPr>
      </w:pPr>
    </w:p>
    <w:p w:rsidR="00373C3E" w:rsidRPr="007C0298" w:rsidRDefault="00373C3E" w:rsidP="000A416D">
      <w:pPr>
        <w:pStyle w:val="a3"/>
        <w:rPr>
          <w:bCs/>
        </w:rPr>
      </w:pPr>
    </w:p>
    <w:p w:rsidR="0026298A" w:rsidRPr="007C0298" w:rsidRDefault="0026298A" w:rsidP="0026298A">
      <w:pPr>
        <w:pStyle w:val="a3"/>
        <w:ind w:firstLine="851"/>
        <w:jc w:val="both"/>
        <w:rPr>
          <w:bCs/>
        </w:rPr>
        <w:sectPr w:rsidR="0026298A" w:rsidRPr="007C0298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Pr="007C0298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Pr="007C0298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7C0298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7C0298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 xml:space="preserve">бюджета </w:t>
      </w:r>
      <w:r w:rsidR="00D55D19" w:rsidRPr="007C0298">
        <w:rPr>
          <w:rFonts w:ascii="Times New Roman" w:hAnsi="Times New Roman"/>
          <w:sz w:val="28"/>
          <w:szCs w:val="28"/>
        </w:rPr>
        <w:t>Нижнезаимского</w:t>
      </w:r>
      <w:r w:rsidRPr="007C0298">
        <w:rPr>
          <w:rFonts w:ascii="Times New Roman" w:hAnsi="Times New Roman"/>
          <w:sz w:val="28"/>
          <w:szCs w:val="28"/>
        </w:rPr>
        <w:t xml:space="preserve"> </w:t>
      </w:r>
      <w:r w:rsidR="00F87FAF" w:rsidRPr="007C02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7C0298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>на период до 202</w:t>
      </w:r>
      <w:r w:rsidR="007A3227" w:rsidRPr="007C0298">
        <w:rPr>
          <w:rFonts w:ascii="Times New Roman" w:hAnsi="Times New Roman"/>
          <w:sz w:val="28"/>
          <w:szCs w:val="28"/>
        </w:rPr>
        <w:t>8</w:t>
      </w:r>
      <w:r w:rsidRPr="007C0298">
        <w:rPr>
          <w:rFonts w:ascii="Times New Roman" w:hAnsi="Times New Roman"/>
          <w:sz w:val="28"/>
          <w:szCs w:val="28"/>
        </w:rPr>
        <w:t xml:space="preserve"> года</w:t>
      </w: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80"/>
        <w:gridCol w:w="920"/>
        <w:gridCol w:w="920"/>
        <w:gridCol w:w="920"/>
        <w:gridCol w:w="106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575E2" w:rsidRPr="001575E2" w:rsidTr="001575E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1575E2" w:rsidRPr="001575E2" w:rsidTr="001575E2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 (оценка)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1575E2" w:rsidRPr="001575E2" w:rsidTr="001575E2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5 033,80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6 932,30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4 918,60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4 228,52</w:t>
            </w:r>
          </w:p>
        </w:tc>
      </w:tr>
      <w:tr w:rsidR="001575E2" w:rsidRPr="001575E2" w:rsidTr="001575E2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1 263,12</w:t>
            </w:r>
          </w:p>
        </w:tc>
      </w:tr>
      <w:tr w:rsidR="001575E2" w:rsidRPr="001575E2" w:rsidTr="001575E2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100,09</w:t>
            </w:r>
          </w:p>
        </w:tc>
      </w:tr>
      <w:tr w:rsidR="001575E2" w:rsidRPr="001575E2" w:rsidTr="001575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</w:tr>
      <w:tr w:rsidR="001575E2" w:rsidRPr="001575E2" w:rsidTr="001575E2">
        <w:trPr>
          <w:trHeight w:val="3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4 397,50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7 088,30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7 659,80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6 205,50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4 936,10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4 958,60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4 264,18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4 265,27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4 266,35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4 267,44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4 268,52</w:t>
            </w:r>
          </w:p>
        </w:tc>
      </w:tr>
      <w:tr w:rsidR="001575E2" w:rsidRPr="001575E2" w:rsidTr="001575E2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100,03</w:t>
            </w:r>
          </w:p>
        </w:tc>
      </w:tr>
      <w:tr w:rsidR="001575E2" w:rsidRPr="001575E2" w:rsidTr="001575E2">
        <w:trPr>
          <w:trHeight w:val="47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-636,30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</w:tr>
      <w:tr w:rsidR="001575E2" w:rsidRPr="001575E2" w:rsidTr="001575E2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E2" w:rsidRPr="001575E2" w:rsidRDefault="001575E2" w:rsidP="00157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</w:tbl>
    <w:p w:rsidR="001126A0" w:rsidRPr="007C0298" w:rsidRDefault="001126A0" w:rsidP="001575E2">
      <w:pPr>
        <w:spacing w:after="0" w:line="240" w:lineRule="auto"/>
        <w:ind w:left="9923" w:hanging="10206"/>
        <w:rPr>
          <w:rFonts w:ascii="Times New Roman" w:hAnsi="Times New Roman"/>
          <w:sz w:val="24"/>
          <w:szCs w:val="24"/>
        </w:rPr>
      </w:pPr>
    </w:p>
    <w:sectPr w:rsidR="001126A0" w:rsidRPr="007C0298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C6" w:rsidRDefault="00B472C6" w:rsidP="00D92E03">
      <w:pPr>
        <w:spacing w:after="0" w:line="240" w:lineRule="auto"/>
      </w:pPr>
      <w:r>
        <w:separator/>
      </w:r>
    </w:p>
  </w:endnote>
  <w:endnote w:type="continuationSeparator" w:id="0">
    <w:p w:rsidR="00B472C6" w:rsidRDefault="00B472C6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C6" w:rsidRDefault="00B472C6" w:rsidP="00D92E03">
      <w:pPr>
        <w:spacing w:after="0" w:line="240" w:lineRule="auto"/>
      </w:pPr>
      <w:r>
        <w:separator/>
      </w:r>
    </w:p>
  </w:footnote>
  <w:footnote w:type="continuationSeparator" w:id="0">
    <w:p w:rsidR="00B472C6" w:rsidRDefault="00B472C6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01844"/>
    </w:sdtPr>
    <w:sdtEndPr/>
    <w:sdtContent>
      <w:p w:rsidR="009B71E9" w:rsidRDefault="00B472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35"/>
    <w:rsid w:val="00012EEE"/>
    <w:rsid w:val="00015F93"/>
    <w:rsid w:val="00020E75"/>
    <w:rsid w:val="00022700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A416D"/>
    <w:rsid w:val="000B02F0"/>
    <w:rsid w:val="000B2643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50005"/>
    <w:rsid w:val="001575E2"/>
    <w:rsid w:val="00160515"/>
    <w:rsid w:val="001608CE"/>
    <w:rsid w:val="00160A94"/>
    <w:rsid w:val="00165396"/>
    <w:rsid w:val="00167BC7"/>
    <w:rsid w:val="00181E86"/>
    <w:rsid w:val="00184695"/>
    <w:rsid w:val="001855F5"/>
    <w:rsid w:val="00193FA8"/>
    <w:rsid w:val="001A1C39"/>
    <w:rsid w:val="001A30CF"/>
    <w:rsid w:val="001B48AB"/>
    <w:rsid w:val="001B4CD1"/>
    <w:rsid w:val="001C364C"/>
    <w:rsid w:val="001D208E"/>
    <w:rsid w:val="001D2E15"/>
    <w:rsid w:val="001D3BAB"/>
    <w:rsid w:val="001D54A6"/>
    <w:rsid w:val="001E6E68"/>
    <w:rsid w:val="001F750C"/>
    <w:rsid w:val="001F77B9"/>
    <w:rsid w:val="0020336F"/>
    <w:rsid w:val="0020431F"/>
    <w:rsid w:val="00207BFD"/>
    <w:rsid w:val="00225E33"/>
    <w:rsid w:val="002410C0"/>
    <w:rsid w:val="002437AC"/>
    <w:rsid w:val="00255816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202FB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024E5"/>
    <w:rsid w:val="00402D3E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930A1"/>
    <w:rsid w:val="004B6302"/>
    <w:rsid w:val="004B7C01"/>
    <w:rsid w:val="004C5C97"/>
    <w:rsid w:val="004C614D"/>
    <w:rsid w:val="004D061D"/>
    <w:rsid w:val="004D174C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428E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1766"/>
    <w:rsid w:val="006E660F"/>
    <w:rsid w:val="006E7F18"/>
    <w:rsid w:val="00701386"/>
    <w:rsid w:val="00704C39"/>
    <w:rsid w:val="00712754"/>
    <w:rsid w:val="0072044A"/>
    <w:rsid w:val="007323BE"/>
    <w:rsid w:val="0074387A"/>
    <w:rsid w:val="007601AE"/>
    <w:rsid w:val="0076181C"/>
    <w:rsid w:val="0076474F"/>
    <w:rsid w:val="00765F6C"/>
    <w:rsid w:val="00775063"/>
    <w:rsid w:val="00784F28"/>
    <w:rsid w:val="00794BE7"/>
    <w:rsid w:val="007A3227"/>
    <w:rsid w:val="007A4043"/>
    <w:rsid w:val="007A4B49"/>
    <w:rsid w:val="007C0298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2011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6465D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56B6"/>
    <w:rsid w:val="00B26205"/>
    <w:rsid w:val="00B322CB"/>
    <w:rsid w:val="00B337C3"/>
    <w:rsid w:val="00B344CE"/>
    <w:rsid w:val="00B356C4"/>
    <w:rsid w:val="00B3647B"/>
    <w:rsid w:val="00B472C6"/>
    <w:rsid w:val="00B50022"/>
    <w:rsid w:val="00B616CA"/>
    <w:rsid w:val="00BA41B5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370A"/>
    <w:rsid w:val="00CB336E"/>
    <w:rsid w:val="00CD231A"/>
    <w:rsid w:val="00CF39A1"/>
    <w:rsid w:val="00CF6A70"/>
    <w:rsid w:val="00D01C66"/>
    <w:rsid w:val="00D068B5"/>
    <w:rsid w:val="00D1006D"/>
    <w:rsid w:val="00D22480"/>
    <w:rsid w:val="00D42A49"/>
    <w:rsid w:val="00D42FF1"/>
    <w:rsid w:val="00D55D19"/>
    <w:rsid w:val="00D8389B"/>
    <w:rsid w:val="00D846A4"/>
    <w:rsid w:val="00D84936"/>
    <w:rsid w:val="00D916B9"/>
    <w:rsid w:val="00D9287B"/>
    <w:rsid w:val="00D92E03"/>
    <w:rsid w:val="00D9422D"/>
    <w:rsid w:val="00D96423"/>
    <w:rsid w:val="00DB0F88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2DED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EAE"/>
  <w15:docId w15:val="{172DAA25-8580-43E1-9BDE-D71222A1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Заголовок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C351-894C-4C09-8A38-03EBDD9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</cp:lastModifiedBy>
  <cp:revision>26</cp:revision>
  <cp:lastPrinted>2020-11-12T07:06:00Z</cp:lastPrinted>
  <dcterms:created xsi:type="dcterms:W3CDTF">2018-10-29T00:43:00Z</dcterms:created>
  <dcterms:modified xsi:type="dcterms:W3CDTF">2020-11-12T08:01:00Z</dcterms:modified>
</cp:coreProperties>
</file>