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BD" w:rsidRPr="00E01F2E" w:rsidRDefault="00B465BD" w:rsidP="00B465BD">
      <w:pPr>
        <w:ind w:right="-5"/>
        <w:jc w:val="center"/>
        <w:rPr>
          <w:b/>
          <w:sz w:val="28"/>
          <w:szCs w:val="28"/>
        </w:rPr>
      </w:pPr>
      <w:r w:rsidRPr="00E01F2E">
        <w:rPr>
          <w:b/>
          <w:sz w:val="28"/>
          <w:szCs w:val="28"/>
        </w:rPr>
        <w:t>Р о с с и й с к а я  Ф е д е р а ц и я</w:t>
      </w:r>
    </w:p>
    <w:p w:rsidR="00B465BD" w:rsidRPr="00E01F2E" w:rsidRDefault="00B465BD" w:rsidP="00B465BD">
      <w:pPr>
        <w:ind w:right="-5"/>
        <w:jc w:val="center"/>
        <w:rPr>
          <w:b/>
          <w:sz w:val="28"/>
          <w:szCs w:val="28"/>
        </w:rPr>
      </w:pPr>
      <w:r w:rsidRPr="00E01F2E">
        <w:rPr>
          <w:b/>
          <w:sz w:val="28"/>
          <w:szCs w:val="28"/>
        </w:rPr>
        <w:t>Иркутская область</w:t>
      </w:r>
    </w:p>
    <w:p w:rsidR="00B465BD" w:rsidRPr="00E01F2E" w:rsidRDefault="00B465BD" w:rsidP="00B465BD">
      <w:pPr>
        <w:ind w:right="-5"/>
        <w:jc w:val="center"/>
        <w:rPr>
          <w:b/>
          <w:sz w:val="28"/>
          <w:szCs w:val="28"/>
        </w:rPr>
      </w:pPr>
      <w:r w:rsidRPr="00E01F2E">
        <w:rPr>
          <w:b/>
          <w:sz w:val="28"/>
          <w:szCs w:val="28"/>
        </w:rPr>
        <w:t>Муниципальное образование «Тайшетский район»</w:t>
      </w:r>
    </w:p>
    <w:p w:rsidR="00B465BD" w:rsidRPr="00E01F2E" w:rsidRDefault="00B465BD" w:rsidP="00B465BD">
      <w:pPr>
        <w:ind w:right="-5"/>
        <w:jc w:val="center"/>
        <w:rPr>
          <w:b/>
          <w:sz w:val="28"/>
          <w:szCs w:val="28"/>
        </w:rPr>
      </w:pPr>
      <w:r w:rsidRPr="00E01F2E">
        <w:rPr>
          <w:b/>
          <w:sz w:val="28"/>
          <w:szCs w:val="28"/>
        </w:rPr>
        <w:t xml:space="preserve">Нижнезаимское муниципальное образование </w:t>
      </w:r>
    </w:p>
    <w:p w:rsidR="00B465BD" w:rsidRPr="00E01F2E" w:rsidRDefault="00B465BD" w:rsidP="00B465BD">
      <w:pPr>
        <w:ind w:right="-5"/>
        <w:jc w:val="center"/>
        <w:rPr>
          <w:b/>
          <w:sz w:val="28"/>
          <w:szCs w:val="28"/>
        </w:rPr>
      </w:pPr>
      <w:r w:rsidRPr="00E01F2E">
        <w:rPr>
          <w:b/>
          <w:sz w:val="28"/>
          <w:szCs w:val="28"/>
        </w:rPr>
        <w:t xml:space="preserve">Администрация Нижнезаимского муниципального образования </w:t>
      </w:r>
    </w:p>
    <w:p w:rsidR="00B465BD" w:rsidRPr="00E01F2E" w:rsidRDefault="00B465BD" w:rsidP="00B465BD">
      <w:pPr>
        <w:suppressLineNumbers/>
        <w:jc w:val="center"/>
        <w:rPr>
          <w:b/>
          <w:sz w:val="28"/>
          <w:szCs w:val="28"/>
        </w:rPr>
      </w:pPr>
    </w:p>
    <w:p w:rsidR="00B465BD" w:rsidRPr="00E01F2E" w:rsidRDefault="00B465BD" w:rsidP="00B465BD">
      <w:pPr>
        <w:suppressLineNumbers/>
        <w:jc w:val="center"/>
        <w:rPr>
          <w:b/>
          <w:sz w:val="28"/>
          <w:szCs w:val="28"/>
        </w:rPr>
      </w:pPr>
      <w:r w:rsidRPr="00E01F2E">
        <w:rPr>
          <w:b/>
          <w:sz w:val="28"/>
          <w:szCs w:val="28"/>
        </w:rPr>
        <w:t>ПОСТАНОВЛЕНИЕ</w:t>
      </w:r>
    </w:p>
    <w:p w:rsidR="00B465BD" w:rsidRDefault="00B465BD" w:rsidP="00B465BD">
      <w:pPr>
        <w:pBdr>
          <w:top w:val="double" w:sz="12" w:space="1" w:color="auto"/>
        </w:pBdr>
      </w:pPr>
      <w:r>
        <w:rPr>
          <w:b/>
        </w:rPr>
        <w:t xml:space="preserve"> </w:t>
      </w:r>
    </w:p>
    <w:p w:rsidR="00B465BD" w:rsidRPr="00653380" w:rsidRDefault="00B465BD" w:rsidP="00B465BD">
      <w:pPr>
        <w:pBdr>
          <w:top w:val="double" w:sz="12" w:space="1" w:color="auto"/>
        </w:pBdr>
        <w:jc w:val="both"/>
        <w:rPr>
          <w:sz w:val="24"/>
          <w:szCs w:val="24"/>
        </w:rPr>
      </w:pPr>
      <w:r w:rsidRPr="00653380">
        <w:rPr>
          <w:sz w:val="24"/>
          <w:szCs w:val="24"/>
        </w:rPr>
        <w:t xml:space="preserve">от ”10” февраля  2017 г.                                                   </w:t>
      </w:r>
      <w:r>
        <w:rPr>
          <w:sz w:val="24"/>
          <w:szCs w:val="24"/>
        </w:rPr>
        <w:t xml:space="preserve">                             № </w:t>
      </w:r>
      <w:r w:rsidRPr="00653380">
        <w:rPr>
          <w:sz w:val="24"/>
          <w:szCs w:val="24"/>
        </w:rPr>
        <w:t>8</w:t>
      </w:r>
    </w:p>
    <w:p w:rsidR="00B465BD" w:rsidRDefault="00B465BD" w:rsidP="00B465BD">
      <w:pPr>
        <w:pStyle w:val="a5"/>
      </w:pPr>
    </w:p>
    <w:p w:rsidR="00B465BD" w:rsidRDefault="00B465BD" w:rsidP="00B465BD">
      <w:pPr>
        <w:pStyle w:val="a5"/>
      </w:pPr>
      <w:r w:rsidRPr="00AE37B0">
        <w:t xml:space="preserve">Об   утверждении   генеральной  схемы  </w:t>
      </w:r>
    </w:p>
    <w:p w:rsidR="00B465BD" w:rsidRDefault="00B465BD" w:rsidP="00B465BD">
      <w:pPr>
        <w:pStyle w:val="a5"/>
      </w:pPr>
      <w:r>
        <w:t xml:space="preserve">Санитарной </w:t>
      </w:r>
      <w:r w:rsidRPr="00AE37B0">
        <w:t xml:space="preserve">очистки территорий </w:t>
      </w:r>
    </w:p>
    <w:p w:rsidR="00B465BD" w:rsidRPr="00AE37B0" w:rsidRDefault="00B465BD" w:rsidP="00B465BD">
      <w:pPr>
        <w:pStyle w:val="a5"/>
      </w:pPr>
      <w:r>
        <w:t>Нижнезаимского</w:t>
      </w:r>
      <w:r w:rsidRPr="00AE37B0">
        <w:t xml:space="preserve"> мун</w:t>
      </w:r>
      <w:r>
        <w:t>иципального  образования.</w:t>
      </w:r>
    </w:p>
    <w:p w:rsidR="00B465BD" w:rsidRPr="00887A34" w:rsidRDefault="00B465BD" w:rsidP="00B465BD">
      <w:pPr>
        <w:jc w:val="both"/>
        <w:rPr>
          <w:rFonts w:ascii="Calibri" w:hAnsi="Calibri"/>
          <w:sz w:val="24"/>
          <w:szCs w:val="24"/>
        </w:rPr>
      </w:pPr>
    </w:p>
    <w:p w:rsidR="00B465BD" w:rsidRPr="00AE37B0" w:rsidRDefault="00B465BD" w:rsidP="00B465BD">
      <w:pPr>
        <w:pStyle w:val="a5"/>
        <w:ind w:firstLine="567"/>
        <w:jc w:val="both"/>
        <w:rPr>
          <w:color w:val="000000"/>
        </w:rPr>
      </w:pPr>
      <w:r w:rsidRPr="00887A34">
        <w:t>Руководствуясь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21.08.2003 № 152 «Об утверждении «Методических рекомендаций  о порядке разработки генеральных схем очистки территорий населенных пунктов Российской Федерации»</w:t>
      </w:r>
      <w:r>
        <w:t xml:space="preserve">, </w:t>
      </w:r>
      <w:r w:rsidRPr="00AE37B0">
        <w:rPr>
          <w:color w:val="000000"/>
        </w:rPr>
        <w:t xml:space="preserve">а также в целях обеспечение экологического и санитарно-эпидемиологического благополучия населения </w:t>
      </w:r>
      <w:r>
        <w:t>Нижнезаимского муниципального образования</w:t>
      </w:r>
      <w:r w:rsidRPr="00AE37B0">
        <w:rPr>
          <w:color w:val="000000"/>
        </w:rPr>
        <w:t xml:space="preserve"> и охраны окружающей среды,</w:t>
      </w:r>
      <w:r>
        <w:rPr>
          <w:color w:val="000000"/>
        </w:rPr>
        <w:t xml:space="preserve"> </w:t>
      </w:r>
      <w:r w:rsidRPr="00AE37B0">
        <w:t xml:space="preserve">статьями </w:t>
      </w:r>
      <w:r>
        <w:t>23</w:t>
      </w:r>
      <w:r w:rsidRPr="00AE37B0">
        <w:t>, 4</w:t>
      </w:r>
      <w:r>
        <w:t>6  Устава Нижнезаимского</w:t>
      </w:r>
      <w:r w:rsidRPr="00AE37B0">
        <w:t xml:space="preserve"> муниципального образования</w:t>
      </w:r>
      <w:r>
        <w:t>:</w:t>
      </w:r>
    </w:p>
    <w:p w:rsidR="00B465BD" w:rsidRPr="00887A34" w:rsidRDefault="00B465BD" w:rsidP="00B465BD">
      <w:pPr>
        <w:adjustRightInd w:val="0"/>
        <w:ind w:firstLine="708"/>
        <w:jc w:val="both"/>
        <w:rPr>
          <w:sz w:val="24"/>
          <w:szCs w:val="24"/>
        </w:rPr>
      </w:pPr>
    </w:p>
    <w:p w:rsidR="00B465BD" w:rsidRDefault="00B465BD" w:rsidP="00B465BD">
      <w:pPr>
        <w:adjustRightInd w:val="0"/>
        <w:ind w:firstLine="708"/>
        <w:jc w:val="center"/>
        <w:rPr>
          <w:b/>
          <w:sz w:val="24"/>
          <w:szCs w:val="24"/>
        </w:rPr>
      </w:pPr>
    </w:p>
    <w:p w:rsidR="00B465BD" w:rsidRDefault="00B465BD" w:rsidP="00B465BD">
      <w:pPr>
        <w:adjustRightInd w:val="0"/>
        <w:ind w:firstLine="708"/>
        <w:jc w:val="center"/>
        <w:rPr>
          <w:b/>
          <w:sz w:val="24"/>
          <w:szCs w:val="24"/>
        </w:rPr>
      </w:pPr>
    </w:p>
    <w:p w:rsidR="00B465BD" w:rsidRPr="00887A34" w:rsidRDefault="00B465BD" w:rsidP="00B465BD">
      <w:pPr>
        <w:adjustRightInd w:val="0"/>
        <w:ind w:firstLine="708"/>
        <w:jc w:val="both"/>
        <w:rPr>
          <w:sz w:val="24"/>
          <w:szCs w:val="24"/>
        </w:rPr>
      </w:pPr>
      <w:r w:rsidRPr="00887A34">
        <w:rPr>
          <w:b/>
          <w:sz w:val="24"/>
          <w:szCs w:val="24"/>
        </w:rPr>
        <w:t>ПОСТАНОВЛЯЮ</w:t>
      </w:r>
      <w:r w:rsidRPr="00887A34">
        <w:rPr>
          <w:sz w:val="24"/>
          <w:szCs w:val="24"/>
        </w:rPr>
        <w:t>:</w:t>
      </w:r>
    </w:p>
    <w:p w:rsidR="00B465BD" w:rsidRPr="00887A34" w:rsidRDefault="00B465BD" w:rsidP="00B465BD">
      <w:pPr>
        <w:adjustRightInd w:val="0"/>
        <w:ind w:firstLine="708"/>
        <w:jc w:val="both"/>
        <w:rPr>
          <w:sz w:val="24"/>
          <w:szCs w:val="24"/>
        </w:rPr>
      </w:pPr>
    </w:p>
    <w:p w:rsidR="00B465BD" w:rsidRPr="00887A34" w:rsidRDefault="00B465BD" w:rsidP="00B465BD">
      <w:pPr>
        <w:pStyle w:val="a5"/>
        <w:jc w:val="both"/>
      </w:pPr>
      <w:r>
        <w:tab/>
      </w:r>
      <w:r w:rsidRPr="00887A34">
        <w:t xml:space="preserve">1. Утвердить генеральную схему очистки территории населенных пунктов </w:t>
      </w:r>
      <w:r>
        <w:t>Нижнезаимского</w:t>
      </w:r>
      <w:r w:rsidRPr="00887A34">
        <w:t xml:space="preserve"> муниципального образования (прилагается).</w:t>
      </w:r>
    </w:p>
    <w:p w:rsidR="00B465BD" w:rsidRPr="00887A34" w:rsidRDefault="00B465BD" w:rsidP="00B465BD">
      <w:pPr>
        <w:pStyle w:val="a5"/>
        <w:jc w:val="both"/>
      </w:pPr>
      <w:r>
        <w:tab/>
      </w:r>
      <w:r w:rsidRPr="00887A34">
        <w:t xml:space="preserve">2. </w:t>
      </w:r>
      <w:r w:rsidRPr="00AE37B0">
        <w:t xml:space="preserve">Данное  постановление   разместить на  сайте </w:t>
      </w:r>
      <w:r>
        <w:t xml:space="preserve">Нижнезаимского муниципального образования. </w:t>
      </w:r>
    </w:p>
    <w:p w:rsidR="00B465BD" w:rsidRPr="00887A34" w:rsidRDefault="00B465BD" w:rsidP="00B465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87A34">
        <w:rPr>
          <w:sz w:val="24"/>
          <w:szCs w:val="24"/>
        </w:rPr>
        <w:t>3. Контроль за выполнением постановления оставляю за собой.</w:t>
      </w:r>
    </w:p>
    <w:p w:rsidR="00B465BD" w:rsidRDefault="00B465BD" w:rsidP="00B465BD">
      <w:pPr>
        <w:pStyle w:val="a5"/>
        <w:jc w:val="both"/>
      </w:pPr>
    </w:p>
    <w:p w:rsidR="00B465BD" w:rsidRDefault="00B465BD" w:rsidP="00B465BD">
      <w:pPr>
        <w:pStyle w:val="a5"/>
        <w:jc w:val="both"/>
      </w:pPr>
      <w:r w:rsidRPr="00887A34">
        <w:t xml:space="preserve">Глава  администрации </w:t>
      </w:r>
      <w:r>
        <w:t xml:space="preserve">Нижнезаимского </w:t>
      </w:r>
    </w:p>
    <w:p w:rsidR="00B465BD" w:rsidRPr="00887A34" w:rsidRDefault="00B465BD" w:rsidP="00B465BD">
      <w:pPr>
        <w:pStyle w:val="a5"/>
        <w:jc w:val="both"/>
        <w:rPr>
          <w:rFonts w:ascii="Calibri" w:hAnsi="Calibri"/>
        </w:rPr>
      </w:pPr>
      <w:r>
        <w:t>м</w:t>
      </w:r>
      <w:r w:rsidRPr="00887A34">
        <w:t xml:space="preserve">униципального образования                                      </w:t>
      </w:r>
      <w:r>
        <w:t xml:space="preserve">                              </w:t>
      </w:r>
      <w:r w:rsidRPr="00887A34">
        <w:t xml:space="preserve">        </w:t>
      </w:r>
      <w:r>
        <w:t xml:space="preserve">С.В. Киселев        </w:t>
      </w:r>
    </w:p>
    <w:p w:rsidR="00B465BD" w:rsidRPr="00887A34" w:rsidRDefault="00B465BD" w:rsidP="00B465BD">
      <w:pPr>
        <w:jc w:val="both"/>
        <w:rPr>
          <w:sz w:val="24"/>
          <w:szCs w:val="24"/>
        </w:rPr>
      </w:pPr>
    </w:p>
    <w:p w:rsidR="00B465BD" w:rsidRPr="00887A34" w:rsidRDefault="00B465BD" w:rsidP="00B465BD">
      <w:pPr>
        <w:rPr>
          <w:sz w:val="24"/>
          <w:szCs w:val="24"/>
        </w:rPr>
      </w:pPr>
    </w:p>
    <w:p w:rsidR="00B465BD" w:rsidRPr="00887A34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Pr="00887A34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</w:p>
    <w:p w:rsidR="00B465BD" w:rsidRPr="00887A34" w:rsidRDefault="00B465BD" w:rsidP="00B465BD">
      <w:pPr>
        <w:rPr>
          <w:sz w:val="24"/>
          <w:szCs w:val="24"/>
        </w:rPr>
      </w:pPr>
      <w:r w:rsidRPr="00887A34">
        <w:rPr>
          <w:sz w:val="24"/>
          <w:szCs w:val="24"/>
        </w:rPr>
        <w:lastRenderedPageBreak/>
        <w:t>СОГЛАСОВАНО:                                                                         УТВЕРЖДАЮ:</w:t>
      </w:r>
    </w:p>
    <w:p w:rsidR="00B465BD" w:rsidRPr="00887A34" w:rsidRDefault="00B465BD" w:rsidP="00B465BD">
      <w:pPr>
        <w:rPr>
          <w:sz w:val="24"/>
          <w:szCs w:val="24"/>
        </w:rPr>
      </w:pPr>
      <w:r w:rsidRPr="00887A34">
        <w:rPr>
          <w:sz w:val="24"/>
          <w:szCs w:val="24"/>
        </w:rPr>
        <w:t>Начальник территориального                                                     Глава администрации</w:t>
      </w:r>
    </w:p>
    <w:p w:rsidR="00B465BD" w:rsidRPr="00887A34" w:rsidRDefault="00B465BD" w:rsidP="00B465BD">
      <w:pPr>
        <w:rPr>
          <w:sz w:val="24"/>
          <w:szCs w:val="24"/>
        </w:rPr>
      </w:pPr>
      <w:r w:rsidRPr="00887A34">
        <w:rPr>
          <w:sz w:val="24"/>
          <w:szCs w:val="24"/>
        </w:rPr>
        <w:t xml:space="preserve">Отдела управления Роспотребнадзора      </w:t>
      </w:r>
      <w:r>
        <w:rPr>
          <w:sz w:val="24"/>
          <w:szCs w:val="24"/>
        </w:rPr>
        <w:t xml:space="preserve">                          </w:t>
      </w:r>
      <w:r w:rsidRPr="00887A34">
        <w:rPr>
          <w:sz w:val="24"/>
          <w:szCs w:val="24"/>
        </w:rPr>
        <w:t xml:space="preserve"> </w:t>
      </w:r>
      <w:r w:rsidRPr="00E01F2E">
        <w:t>Нижнезаимского</w:t>
      </w:r>
      <w:r w:rsidRPr="00E01F2E">
        <w:rPr>
          <w:sz w:val="24"/>
          <w:szCs w:val="24"/>
        </w:rPr>
        <w:t xml:space="preserve"> </w:t>
      </w:r>
      <w:r w:rsidRPr="00887A34">
        <w:rPr>
          <w:sz w:val="24"/>
          <w:szCs w:val="24"/>
        </w:rPr>
        <w:t>муниципального</w:t>
      </w:r>
    </w:p>
    <w:p w:rsidR="00B465BD" w:rsidRDefault="00B465BD" w:rsidP="00B465B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887A34">
        <w:rPr>
          <w:sz w:val="24"/>
          <w:szCs w:val="24"/>
        </w:rPr>
        <w:t xml:space="preserve">о Иркутской области </w:t>
      </w:r>
      <w:r>
        <w:rPr>
          <w:sz w:val="24"/>
          <w:szCs w:val="24"/>
        </w:rPr>
        <w:t xml:space="preserve"> в Тайшетском                                      образования</w:t>
      </w:r>
    </w:p>
    <w:p w:rsidR="00B465BD" w:rsidRPr="00887A34" w:rsidRDefault="00B465BD" w:rsidP="00B465BD">
      <w:pPr>
        <w:rPr>
          <w:sz w:val="24"/>
          <w:szCs w:val="24"/>
        </w:rPr>
      </w:pPr>
      <w:r>
        <w:rPr>
          <w:sz w:val="24"/>
          <w:szCs w:val="24"/>
        </w:rPr>
        <w:t>и Чунском районе</w:t>
      </w:r>
      <w:r w:rsidRPr="00887A3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887A3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___________   С.В. Киселев                               </w:t>
      </w:r>
    </w:p>
    <w:p w:rsidR="00B465BD" w:rsidRDefault="00B465BD" w:rsidP="00B465BD">
      <w:pPr>
        <w:rPr>
          <w:sz w:val="24"/>
          <w:szCs w:val="24"/>
        </w:rPr>
      </w:pPr>
      <w:r w:rsidRPr="00887A3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Л.Н.Спасска</w:t>
      </w:r>
      <w:r w:rsidRPr="00887A34">
        <w:rPr>
          <w:sz w:val="24"/>
          <w:szCs w:val="24"/>
        </w:rPr>
        <w:t xml:space="preserve">                                                                          </w:t>
      </w:r>
    </w:p>
    <w:p w:rsidR="00B465BD" w:rsidRPr="00887A34" w:rsidRDefault="00B465BD" w:rsidP="00B465BD">
      <w:pPr>
        <w:rPr>
          <w:sz w:val="24"/>
          <w:szCs w:val="24"/>
        </w:rPr>
      </w:pPr>
      <w:r w:rsidRPr="00887A34">
        <w:rPr>
          <w:sz w:val="24"/>
          <w:szCs w:val="24"/>
        </w:rPr>
        <w:t>«___» __________ 201</w:t>
      </w:r>
      <w:r>
        <w:rPr>
          <w:sz w:val="24"/>
          <w:szCs w:val="24"/>
        </w:rPr>
        <w:t>7</w:t>
      </w:r>
      <w:r w:rsidRPr="00887A34">
        <w:rPr>
          <w:sz w:val="24"/>
          <w:szCs w:val="24"/>
        </w:rPr>
        <w:t xml:space="preserve"> г.                                                             «___»______________201</w:t>
      </w:r>
      <w:r>
        <w:rPr>
          <w:sz w:val="24"/>
          <w:szCs w:val="24"/>
        </w:rPr>
        <w:t>7</w:t>
      </w:r>
      <w:r w:rsidRPr="00887A34">
        <w:rPr>
          <w:sz w:val="24"/>
          <w:szCs w:val="24"/>
        </w:rPr>
        <w:t>г.</w:t>
      </w:r>
    </w:p>
    <w:p w:rsidR="00B465BD" w:rsidRPr="00887A34" w:rsidRDefault="00B465BD" w:rsidP="00B465BD">
      <w:pPr>
        <w:rPr>
          <w:sz w:val="24"/>
          <w:szCs w:val="24"/>
        </w:rPr>
      </w:pPr>
    </w:p>
    <w:p w:rsidR="00B465BD" w:rsidRPr="00887A34" w:rsidRDefault="00B465BD" w:rsidP="00B465BD">
      <w:pPr>
        <w:rPr>
          <w:sz w:val="24"/>
          <w:szCs w:val="24"/>
        </w:rPr>
      </w:pPr>
      <w:r w:rsidRPr="00887A34">
        <w:rPr>
          <w:sz w:val="24"/>
          <w:szCs w:val="24"/>
        </w:rPr>
        <w:t>М.П.                                                                                                          М.П.</w:t>
      </w:r>
    </w:p>
    <w:p w:rsidR="00B465BD" w:rsidRPr="00887A34" w:rsidRDefault="00B465BD" w:rsidP="00B465BD">
      <w:pPr>
        <w:rPr>
          <w:sz w:val="24"/>
          <w:szCs w:val="24"/>
        </w:rPr>
      </w:pPr>
    </w:p>
    <w:p w:rsidR="00B465BD" w:rsidRPr="00887A34" w:rsidRDefault="00B465BD" w:rsidP="00B465BD">
      <w:pPr>
        <w:jc w:val="center"/>
        <w:rPr>
          <w:b/>
          <w:sz w:val="24"/>
          <w:szCs w:val="24"/>
        </w:rPr>
      </w:pPr>
    </w:p>
    <w:p w:rsidR="00B465BD" w:rsidRPr="00887A34" w:rsidRDefault="00B465BD" w:rsidP="00B465BD">
      <w:pPr>
        <w:jc w:val="center"/>
        <w:rPr>
          <w:b/>
          <w:sz w:val="24"/>
          <w:szCs w:val="24"/>
        </w:rPr>
      </w:pPr>
    </w:p>
    <w:p w:rsidR="00B465BD" w:rsidRPr="00887A34" w:rsidRDefault="00B465BD" w:rsidP="00B465BD">
      <w:pPr>
        <w:jc w:val="center"/>
        <w:rPr>
          <w:b/>
          <w:sz w:val="24"/>
          <w:szCs w:val="24"/>
        </w:rPr>
      </w:pPr>
    </w:p>
    <w:p w:rsidR="00B465BD" w:rsidRPr="00887A34" w:rsidRDefault="00B465BD" w:rsidP="00B465BD">
      <w:pPr>
        <w:jc w:val="center"/>
        <w:rPr>
          <w:b/>
          <w:sz w:val="24"/>
          <w:szCs w:val="24"/>
        </w:rPr>
      </w:pPr>
    </w:p>
    <w:p w:rsidR="00B465BD" w:rsidRPr="00887A34" w:rsidRDefault="00B465BD" w:rsidP="00B465BD">
      <w:pPr>
        <w:jc w:val="center"/>
        <w:rPr>
          <w:b/>
          <w:sz w:val="32"/>
          <w:szCs w:val="32"/>
        </w:rPr>
      </w:pPr>
      <w:r w:rsidRPr="00887A34">
        <w:rPr>
          <w:b/>
          <w:sz w:val="32"/>
          <w:szCs w:val="32"/>
        </w:rPr>
        <w:t xml:space="preserve">ГЕНЕРАЛЬНАЯ СХЕМА САНИТАРНОЙ </w:t>
      </w:r>
    </w:p>
    <w:p w:rsidR="00B465BD" w:rsidRPr="00887A34" w:rsidRDefault="00B465BD" w:rsidP="00B465BD">
      <w:pPr>
        <w:jc w:val="center"/>
        <w:rPr>
          <w:b/>
          <w:sz w:val="32"/>
          <w:szCs w:val="32"/>
        </w:rPr>
      </w:pPr>
      <w:r w:rsidRPr="00887A34">
        <w:rPr>
          <w:b/>
          <w:sz w:val="32"/>
          <w:szCs w:val="32"/>
        </w:rPr>
        <w:t xml:space="preserve">ОЧИСТКИ ТЕРРИТОРИИ </w:t>
      </w:r>
      <w:r>
        <w:rPr>
          <w:b/>
          <w:sz w:val="32"/>
          <w:szCs w:val="32"/>
        </w:rPr>
        <w:t>НИЖНЕЗАИМСКОГО</w:t>
      </w:r>
      <w:r w:rsidRPr="00887A34">
        <w:rPr>
          <w:b/>
          <w:sz w:val="32"/>
          <w:szCs w:val="32"/>
        </w:rPr>
        <w:t xml:space="preserve"> </w:t>
      </w:r>
    </w:p>
    <w:p w:rsidR="00B465BD" w:rsidRPr="00887A34" w:rsidRDefault="00B465BD" w:rsidP="00B465BD">
      <w:pPr>
        <w:jc w:val="center"/>
        <w:rPr>
          <w:b/>
          <w:sz w:val="32"/>
          <w:szCs w:val="32"/>
        </w:rPr>
      </w:pPr>
      <w:r w:rsidRPr="00887A34">
        <w:rPr>
          <w:b/>
          <w:sz w:val="32"/>
          <w:szCs w:val="32"/>
        </w:rPr>
        <w:t xml:space="preserve"> МУНИЦИПАЛЬНОГО ОБРАЗОВАНИЯ </w:t>
      </w:r>
    </w:p>
    <w:p w:rsidR="00B465BD" w:rsidRPr="00887A34" w:rsidRDefault="00B465BD" w:rsidP="00B465BD">
      <w:pPr>
        <w:jc w:val="center"/>
        <w:rPr>
          <w:sz w:val="32"/>
          <w:szCs w:val="32"/>
        </w:rPr>
      </w:pPr>
    </w:p>
    <w:p w:rsidR="00B465BD" w:rsidRPr="00887A34" w:rsidRDefault="00B465BD" w:rsidP="00B465BD">
      <w:pPr>
        <w:jc w:val="center"/>
        <w:rPr>
          <w:sz w:val="32"/>
          <w:szCs w:val="32"/>
        </w:rPr>
      </w:pPr>
    </w:p>
    <w:p w:rsidR="00B465BD" w:rsidRPr="00887A34" w:rsidRDefault="00B465BD" w:rsidP="00B465BD">
      <w:pPr>
        <w:jc w:val="center"/>
        <w:rPr>
          <w:sz w:val="24"/>
          <w:szCs w:val="24"/>
        </w:rPr>
      </w:pPr>
    </w:p>
    <w:p w:rsidR="00B465BD" w:rsidRPr="00887A34" w:rsidRDefault="00B465BD" w:rsidP="00B465BD">
      <w:pPr>
        <w:jc w:val="center"/>
        <w:rPr>
          <w:sz w:val="24"/>
          <w:szCs w:val="24"/>
        </w:rPr>
      </w:pPr>
    </w:p>
    <w:p w:rsidR="00B465BD" w:rsidRPr="00887A34" w:rsidRDefault="00B465BD" w:rsidP="00B465BD">
      <w:pPr>
        <w:rPr>
          <w:sz w:val="24"/>
          <w:szCs w:val="24"/>
        </w:rPr>
      </w:pPr>
    </w:p>
    <w:p w:rsidR="00B465BD" w:rsidRPr="00887A34" w:rsidRDefault="00B465BD" w:rsidP="00B465BD">
      <w:pPr>
        <w:pStyle w:val="a5"/>
        <w:jc w:val="center"/>
        <w:rPr>
          <w:b/>
          <w:bCs/>
          <w:spacing w:val="7"/>
        </w:rPr>
      </w:pPr>
    </w:p>
    <w:p w:rsidR="00B465BD" w:rsidRPr="00887A34" w:rsidRDefault="00B465BD" w:rsidP="00B465BD">
      <w:pPr>
        <w:pStyle w:val="a5"/>
        <w:jc w:val="center"/>
        <w:rPr>
          <w:b/>
          <w:bCs/>
          <w:spacing w:val="7"/>
        </w:rPr>
      </w:pPr>
    </w:p>
    <w:p w:rsidR="00B465BD" w:rsidRPr="00887A34" w:rsidRDefault="00B465BD" w:rsidP="00B465BD">
      <w:pPr>
        <w:pStyle w:val="a5"/>
        <w:jc w:val="center"/>
        <w:rPr>
          <w:b/>
          <w:bCs/>
          <w:spacing w:val="7"/>
        </w:rPr>
      </w:pPr>
    </w:p>
    <w:p w:rsidR="00B465BD" w:rsidRPr="00887A34" w:rsidRDefault="00B465BD" w:rsidP="00B465BD">
      <w:pPr>
        <w:pStyle w:val="a5"/>
        <w:jc w:val="center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pStyle w:val="a5"/>
        <w:rPr>
          <w:b/>
          <w:bCs/>
          <w:spacing w:val="7"/>
        </w:rPr>
      </w:pPr>
    </w:p>
    <w:p w:rsidR="00B465BD" w:rsidRDefault="00B465BD" w:rsidP="00B465BD">
      <w:pPr>
        <w:jc w:val="center"/>
        <w:rPr>
          <w:sz w:val="24"/>
          <w:szCs w:val="24"/>
        </w:rPr>
      </w:pPr>
      <w:r w:rsidRPr="00887A34">
        <w:rPr>
          <w:sz w:val="24"/>
          <w:szCs w:val="24"/>
        </w:rPr>
        <w:t>с.</w:t>
      </w:r>
      <w:r>
        <w:rPr>
          <w:sz w:val="24"/>
          <w:szCs w:val="24"/>
        </w:rPr>
        <w:t xml:space="preserve"> Нижняя Заимка </w:t>
      </w:r>
    </w:p>
    <w:p w:rsidR="00B465BD" w:rsidRPr="00527369" w:rsidRDefault="00B465BD" w:rsidP="00B465BD">
      <w:pPr>
        <w:jc w:val="center"/>
        <w:rPr>
          <w:sz w:val="24"/>
          <w:szCs w:val="24"/>
        </w:rPr>
      </w:pPr>
    </w:p>
    <w:p w:rsidR="00B465BD" w:rsidRDefault="00B465BD" w:rsidP="00B465BD">
      <w:pPr>
        <w:pStyle w:val="a5"/>
        <w:jc w:val="center"/>
        <w:rPr>
          <w:b/>
        </w:rPr>
      </w:pPr>
      <w:r w:rsidRPr="00887A34">
        <w:rPr>
          <w:b/>
          <w:bCs/>
          <w:spacing w:val="7"/>
        </w:rPr>
        <w:t xml:space="preserve">Генеральная схема очистки территории </w:t>
      </w:r>
      <w:r w:rsidRPr="00E01F2E">
        <w:rPr>
          <w:b/>
        </w:rPr>
        <w:t>Нижнезаимского м</w:t>
      </w:r>
      <w:r w:rsidRPr="00887A34">
        <w:rPr>
          <w:b/>
        </w:rPr>
        <w:t>униципального образования</w:t>
      </w:r>
    </w:p>
    <w:p w:rsidR="00B465BD" w:rsidRPr="00887A34" w:rsidRDefault="00B465BD" w:rsidP="00B465BD">
      <w:pPr>
        <w:pStyle w:val="a5"/>
        <w:jc w:val="center"/>
        <w:rPr>
          <w:b/>
        </w:rPr>
      </w:pPr>
    </w:p>
    <w:p w:rsidR="00B465BD" w:rsidRPr="00887A34" w:rsidRDefault="00B465BD" w:rsidP="00B465BD">
      <w:pPr>
        <w:pStyle w:val="a5"/>
        <w:jc w:val="center"/>
        <w:rPr>
          <w:b/>
        </w:rPr>
      </w:pPr>
      <w:r w:rsidRPr="00887A34">
        <w:rPr>
          <w:b/>
          <w:bCs/>
          <w:spacing w:val="7"/>
        </w:rPr>
        <w:t xml:space="preserve"> Основание для разработки Генеральной схемы очистки территории </w:t>
      </w:r>
      <w:r w:rsidRPr="00E01F2E">
        <w:rPr>
          <w:b/>
        </w:rPr>
        <w:t>Нижнезаимского</w:t>
      </w:r>
      <w:r w:rsidRPr="00887A34">
        <w:rPr>
          <w:b/>
        </w:rPr>
        <w:t xml:space="preserve"> муниципального образования</w:t>
      </w:r>
    </w:p>
    <w:p w:rsidR="00B465BD" w:rsidRPr="00086CB4" w:rsidRDefault="00B465BD" w:rsidP="00B465BD">
      <w:pPr>
        <w:shd w:val="clear" w:color="auto" w:fill="FFFFFF"/>
        <w:jc w:val="both"/>
        <w:rPr>
          <w:sz w:val="24"/>
          <w:szCs w:val="24"/>
        </w:rPr>
      </w:pPr>
      <w:r w:rsidRPr="00887A34">
        <w:rPr>
          <w:sz w:val="24"/>
          <w:szCs w:val="24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</w:t>
      </w:r>
      <w:r>
        <w:rPr>
          <w:sz w:val="24"/>
          <w:szCs w:val="24"/>
        </w:rPr>
        <w:t>от по сбору</w:t>
      </w:r>
      <w:r w:rsidRPr="00887A34">
        <w:rPr>
          <w:sz w:val="24"/>
          <w:szCs w:val="24"/>
        </w:rPr>
        <w:t xml:space="preserve"> от</w:t>
      </w:r>
      <w:r>
        <w:rPr>
          <w:sz w:val="24"/>
          <w:szCs w:val="24"/>
        </w:rPr>
        <w:t>ходов,  уборке территории населенного  пункта.</w:t>
      </w:r>
    </w:p>
    <w:p w:rsidR="00B465BD" w:rsidRPr="00086CB4" w:rsidRDefault="00B465BD" w:rsidP="00B465BD">
      <w:pPr>
        <w:autoSpaceDE w:val="0"/>
        <w:autoSpaceDN w:val="0"/>
        <w:adjustRightInd w:val="0"/>
        <w:ind w:firstLine="680"/>
        <w:jc w:val="both"/>
        <w:rPr>
          <w:b/>
          <w:bCs/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</w:t>
      </w:r>
      <w:r>
        <w:rPr>
          <w:color w:val="000000"/>
          <w:sz w:val="24"/>
          <w:szCs w:val="24"/>
        </w:rPr>
        <w:t>я.</w:t>
      </w:r>
    </w:p>
    <w:p w:rsidR="00B465BD" w:rsidRPr="00887A34" w:rsidRDefault="00B465BD" w:rsidP="00B465BD">
      <w:pPr>
        <w:pStyle w:val="a6"/>
        <w:spacing w:before="0" w:beforeAutospacing="0" w:after="0" w:afterAutospacing="0"/>
        <w:ind w:firstLine="680"/>
        <w:jc w:val="both"/>
        <w:rPr>
          <w:color w:val="000000"/>
        </w:rPr>
      </w:pPr>
      <w:r w:rsidRPr="00887A34">
        <w:t>Система санитарной очистки и уборки территорий населенных мест должна предусматривать рациональный сбор, бы</w:t>
      </w:r>
      <w:r>
        <w:t>строе удаление,</w:t>
      </w:r>
      <w:r w:rsidRPr="00887A34">
        <w:t xml:space="preserve">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09"/>
        <w:gridCol w:w="5776"/>
      </w:tblGrid>
      <w:tr w:rsidR="00B465BD" w:rsidRPr="00887A34" w:rsidTr="005D3AA8">
        <w:tc>
          <w:tcPr>
            <w:tcW w:w="4109" w:type="dxa"/>
            <w:hideMark/>
          </w:tcPr>
          <w:p w:rsidR="00B465BD" w:rsidRPr="00887A34" w:rsidRDefault="00B465BD" w:rsidP="005D3AA8">
            <w:pPr>
              <w:ind w:right="-51"/>
              <w:rPr>
                <w:sz w:val="24"/>
                <w:szCs w:val="24"/>
                <w:lang w:eastAsia="en-US"/>
              </w:rPr>
            </w:pPr>
            <w:r w:rsidRPr="00887A34">
              <w:rPr>
                <w:bCs/>
                <w:spacing w:val="-2"/>
                <w:sz w:val="24"/>
                <w:szCs w:val="24"/>
              </w:rPr>
              <w:t xml:space="preserve">                                              </w:t>
            </w:r>
            <w:r w:rsidRPr="00887A34">
              <w:rPr>
                <w:b/>
                <w:bCs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5776" w:type="dxa"/>
            <w:hideMark/>
          </w:tcPr>
          <w:p w:rsidR="00B465BD" w:rsidRPr="00887A34" w:rsidRDefault="00B465BD" w:rsidP="005D3AA8">
            <w:pPr>
              <w:ind w:right="-51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65BD" w:rsidRPr="00887A34" w:rsidTr="005D3AA8">
        <w:trPr>
          <w:trHeight w:val="80"/>
        </w:trPr>
        <w:tc>
          <w:tcPr>
            <w:tcW w:w="4109" w:type="dxa"/>
          </w:tcPr>
          <w:p w:rsidR="00B465BD" w:rsidRPr="00887A34" w:rsidRDefault="00B465BD" w:rsidP="005D3AA8">
            <w:pPr>
              <w:ind w:right="-51"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B465BD" w:rsidRPr="00887A34" w:rsidRDefault="00B465BD" w:rsidP="005D3AA8">
            <w:pPr>
              <w:ind w:right="-51"/>
              <w:rPr>
                <w:sz w:val="24"/>
                <w:szCs w:val="24"/>
                <w:lang w:eastAsia="en-US"/>
              </w:rPr>
            </w:pPr>
          </w:p>
        </w:tc>
      </w:tr>
    </w:tbl>
    <w:p w:rsidR="00B465BD" w:rsidRDefault="00B465BD" w:rsidP="00B465BD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887A34">
        <w:rPr>
          <w:rFonts w:ascii="Times New Roman" w:hAnsi="Times New Roman"/>
          <w:bCs/>
          <w:sz w:val="24"/>
          <w:szCs w:val="24"/>
        </w:rPr>
        <w:t xml:space="preserve">Общие сведения о территории </w:t>
      </w:r>
      <w:r w:rsidRPr="00E01F2E">
        <w:rPr>
          <w:rFonts w:ascii="Times New Roman" w:hAnsi="Times New Roman"/>
          <w:sz w:val="24"/>
          <w:szCs w:val="24"/>
        </w:rPr>
        <w:t>Нижнезаимского</w:t>
      </w:r>
      <w:r w:rsidRPr="00E01F2E">
        <w:rPr>
          <w:rFonts w:ascii="Times New Roman" w:hAnsi="Times New Roman"/>
          <w:bCs/>
          <w:sz w:val="24"/>
          <w:szCs w:val="24"/>
        </w:rPr>
        <w:t xml:space="preserve"> </w:t>
      </w:r>
      <w:r w:rsidRPr="00887A34">
        <w:rPr>
          <w:rFonts w:ascii="Times New Roman" w:hAnsi="Times New Roman"/>
          <w:bCs/>
          <w:sz w:val="24"/>
          <w:szCs w:val="24"/>
        </w:rPr>
        <w:t>муниципального образования  и природно-климатические условия</w:t>
      </w:r>
    </w:p>
    <w:p w:rsidR="00B465BD" w:rsidRDefault="00B465BD" w:rsidP="00B465BD">
      <w:pPr>
        <w:pStyle w:val="ConsTitle"/>
        <w:widowControl/>
        <w:jc w:val="both"/>
        <w:rPr>
          <w:smallCaps/>
          <w:color w:val="000000"/>
          <w:sz w:val="24"/>
          <w:szCs w:val="24"/>
        </w:rPr>
      </w:pPr>
      <w:r w:rsidRPr="00943BC9">
        <w:rPr>
          <w:smallCaps/>
          <w:color w:val="000000"/>
          <w:sz w:val="24"/>
          <w:szCs w:val="24"/>
        </w:rPr>
        <w:t xml:space="preserve"> </w:t>
      </w:r>
    </w:p>
    <w:p w:rsidR="00B465BD" w:rsidRPr="00993B1C" w:rsidRDefault="00B465BD" w:rsidP="00B465BD">
      <w:pPr>
        <w:ind w:firstLine="720"/>
        <w:jc w:val="both"/>
        <w:rPr>
          <w:snapToGrid w:val="0"/>
          <w:sz w:val="24"/>
          <w:szCs w:val="24"/>
        </w:rPr>
      </w:pPr>
      <w:r w:rsidRPr="00993B1C">
        <w:rPr>
          <w:sz w:val="24"/>
          <w:szCs w:val="24"/>
        </w:rPr>
        <w:t>Граница Нижнезаимского сельского поселение начинается в северо-восточной части территории, на левом берегу р. Бирюса, в устье ручья Сухой, далее следует по левому берегу реки Бирюса в направлении вверх по течению, минуя с. Н-Заимка, до устья левого русла р. Еловка, и по ней следует  вверх по течению до истока, выходит на водораздел и, следуя в северо-западном направлении, пересекает лесную дорогу и выходит на исток правого притока р. Поперечная, спускается по нему до вышеупомянутой реки и по ней следует до нежилого населённого пункта Красный Бор, где, пересекая лесовозную дорогу, выходит на лесную дорогу, по ней, следуя в направлении на юго-восток, выходит через водораздел на р. Ужет, пересекает её и, следуя в направлении на восток, выходит на исток ручья Сухой и по нему спускается до устья к р. Бирюса на начальное место описания. На северо-западе и севере муниципальное образование граничит с Шиткинским городским поселение, на юго-востоке  с Половино-Черемховским сельским поселением Тайшетского района</w:t>
      </w:r>
    </w:p>
    <w:p w:rsidR="00B465BD" w:rsidRPr="00993B1C" w:rsidRDefault="00B465BD" w:rsidP="00B465BD">
      <w:pPr>
        <w:ind w:firstLine="567"/>
        <w:jc w:val="both"/>
        <w:rPr>
          <w:sz w:val="24"/>
          <w:szCs w:val="24"/>
        </w:rPr>
      </w:pPr>
      <w:r w:rsidRPr="00993B1C">
        <w:rPr>
          <w:sz w:val="24"/>
          <w:szCs w:val="24"/>
        </w:rPr>
        <w:t xml:space="preserve">Количество частных домовладений - 209. Протяженность дорог местного значения внутри населённых пунктов муниципального образования составляют  </w:t>
      </w:r>
      <w:smartTag w:uri="urn:schemas-microsoft-com:office:smarttags" w:element="metricconverter">
        <w:smartTagPr>
          <w:attr w:name="ProductID" w:val="14,0 км"/>
        </w:smartTagPr>
        <w:r w:rsidRPr="00993B1C">
          <w:rPr>
            <w:sz w:val="24"/>
            <w:szCs w:val="24"/>
          </w:rPr>
          <w:t>14,0 км</w:t>
        </w:r>
      </w:smartTag>
      <w:r w:rsidRPr="00993B1C">
        <w:rPr>
          <w:sz w:val="24"/>
          <w:szCs w:val="24"/>
        </w:rPr>
        <w:t xml:space="preserve">. Численность населения на 01.01.2017 года 519 человека.    </w:t>
      </w:r>
    </w:p>
    <w:p w:rsidR="00B465BD" w:rsidRPr="00993B1C" w:rsidRDefault="00B465BD" w:rsidP="00B465B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93B1C">
        <w:rPr>
          <w:b w:val="0"/>
          <w:sz w:val="24"/>
          <w:szCs w:val="24"/>
        </w:rPr>
        <w:t> </w:t>
      </w:r>
      <w:r w:rsidRPr="00993B1C">
        <w:rPr>
          <w:rFonts w:ascii="Times New Roman" w:hAnsi="Times New Roman"/>
          <w:b w:val="0"/>
          <w:sz w:val="24"/>
          <w:szCs w:val="24"/>
        </w:rPr>
        <w:t xml:space="preserve">Общая площадь земель Нижнезаимского муниципального образования составляет </w:t>
      </w:r>
      <w:smartTag w:uri="urn:schemas-microsoft-com:office:smarttags" w:element="metricconverter">
        <w:smartTagPr>
          <w:attr w:name="ProductID" w:val="57014,21 га"/>
        </w:smartTagPr>
        <w:r w:rsidRPr="00993B1C">
          <w:rPr>
            <w:rFonts w:ascii="Times New Roman" w:hAnsi="Times New Roman"/>
            <w:b w:val="0"/>
            <w:sz w:val="24"/>
            <w:szCs w:val="24"/>
          </w:rPr>
          <w:t>57014,21 га</w:t>
        </w:r>
      </w:smartTag>
      <w:r w:rsidRPr="00993B1C">
        <w:rPr>
          <w:rFonts w:ascii="Times New Roman" w:hAnsi="Times New Roman"/>
          <w:b w:val="0"/>
          <w:sz w:val="24"/>
          <w:szCs w:val="24"/>
        </w:rPr>
        <w:t xml:space="preserve">, в т.ч. площадь населённых пунктов: с.Н-Заимка – </w:t>
      </w:r>
      <w:smartTag w:uri="urn:schemas-microsoft-com:office:smarttags" w:element="metricconverter">
        <w:smartTagPr>
          <w:attr w:name="ProductID" w:val="260 га"/>
        </w:smartTagPr>
        <w:r w:rsidRPr="00993B1C">
          <w:rPr>
            <w:rFonts w:ascii="Times New Roman" w:hAnsi="Times New Roman"/>
            <w:b w:val="0"/>
            <w:sz w:val="24"/>
            <w:szCs w:val="24"/>
          </w:rPr>
          <w:t>260 га</w:t>
        </w:r>
      </w:smartTag>
      <w:r w:rsidRPr="00993B1C">
        <w:rPr>
          <w:rFonts w:ascii="Times New Roman" w:hAnsi="Times New Roman"/>
          <w:b w:val="0"/>
          <w:sz w:val="24"/>
          <w:szCs w:val="24"/>
        </w:rPr>
        <w:t xml:space="preserve">.,  д. Коновалова – </w:t>
      </w:r>
      <w:smartTag w:uri="urn:schemas-microsoft-com:office:smarttags" w:element="metricconverter">
        <w:smartTagPr>
          <w:attr w:name="ProductID" w:val="99 га"/>
        </w:smartTagPr>
        <w:r w:rsidRPr="00993B1C">
          <w:rPr>
            <w:rFonts w:ascii="Times New Roman" w:hAnsi="Times New Roman"/>
            <w:b w:val="0"/>
            <w:sz w:val="24"/>
            <w:szCs w:val="24"/>
          </w:rPr>
          <w:t>99 га</w:t>
        </w:r>
      </w:smartTag>
      <w:r w:rsidRPr="00993B1C">
        <w:rPr>
          <w:rFonts w:ascii="Times New Roman" w:hAnsi="Times New Roman"/>
          <w:b w:val="0"/>
          <w:sz w:val="24"/>
          <w:szCs w:val="24"/>
        </w:rPr>
        <w:t xml:space="preserve">., д. Синякина – </w:t>
      </w:r>
      <w:smartTag w:uri="urn:schemas-microsoft-com:office:smarttags" w:element="metricconverter">
        <w:smartTagPr>
          <w:attr w:name="ProductID" w:val="124 га"/>
        </w:smartTagPr>
        <w:r w:rsidRPr="00993B1C">
          <w:rPr>
            <w:rFonts w:ascii="Times New Roman" w:hAnsi="Times New Roman"/>
            <w:b w:val="0"/>
            <w:sz w:val="24"/>
            <w:szCs w:val="24"/>
          </w:rPr>
          <w:t>124 га</w:t>
        </w:r>
      </w:smartTag>
      <w:r w:rsidRPr="00993B1C">
        <w:rPr>
          <w:rFonts w:ascii="Times New Roman" w:hAnsi="Times New Roman"/>
          <w:b w:val="0"/>
          <w:sz w:val="24"/>
          <w:szCs w:val="24"/>
        </w:rPr>
        <w:t>. Транспортное обеспечение осуществляется  автотранспортом и  автобусными перевозками.</w:t>
      </w:r>
    </w:p>
    <w:p w:rsidR="00B465BD" w:rsidRPr="00993B1C" w:rsidRDefault="00B465BD" w:rsidP="00B465BD">
      <w:pPr>
        <w:pStyle w:val="a5"/>
        <w:jc w:val="both"/>
        <w:rPr>
          <w:bCs/>
          <w:iCs/>
        </w:rPr>
      </w:pPr>
      <w:r w:rsidRPr="00993B1C">
        <w:rPr>
          <w:bCs/>
          <w:iCs/>
        </w:rPr>
        <w:t xml:space="preserve">         В возрастном спектре поселения преобладают жители среднего и старшего возраста. Миграционный баланс коренного населения отрицательный, так как число отъезжающих больше числа приезжающих. Репродуктивный потенциал поселения в среднем очень низкий.     </w:t>
      </w:r>
    </w:p>
    <w:p w:rsidR="00B465BD" w:rsidRPr="00993B1C" w:rsidRDefault="00B465BD" w:rsidP="00B465BD">
      <w:pPr>
        <w:pStyle w:val="a5"/>
        <w:jc w:val="both"/>
        <w:rPr>
          <w:bCs/>
          <w:iCs/>
          <w:spacing w:val="1"/>
        </w:rPr>
      </w:pPr>
      <w:r w:rsidRPr="00993B1C">
        <w:rPr>
          <w:bCs/>
          <w:iCs/>
          <w:spacing w:val="1"/>
        </w:rPr>
        <w:t xml:space="preserve">        Социальный груз нетрудоспособного населения (дети и пенсионеры) составляет около 40%. </w:t>
      </w:r>
    </w:p>
    <w:p w:rsidR="00B465BD" w:rsidRPr="00993B1C" w:rsidRDefault="00B465BD" w:rsidP="00B465BD">
      <w:pPr>
        <w:pStyle w:val="a5"/>
        <w:jc w:val="both"/>
        <w:rPr>
          <w:iCs/>
        </w:rPr>
      </w:pPr>
      <w:r w:rsidRPr="00993B1C">
        <w:rPr>
          <w:iCs/>
        </w:rPr>
        <w:t xml:space="preserve">        Среди недостатков экономико-географического положения поселения можно отметить:</w:t>
      </w:r>
    </w:p>
    <w:p w:rsidR="00B465BD" w:rsidRPr="00993B1C" w:rsidRDefault="00B465BD" w:rsidP="00B465BD">
      <w:pPr>
        <w:pStyle w:val="a5"/>
        <w:jc w:val="both"/>
      </w:pPr>
      <w:r w:rsidRPr="00993B1C">
        <w:t>-низкую транспортную доступность населенного пункта;</w:t>
      </w:r>
    </w:p>
    <w:p w:rsidR="00B465BD" w:rsidRPr="00993B1C" w:rsidRDefault="00B465BD" w:rsidP="00B465BD">
      <w:pPr>
        <w:pStyle w:val="a5"/>
        <w:jc w:val="both"/>
      </w:pPr>
      <w:r w:rsidRPr="00993B1C">
        <w:lastRenderedPageBreak/>
        <w:t>-низкий уровень развития индустриальных типов производства.</w:t>
      </w:r>
    </w:p>
    <w:p w:rsidR="00B465BD" w:rsidRPr="00993B1C" w:rsidRDefault="00B465BD" w:rsidP="00B465BD">
      <w:pPr>
        <w:pStyle w:val="aa"/>
        <w:ind w:firstLine="720"/>
        <w:jc w:val="both"/>
        <w:rPr>
          <w:rFonts w:eastAsia="Calibri"/>
          <w:sz w:val="24"/>
          <w:szCs w:val="24"/>
        </w:rPr>
      </w:pPr>
    </w:p>
    <w:p w:rsidR="00B465BD" w:rsidRPr="00993B1C" w:rsidRDefault="00B465BD" w:rsidP="00B465B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93B1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465BD" w:rsidRPr="00993B1C" w:rsidRDefault="00B465BD" w:rsidP="00B465B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B465BD" w:rsidRPr="00993B1C" w:rsidRDefault="00B465BD" w:rsidP="00B465BD">
      <w:pPr>
        <w:pStyle w:val="ConsTitle"/>
        <w:widowControl/>
        <w:jc w:val="both"/>
        <w:rPr>
          <w:b w:val="0"/>
        </w:rPr>
      </w:pPr>
      <w:r w:rsidRPr="00993B1C">
        <w:rPr>
          <w:rFonts w:ascii="Times New Roman" w:hAnsi="Times New Roman"/>
          <w:b w:val="0"/>
          <w:sz w:val="24"/>
          <w:szCs w:val="24"/>
        </w:rPr>
        <w:t>Основная часть территории сельского поселения имеет плоскогорный рельеф. Климат имеет резко континентальный характер с суровой и продолжительной зимой и теплым летом с обильными осадками. Самый холодный месяц – январь. Средние температуры этого месяца составляют -30 – -35 градусов, доходят до -45 градусов.</w:t>
      </w:r>
      <w:r w:rsidRPr="00993B1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93B1C">
        <w:rPr>
          <w:rFonts w:ascii="Times New Roman" w:hAnsi="Times New Roman"/>
          <w:b w:val="0"/>
          <w:sz w:val="24"/>
          <w:szCs w:val="24"/>
        </w:rPr>
        <w:t>       </w:t>
      </w:r>
    </w:p>
    <w:p w:rsidR="00B465BD" w:rsidRPr="00993B1C" w:rsidRDefault="00B465BD" w:rsidP="00B465BD">
      <w:pPr>
        <w:pStyle w:val="a5"/>
        <w:ind w:firstLine="426"/>
        <w:jc w:val="both"/>
      </w:pPr>
      <w:r w:rsidRPr="00993B1C">
        <w:t xml:space="preserve">  </w:t>
      </w:r>
    </w:p>
    <w:p w:rsidR="00B465BD" w:rsidRPr="00993B1C" w:rsidRDefault="00B465BD" w:rsidP="00B465BD">
      <w:pPr>
        <w:pStyle w:val="a5"/>
        <w:jc w:val="both"/>
      </w:pPr>
      <w:r w:rsidRPr="00993B1C">
        <w:t xml:space="preserve">         В лесах преобладают сосна и лиственница, реже встречаются кедр, ель, пихта. Достаточно богат животный мир (медведь, соболь, белка, горностай, колонок, выдра, барсук, заяц, лиса, волк, лось, коза и др.). Много полезных и лекарственных трав, грибов и ягод. Почвы подзолистые, дерново-подзолистые, дерново-лесные, мерзлотно-луговые.</w:t>
      </w:r>
    </w:p>
    <w:p w:rsidR="00B465BD" w:rsidRPr="00993B1C" w:rsidRDefault="00B465BD" w:rsidP="00B465BD">
      <w:pPr>
        <w:pStyle w:val="a7"/>
        <w:spacing w:before="0" w:after="0"/>
      </w:pPr>
      <w:r w:rsidRPr="00993B1C">
        <w:t>Основным видом деятельности жителей поселения является сельское хозяйство, охотничий промысел, рыболовство, сбор грибов и ягод.</w:t>
      </w:r>
    </w:p>
    <w:p w:rsidR="00B465BD" w:rsidRPr="00993B1C" w:rsidRDefault="00B465BD" w:rsidP="00B465BD">
      <w:pPr>
        <w:pStyle w:val="a7"/>
        <w:spacing w:before="0" w:after="0"/>
      </w:pPr>
    </w:p>
    <w:p w:rsidR="00B465BD" w:rsidRPr="00887A34" w:rsidRDefault="00B465BD" w:rsidP="00B465BD">
      <w:pPr>
        <w:jc w:val="both"/>
        <w:rPr>
          <w:sz w:val="24"/>
          <w:szCs w:val="24"/>
        </w:rPr>
      </w:pPr>
      <w:r w:rsidRPr="00887A34">
        <w:rPr>
          <w:b/>
          <w:bCs/>
          <w:sz w:val="24"/>
          <w:szCs w:val="24"/>
        </w:rPr>
        <w:t xml:space="preserve">Порядок организации уборки на территории  </w:t>
      </w:r>
      <w:r w:rsidRPr="00E01F2E">
        <w:rPr>
          <w:b/>
          <w:sz w:val="24"/>
          <w:szCs w:val="24"/>
        </w:rPr>
        <w:t>Нижнезаимского</w:t>
      </w:r>
      <w:r w:rsidRPr="00887A34">
        <w:rPr>
          <w:b/>
          <w:bCs/>
          <w:sz w:val="24"/>
          <w:szCs w:val="24"/>
        </w:rPr>
        <w:t xml:space="preserve"> муниципального образования</w:t>
      </w:r>
    </w:p>
    <w:p w:rsidR="00B465BD" w:rsidRPr="00E01F2E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 xml:space="preserve">         Уборочные работы производятся в соответствии с требованиями</w:t>
      </w:r>
      <w:r w:rsidRPr="00E2176E">
        <w:rPr>
          <w:color w:val="000000"/>
          <w:sz w:val="24"/>
          <w:szCs w:val="24"/>
        </w:rPr>
        <w:t xml:space="preserve"> </w:t>
      </w:r>
      <w:r w:rsidRPr="00E2176E">
        <w:rPr>
          <w:sz w:val="24"/>
          <w:szCs w:val="24"/>
        </w:rPr>
        <w:t xml:space="preserve">«Правила по   благоустройству территории </w:t>
      </w:r>
      <w:r w:rsidRPr="00993B1C">
        <w:rPr>
          <w:sz w:val="24"/>
          <w:szCs w:val="24"/>
        </w:rPr>
        <w:t>Нижнезаимского муниципального образования», утвержденные решением Думы Нижнезаимского</w:t>
      </w:r>
      <w:r w:rsidRPr="00E2176E">
        <w:rPr>
          <w:sz w:val="24"/>
          <w:szCs w:val="24"/>
        </w:rPr>
        <w:t xml:space="preserve"> муниципального образования от 17.02.2016г № 76,</w:t>
      </w:r>
      <w:r>
        <w:rPr>
          <w:color w:val="000000"/>
          <w:sz w:val="24"/>
          <w:szCs w:val="24"/>
        </w:rPr>
        <w:t xml:space="preserve"> </w:t>
      </w:r>
      <w:r w:rsidRPr="00887A34">
        <w:rPr>
          <w:color w:val="000000"/>
          <w:sz w:val="24"/>
          <w:szCs w:val="24"/>
        </w:rPr>
        <w:t>инструкциями и технологическими рекомендациями.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СанПиН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</w:p>
    <w:p w:rsidR="00B465BD" w:rsidRPr="005B7E1B" w:rsidRDefault="00B465BD" w:rsidP="00B465BD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B7E1B">
        <w:rPr>
          <w:b/>
          <w:color w:val="000000"/>
          <w:sz w:val="24"/>
          <w:szCs w:val="24"/>
        </w:rPr>
        <w:t>Требования  к уборке территорий  в летний период.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87A34">
        <w:rPr>
          <w:color w:val="000000"/>
          <w:sz w:val="24"/>
          <w:szCs w:val="24"/>
        </w:rPr>
        <w:t>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</w:t>
      </w:r>
      <w:r>
        <w:rPr>
          <w:color w:val="000000"/>
          <w:sz w:val="24"/>
          <w:szCs w:val="24"/>
        </w:rPr>
        <w:t>нию администрации.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С наступлением весенне-летнего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тротуарах, газонах, территориях парков, скверов, садов и прочих территориях уборку и вывоз мусора (отходов), смета и накопившейся з</w:t>
      </w:r>
      <w:r>
        <w:rPr>
          <w:color w:val="000000"/>
          <w:sz w:val="24"/>
          <w:szCs w:val="24"/>
        </w:rPr>
        <w:t>а зимний период грязи на место складирования</w:t>
      </w:r>
      <w:r w:rsidRPr="00887A34">
        <w:rPr>
          <w:color w:val="000000"/>
          <w:sz w:val="24"/>
          <w:szCs w:val="24"/>
        </w:rPr>
        <w:t xml:space="preserve"> ТБО.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87A34">
        <w:rPr>
          <w:color w:val="000000"/>
          <w:sz w:val="24"/>
          <w:szCs w:val="24"/>
        </w:rPr>
        <w:t>Летняя уборка территорий включает в себя: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Систематическую очистку территорий от  отходо</w:t>
      </w:r>
      <w:r>
        <w:rPr>
          <w:color w:val="000000"/>
          <w:sz w:val="24"/>
          <w:szCs w:val="24"/>
        </w:rPr>
        <w:t>в и мусора и вывоз их на место складирования</w:t>
      </w:r>
      <w:r w:rsidRPr="00887A34">
        <w:rPr>
          <w:color w:val="000000"/>
          <w:sz w:val="24"/>
          <w:szCs w:val="24"/>
        </w:rPr>
        <w:t xml:space="preserve"> ТБО;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Своевременное скашивание травы на озелененных террит</w:t>
      </w:r>
      <w:r>
        <w:rPr>
          <w:color w:val="000000"/>
          <w:sz w:val="24"/>
          <w:szCs w:val="24"/>
        </w:rPr>
        <w:t>ориях.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 xml:space="preserve"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</w:t>
      </w:r>
      <w:r w:rsidRPr="00887A34">
        <w:rPr>
          <w:color w:val="000000"/>
          <w:sz w:val="24"/>
          <w:szCs w:val="24"/>
        </w:rPr>
        <w:lastRenderedPageBreak/>
        <w:t>участков, объектов недвижимости - у входов в здания (помещения), на собственной и прилегающей территориях; организации торговли, общественного питания, бытового обслуживания и сферы услуг - у входов в здания, пом</w:t>
      </w:r>
      <w:r>
        <w:rPr>
          <w:color w:val="000000"/>
          <w:sz w:val="24"/>
          <w:szCs w:val="24"/>
        </w:rPr>
        <w:t>ещения (в том числе в магазины</w:t>
      </w:r>
      <w:r w:rsidRPr="00887A34">
        <w:rPr>
          <w:color w:val="000000"/>
          <w:sz w:val="24"/>
          <w:szCs w:val="24"/>
        </w:rPr>
        <w:t xml:space="preserve">) Администрация </w:t>
      </w:r>
      <w:r w:rsidRPr="00E01F2E">
        <w:rPr>
          <w:b/>
          <w:sz w:val="24"/>
          <w:szCs w:val="24"/>
        </w:rPr>
        <w:t>Нижнезаимского</w:t>
      </w:r>
      <w:r w:rsidRPr="00887A34">
        <w:rPr>
          <w:bCs/>
          <w:sz w:val="24"/>
          <w:szCs w:val="24"/>
        </w:rPr>
        <w:t xml:space="preserve"> муниципального образования</w:t>
      </w:r>
      <w:r w:rsidRPr="00887A34">
        <w:rPr>
          <w:color w:val="000000"/>
          <w:sz w:val="24"/>
          <w:szCs w:val="24"/>
        </w:rPr>
        <w:t xml:space="preserve"> - в местах отдыха граждан на территории общего пользования.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Pr="00887A34">
        <w:rPr>
          <w:bCs/>
          <w:color w:val="000000"/>
          <w:sz w:val="24"/>
          <w:szCs w:val="24"/>
        </w:rPr>
        <w:t>При производстве летней уборки территорий запрещаются: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Сброс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дорог и тротуары при скашивании и уборке газонов;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Вывоз и сброс смета и мусора (отходов) в несанкционированные места;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Сгребание листвы к комлевой части деревьев и кустарников;</w:t>
      </w:r>
    </w:p>
    <w:p w:rsidR="00B465BD" w:rsidRDefault="00B465BD" w:rsidP="00B465BD">
      <w:pPr>
        <w:jc w:val="both"/>
        <w:rPr>
          <w:color w:val="0000FF"/>
          <w:sz w:val="24"/>
          <w:szCs w:val="24"/>
        </w:rPr>
      </w:pPr>
      <w:r w:rsidRPr="00887A34">
        <w:rPr>
          <w:color w:val="000000"/>
          <w:sz w:val="24"/>
          <w:szCs w:val="24"/>
        </w:rPr>
        <w:t>- Сжигание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 w:rsidRPr="00887A34">
        <w:rPr>
          <w:color w:val="0000FF"/>
          <w:sz w:val="24"/>
          <w:szCs w:val="24"/>
        </w:rPr>
        <w:t>.</w:t>
      </w:r>
    </w:p>
    <w:p w:rsidR="00B465BD" w:rsidRPr="005B7E1B" w:rsidRDefault="00B465BD" w:rsidP="00B465BD">
      <w:pPr>
        <w:jc w:val="both"/>
        <w:rPr>
          <w:b/>
          <w:color w:val="0000FF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5B7E1B">
        <w:rPr>
          <w:b/>
          <w:bCs/>
          <w:color w:val="000000"/>
          <w:sz w:val="24"/>
          <w:szCs w:val="24"/>
        </w:rPr>
        <w:t xml:space="preserve"> Требования к уборке территорий в зимний период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87A34">
        <w:rPr>
          <w:color w:val="000000"/>
          <w:sz w:val="24"/>
          <w:szCs w:val="24"/>
        </w:rPr>
        <w:t xml:space="preserve">Период зимней уборки территории </w:t>
      </w:r>
      <w:r w:rsidRPr="00333F7A">
        <w:rPr>
          <w:sz w:val="24"/>
          <w:szCs w:val="24"/>
        </w:rPr>
        <w:t>Нижнезаимского</w:t>
      </w:r>
      <w:r w:rsidRPr="00333F7A">
        <w:rPr>
          <w:bCs/>
          <w:sz w:val="24"/>
          <w:szCs w:val="24"/>
        </w:rPr>
        <w:t xml:space="preserve"> муниципального</w:t>
      </w:r>
      <w:r w:rsidRPr="00887A34">
        <w:rPr>
          <w:bCs/>
          <w:sz w:val="24"/>
          <w:szCs w:val="24"/>
        </w:rPr>
        <w:t xml:space="preserve"> образования</w:t>
      </w:r>
      <w:r w:rsidRPr="00887A34">
        <w:rPr>
          <w:color w:val="000000"/>
          <w:sz w:val="24"/>
          <w:szCs w:val="24"/>
        </w:rPr>
        <w:t xml:space="preserve"> устанавливается с 15 октября по 15 апреля. В зависимости от погодных условий указанный период мож</w:t>
      </w:r>
      <w:r>
        <w:rPr>
          <w:color w:val="000000"/>
          <w:sz w:val="24"/>
          <w:szCs w:val="24"/>
        </w:rPr>
        <w:t>ет быть сокращен или продлен.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87A34">
        <w:rPr>
          <w:color w:val="000000"/>
          <w:sz w:val="24"/>
          <w:szCs w:val="24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B465BD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 xml:space="preserve">- Обработку проезжей части улиц,  пешеходных территорий противогололедными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очередь обрабатываются наиболее опасные участки дорог, перекрестки, подходы к остановкам общественного транспорта и т.п.;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скоростью. -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прилотковая часть дороги;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 и т.д.</w:t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B465BD" w:rsidRPr="00887A34" w:rsidRDefault="00B465BD" w:rsidP="00B465BD">
      <w:pPr>
        <w:ind w:firstLine="708"/>
        <w:jc w:val="both"/>
        <w:rPr>
          <w:color w:val="000000"/>
          <w:sz w:val="24"/>
          <w:szCs w:val="24"/>
        </w:rPr>
      </w:pPr>
      <w:r w:rsidRPr="00887A34">
        <w:rPr>
          <w:bCs/>
          <w:color w:val="000000"/>
          <w:sz w:val="24"/>
          <w:szCs w:val="24"/>
        </w:rPr>
        <w:t>При производстве зимней уборки запрещаются:</w:t>
      </w:r>
    </w:p>
    <w:p w:rsidR="00B465BD" w:rsidRPr="00887A34" w:rsidRDefault="00B465BD" w:rsidP="00B465BD">
      <w:pPr>
        <w:tabs>
          <w:tab w:val="right" w:pos="8931"/>
        </w:tabs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Сдвигание снега к стенам зданий, строений и сооружений;</w:t>
      </w:r>
      <w:r w:rsidRPr="00887A34">
        <w:rPr>
          <w:color w:val="000000"/>
          <w:sz w:val="24"/>
          <w:szCs w:val="24"/>
        </w:rPr>
        <w:tab/>
      </w:r>
    </w:p>
    <w:p w:rsidR="00B465BD" w:rsidRPr="00887A3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>- Сдвигание снега на проезжую часть улиц и дорог и другие территории с территорий организаций, предприятий и других мест;</w:t>
      </w:r>
    </w:p>
    <w:p w:rsidR="00B465BD" w:rsidRPr="00086CB4" w:rsidRDefault="00B465BD" w:rsidP="00B465BD">
      <w:pPr>
        <w:jc w:val="both"/>
        <w:rPr>
          <w:color w:val="000000"/>
          <w:sz w:val="24"/>
          <w:szCs w:val="24"/>
        </w:rPr>
      </w:pPr>
      <w:r w:rsidRPr="00887A34">
        <w:rPr>
          <w:color w:val="000000"/>
          <w:sz w:val="24"/>
          <w:szCs w:val="24"/>
        </w:rPr>
        <w:t xml:space="preserve">- Вынос снега на тротуары и проезжую часть улиц </w:t>
      </w:r>
    </w:p>
    <w:p w:rsidR="00B465BD" w:rsidRPr="00086CB4" w:rsidRDefault="00B465BD" w:rsidP="00B465BD">
      <w:pPr>
        <w:pStyle w:val="3"/>
        <w:spacing w:before="0" w:after="0"/>
        <w:jc w:val="both"/>
        <w:rPr>
          <w:b w:val="0"/>
          <w:sz w:val="24"/>
          <w:szCs w:val="24"/>
        </w:rPr>
      </w:pPr>
    </w:p>
    <w:p w:rsidR="00B465BD" w:rsidRPr="00983E02" w:rsidRDefault="00B465BD" w:rsidP="00B465BD">
      <w:pPr>
        <w:pStyle w:val="3"/>
        <w:spacing w:before="0" w:after="0"/>
        <w:jc w:val="both"/>
        <w:rPr>
          <w:b w:val="0"/>
          <w:sz w:val="24"/>
          <w:szCs w:val="24"/>
        </w:rPr>
      </w:pPr>
      <w:bookmarkStart w:id="0" w:name="_Toc290568410"/>
      <w:bookmarkStart w:id="1" w:name="_Toc323569797"/>
      <w:bookmarkStart w:id="2" w:name="_Toc339623133"/>
      <w:r w:rsidRPr="00983E02">
        <w:rPr>
          <w:sz w:val="24"/>
          <w:szCs w:val="24"/>
        </w:rPr>
        <w:t>Мероприятия по санитарной очистке территории</w:t>
      </w:r>
      <w:bookmarkEnd w:id="0"/>
      <w:bookmarkEnd w:id="1"/>
      <w:bookmarkEnd w:id="2"/>
    </w:p>
    <w:p w:rsidR="00B465BD" w:rsidRPr="006E1ECD" w:rsidRDefault="00B465BD" w:rsidP="00B465BD">
      <w:pPr>
        <w:pStyle w:val="a7"/>
        <w:spacing w:before="0" w:after="0"/>
        <w:rPr>
          <w:rFonts w:eastAsia="Calibri"/>
        </w:rPr>
      </w:pPr>
      <w:r w:rsidRPr="006E1ECD">
        <w:rPr>
          <w:rFonts w:eastAsia="Calibri"/>
        </w:rPr>
        <w:t>Одним из первоочередных мероприятий по охране территории от загрязнений является организация санитарной очистки территории поселения, хранение отходов в специально отведенных местах с последующим размещением на полигоне ТБО.</w:t>
      </w:r>
    </w:p>
    <w:p w:rsidR="00B465BD" w:rsidRDefault="00B465BD" w:rsidP="00B465BD">
      <w:pPr>
        <w:pStyle w:val="a7"/>
        <w:spacing w:before="0" w:after="0"/>
        <w:rPr>
          <w:rFonts w:eastAsia="Calibri"/>
        </w:rPr>
      </w:pPr>
      <w:r w:rsidRPr="006E1ECD">
        <w:rPr>
          <w:rFonts w:eastAsia="Calibri"/>
        </w:rPr>
        <w:t>Генеральн</w:t>
      </w:r>
      <w:r>
        <w:rPr>
          <w:rFonts w:eastAsia="Calibri"/>
        </w:rPr>
        <w:t>ой схемой</w:t>
      </w:r>
      <w:r w:rsidRPr="006E1ECD">
        <w:rPr>
          <w:rFonts w:eastAsia="Calibri"/>
        </w:rPr>
        <w:t xml:space="preserve"> предусмотрены следующие мероприятия по санитарной очистке территории муниципального образования:</w:t>
      </w:r>
    </w:p>
    <w:p w:rsidR="00B465BD" w:rsidRPr="006E1ECD" w:rsidRDefault="00B465BD" w:rsidP="00B465BD">
      <w:pPr>
        <w:pStyle w:val="a3"/>
        <w:spacing w:after="0"/>
      </w:pPr>
      <w:r w:rsidRPr="004C4A8F">
        <w:lastRenderedPageBreak/>
        <w:t xml:space="preserve"> организация планово-регул</w:t>
      </w:r>
      <w:r>
        <w:t>ярной системы очистки населенного пункта,</w:t>
      </w:r>
      <w:r w:rsidRPr="004C4A8F">
        <w:t xml:space="preserve"> своевременного сбора и вывоза отходов </w:t>
      </w:r>
      <w:r>
        <w:t>на  место складирования  ТБО.</w:t>
      </w:r>
    </w:p>
    <w:p w:rsidR="00B465BD" w:rsidRPr="006E1ECD" w:rsidRDefault="00B465BD" w:rsidP="00B465BD">
      <w:pPr>
        <w:pStyle w:val="a3"/>
        <w:spacing w:after="0"/>
      </w:pPr>
      <w:r w:rsidRPr="006E1ECD">
        <w:t>организация уборки территорий от мусора, смета, снега;</w:t>
      </w:r>
    </w:p>
    <w:p w:rsidR="00B465BD" w:rsidRPr="006E1ECD" w:rsidRDefault="00B465BD" w:rsidP="00B465BD">
      <w:pPr>
        <w:pStyle w:val="a3"/>
        <w:spacing w:after="0"/>
      </w:pPr>
      <w:r w:rsidRPr="006E1ECD">
        <w:t>ликвидация несанкционированных свалок, с последующим проведением рекультивации территории, расчистка захламленных участков;</w:t>
      </w:r>
    </w:p>
    <w:p w:rsidR="00B465BD" w:rsidRPr="006E1ECD" w:rsidRDefault="00B465BD" w:rsidP="00B465BD">
      <w:pPr>
        <w:pStyle w:val="a3"/>
        <w:spacing w:after="0"/>
        <w:ind w:left="1" w:firstLine="567"/>
      </w:pPr>
      <w:r w:rsidRPr="006E1ECD">
        <w:t>Нормы накопления отходов на территории муниципального образования принимаются в размере 300  кг/чел. в год  в соответствии с СП 42.13330.2011. Свод правил. "Градостроительство. Планировка и застройка городских и сельских поселений. Актуализированная редакция СНиП 2.07.01-89*.</w:t>
      </w:r>
    </w:p>
    <w:p w:rsidR="00B465BD" w:rsidRPr="006E1ECD" w:rsidRDefault="00B465BD" w:rsidP="00B465BD">
      <w:pPr>
        <w:pStyle w:val="a7"/>
        <w:spacing w:before="0" w:after="0"/>
      </w:pPr>
      <w:r>
        <w:t xml:space="preserve">Объем образующихся </w:t>
      </w:r>
      <w:r w:rsidRPr="00333F7A">
        <w:t>отходов в Нижнезаимского сельском поселении, с учетом степени благоустройства территории и проектной численности населения</w:t>
      </w:r>
      <w:r w:rsidRPr="00600B1A">
        <w:t xml:space="preserve"> (</w:t>
      </w:r>
      <w:r>
        <w:rPr>
          <w:color w:val="000000"/>
        </w:rPr>
        <w:t>519</w:t>
      </w:r>
      <w:r w:rsidRPr="00600B1A">
        <w:t xml:space="preserve"> человек), на конец расчетного срока составит около </w:t>
      </w:r>
      <w:r>
        <w:t>2,5</w:t>
      </w:r>
      <w:r w:rsidRPr="00600B1A">
        <w:t xml:space="preserve"> тыс. тонн.</w:t>
      </w:r>
      <w:r w:rsidRPr="006E1ECD">
        <w:t xml:space="preserve"> </w:t>
      </w:r>
    </w:p>
    <w:p w:rsidR="00B465BD" w:rsidRPr="00FC59F6" w:rsidRDefault="00B465BD" w:rsidP="00B465BD">
      <w:pPr>
        <w:pStyle w:val="a7"/>
        <w:spacing w:before="0" w:after="0"/>
      </w:pPr>
      <w:r w:rsidRPr="006E1ECD">
        <w:t xml:space="preserve">Размер земельного участка устанавливается из расчета </w:t>
      </w:r>
      <w:smartTag w:uri="urn:schemas-microsoft-com:office:smarttags" w:element="metricconverter">
        <w:smartTagPr>
          <w:attr w:name="ProductID" w:val="0,04 га"/>
        </w:smartTagPr>
        <w:r w:rsidRPr="006E1ECD">
          <w:t>0,04 га</w:t>
        </w:r>
      </w:smartTag>
      <w:r w:rsidRPr="006E1ECD">
        <w:t xml:space="preserve"> на 1 тыс. тонн твердых бытовых отходов в соответствии с СП 42.13330.2011. Свод правил. "Градостроительство. Планировка и застройка городских и сельских поселений. Актуализированная редакция СНиП 2.07.01-89*. </w:t>
      </w:r>
    </w:p>
    <w:p w:rsidR="00B465BD" w:rsidRDefault="00B465BD" w:rsidP="00B465BD">
      <w:pPr>
        <w:pStyle w:val="a7"/>
        <w:spacing w:before="0" w:after="0"/>
      </w:pPr>
      <w:r w:rsidRPr="000C7C61">
        <w:t>Сбор, утилизация и уничтожение биологических отходов на территории муниципального образования должна осуществляться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04.12.1995  № 13-7-2/469. Ветеринарно-санитарные правила сбора, утилизации и уничтожения биологических отходов являются обязательными для исполнения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</w:t>
      </w:r>
      <w:r w:rsidRPr="00052B21">
        <w:t>.</w:t>
      </w:r>
    </w:p>
    <w:p w:rsidR="00B465BD" w:rsidRPr="00380E75" w:rsidRDefault="00B465BD" w:rsidP="00B465BD">
      <w:pPr>
        <w:pStyle w:val="a7"/>
        <w:spacing w:before="0" w:after="0"/>
      </w:pPr>
    </w:p>
    <w:p w:rsidR="00B465BD" w:rsidRDefault="00B465BD" w:rsidP="00B465BD">
      <w:pPr>
        <w:pStyle w:val="3"/>
        <w:spacing w:before="0" w:after="0"/>
        <w:ind w:left="567"/>
        <w:jc w:val="both"/>
        <w:rPr>
          <w:b w:val="0"/>
          <w:sz w:val="24"/>
          <w:szCs w:val="24"/>
        </w:rPr>
      </w:pPr>
      <w:bookmarkStart w:id="3" w:name="_Toc339623134"/>
      <w:bookmarkStart w:id="4" w:name="_Toc323569798"/>
      <w:r w:rsidRPr="00983E02">
        <w:rPr>
          <w:sz w:val="24"/>
          <w:szCs w:val="24"/>
        </w:rPr>
        <w:t>Мероприятия по благоустройству и озеленению</w:t>
      </w:r>
      <w:bookmarkEnd w:id="3"/>
      <w:bookmarkEnd w:id="4"/>
    </w:p>
    <w:p w:rsidR="00B465BD" w:rsidRDefault="00B465BD" w:rsidP="00B465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3E02">
        <w:rPr>
          <w:sz w:val="24"/>
          <w:szCs w:val="24"/>
        </w:rPr>
        <w:t>Создание и эксплуатация элементов благоустройства и озеленения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муниципального образования.</w:t>
      </w:r>
    </w:p>
    <w:p w:rsidR="00B465BD" w:rsidRPr="008300B0" w:rsidRDefault="00B465BD" w:rsidP="00B465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0B0">
        <w:t>Общие параметры и минимальное сочетание элементов благоустройства и озеленения для создания безопасной,</w:t>
      </w:r>
      <w:r>
        <w:t xml:space="preserve"> </w:t>
      </w:r>
      <w:r w:rsidRPr="008300B0">
        <w:t xml:space="preserve"> удобной и привлекательной среды территории муниципального образования рекомендуется устанавливать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и другими нормативными документами.</w:t>
      </w:r>
    </w:p>
    <w:p w:rsidR="00B465BD" w:rsidRPr="00052B21" w:rsidRDefault="00B465BD" w:rsidP="00B465BD">
      <w:pPr>
        <w:pStyle w:val="a7"/>
        <w:spacing w:before="0" w:after="0"/>
      </w:pPr>
      <w:r w:rsidRPr="00052B21">
        <w:t>При строительстве общественно-деловой и жилой застройки решениями генерального плана предлагается произвести благоустройство территории:</w:t>
      </w:r>
    </w:p>
    <w:p w:rsidR="00B465BD" w:rsidRPr="00052B21" w:rsidRDefault="00B465BD" w:rsidP="00B465BD">
      <w:pPr>
        <w:pStyle w:val="a3"/>
        <w:spacing w:after="0"/>
      </w:pPr>
      <w:r w:rsidRPr="00052B21">
        <w:t>устройство газонов, цветников, посадк</w:t>
      </w:r>
      <w:r w:rsidRPr="008C7698">
        <w:t>у</w:t>
      </w:r>
      <w:r w:rsidRPr="00052B21">
        <w:t xml:space="preserve"> зеленых оград;</w:t>
      </w:r>
    </w:p>
    <w:p w:rsidR="00B465BD" w:rsidRPr="00052B21" w:rsidRDefault="00B465BD" w:rsidP="00B465BD">
      <w:pPr>
        <w:pStyle w:val="a3"/>
        <w:spacing w:after="0"/>
      </w:pPr>
      <w:r w:rsidRPr="00052B21">
        <w:t>оборудование территории малыми архитектурными формами – беседками, навесами, площадками для игр детей и отдыха взрослого населения, павильонами для ожидания автотранспорта;</w:t>
      </w:r>
    </w:p>
    <w:p w:rsidR="00B465BD" w:rsidRPr="00052B21" w:rsidRDefault="00B465BD" w:rsidP="00B465BD">
      <w:pPr>
        <w:pStyle w:val="a3"/>
        <w:spacing w:after="0"/>
      </w:pPr>
      <w:r>
        <w:t>устройство</w:t>
      </w:r>
      <w:r w:rsidRPr="00052B21">
        <w:t xml:space="preserve"> тротуаров, пешеходных дорожек;</w:t>
      </w:r>
    </w:p>
    <w:p w:rsidR="00B465BD" w:rsidRPr="00052B21" w:rsidRDefault="00B465BD" w:rsidP="00B465BD">
      <w:pPr>
        <w:pStyle w:val="a3"/>
        <w:spacing w:after="0"/>
      </w:pPr>
      <w:r w:rsidRPr="00052B21">
        <w:t>освещение территории;</w:t>
      </w:r>
    </w:p>
    <w:p w:rsidR="00B465BD" w:rsidRPr="008753CA" w:rsidRDefault="00B465BD" w:rsidP="00B465BD">
      <w:pPr>
        <w:pStyle w:val="a3"/>
        <w:spacing w:after="0"/>
      </w:pPr>
      <w:r w:rsidRPr="00052B21">
        <w:t>обустройство мест сбора мусора.</w:t>
      </w:r>
    </w:p>
    <w:p w:rsidR="00B465BD" w:rsidRPr="00052B21" w:rsidRDefault="00B465BD" w:rsidP="00B465BD">
      <w:pPr>
        <w:pStyle w:val="a7"/>
        <w:spacing w:before="0" w:after="0"/>
      </w:pPr>
      <w:r w:rsidRPr="00052B21">
        <w:lastRenderedPageBreak/>
        <w:t>Главными направлениями озеленения территории сельского поселения являются: создание системы зеленых насаждений, сохранение естественной древесно-кустарниковой растительности.</w:t>
      </w:r>
    </w:p>
    <w:p w:rsidR="00B465BD" w:rsidRPr="00052B21" w:rsidRDefault="00B465BD" w:rsidP="00B465BD">
      <w:pPr>
        <w:pStyle w:val="a7"/>
        <w:spacing w:before="0" w:after="0"/>
      </w:pPr>
      <w:r w:rsidRPr="00052B21">
        <w:t xml:space="preserve"> Система зеленых насаждений населенных пунктов включает:</w:t>
      </w:r>
    </w:p>
    <w:p w:rsidR="00B465BD" w:rsidRPr="00052B21" w:rsidRDefault="00B465BD" w:rsidP="00B465BD">
      <w:pPr>
        <w:pStyle w:val="a3"/>
        <w:spacing w:after="0"/>
      </w:pPr>
      <w:r w:rsidRPr="00052B21">
        <w:t xml:space="preserve"> озелененные территории общего пользования; </w:t>
      </w:r>
      <w:r w:rsidRPr="00052B21">
        <w:tab/>
      </w:r>
    </w:p>
    <w:p w:rsidR="00B465BD" w:rsidRPr="00052B21" w:rsidRDefault="00B465BD" w:rsidP="00B465BD">
      <w:pPr>
        <w:pStyle w:val="a3"/>
        <w:spacing w:after="0"/>
      </w:pPr>
      <w:r w:rsidRPr="00052B21">
        <w:t xml:space="preserve">озелененные территории ограниченного пользования (зеленые насаждения на участках жилых массивов, учреждений здравоохранения, промышленных предприятий, </w:t>
      </w:r>
      <w:r>
        <w:t>пришкольных участков.</w:t>
      </w:r>
    </w:p>
    <w:p w:rsidR="00B465BD" w:rsidRPr="00052B21" w:rsidRDefault="00B465BD" w:rsidP="00B465BD">
      <w:pPr>
        <w:pStyle w:val="a7"/>
        <w:spacing w:before="0" w:after="0"/>
      </w:pPr>
      <w:r w:rsidRPr="00052B21">
        <w:t xml:space="preserve">В соответствии с СП 42.13330.2011. Свод правил. "Градостроительство. Планировка и застройка городских и сельских поселений. Актуализированная редакция СНиП 2.07.01-89* площадь озелененных территорий общего пользования для сельских поселений должна быть 12 кв. м/чел. </w:t>
      </w:r>
    </w:p>
    <w:p w:rsidR="00B465BD" w:rsidRPr="00052B21" w:rsidRDefault="00B465BD" w:rsidP="00B465BD">
      <w:pPr>
        <w:pStyle w:val="a7"/>
        <w:spacing w:before="0" w:after="0"/>
      </w:pPr>
      <w:r w:rsidRPr="00052B21">
        <w:t>В соответствии с "Методическими рекомендациями по разработке норм и правил по благоустройству территорий муниципальных образований", утвержденные приказом Министерства регионального развития Российской Федерации от 27.12.2011 № 613 физическим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B465BD" w:rsidRPr="00C8110C" w:rsidRDefault="00B465BD" w:rsidP="00B465BD">
      <w:pPr>
        <w:jc w:val="both"/>
        <w:rPr>
          <w:b/>
          <w:sz w:val="24"/>
          <w:szCs w:val="24"/>
        </w:rPr>
      </w:pPr>
      <w:r w:rsidRPr="00C8110C">
        <w:rPr>
          <w:sz w:val="24"/>
          <w:szCs w:val="24"/>
        </w:rPr>
        <w:t>Озеленение территорий перспективной застройки и новых транспортных магистралей,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озеленения, входящим в состав проектной документации на строительство объектов, а также по отдельным проектам ландшафтного строительства.</w:t>
      </w:r>
    </w:p>
    <w:p w:rsidR="00B465BD" w:rsidRDefault="00B465BD" w:rsidP="00B465BD">
      <w:pPr>
        <w:ind w:right="-5"/>
        <w:jc w:val="both"/>
        <w:rPr>
          <w:color w:val="000000"/>
          <w:sz w:val="24"/>
          <w:szCs w:val="24"/>
        </w:rPr>
      </w:pPr>
    </w:p>
    <w:p w:rsidR="00B465BD" w:rsidRPr="00887A34" w:rsidRDefault="00B465BD" w:rsidP="00B465BD">
      <w:pPr>
        <w:jc w:val="both"/>
        <w:rPr>
          <w:b/>
          <w:color w:val="000000"/>
          <w:sz w:val="24"/>
          <w:szCs w:val="24"/>
        </w:rPr>
      </w:pPr>
      <w:r w:rsidRPr="00887A34">
        <w:rPr>
          <w:b/>
          <w:color w:val="000000"/>
          <w:sz w:val="24"/>
          <w:szCs w:val="24"/>
        </w:rPr>
        <w:t>Современное состояние  системы санитарной очистки и уборки</w:t>
      </w:r>
    </w:p>
    <w:p w:rsidR="00B465BD" w:rsidRDefault="00B465BD" w:rsidP="00B465BD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32663">
        <w:rPr>
          <w:sz w:val="24"/>
          <w:szCs w:val="24"/>
        </w:rPr>
        <w:t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</w:t>
      </w:r>
    </w:p>
    <w:p w:rsidR="00B465BD" w:rsidRDefault="00B465BD" w:rsidP="00B465BD">
      <w:pPr>
        <w:pStyle w:val="a3"/>
        <w:spacing w:after="0"/>
        <w:ind w:firstLine="567"/>
      </w:pPr>
      <w:r>
        <w:t xml:space="preserve">На территории </w:t>
      </w:r>
      <w:r w:rsidRPr="00333F7A">
        <w:t>Нижнезаимского муниципального образования нет санкционируемых свалок, есть место отведенное</w:t>
      </w:r>
      <w:r>
        <w:t xml:space="preserve"> для сбора ТБО, которое обслуживает администрация  муниципального образования. Место складирования ТБО не огорожено, но изгородью служат земляные валы.</w:t>
      </w:r>
    </w:p>
    <w:p w:rsidR="00B465BD" w:rsidRDefault="00B465BD" w:rsidP="00B465BD">
      <w:pPr>
        <w:pStyle w:val="a3"/>
        <w:spacing w:after="0"/>
        <w:ind w:firstLine="567"/>
      </w:pPr>
      <w:r>
        <w:t>Основными работами на является прием и частичное разравнивание ТБО, т. е. на месте складирования осуществляется накопление и хранение ТБО.</w:t>
      </w:r>
    </w:p>
    <w:p w:rsidR="00B465BD" w:rsidRDefault="00B465BD" w:rsidP="00B465BD">
      <w:pPr>
        <w:pStyle w:val="a3"/>
        <w:spacing w:after="0"/>
        <w:ind w:firstLine="567"/>
      </w:pPr>
      <w:r>
        <w:rPr>
          <w:color w:val="000000"/>
        </w:rPr>
        <w:tab/>
      </w:r>
      <w:r>
        <w:t xml:space="preserve">Уборка улиц в зимнее время в поселениях территории муниципального образования производится механизированным способом. </w:t>
      </w:r>
    </w:p>
    <w:p w:rsidR="00B465BD" w:rsidRDefault="00B465BD" w:rsidP="00B465BD">
      <w:pPr>
        <w:pStyle w:val="a3"/>
        <w:spacing w:after="0"/>
        <w:ind w:firstLine="567"/>
      </w:pPr>
      <w:r>
        <w:t>В связи с тем, что на территории поселения  дороги в гравийном исполнении в летний период проезжая часть  грейдируется.</w:t>
      </w:r>
    </w:p>
    <w:p w:rsidR="00B465BD" w:rsidRPr="00887A34" w:rsidRDefault="00B465BD" w:rsidP="00B465BD">
      <w:pPr>
        <w:ind w:firstLine="709"/>
        <w:jc w:val="both"/>
        <w:rPr>
          <w:b/>
          <w:color w:val="000000"/>
          <w:sz w:val="24"/>
          <w:szCs w:val="24"/>
        </w:rPr>
      </w:pPr>
      <w:r w:rsidRPr="00887A34">
        <w:rPr>
          <w:b/>
          <w:color w:val="000000"/>
          <w:sz w:val="24"/>
          <w:szCs w:val="24"/>
        </w:rPr>
        <w:t xml:space="preserve">Сбор твердых бытовых отходов на территории </w:t>
      </w:r>
      <w:r w:rsidRPr="00E01F2E">
        <w:rPr>
          <w:b/>
          <w:sz w:val="24"/>
          <w:szCs w:val="24"/>
        </w:rPr>
        <w:t>Нижнезаимского</w:t>
      </w:r>
      <w:r w:rsidRPr="00887A34">
        <w:rPr>
          <w:b/>
          <w:color w:val="000000"/>
          <w:sz w:val="24"/>
          <w:szCs w:val="24"/>
        </w:rPr>
        <w:t xml:space="preserve"> муниципального образования</w:t>
      </w:r>
    </w:p>
    <w:p w:rsidR="00B465BD" w:rsidRDefault="00B465BD" w:rsidP="00B465BD">
      <w:pPr>
        <w:pStyle w:val="a6"/>
        <w:shd w:val="clear" w:color="auto" w:fill="FFFFFF"/>
        <w:spacing w:before="0" w:beforeAutospacing="0" w:after="0" w:afterAutospacing="0"/>
        <w:jc w:val="both"/>
      </w:pPr>
      <w:r>
        <w:tab/>
      </w:r>
      <w:r w:rsidRPr="00373F91">
        <w:t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 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 виды  упаковочной тары (отходы полиэтилена, ПЭТ бутылки, металлическая или пластиковая тара из-под различных видов продукции и т.д.), отработанные автомобильные покр</w:t>
      </w:r>
      <w:r>
        <w:t xml:space="preserve">ышки </w:t>
      </w:r>
      <w:r w:rsidRPr="00373F91">
        <w:t xml:space="preserve"> и т.д.</w:t>
      </w:r>
    </w:p>
    <w:p w:rsidR="00B465BD" w:rsidRDefault="00B465BD" w:rsidP="00B465BD">
      <w:pPr>
        <w:pStyle w:val="a3"/>
      </w:pPr>
      <w:r>
        <w:lastRenderedPageBreak/>
        <w:t xml:space="preserve">  </w:t>
      </w:r>
      <w:r>
        <w:tab/>
        <w:t xml:space="preserve">  Сбор  крупногабаритных  отходов: старая мебель, велосипеды, остатки от текущего ремонта  квартир – должны собираться на специально отведенные площадки и по заявкам вывозиться  грузовым транспортом.</w:t>
      </w:r>
    </w:p>
    <w:p w:rsidR="00B465BD" w:rsidRDefault="00B465BD" w:rsidP="00B465BD">
      <w:pPr>
        <w:pStyle w:val="a3"/>
      </w:pPr>
      <w:r>
        <w:t xml:space="preserve">  </w:t>
      </w:r>
      <w:r>
        <w:tab/>
        <w:t xml:space="preserve"> Сжигание всех видов отходов запрещается.</w:t>
      </w:r>
    </w:p>
    <w:p w:rsidR="00B465BD" w:rsidRDefault="00B465BD" w:rsidP="00B465BD">
      <w:pPr>
        <w:jc w:val="both"/>
        <w:rPr>
          <w:sz w:val="24"/>
          <w:szCs w:val="24"/>
        </w:rPr>
      </w:pPr>
      <w:r w:rsidRPr="00FB273A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B273A">
        <w:rPr>
          <w:sz w:val="24"/>
          <w:szCs w:val="24"/>
        </w:rPr>
        <w:t xml:space="preserve">  Исходя из утвержденных нормативов накопления твердых бытовых отходов, рассчитан среднегодовой объем образующихся отходов </w:t>
      </w:r>
    </w:p>
    <w:p w:rsidR="00B465BD" w:rsidRDefault="00B465BD" w:rsidP="00B465BD">
      <w:pPr>
        <w:jc w:val="both"/>
        <w:rPr>
          <w:sz w:val="24"/>
          <w:szCs w:val="24"/>
        </w:rPr>
      </w:pPr>
      <w:r w:rsidRPr="00FB273A">
        <w:rPr>
          <w:sz w:val="24"/>
          <w:szCs w:val="24"/>
        </w:rPr>
        <w:t xml:space="preserve"> Расчетные данные представлены в таблице. </w:t>
      </w:r>
    </w:p>
    <w:p w:rsidR="00B465BD" w:rsidRPr="00887A34" w:rsidRDefault="00B465BD" w:rsidP="00B465BD">
      <w:pPr>
        <w:pStyle w:val="2"/>
        <w:spacing w:after="0"/>
        <w:jc w:val="both"/>
        <w:rPr>
          <w:sz w:val="24"/>
          <w:szCs w:val="24"/>
        </w:rPr>
      </w:pPr>
      <w:r w:rsidRPr="00887A34">
        <w:rPr>
          <w:sz w:val="24"/>
          <w:szCs w:val="24"/>
        </w:rPr>
        <w:t xml:space="preserve">УДЕЛЬНЫЕ ПОКАЗАТЕЛИ ОБРАЗОВАНИЯ ТВЕРДЫХ БЫТОВЫХ ОТХОДОВ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662"/>
        <w:gridCol w:w="3168"/>
      </w:tblGrid>
      <w:tr w:rsidR="00B465BD" w:rsidRPr="00887A34" w:rsidTr="005D3AA8">
        <w:trPr>
          <w:jc w:val="center"/>
        </w:trPr>
        <w:tc>
          <w:tcPr>
            <w:tcW w:w="387" w:type="pct"/>
            <w:hideMark/>
          </w:tcPr>
          <w:p w:rsidR="00B465BD" w:rsidRPr="00D6638E" w:rsidRDefault="00B465BD" w:rsidP="005D3AA8">
            <w:pPr>
              <w:jc w:val="both"/>
              <w:rPr>
                <w:sz w:val="24"/>
                <w:szCs w:val="24"/>
                <w:lang w:eastAsia="en-US"/>
              </w:rPr>
            </w:pPr>
            <w:r w:rsidRPr="00D6638E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Pr="00D6638E">
              <w:rPr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958" w:type="pct"/>
            <w:hideMark/>
          </w:tcPr>
          <w:p w:rsidR="00B465BD" w:rsidRPr="00D6638E" w:rsidRDefault="00B465BD" w:rsidP="005D3AA8">
            <w:pPr>
              <w:jc w:val="both"/>
              <w:rPr>
                <w:sz w:val="24"/>
                <w:szCs w:val="24"/>
                <w:lang w:eastAsia="en-US"/>
              </w:rPr>
            </w:pPr>
            <w:r w:rsidRPr="00D6638E">
              <w:rPr>
                <w:b/>
                <w:sz w:val="24"/>
                <w:szCs w:val="24"/>
                <w:lang w:eastAsia="en-US"/>
              </w:rPr>
              <w:t>Источник образования отходов</w:t>
            </w:r>
          </w:p>
        </w:tc>
        <w:tc>
          <w:tcPr>
            <w:tcW w:w="0" w:type="auto"/>
            <w:hideMark/>
          </w:tcPr>
          <w:p w:rsidR="00B465BD" w:rsidRPr="00D6638E" w:rsidRDefault="00B465BD" w:rsidP="005D3AA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638E">
              <w:rPr>
                <w:b/>
                <w:bCs/>
                <w:sz w:val="24"/>
                <w:szCs w:val="24"/>
                <w:lang w:eastAsia="en-US"/>
              </w:rPr>
              <w:t>Среднегодовая норма образования накопления отходов</w:t>
            </w:r>
          </w:p>
        </w:tc>
      </w:tr>
      <w:tr w:rsidR="00B465BD" w:rsidRPr="00887A34" w:rsidTr="005D3AA8">
        <w:trPr>
          <w:trHeight w:val="697"/>
          <w:jc w:val="center"/>
        </w:trPr>
        <w:tc>
          <w:tcPr>
            <w:tcW w:w="387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8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Pr="00E01F2E">
              <w:rPr>
                <w:b/>
                <w:sz w:val="24"/>
                <w:szCs w:val="24"/>
              </w:rPr>
              <w:t>Нижнезаимского</w:t>
            </w:r>
            <w:r w:rsidRPr="00D6638E">
              <w:rPr>
                <w:bCs/>
                <w:sz w:val="24"/>
                <w:szCs w:val="24"/>
                <w:lang w:eastAsia="en-US"/>
              </w:rPr>
              <w:t xml:space="preserve"> муниципального образования  </w:t>
            </w:r>
          </w:p>
        </w:tc>
        <w:tc>
          <w:tcPr>
            <w:tcW w:w="0" w:type="auto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bCs/>
                <w:sz w:val="24"/>
                <w:szCs w:val="24"/>
                <w:lang w:eastAsia="en-US"/>
              </w:rPr>
              <w:t>0,3</w:t>
            </w:r>
            <w:r w:rsidRPr="00D6638E">
              <w:rPr>
                <w:bCs/>
                <w:sz w:val="24"/>
                <w:szCs w:val="24"/>
                <w:lang w:eastAsia="en-US"/>
              </w:rPr>
              <w:t xml:space="preserve"> куб. м) на человека в год всего -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D6638E">
              <w:rPr>
                <w:bCs/>
                <w:sz w:val="24"/>
                <w:szCs w:val="24"/>
                <w:lang w:eastAsia="en-US"/>
              </w:rPr>
              <w:t>куб.м</w:t>
            </w:r>
          </w:p>
        </w:tc>
      </w:tr>
      <w:tr w:rsidR="00B465BD" w:rsidRPr="00887A34" w:rsidTr="005D3AA8">
        <w:trPr>
          <w:jc w:val="center"/>
        </w:trPr>
        <w:tc>
          <w:tcPr>
            <w:tcW w:w="387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8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65BD" w:rsidRPr="00887A34" w:rsidTr="005D3AA8">
        <w:trPr>
          <w:jc w:val="center"/>
        </w:trPr>
        <w:tc>
          <w:tcPr>
            <w:tcW w:w="387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8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0" w:type="auto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12 куб. м"/>
              </w:smartTagPr>
              <w:r w:rsidRPr="00D6638E">
                <w:rPr>
                  <w:bCs/>
                  <w:sz w:val="24"/>
                  <w:szCs w:val="24"/>
                  <w:lang w:eastAsia="en-US"/>
                </w:rPr>
                <w:t>0,12 куб. м</w:t>
              </w:r>
            </w:smartTag>
            <w:r w:rsidRPr="00D6638E">
              <w:rPr>
                <w:bCs/>
                <w:sz w:val="24"/>
                <w:szCs w:val="24"/>
                <w:lang w:eastAsia="en-US"/>
              </w:rPr>
              <w:t>) на учащегося-6,68куб.</w:t>
            </w:r>
          </w:p>
        </w:tc>
      </w:tr>
      <w:tr w:rsidR="00B465BD" w:rsidRPr="00887A34" w:rsidTr="005D3AA8">
        <w:trPr>
          <w:jc w:val="center"/>
        </w:trPr>
        <w:tc>
          <w:tcPr>
            <w:tcW w:w="387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8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0" w:type="auto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D6638E">
              <w:rPr>
                <w:bCs/>
                <w:sz w:val="24"/>
                <w:szCs w:val="24"/>
                <w:lang w:eastAsia="en-US"/>
              </w:rPr>
              <w:t>0 кг (0,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D6638E">
              <w:rPr>
                <w:bCs/>
                <w:sz w:val="24"/>
                <w:szCs w:val="24"/>
                <w:lang w:eastAsia="en-US"/>
              </w:rPr>
              <w:t xml:space="preserve"> куб. м) на место</w:t>
            </w:r>
          </w:p>
        </w:tc>
      </w:tr>
      <w:tr w:rsidR="00B465BD" w:rsidRPr="00887A34" w:rsidTr="005D3AA8">
        <w:trPr>
          <w:jc w:val="center"/>
        </w:trPr>
        <w:tc>
          <w:tcPr>
            <w:tcW w:w="387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8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Учреждение, предприятие</w:t>
            </w:r>
          </w:p>
        </w:tc>
        <w:tc>
          <w:tcPr>
            <w:tcW w:w="0" w:type="auto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(0,2</w:t>
            </w:r>
            <w:r w:rsidRPr="00D6638E">
              <w:rPr>
                <w:bCs/>
                <w:sz w:val="24"/>
                <w:szCs w:val="24"/>
                <w:lang w:eastAsia="en-US"/>
              </w:rPr>
              <w:t>куб. м) на сотрудника (работника)-2 куб.</w:t>
            </w:r>
          </w:p>
        </w:tc>
      </w:tr>
      <w:tr w:rsidR="00B465BD" w:rsidRPr="00887A34" w:rsidTr="005D3AA8">
        <w:trPr>
          <w:jc w:val="center"/>
        </w:trPr>
        <w:tc>
          <w:tcPr>
            <w:tcW w:w="387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8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Продовольственный магазин</w:t>
            </w:r>
          </w:p>
        </w:tc>
        <w:tc>
          <w:tcPr>
            <w:tcW w:w="0" w:type="auto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(0,8-1,5) на кв. м торговой площади</w:t>
            </w:r>
          </w:p>
        </w:tc>
      </w:tr>
      <w:tr w:rsidR="00B465BD" w:rsidRPr="00887A34" w:rsidTr="005D3AA8">
        <w:trPr>
          <w:jc w:val="center"/>
        </w:trPr>
        <w:tc>
          <w:tcPr>
            <w:tcW w:w="387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8" w:type="pct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 xml:space="preserve"> Накопление ТБО у населения</w:t>
            </w:r>
          </w:p>
        </w:tc>
        <w:tc>
          <w:tcPr>
            <w:tcW w:w="0" w:type="auto"/>
            <w:hideMark/>
          </w:tcPr>
          <w:p w:rsidR="00B465BD" w:rsidRPr="00D6638E" w:rsidRDefault="00B465BD" w:rsidP="005D3AA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638E">
              <w:rPr>
                <w:bCs/>
                <w:sz w:val="24"/>
                <w:szCs w:val="24"/>
                <w:lang w:eastAsia="en-US"/>
              </w:rPr>
              <w:t xml:space="preserve"> 1,0 куб на человека в год </w:t>
            </w:r>
          </w:p>
        </w:tc>
      </w:tr>
    </w:tbl>
    <w:p w:rsidR="00B465BD" w:rsidRDefault="00B465BD" w:rsidP="00B465BD">
      <w:pPr>
        <w:ind w:firstLine="709"/>
        <w:jc w:val="both"/>
        <w:rPr>
          <w:color w:val="000000"/>
          <w:sz w:val="24"/>
          <w:szCs w:val="24"/>
        </w:rPr>
      </w:pPr>
    </w:p>
    <w:p w:rsidR="00B465BD" w:rsidRDefault="00B465BD" w:rsidP="00B465BD">
      <w:pPr>
        <w:pStyle w:val="a3"/>
        <w:spacing w:after="0"/>
        <w:rPr>
          <w:b/>
        </w:rPr>
      </w:pPr>
      <w:r>
        <w:rPr>
          <w:b/>
        </w:rPr>
        <w:t>Жидкие бытовые отходы.</w:t>
      </w:r>
    </w:p>
    <w:p w:rsidR="00B465BD" w:rsidRPr="004A49A4" w:rsidRDefault="00B465BD" w:rsidP="00B465BD">
      <w:pPr>
        <w:pStyle w:val="a7"/>
        <w:spacing w:before="0" w:after="0"/>
      </w:pPr>
      <w:r w:rsidRPr="00C7562C">
        <w:t xml:space="preserve">На территории </w:t>
      </w:r>
      <w:r w:rsidRPr="00E01F2E">
        <w:rPr>
          <w:b/>
        </w:rPr>
        <w:t>Нижнезаимского</w:t>
      </w:r>
      <w:r w:rsidRPr="00C7562C">
        <w:t xml:space="preserve"> муниципального образования централизованная система водоотведения  отсутствует. В населенных пунктах о</w:t>
      </w:r>
      <w:r w:rsidRPr="00C7562C">
        <w:rPr>
          <w:rFonts w:eastAsia="Calibri"/>
        </w:rPr>
        <w:t>твод сточных вод осуществляется в в</w:t>
      </w:r>
      <w:r>
        <w:rPr>
          <w:rFonts w:eastAsia="Calibri"/>
        </w:rPr>
        <w:t>ыгребные ямы, надворные туалеты.</w:t>
      </w:r>
    </w:p>
    <w:p w:rsidR="00B465BD" w:rsidRDefault="00B465BD" w:rsidP="00B465BD">
      <w:pPr>
        <w:pStyle w:val="a3"/>
        <w:ind w:firstLine="426"/>
        <w:rPr>
          <w:b/>
        </w:rPr>
      </w:pPr>
    </w:p>
    <w:p w:rsidR="00B465BD" w:rsidRDefault="00B465BD" w:rsidP="00B465BD">
      <w:pPr>
        <w:pStyle w:val="a3"/>
        <w:ind w:firstLine="426"/>
        <w:rPr>
          <w:b/>
        </w:rPr>
      </w:pPr>
      <w:r w:rsidRPr="003B61F9">
        <w:rPr>
          <w:b/>
        </w:rPr>
        <w:t>Пути решения проблем в сфере санитарной очистки</w:t>
      </w:r>
    </w:p>
    <w:p w:rsidR="00B465BD" w:rsidRDefault="00B465BD" w:rsidP="00B465BD">
      <w:pPr>
        <w:pStyle w:val="a3"/>
        <w:ind w:firstLine="426"/>
        <w:rPr>
          <w:b/>
        </w:rPr>
      </w:pPr>
      <w:r>
        <w:t>Л</w:t>
      </w:r>
      <w:r w:rsidRPr="00961E80">
        <w:t xml:space="preserve">иквидация </w:t>
      </w:r>
      <w:r>
        <w:t>не санкционированных свалок</w:t>
      </w:r>
      <w:r w:rsidRPr="00961E80">
        <w:t xml:space="preserve"> ТБО</w:t>
      </w:r>
      <w:r>
        <w:t>.</w:t>
      </w:r>
    </w:p>
    <w:p w:rsidR="00B465BD" w:rsidRDefault="00B465BD" w:rsidP="00B465BD">
      <w:pPr>
        <w:pStyle w:val="a3"/>
        <w:ind w:firstLine="426"/>
        <w:rPr>
          <w:b/>
        </w:rPr>
      </w:pPr>
      <w:r>
        <w:t>о</w:t>
      </w:r>
      <w:r w:rsidRPr="00961E80">
        <w:t>рганизация планово-регулярной системы очистки населенных пунктов, своевременного сбора и вывоза отходо</w:t>
      </w:r>
      <w:r>
        <w:t>в на место складирования ТБО</w:t>
      </w:r>
      <w:r w:rsidRPr="00961E80">
        <w:t>:</w:t>
      </w:r>
    </w:p>
    <w:p w:rsidR="00B465BD" w:rsidRDefault="00B465BD" w:rsidP="00B465BD">
      <w:pPr>
        <w:pStyle w:val="a3"/>
        <w:ind w:firstLine="426"/>
        <w:rPr>
          <w:b/>
        </w:rPr>
      </w:pPr>
      <w:r w:rsidRPr="00961E80">
        <w:t>организация уб</w:t>
      </w:r>
      <w:r>
        <w:t>орки территорий от мусора</w:t>
      </w:r>
      <w:r w:rsidRPr="00961E80">
        <w:t>, снега;</w:t>
      </w:r>
    </w:p>
    <w:p w:rsidR="00B465BD" w:rsidRDefault="00B465BD" w:rsidP="00B465BD">
      <w:pPr>
        <w:pStyle w:val="a3"/>
        <w:ind w:firstLine="426"/>
        <w:rPr>
          <w:b/>
        </w:rPr>
      </w:pPr>
      <w:r w:rsidRPr="00961E80">
        <w:t>организация сбора и удаление вторичного сырья;</w:t>
      </w:r>
    </w:p>
    <w:p w:rsidR="00B465BD" w:rsidRDefault="00B465BD" w:rsidP="00B465BD">
      <w:pPr>
        <w:pStyle w:val="a3"/>
        <w:ind w:firstLine="426"/>
      </w:pPr>
      <w:r>
        <w:t>организация оборудования</w:t>
      </w:r>
      <w:r w:rsidRPr="00961E80">
        <w:t xml:space="preserve"> контейнерных площадок</w:t>
      </w:r>
      <w:r>
        <w:t xml:space="preserve"> для селективного сбора отходов согласно  требований санитарных норм; </w:t>
      </w:r>
    </w:p>
    <w:p w:rsidR="00B465BD" w:rsidRDefault="00B465BD" w:rsidP="00B465BD">
      <w:pPr>
        <w:pStyle w:val="a3"/>
        <w:ind w:firstLine="426"/>
      </w:pPr>
      <w:r w:rsidRPr="00D95AE7">
        <w:t>профилактическая работа с населением, организациями и учреждениями по вопросу недопустимости образования стихийных свалок мусора и промышленных отходов, о необходимости содержания в надлежавшем состоянии своих территорий;</w:t>
      </w:r>
    </w:p>
    <w:p w:rsidR="00B465BD" w:rsidRPr="004A49A4" w:rsidRDefault="00B465BD" w:rsidP="00B465BD">
      <w:pPr>
        <w:pStyle w:val="a3"/>
        <w:ind w:firstLine="426"/>
        <w:rPr>
          <w:b/>
        </w:rPr>
      </w:pPr>
      <w:r w:rsidRPr="00D95AE7">
        <w:t>распространение среди населения экологических знаний с использований СМИ, наглядной агитации, раздаточных материалов.</w:t>
      </w:r>
    </w:p>
    <w:p w:rsidR="00B465BD" w:rsidRPr="00887A34" w:rsidRDefault="00B465BD" w:rsidP="00B465BD">
      <w:pPr>
        <w:jc w:val="both"/>
        <w:rPr>
          <w:sz w:val="24"/>
          <w:szCs w:val="24"/>
        </w:rPr>
      </w:pPr>
      <w:r w:rsidRPr="00887A3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465BD" w:rsidRDefault="00B465BD" w:rsidP="00B465BD">
      <w:pPr>
        <w:jc w:val="both"/>
        <w:rPr>
          <w:b/>
          <w:sz w:val="24"/>
          <w:szCs w:val="24"/>
        </w:rPr>
      </w:pPr>
      <w:r w:rsidRPr="00A201A0">
        <w:rPr>
          <w:sz w:val="24"/>
          <w:szCs w:val="24"/>
        </w:rPr>
        <w:t xml:space="preserve">Глава </w:t>
      </w:r>
      <w:r w:rsidRPr="00E01F2E">
        <w:rPr>
          <w:b/>
          <w:sz w:val="24"/>
          <w:szCs w:val="24"/>
        </w:rPr>
        <w:t>Нижнезаимского</w:t>
      </w:r>
    </w:p>
    <w:p w:rsidR="00B465BD" w:rsidRDefault="00B465BD" w:rsidP="00B46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A201A0">
        <w:rPr>
          <w:sz w:val="24"/>
          <w:szCs w:val="24"/>
        </w:rPr>
        <w:t xml:space="preserve">униципального образования                                                     </w:t>
      </w:r>
      <w:r>
        <w:rPr>
          <w:sz w:val="24"/>
          <w:szCs w:val="24"/>
        </w:rPr>
        <w:t xml:space="preserve">                   С.В. Киселев</w:t>
      </w:r>
    </w:p>
    <w:p w:rsidR="00B465BD" w:rsidRDefault="00B465BD" w:rsidP="00B465BD">
      <w:pPr>
        <w:ind w:left="5472"/>
        <w:rPr>
          <w:sz w:val="24"/>
          <w:szCs w:val="24"/>
        </w:rPr>
      </w:pPr>
      <w:bookmarkStart w:id="5" w:name="_GoBack"/>
      <w:bookmarkEnd w:id="5"/>
    </w:p>
    <w:p w:rsidR="00B465BD" w:rsidRDefault="00B465BD" w:rsidP="00B465BD">
      <w:pPr>
        <w:ind w:left="5472"/>
        <w:jc w:val="right"/>
        <w:rPr>
          <w:sz w:val="24"/>
          <w:szCs w:val="24"/>
        </w:rPr>
      </w:pPr>
    </w:p>
    <w:p w:rsidR="00B465BD" w:rsidRPr="000D00B2" w:rsidRDefault="00B465BD" w:rsidP="00B465BD">
      <w:pPr>
        <w:ind w:left="5472"/>
        <w:jc w:val="right"/>
        <w:rPr>
          <w:sz w:val="24"/>
          <w:szCs w:val="24"/>
        </w:rPr>
      </w:pPr>
      <w:r w:rsidRPr="000D00B2">
        <w:rPr>
          <w:sz w:val="24"/>
          <w:szCs w:val="24"/>
        </w:rPr>
        <w:t>Приложение № 1</w:t>
      </w:r>
    </w:p>
    <w:p w:rsidR="00B465BD" w:rsidRPr="000D00B2" w:rsidRDefault="00B465BD" w:rsidP="00B465BD">
      <w:pPr>
        <w:ind w:left="4248"/>
        <w:jc w:val="right"/>
        <w:rPr>
          <w:sz w:val="24"/>
          <w:szCs w:val="24"/>
        </w:rPr>
      </w:pPr>
      <w:r w:rsidRPr="000D00B2">
        <w:rPr>
          <w:sz w:val="24"/>
          <w:szCs w:val="24"/>
        </w:rPr>
        <w:t>                                        к постановлению</w:t>
      </w:r>
    </w:p>
    <w:p w:rsidR="00B465BD" w:rsidRPr="000D00B2" w:rsidRDefault="00B465BD" w:rsidP="00B465BD">
      <w:pPr>
        <w:ind w:left="5472"/>
        <w:jc w:val="right"/>
        <w:rPr>
          <w:sz w:val="24"/>
          <w:szCs w:val="24"/>
        </w:rPr>
      </w:pPr>
      <w:r>
        <w:rPr>
          <w:sz w:val="24"/>
          <w:szCs w:val="24"/>
        </w:rPr>
        <w:t>     от 17 февраля 2017г  № 8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65BD" w:rsidRPr="000D00B2" w:rsidRDefault="00B465BD" w:rsidP="00B465BD">
      <w:pPr>
        <w:ind w:left="4536"/>
        <w:jc w:val="center"/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65BD" w:rsidRPr="000D00B2" w:rsidRDefault="00B465BD" w:rsidP="00B465BD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СТРУКТУРА  И  СОСТАВ</w:t>
      </w:r>
    </w:p>
    <w:p w:rsidR="00B465BD" w:rsidRPr="000D00B2" w:rsidRDefault="00B465BD" w:rsidP="00B465BD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э</w:t>
      </w:r>
      <w:r>
        <w:rPr>
          <w:b/>
          <w:bCs/>
          <w:sz w:val="24"/>
          <w:szCs w:val="24"/>
        </w:rPr>
        <w:t>вакуационной</w:t>
      </w:r>
      <w:r w:rsidRPr="000D00B2">
        <w:rPr>
          <w:b/>
          <w:bCs/>
          <w:sz w:val="24"/>
          <w:szCs w:val="24"/>
        </w:rPr>
        <w:t xml:space="preserve"> комиссии</w:t>
      </w:r>
      <w:r>
        <w:rPr>
          <w:b/>
          <w:bCs/>
          <w:sz w:val="24"/>
          <w:szCs w:val="24"/>
        </w:rPr>
        <w:t xml:space="preserve"> Нижнезаимского муниципального образования</w:t>
      </w:r>
      <w:r w:rsidRPr="000D00B2">
        <w:rPr>
          <w:sz w:val="24"/>
          <w:szCs w:val="24"/>
        </w:rPr>
        <w:t> </w:t>
      </w:r>
    </w:p>
    <w:p w:rsidR="00B465BD" w:rsidRDefault="00B465BD" w:rsidP="00B465BD">
      <w:pPr>
        <w:jc w:val="center"/>
        <w:rPr>
          <w:b/>
          <w:bCs/>
          <w:sz w:val="24"/>
          <w:szCs w:val="24"/>
        </w:rPr>
      </w:pPr>
    </w:p>
    <w:p w:rsidR="00B465BD" w:rsidRDefault="00B465BD" w:rsidP="00B465BD">
      <w:p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Председатель комиссии</w:t>
      </w:r>
    </w:p>
    <w:p w:rsidR="00B465BD" w:rsidRPr="000D00B2" w:rsidRDefault="00B465BD" w:rsidP="00B465BD">
      <w:pPr>
        <w:jc w:val="center"/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  <w:r>
        <w:rPr>
          <w:sz w:val="24"/>
          <w:szCs w:val="24"/>
        </w:rPr>
        <w:t>Киселев С.В.</w:t>
      </w:r>
      <w:r w:rsidRPr="000D00B2">
        <w:rPr>
          <w:sz w:val="24"/>
          <w:szCs w:val="24"/>
        </w:rPr>
        <w:t xml:space="preserve">- Глава </w:t>
      </w:r>
      <w:r>
        <w:rPr>
          <w:sz w:val="24"/>
          <w:szCs w:val="24"/>
        </w:rPr>
        <w:t>Нижнезаимского МО</w:t>
      </w:r>
    </w:p>
    <w:p w:rsidR="00B465BD" w:rsidRDefault="00B465BD" w:rsidP="00B465BD">
      <w:pPr>
        <w:jc w:val="center"/>
        <w:rPr>
          <w:b/>
          <w:bCs/>
          <w:sz w:val="24"/>
          <w:szCs w:val="24"/>
        </w:rPr>
      </w:pPr>
    </w:p>
    <w:p w:rsidR="00B465BD" w:rsidRDefault="00B465BD" w:rsidP="00B465BD">
      <w:p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Секретарь комиссии</w:t>
      </w:r>
    </w:p>
    <w:p w:rsidR="00B465BD" w:rsidRPr="000D00B2" w:rsidRDefault="00B465BD" w:rsidP="00B465BD">
      <w:pPr>
        <w:jc w:val="center"/>
        <w:rPr>
          <w:sz w:val="24"/>
          <w:szCs w:val="24"/>
        </w:rPr>
      </w:pPr>
    </w:p>
    <w:p w:rsidR="00B465BD" w:rsidRPr="000D00B2" w:rsidRDefault="00B465BD" w:rsidP="00B465BD">
      <w:pPr>
        <w:rPr>
          <w:sz w:val="24"/>
          <w:szCs w:val="24"/>
        </w:rPr>
      </w:pPr>
      <w:r>
        <w:rPr>
          <w:sz w:val="24"/>
          <w:szCs w:val="24"/>
        </w:rPr>
        <w:t>Киселева Н.М</w:t>
      </w:r>
      <w:r w:rsidRPr="000D00B2">
        <w:rPr>
          <w:sz w:val="24"/>
          <w:szCs w:val="24"/>
        </w:rPr>
        <w:t>. – специалист   администрации</w:t>
      </w:r>
      <w:r>
        <w:rPr>
          <w:sz w:val="24"/>
          <w:szCs w:val="24"/>
        </w:rPr>
        <w:t xml:space="preserve"> Нижнезаимского МО</w:t>
      </w:r>
      <w:r w:rsidRPr="000D00B2">
        <w:rPr>
          <w:sz w:val="24"/>
          <w:szCs w:val="24"/>
        </w:rPr>
        <w:t>.</w:t>
      </w:r>
    </w:p>
    <w:p w:rsidR="00B465BD" w:rsidRDefault="00B465BD" w:rsidP="00B465BD">
      <w:pPr>
        <w:ind w:left="1211"/>
        <w:jc w:val="center"/>
        <w:rPr>
          <w:b/>
          <w:bCs/>
          <w:sz w:val="24"/>
          <w:szCs w:val="24"/>
        </w:rPr>
      </w:pPr>
    </w:p>
    <w:p w:rsidR="00B465BD" w:rsidRDefault="00B465BD" w:rsidP="00B465BD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Группа учета эваконаселения и информации</w:t>
      </w:r>
    </w:p>
    <w:p w:rsidR="00B465BD" w:rsidRPr="000D00B2" w:rsidRDefault="00B465BD" w:rsidP="00B465BD">
      <w:pPr>
        <w:ind w:left="1751"/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  <w:r>
        <w:rPr>
          <w:sz w:val="24"/>
          <w:szCs w:val="24"/>
        </w:rPr>
        <w:t>Мациевская Т.В</w:t>
      </w:r>
      <w:r w:rsidRPr="000D00B2">
        <w:rPr>
          <w:sz w:val="24"/>
          <w:szCs w:val="24"/>
        </w:rPr>
        <w:t>. - ведущий специалист ВУС администрации</w:t>
      </w:r>
      <w:r>
        <w:rPr>
          <w:sz w:val="24"/>
          <w:szCs w:val="24"/>
        </w:rPr>
        <w:t xml:space="preserve"> Нижнезаимского МО</w:t>
      </w:r>
    </w:p>
    <w:p w:rsidR="00B465BD" w:rsidRDefault="00B465BD" w:rsidP="00B465BD">
      <w:pPr>
        <w:jc w:val="center"/>
        <w:rPr>
          <w:b/>
          <w:bCs/>
          <w:sz w:val="24"/>
          <w:szCs w:val="24"/>
        </w:rPr>
      </w:pPr>
    </w:p>
    <w:p w:rsidR="00B465BD" w:rsidRDefault="00B465BD" w:rsidP="00B465BD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Группа отправки, приема и организации размещения эваконаселения</w:t>
      </w:r>
    </w:p>
    <w:p w:rsidR="00B465BD" w:rsidRPr="000D00B2" w:rsidRDefault="00B465BD" w:rsidP="00B465BD">
      <w:pPr>
        <w:ind w:left="1751"/>
        <w:rPr>
          <w:sz w:val="24"/>
          <w:szCs w:val="24"/>
        </w:rPr>
      </w:pPr>
    </w:p>
    <w:p w:rsidR="00B465BD" w:rsidRDefault="00B465BD" w:rsidP="00B465BD">
      <w:pPr>
        <w:rPr>
          <w:sz w:val="24"/>
          <w:szCs w:val="24"/>
        </w:rPr>
      </w:pPr>
      <w:r>
        <w:rPr>
          <w:sz w:val="24"/>
          <w:szCs w:val="24"/>
        </w:rPr>
        <w:t>Бондарев В.В.</w:t>
      </w:r>
      <w:r w:rsidRPr="000D00B2">
        <w:rPr>
          <w:sz w:val="24"/>
          <w:szCs w:val="24"/>
        </w:rPr>
        <w:t xml:space="preserve">– </w:t>
      </w:r>
      <w:r>
        <w:rPr>
          <w:sz w:val="24"/>
          <w:szCs w:val="24"/>
        </w:rPr>
        <w:t>депутат Нижнезаимского МО</w:t>
      </w:r>
    </w:p>
    <w:p w:rsidR="00B465BD" w:rsidRPr="000D00B2" w:rsidRDefault="00B465BD" w:rsidP="00B465BD">
      <w:pPr>
        <w:rPr>
          <w:sz w:val="24"/>
          <w:szCs w:val="24"/>
        </w:rPr>
      </w:pPr>
      <w:r>
        <w:rPr>
          <w:sz w:val="24"/>
          <w:szCs w:val="24"/>
        </w:rPr>
        <w:t>Бондарева Ж.А. –спортивный  инструктор Нижнезаимской СОШ</w:t>
      </w:r>
      <w:r w:rsidRPr="000D00B2">
        <w:rPr>
          <w:sz w:val="24"/>
          <w:szCs w:val="24"/>
        </w:rPr>
        <w:t>.</w:t>
      </w:r>
    </w:p>
    <w:p w:rsidR="00B465BD" w:rsidRPr="000D00B2" w:rsidRDefault="00B465BD" w:rsidP="00B465BD">
      <w:pPr>
        <w:rPr>
          <w:sz w:val="24"/>
          <w:szCs w:val="24"/>
        </w:rPr>
      </w:pPr>
      <w:r>
        <w:rPr>
          <w:sz w:val="24"/>
          <w:szCs w:val="24"/>
        </w:rPr>
        <w:t>Пысова С.А.</w:t>
      </w:r>
      <w:r w:rsidRPr="000D00B2">
        <w:rPr>
          <w:sz w:val="24"/>
          <w:szCs w:val="24"/>
        </w:rPr>
        <w:t>. – уборщица</w:t>
      </w:r>
      <w:r>
        <w:rPr>
          <w:sz w:val="24"/>
          <w:szCs w:val="24"/>
        </w:rPr>
        <w:t xml:space="preserve"> Нижнезаимского ДДиТ</w:t>
      </w:r>
      <w:r w:rsidRPr="000D00B2">
        <w:rPr>
          <w:sz w:val="24"/>
          <w:szCs w:val="24"/>
        </w:rPr>
        <w:t>.</w:t>
      </w:r>
    </w:p>
    <w:p w:rsidR="00B465BD" w:rsidRDefault="00B465BD" w:rsidP="00B465BD">
      <w:pPr>
        <w:jc w:val="center"/>
        <w:rPr>
          <w:b/>
          <w:bCs/>
          <w:sz w:val="24"/>
          <w:szCs w:val="24"/>
        </w:rPr>
      </w:pPr>
    </w:p>
    <w:p w:rsidR="00B465BD" w:rsidRDefault="00B465BD" w:rsidP="00B465B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D00B2">
        <w:rPr>
          <w:b/>
          <w:bCs/>
          <w:sz w:val="24"/>
          <w:szCs w:val="24"/>
        </w:rPr>
        <w:t>Группа дорожного и транспортного обеспечения</w:t>
      </w:r>
    </w:p>
    <w:p w:rsidR="00B465BD" w:rsidRPr="000D00B2" w:rsidRDefault="00B465BD" w:rsidP="00B465BD">
      <w:pPr>
        <w:ind w:left="720"/>
        <w:rPr>
          <w:sz w:val="24"/>
          <w:szCs w:val="24"/>
        </w:rPr>
      </w:pP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>
        <w:rPr>
          <w:sz w:val="24"/>
          <w:szCs w:val="24"/>
        </w:rPr>
        <w:t>Абалаков М.В</w:t>
      </w:r>
      <w:r w:rsidRPr="000D00B2">
        <w:rPr>
          <w:sz w:val="24"/>
          <w:szCs w:val="24"/>
        </w:rPr>
        <w:t>.  - водитель администрации</w:t>
      </w:r>
      <w:r>
        <w:rPr>
          <w:sz w:val="24"/>
          <w:szCs w:val="24"/>
        </w:rPr>
        <w:t xml:space="preserve"> Нижнезаимского МО</w:t>
      </w:r>
      <w:r w:rsidRPr="000D00B2">
        <w:rPr>
          <w:sz w:val="24"/>
          <w:szCs w:val="24"/>
        </w:rPr>
        <w:t>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65BD" w:rsidRDefault="00B465BD" w:rsidP="00B465BD">
      <w:pPr>
        <w:jc w:val="center"/>
        <w:rPr>
          <w:sz w:val="24"/>
          <w:szCs w:val="24"/>
        </w:rPr>
      </w:pPr>
    </w:p>
    <w:p w:rsidR="00B465BD" w:rsidRDefault="00B465BD" w:rsidP="00B465BD">
      <w:pPr>
        <w:jc w:val="center"/>
        <w:rPr>
          <w:sz w:val="24"/>
          <w:szCs w:val="24"/>
        </w:rPr>
      </w:pPr>
    </w:p>
    <w:p w:rsidR="00B465BD" w:rsidRDefault="00B465BD" w:rsidP="00B465BD">
      <w:pPr>
        <w:jc w:val="center"/>
        <w:rPr>
          <w:sz w:val="24"/>
          <w:szCs w:val="24"/>
        </w:rPr>
      </w:pPr>
    </w:p>
    <w:p w:rsidR="00B465BD" w:rsidRPr="000D00B2" w:rsidRDefault="00B465BD" w:rsidP="00B465BD">
      <w:pPr>
        <w:jc w:val="center"/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65BD" w:rsidRPr="000D00B2" w:rsidRDefault="00B465BD" w:rsidP="00B465BD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 Схема оповещения и связи</w:t>
      </w:r>
    </w:p>
    <w:tbl>
      <w:tblPr>
        <w:tblpPr w:leftFromText="45" w:rightFromText="45" w:vertAnchor="text"/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240"/>
        <w:gridCol w:w="1650"/>
      </w:tblGrid>
      <w:tr w:rsidR="00B465BD" w:rsidRPr="000D00B2" w:rsidTr="005D3AA8">
        <w:trPr>
          <w:trHeight w:val="120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Киселев С.В.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</w:tr>
      <w:tr w:rsidR="00B465BD" w:rsidRPr="000D00B2" w:rsidTr="005D3AA8">
        <w:trPr>
          <w:trHeight w:val="165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</w:t>
            </w:r>
          </w:p>
        </w:tc>
      </w:tr>
      <w:tr w:rsidR="00B465BD" w:rsidRPr="000D00B2" w:rsidTr="005D3AA8">
        <w:trPr>
          <w:trHeight w:val="390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Киселева Н.М.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</w:tr>
      <w:tr w:rsidR="00B465BD" w:rsidRPr="000D00B2" w:rsidTr="005D3AA8">
        <w:trPr>
          <w:trHeight w:val="150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B465BD" w:rsidRPr="000D00B2" w:rsidRDefault="00B465BD" w:rsidP="005D3AA8">
            <w:pPr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 </w:t>
            </w:r>
          </w:p>
        </w:tc>
      </w:tr>
      <w:tr w:rsidR="00B465BD" w:rsidRPr="000D00B2" w:rsidTr="005D3AA8">
        <w:trPr>
          <w:trHeight w:val="1935"/>
          <w:tblCellSpacing w:w="0" w:type="dxa"/>
        </w:trPr>
        <w:tc>
          <w:tcPr>
            <w:tcW w:w="1740" w:type="dxa"/>
            <w:vAlign w:val="center"/>
            <w:hideMark/>
          </w:tcPr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Группа учета эваконаселения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Мациевская Т.В</w:t>
            </w:r>
            <w:r w:rsidRPr="000D00B2">
              <w:rPr>
                <w:sz w:val="24"/>
                <w:szCs w:val="24"/>
              </w:rPr>
              <w:t>.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  <w:tc>
          <w:tcPr>
            <w:tcW w:w="6240" w:type="dxa"/>
            <w:vAlign w:val="center"/>
            <w:hideMark/>
          </w:tcPr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Группа отправки, приема и организации размещения эваконаселения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</w:t>
            </w:r>
          </w:p>
          <w:p w:rsidR="00B465BD" w:rsidRDefault="00B465BD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В.В.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  <w:tc>
          <w:tcPr>
            <w:tcW w:w="1650" w:type="dxa"/>
            <w:vAlign w:val="center"/>
            <w:hideMark/>
          </w:tcPr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Группа дорожного и транспортного обеспечения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 w:rsidRPr="000D00B2">
              <w:rPr>
                <w:sz w:val="24"/>
                <w:szCs w:val="24"/>
              </w:rPr>
              <w:t> </w:t>
            </w:r>
          </w:p>
          <w:p w:rsidR="00B465BD" w:rsidRDefault="00B465BD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Абалаков М.В.</w:t>
            </w:r>
          </w:p>
          <w:p w:rsidR="00B465BD" w:rsidRPr="000D00B2" w:rsidRDefault="00B465BD" w:rsidP="005D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2-20-26</w:t>
            </w:r>
          </w:p>
        </w:tc>
      </w:tr>
    </w:tbl>
    <w:p w:rsidR="00B465BD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                       </w:t>
      </w:r>
    </w:p>
    <w:p w:rsidR="00B465BD" w:rsidRDefault="00B465BD" w:rsidP="00B465BD">
      <w:pPr>
        <w:rPr>
          <w:sz w:val="24"/>
          <w:szCs w:val="24"/>
        </w:rPr>
      </w:pPr>
    </w:p>
    <w:p w:rsidR="00B465BD" w:rsidRPr="000D00B2" w:rsidRDefault="00B465BD" w:rsidP="00B465BD">
      <w:pPr>
        <w:rPr>
          <w:sz w:val="24"/>
          <w:szCs w:val="24"/>
        </w:rPr>
      </w:pPr>
    </w:p>
    <w:p w:rsidR="00B465BD" w:rsidRPr="000D00B2" w:rsidRDefault="00B465BD" w:rsidP="00B465BD">
      <w:pPr>
        <w:ind w:left="5472"/>
        <w:jc w:val="right"/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>
        <w:rPr>
          <w:sz w:val="24"/>
          <w:szCs w:val="24"/>
        </w:rPr>
        <w:t>Приложение № 2</w:t>
      </w:r>
    </w:p>
    <w:p w:rsidR="00B465BD" w:rsidRPr="000D00B2" w:rsidRDefault="00B465BD" w:rsidP="00B465BD">
      <w:pPr>
        <w:ind w:left="4248"/>
        <w:jc w:val="right"/>
        <w:rPr>
          <w:sz w:val="24"/>
          <w:szCs w:val="24"/>
        </w:rPr>
      </w:pPr>
      <w:r w:rsidRPr="000D00B2">
        <w:rPr>
          <w:sz w:val="24"/>
          <w:szCs w:val="24"/>
        </w:rPr>
        <w:t>                                        к постановлению</w:t>
      </w:r>
    </w:p>
    <w:p w:rsidR="00B465BD" w:rsidRPr="000D00B2" w:rsidRDefault="00B465BD" w:rsidP="00B465BD">
      <w:pPr>
        <w:ind w:left="5472"/>
        <w:jc w:val="right"/>
        <w:rPr>
          <w:sz w:val="24"/>
          <w:szCs w:val="24"/>
        </w:rPr>
      </w:pPr>
      <w:r>
        <w:rPr>
          <w:sz w:val="24"/>
          <w:szCs w:val="24"/>
        </w:rPr>
        <w:t>     от 17 февраля 2017г  № 8</w:t>
      </w:r>
    </w:p>
    <w:p w:rsidR="00B465BD" w:rsidRPr="000D00B2" w:rsidRDefault="00B465BD" w:rsidP="00B465BD">
      <w:pPr>
        <w:rPr>
          <w:sz w:val="24"/>
          <w:szCs w:val="24"/>
        </w:rPr>
      </w:pP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65BD" w:rsidRPr="000D00B2" w:rsidRDefault="00B465BD" w:rsidP="00B465BD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ФУНКЦИОНАЛЬНЫЕ ОБЯЗАННОСТИ</w:t>
      </w:r>
    </w:p>
    <w:p w:rsidR="00B465BD" w:rsidRPr="000D00B2" w:rsidRDefault="00B465BD" w:rsidP="00B465BD">
      <w:pPr>
        <w:jc w:val="center"/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 xml:space="preserve">членов эвакуационной комиссии </w:t>
      </w:r>
      <w:r>
        <w:rPr>
          <w:b/>
          <w:bCs/>
          <w:sz w:val="24"/>
          <w:szCs w:val="24"/>
        </w:rPr>
        <w:t>Нижнезаимского муниципального образования</w:t>
      </w:r>
    </w:p>
    <w:p w:rsidR="00B465BD" w:rsidRDefault="00B465BD" w:rsidP="00B465BD">
      <w:pPr>
        <w:rPr>
          <w:b/>
          <w:bCs/>
          <w:sz w:val="24"/>
          <w:szCs w:val="24"/>
        </w:rPr>
      </w:pP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1. Председатель эвакуационной комиссии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  Председатель эвакуационной комиссии является непосредственным начальником для всех членов  эвакуационной комиссии.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  <w:u w:val="single"/>
        </w:rPr>
        <w:t>Председатель эвакуационной комиссии 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1.  В мирное время 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  -  организует разработку планируемых документов по организации, п</w:t>
      </w:r>
      <w:r>
        <w:rPr>
          <w:sz w:val="24"/>
          <w:szCs w:val="24"/>
        </w:rPr>
        <w:t>роведению   </w:t>
      </w:r>
      <w:r w:rsidRPr="000D00B2">
        <w:rPr>
          <w:sz w:val="24"/>
          <w:szCs w:val="24"/>
        </w:rPr>
        <w:t>и всестороннему обеспечению эвакуационных мероприятий;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 -  осуществляет контроль за разработкой и своевременной корректировкой           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планирующих документов по организации, проведению и всес</w:t>
      </w:r>
      <w:r>
        <w:rPr>
          <w:sz w:val="24"/>
          <w:szCs w:val="24"/>
        </w:rPr>
        <w:t>тороннему  </w:t>
      </w:r>
      <w:r w:rsidRPr="000D00B2">
        <w:rPr>
          <w:sz w:val="24"/>
          <w:szCs w:val="24"/>
        </w:rPr>
        <w:t>обеспечению эвакуационных мероприятий в  сельском поселении;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  -  осуществляет контроль за подготовкой населенного пункта к приему и  размещению населения;</w:t>
      </w:r>
    </w:p>
    <w:p w:rsidR="00B465BD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орган</w:t>
      </w:r>
      <w:r>
        <w:rPr>
          <w:sz w:val="24"/>
          <w:szCs w:val="24"/>
        </w:rPr>
        <w:t>изацией подготовки и готовности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других эвакоорганов к выполнению возложенных задач;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регулярно проводит заседания членов эвакуационной комиссии по вопросам  планирования, проведения и всестороннего обеспечения эвакомероприятий.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2.  При переводе ГО с мирного времени на особый период: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учет категорий и численности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уточнение плана эвакуации населения, порядка и осуществления всех видов обеспечения эвакуации;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подготовку и развертывание СЭП;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- осуществляет контроль за подготовкой транспортных средств к эвакуационным  перевозкам людей, организацией маршрутов эвакуации и укрытий в местах привалов и ППЭ;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 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3.  С получением распоряжения о порядке проведения эвакуации: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     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организацией движения и поддержанием порядка в ходе эвакуационных мероприятий;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сбор обобщенных данных о ходе эвакуации населения.</w:t>
      </w:r>
    </w:p>
    <w:p w:rsidR="00B465BD" w:rsidRDefault="00B465BD" w:rsidP="00B465BD">
      <w:pPr>
        <w:rPr>
          <w:b/>
          <w:bCs/>
          <w:sz w:val="24"/>
          <w:szCs w:val="24"/>
        </w:rPr>
      </w:pP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2. Секретарь эвакуационной комиссии.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lastRenderedPageBreak/>
        <w:t>       Секретарь эвакуационной комиссии подчиняется председателю эвакуационной комиссии и работает под его руководством.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1.   В мирное время: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сбор членов эвакуационной комиссии на заседания;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ведет протоколы заседаний;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уточняет списки членов эвакуационной комиссии, а при необходимости, вносит изменения в ее состав;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доводит принятые на заседании комиссии решения до исполнителей и контролирует их исполнение.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2.   При переводе ГО с мирного времени на особый период: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получает документы плана эвакуации;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ход оповещения и прибытия членов эвакуационной комиссии.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3.   С получением распоряжение на проведение эвакомероприятий: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сбор и учет поступающих докладов донесений о ходе эвакомероприятий;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обобщает поступающую информацию, готовит доклады председателю эвакуационной комиссии;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ведет учет принятых и отданных в ходе эвакуации распор</w:t>
      </w:r>
      <w:r>
        <w:rPr>
          <w:sz w:val="24"/>
          <w:szCs w:val="24"/>
        </w:rPr>
        <w:t>яжений, доводит         </w:t>
      </w:r>
      <w:r w:rsidRPr="000D00B2">
        <w:rPr>
          <w:sz w:val="24"/>
          <w:szCs w:val="24"/>
        </w:rPr>
        <w:t>      принятые решения до исполнителей и контролирует поступление докладов об их исполнении.   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 xml:space="preserve">3. Группа учета эваконаселения и информации.       </w:t>
      </w:r>
      <w:r w:rsidRPr="000D00B2">
        <w:rPr>
          <w:sz w:val="24"/>
          <w:szCs w:val="24"/>
        </w:rPr>
        <w:t>                                       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Начальник группы учета эваконаселения и информации подчиняется председателю эвакуационной комиссии и работает под его непосредственным руководством. Он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1.   В мирное время: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постоянный контроль за готовностью системы связи и оповещения;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предложения по вопросам совершенствования системы связи и оповещения.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-  осуществляет работу по сбору и уточнению информации о численности населения, подлежащего эвакуации в зону расселения;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работу по регистрации населения и СЭПам, своевременное уточнение эвакуационных списков;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предложения председателю эвакуационной комиссии по совершенствованию учета населения.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2.   При переводе ГО с мирного времени на особый период: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приведение в полную готовность  систем оповещения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при наличии неисправностей организует работу по их немедленному устранению.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-  организует работу по сбору, обобщению и анализу информации по обстановке, готовит доклады председателю комиссии;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через средства массовой информации по доведению складывающейся обстановке до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по уточнению списков эвакуируемых;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информационное обеспечение работы эвакуационной комиссии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3.   С получением распоряжения на проведение эвакуационных мероприятий: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ход оповещения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докладывает председателю эвакуационной комиссии о ходе оповещения населения, о начале эвакуации;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при обнаружении неисправности в системе связи и оповещения немедленно принимает меры по их устранению.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lastRenderedPageBreak/>
        <w:t> -  организует через средства массовой информации доведение до населения     информации о начале эвакуации, правил поведения и порядок действия;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контроль за ходом прибытия и учетом эвакуируемого населения на сборные эвакуационные пункты (СЭП);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 организует работу по сбору информации о ходе выдвижения, перемещения           эвакоколонн по маршрутам эвакуации и прибытия на конечные пункты;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 организует доведение информации до населения по сложившейся обстановке, а также её изменении в ходе проведения эвакуации;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доклады председателю эвакуационной комиссии.</w:t>
      </w:r>
    </w:p>
    <w:p w:rsidR="00B465BD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 w:rsidRPr="000D00B2">
        <w:rPr>
          <w:b/>
          <w:bCs/>
          <w:sz w:val="24"/>
          <w:szCs w:val="24"/>
        </w:rPr>
        <w:t>4.</w:t>
      </w:r>
      <w:r w:rsidRPr="000D00B2">
        <w:rPr>
          <w:sz w:val="24"/>
          <w:szCs w:val="24"/>
        </w:rPr>
        <w:t xml:space="preserve"> </w:t>
      </w:r>
      <w:r w:rsidRPr="000D00B2">
        <w:rPr>
          <w:b/>
          <w:bCs/>
          <w:sz w:val="24"/>
          <w:szCs w:val="24"/>
        </w:rPr>
        <w:t>Группа отправки, приема и организации размещения эваконаселения</w:t>
      </w:r>
      <w:r w:rsidRPr="000D00B2">
        <w:rPr>
          <w:sz w:val="24"/>
          <w:szCs w:val="24"/>
        </w:rPr>
        <w:t>    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Начальник группы отправки, приема и организации размещения эваконаселения  подчиняется председателю эвакуационной комиссии. Он отвечает за обеспечение эваконаселения всеми видами первоочередного жизнеобеспечения.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1.   В мирное время: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работу по осуществлению расчетов потребности по    всем видам первоочередного обеспечения эвакуируемого населения на период проведения эвакомероприятий;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готовностью эвакоприемных пунктов к всестороннему первоочередному обеспечению прибывающего эваконаселения;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готовностью к развертыванию подвижных пунктов питания, медицинских пунктов, пунктов вещевого снабжения.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       -  организует контрольные проверки готовности эвакуационных органов к приему и размещению эваконаселения в зоне расселения;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контроль за состоянием общественных и административных зданий и сооружений, запланированных для размещения эвакуируемого населения и объектов экономики.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2.   При переводе ГО с мирного времени на особый период: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подготовку эвакоприемных органов к приему и всестороннему                        первоочередному жизнеобеспечению эвакуируемого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по уточнению состояния водоисточников, систем водоснабжения, пунктов общественного питания и торговли;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по уточнению возможностей энерго и топливоснабжения и                         предоставления необходимых коммунально-бытовых услуг, медицинского обслуживания эваконаселения;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подготовку службы ГО, торговли и питания, коммунальной и медицинской к организации первоочередного обеспечения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работу по уточнению численности эваконаселения и потребностей  в продукции (услугах) первоочередного обеспечения;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предложения председателю эвакуационной комиссии по подготовке к первоочередному обеспечению эваконаселения в сложившейся обстановке.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-  осуществляет контроль за уточнением планов приема и размещения населения со сложившейся обстановкой;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ход приведения эвакоприемных органов в загородной зоне к приему и размещению эвакуируемого населения.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3.  С получением распоряжения на проведение эвакуации: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организацию всестороннего обеспечения эваконаселения на сборных эвакуационных пунктах, в местах малых и больших привалов на пеших маршрутах эвакуации;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lastRenderedPageBreak/>
        <w:t>       -  контролирует работу эвакоприемных органов по организации всестороннего обеспечения эваконаселения на приемных, эвакуационных пунктах и в местах  размещения в загородной зоне.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контролирует прибытие эваконаселения на приемные эвакуационные пункты и их дальнейшее размещение;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осуществляет сбор, обобщение поступающей информации о ходе  прибытия и  размещения эвакуируемого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готовит предложения по внесению корректировки, изменений и дополнений в планы приема и размещения населения сообразуясь с обстановкой.     </w:t>
      </w:r>
    </w:p>
    <w:p w:rsidR="00B465BD" w:rsidRDefault="00B465BD" w:rsidP="00B465BD">
      <w:pPr>
        <w:rPr>
          <w:sz w:val="24"/>
          <w:szCs w:val="24"/>
        </w:rPr>
      </w:pP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</w:t>
      </w:r>
      <w:r w:rsidRPr="000D00B2">
        <w:rPr>
          <w:b/>
          <w:bCs/>
          <w:sz w:val="24"/>
          <w:szCs w:val="24"/>
        </w:rPr>
        <w:t>5.</w:t>
      </w:r>
      <w:r w:rsidRPr="000D00B2">
        <w:rPr>
          <w:sz w:val="24"/>
          <w:szCs w:val="24"/>
        </w:rPr>
        <w:t xml:space="preserve"> </w:t>
      </w:r>
      <w:r w:rsidRPr="000D00B2">
        <w:rPr>
          <w:b/>
          <w:bCs/>
          <w:sz w:val="24"/>
          <w:szCs w:val="24"/>
        </w:rPr>
        <w:t>Группа дорожного и транспортного обеспечения</w:t>
      </w:r>
      <w:r w:rsidRPr="000D00B2">
        <w:rPr>
          <w:sz w:val="24"/>
          <w:szCs w:val="24"/>
        </w:rPr>
        <w:t>      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Начальник группы дорожного и транспортного обеспечения подчиняется председателю эвакуационной комиссии. Он отвечает за ведение учета материальных ценностей, подлежащих эвакуации в зону расселения, обеспечение их сохранности в период эвакуации и размещение в зоне расселения.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1.   В мирное время: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осуществляет совместно с предприятиями, организациями, учреждениями контроль за ведением учета материальных ценностей подлежащих эвакуации;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совместно с транспортными органами  разрабатывает расчеты на в</w:t>
      </w:r>
      <w:r>
        <w:rPr>
          <w:sz w:val="24"/>
          <w:szCs w:val="24"/>
        </w:rPr>
        <w:t xml:space="preserve">ыделение </w:t>
      </w:r>
      <w:r w:rsidRPr="000D00B2">
        <w:rPr>
          <w:sz w:val="24"/>
          <w:szCs w:val="24"/>
        </w:rPr>
        <w:t> транспорта для вывоза материальных ценностей в загородную зону.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2.   При переводе ГО с мирного времени на особый период: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осуществляет подготовку к вывозу населения, подлежащего эвакуации, в соответствии с установленной документацией;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уточняет совместно с транспортными органами  расчеты на выделение транспорта для вывоза материальных ценностей в места расселения;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уточняет совместно с органами внутренних дел расчеты на выделение личного состава ОВД, ГИБДД для охраны населения в местах сбора и их сопровождения на маршрутах эвакуации.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3.   С получением распоряжения на проведение эвакуации: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поставку транспорта к местам сбора населения;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построение и выдвижение транспортных колонн по маршруту эвакуации;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B465BD" w:rsidRDefault="00B465BD" w:rsidP="00B465BD">
      <w:pPr>
        <w:rPr>
          <w:b/>
          <w:bCs/>
          <w:sz w:val="24"/>
          <w:szCs w:val="24"/>
        </w:rPr>
      </w:pP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b/>
          <w:bCs/>
          <w:sz w:val="24"/>
          <w:szCs w:val="24"/>
        </w:rPr>
        <w:t>6. Общие обязанности членов эвакуационной комиссии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Твердо знать и добросовестно выполнять свои обязанности, строго хранить государственную и военную тайну;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Принимать активное участие в текущей работе эвакуационной комиссии и беспрекословно выполнять все распоряжения руководства;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Присутствовать на заседаниях комиссии, готовить необходимый справочный материал;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Участвовать в командно-штабных, штабных учениях, тренировках всех занятиях по гражданской обороне;</w:t>
      </w:r>
    </w:p>
    <w:p w:rsidR="00B465BD" w:rsidRPr="000D00B2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По сигналу «Объявлен сбор» прибыть к месту работы эвакуационной комиссии, доложить руководству о своем прибытии;</w:t>
      </w:r>
    </w:p>
    <w:p w:rsidR="00B465BD" w:rsidRDefault="00B465BD" w:rsidP="00B465BD">
      <w:pPr>
        <w:rPr>
          <w:sz w:val="24"/>
          <w:szCs w:val="24"/>
        </w:rPr>
      </w:pPr>
      <w:r w:rsidRPr="000D00B2">
        <w:rPr>
          <w:sz w:val="24"/>
          <w:szCs w:val="24"/>
        </w:rPr>
        <w:t>       -  Разрабатывать личный план работы, исходя из своих функциональных обязанностей.</w:t>
      </w:r>
    </w:p>
    <w:p w:rsidR="00E4206A" w:rsidRDefault="00B465BD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638"/>
    <w:multiLevelType w:val="hybridMultilevel"/>
    <w:tmpl w:val="96608CD2"/>
    <w:lvl w:ilvl="0" w:tplc="0D06EE68">
      <w:start w:val="1"/>
      <w:numFmt w:val="decimal"/>
      <w:lvlText w:val="%1."/>
      <w:lvlJc w:val="left"/>
      <w:pPr>
        <w:ind w:left="17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D"/>
    <w:rsid w:val="005418C5"/>
    <w:rsid w:val="00973338"/>
    <w:rsid w:val="00B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46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465BD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65B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465B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"/>
    <w:basedOn w:val="a4"/>
    <w:rsid w:val="00B465BD"/>
    <w:rPr>
      <w:rFonts w:cs="Tahoma"/>
    </w:rPr>
  </w:style>
  <w:style w:type="paragraph" w:styleId="a5">
    <w:name w:val="No Spacing"/>
    <w:qFormat/>
    <w:rsid w:val="00B4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B465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Абзац"/>
    <w:basedOn w:val="a"/>
    <w:link w:val="a8"/>
    <w:qFormat/>
    <w:rsid w:val="00B465BD"/>
    <w:pPr>
      <w:suppressAutoHyphens w:val="0"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B465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465B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a9">
    <w:name w:val="Нижний колонтитул Знак"/>
    <w:link w:val="aa"/>
    <w:locked/>
    <w:rsid w:val="00B465BD"/>
    <w:rPr>
      <w:lang w:eastAsia="ar-SA"/>
    </w:rPr>
  </w:style>
  <w:style w:type="paragraph" w:styleId="aa">
    <w:name w:val="footer"/>
    <w:basedOn w:val="a"/>
    <w:link w:val="a9"/>
    <w:rsid w:val="00B465BD"/>
    <w:pPr>
      <w:tabs>
        <w:tab w:val="center" w:pos="4677"/>
        <w:tab w:val="right" w:pos="9355"/>
      </w:tabs>
      <w:overflowPunct w:val="0"/>
      <w:autoSpaceDE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B465BD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4">
    <w:name w:val="Body Text"/>
    <w:basedOn w:val="a"/>
    <w:link w:val="ab"/>
    <w:uiPriority w:val="99"/>
    <w:semiHidden/>
    <w:unhideWhenUsed/>
    <w:rsid w:val="00B465BD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B465BD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46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465BD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65B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465B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"/>
    <w:basedOn w:val="a4"/>
    <w:rsid w:val="00B465BD"/>
    <w:rPr>
      <w:rFonts w:cs="Tahoma"/>
    </w:rPr>
  </w:style>
  <w:style w:type="paragraph" w:styleId="a5">
    <w:name w:val="No Spacing"/>
    <w:qFormat/>
    <w:rsid w:val="00B4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B465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Абзац"/>
    <w:basedOn w:val="a"/>
    <w:link w:val="a8"/>
    <w:qFormat/>
    <w:rsid w:val="00B465BD"/>
    <w:pPr>
      <w:suppressAutoHyphens w:val="0"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B465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465B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a9">
    <w:name w:val="Нижний колонтитул Знак"/>
    <w:link w:val="aa"/>
    <w:locked/>
    <w:rsid w:val="00B465BD"/>
    <w:rPr>
      <w:lang w:eastAsia="ar-SA"/>
    </w:rPr>
  </w:style>
  <w:style w:type="paragraph" w:styleId="aa">
    <w:name w:val="footer"/>
    <w:basedOn w:val="a"/>
    <w:link w:val="a9"/>
    <w:rsid w:val="00B465BD"/>
    <w:pPr>
      <w:tabs>
        <w:tab w:val="center" w:pos="4677"/>
        <w:tab w:val="right" w:pos="9355"/>
      </w:tabs>
      <w:overflowPunct w:val="0"/>
      <w:autoSpaceDE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B465BD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4">
    <w:name w:val="Body Text"/>
    <w:basedOn w:val="a"/>
    <w:link w:val="ab"/>
    <w:uiPriority w:val="99"/>
    <w:semiHidden/>
    <w:unhideWhenUsed/>
    <w:rsid w:val="00B465BD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B465BD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2017-06-19T05:56:00Z</dcterms:created>
  <dcterms:modified xsi:type="dcterms:W3CDTF">2017-06-19T05:56:00Z</dcterms:modified>
</cp:coreProperties>
</file>