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ПРОЕКТ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13.11.2018Г. №17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«ТАЙШЕТСКИЙ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РАЙОН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НИЖНЕЗАИМСКОЕ МУНИЦИПАЛЬНОЕ ОБРАЗОВАНИЕ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БЮДЖЕТЕ НИЖНЕЗАИМСКОГО МУНИЦИПАЛЬНОГО ОБРАЗОВАНИЯ НА 2018 ГОД И НА ПЛАНОВЫЙ ПЕРИОД 2019-2020 ГОДОВ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Рассмотрев материалы, по проекту бюджета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на 2019 г., представленные администрацией 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образования, в  соответствии   ст.ст. 171, 184.1,185, 187 Бюджетного кодекса Российской Федерации;  проектом  Закона  Иркутской  области   « Об  областном  бюджете  на 2019 год и на плановый период 2020 и 2021 годов», ст. 31, 47, 56, 60, 61, 62  Устава 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 образования,  Положением  о  бюджетном  процессе  в </w:t>
      </w:r>
      <w:proofErr w:type="spellStart"/>
      <w:r>
        <w:rPr>
          <w:rFonts w:ascii="Arial" w:eastAsia="Arial" w:hAnsi="Arial" w:cs="Arial"/>
          <w:sz w:val="24"/>
        </w:rPr>
        <w:t>Нижнезаимском</w:t>
      </w:r>
      <w:proofErr w:type="spellEnd"/>
      <w:r>
        <w:rPr>
          <w:rFonts w:ascii="Arial" w:eastAsia="Arial" w:hAnsi="Arial" w:cs="Arial"/>
          <w:sz w:val="24"/>
        </w:rPr>
        <w:t xml:space="preserve"> муниципальном  образовании», Дума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</w:t>
      </w:r>
    </w:p>
    <w:p w:rsidR="00BA43DB" w:rsidRDefault="00BA43D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основные характеристики бюджета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на 2019 год: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 доходам 4 814 000 рублей, в том числе безвозмездные поступления в сумме   3 694 300  рублей, из них объём межбюджетных трансфертов из областного бюджета и бюджета муниципального района в сумме  3 684 300   рублей;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расходам в сумме 4 854 000 рублей.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</w:t>
      </w:r>
      <w:proofErr w:type="gramEnd"/>
      <w:r>
        <w:rPr>
          <w:rFonts w:ascii="Arial" w:eastAsia="Arial" w:hAnsi="Arial" w:cs="Arial"/>
          <w:sz w:val="24"/>
        </w:rPr>
        <w:t>азмер дефицита в сумме  40 000 рублей или 3,6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Утвердить основные характеристики бюджета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на 2020 и 2021 годы: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 доходам на 2020 год в сумме 4 305 800 рублей, в том числе безвозмездные поступления в сумме   2 943 500  рублей, из них объём межбюджетных трансфертов из областного бюджета и бюджета муниципального района в сумме  2 933 500  рублей, на 2021 год в сумме 4 414 500 рублей, в том числе безвозмездные поступления в сумме   2 965 400  рублей</w:t>
      </w:r>
      <w:proofErr w:type="gramEnd"/>
      <w:r>
        <w:rPr>
          <w:rFonts w:ascii="Arial" w:eastAsia="Arial" w:hAnsi="Arial" w:cs="Arial"/>
          <w:sz w:val="24"/>
        </w:rPr>
        <w:t>, из них объём межбюджетных трансфертов из областного бюджета и бюджета муниципального района в сумме  2 965 400  рублей;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расходам на 2020 год в сумме 4 345 800 рублей, в том числе условно утверждённым расходам в сумме 106 000 рублей, на 2021 год в сумме 4 454 500 рублей, в том числе условно утверждённым расходам в сумме 217 000 рублей;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lastRenderedPageBreak/>
        <w:t>размер дефицита бюджета на 2020 год в сумме 40 000  рублей или 2,9 процентов утверждённого общего годового объема доходов местного бюджета без учета утверждённого объёма безвозмездных поступлений, на 2021 год в сумме  40 000  рублей или 2,8 процентов утверждённого общего годового объема доходов местного бюджета без учета утверждённого объёма безвозмездных поступлений;</w:t>
      </w:r>
      <w:proofErr w:type="gramEnd"/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«Статья 2. 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Установить, что </w:t>
      </w:r>
      <w:proofErr w:type="gramStart"/>
      <w:r>
        <w:rPr>
          <w:rFonts w:ascii="Arial" w:eastAsia="Arial" w:hAnsi="Arial" w:cs="Arial"/>
          <w:sz w:val="24"/>
        </w:rPr>
        <w:t>доходы  бюджета муниципального образования, поступающие в 2019 году и на плановый период 2020 и 2021 годов формируются</w:t>
      </w:r>
      <w:proofErr w:type="gramEnd"/>
      <w:r>
        <w:rPr>
          <w:rFonts w:ascii="Arial" w:eastAsia="Arial" w:hAnsi="Arial" w:cs="Arial"/>
          <w:sz w:val="24"/>
        </w:rPr>
        <w:t xml:space="preserve"> за счет: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           1</w:t>
      </w:r>
      <w:r>
        <w:rPr>
          <w:rFonts w:ascii="Arial" w:eastAsia="Arial" w:hAnsi="Arial" w:cs="Arial"/>
          <w:i/>
          <w:sz w:val="24"/>
        </w:rPr>
        <w:t>) налоговых доходов, в том числе: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2) </w:t>
      </w:r>
      <w:r>
        <w:rPr>
          <w:rFonts w:ascii="Arial" w:eastAsia="Arial" w:hAnsi="Arial" w:cs="Arial"/>
          <w:i/>
          <w:sz w:val="24"/>
        </w:rPr>
        <w:t>неналоговых доходов, в том числе: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г) прочих неналоговых доходов бюджетов поселений – по нормативу 100 процентов;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proofErr w:type="spellStart"/>
      <w:r>
        <w:rPr>
          <w:rFonts w:ascii="Arial" w:eastAsia="Arial" w:hAnsi="Arial" w:cs="Arial"/>
          <w:sz w:val="24"/>
        </w:rPr>
        <w:t>д</w:t>
      </w:r>
      <w:proofErr w:type="spellEnd"/>
      <w:r>
        <w:rPr>
          <w:rFonts w:ascii="Arial" w:eastAsia="Arial" w:hAnsi="Arial" w:cs="Arial"/>
          <w:sz w:val="24"/>
        </w:rPr>
        <w:t>) невыясненных поступлений, зачисляемых в бюджеты поселений – по нормативу 100 процентов;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3) </w:t>
      </w:r>
      <w:r>
        <w:rPr>
          <w:rFonts w:ascii="Arial" w:eastAsia="Arial" w:hAnsi="Arial" w:cs="Arial"/>
          <w:i/>
          <w:sz w:val="24"/>
        </w:rPr>
        <w:t>безвозмездных поступлений;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3. Установить доходы бюджета муниципального образования на 2019 год и на плановый период 2020 и 2021 годов по классификации доходов бюджетов Российской Федерации  согласно приложениям 1,2 к настоящему Решению.</w:t>
      </w:r>
    </w:p>
    <w:p w:rsidR="00BA43DB" w:rsidRDefault="00305795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Статья 4. </w:t>
      </w:r>
    </w:p>
    <w:p w:rsidR="00BA43DB" w:rsidRDefault="00305795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Утвердить перечень главных администраторов доходов бюджета                муниципального образования согласно приложению 3 к настоящему Решению.        </w:t>
      </w:r>
    </w:p>
    <w:p w:rsidR="00BA43DB" w:rsidRDefault="00305795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Утвердить перечень главных </w:t>
      </w:r>
      <w:proofErr w:type="gramStart"/>
      <w:r>
        <w:rPr>
          <w:rFonts w:ascii="Arial" w:eastAsia="Arial" w:hAnsi="Arial" w:cs="Arial"/>
          <w:sz w:val="24"/>
        </w:rPr>
        <w:t>администраторов источников финансирования дефицита бюджета  муниципального образования</w:t>
      </w:r>
      <w:proofErr w:type="gramEnd"/>
      <w:r>
        <w:rPr>
          <w:rFonts w:ascii="Arial" w:eastAsia="Arial" w:hAnsi="Arial" w:cs="Arial"/>
          <w:sz w:val="24"/>
        </w:rPr>
        <w:t xml:space="preserve"> согласно приложению 4 к настоящему Решению.  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Статья 5. 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 Утвердить распределение бюджетных ассигнований по разделам и подразделам классификации расходов бюджета на 2019 год и на плановый период 2020 и 2021 годов согласно приложениям 5,6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2019 год и на плановый период 2020 и 2021 годов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7,8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3. Утвердить ведомственную структуру расходов бюджета на 2019 год и на плановый период 2020 и 2021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9,10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Статья 6. Установить в  расходной  части  местного  бюджета на  2019 год  резервный фонд   администрации  муниципального образования  в размере  1000 рублей и на плановый период 2020 года 1000 рублей, на 2021 года 1000 рублей.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Статья 7. 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1.   Утвердить предельный объем муниципального долга на 2019 год в размере 1 119 700 рублей, на  2020 год в размере  1 362 300 рублей, на 2021 год  в размере 1 449 100 рублей;  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2.    Утвердить верхний предел муниципального внутреннего долга по состоянию на 1 января 2020 года в размере 40 000 рублей, в том числе верхнего предела долга по муниципальным гарантиям – 0 рублей</w:t>
      </w:r>
      <w:proofErr w:type="gramStart"/>
      <w:r>
        <w:rPr>
          <w:rFonts w:ascii="Arial" w:eastAsia="Arial" w:hAnsi="Arial" w:cs="Arial"/>
          <w:sz w:val="24"/>
        </w:rPr>
        <w:t>;.</w:t>
      </w:r>
      <w:proofErr w:type="gramEnd"/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Утвердить верхний предел муниципального внутреннего долга по состоянию на 1 января 2021 года в размере 80 000 рублей, в том числе верхнего предела долга по муниципальным гарантиям – 0 рублей;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верхний предел муниципального внутреннего долга по состоянию на  1 января 2022 года в размере 120 000 рублей, в том числе верхнего предела долга по муниципальным гарантиям – 0 рублей.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8. Утвердить объем межбюджетных трансфертов, предоставляемых другим бюджетам бюджетной системы Российской Федерации в 2019 году в размере 476 259,16 рублей, в 2020 году в размере 443 783,39 рублей, в 2021 году в размере 443 783,39 рублей.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9. Утвердить общий объем бюджетных ассигнований, направляемых  на исполнение публичных нормативных обязательств на 2019 год в размере – 250 000 рублей, на 2020 год в размере – 250 000 рублей, на 2021 год в размере – 250 000 рублей.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Статья 10.  Утвердить программу муниципальных внутренних заимствований муниципального образования на 2019 год и на плановый период 2020 и 2021 годов    согласно приложению 11,12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Статья 11. Утвердить источники внутреннего финансирования  дефицита бюджета муниципального образования на 2019 год и на плановый период 2020 и 2021 годов    согласно приложению 13,14  к  настоящему Решению.</w:t>
      </w:r>
    </w:p>
    <w:p w:rsidR="00BA43DB" w:rsidRDefault="003057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12. Утвердить объем бюджетных ассигнований дорожного фонда муниципального образования:</w:t>
      </w:r>
    </w:p>
    <w:p w:rsidR="00BA43DB" w:rsidRDefault="003057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 2019 год в сумме 851 200 рублей;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на  2020 год в сумме 1 092 700 рублей;</w:t>
      </w:r>
    </w:p>
    <w:p w:rsidR="00BA43DB" w:rsidRDefault="003057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 2021 год в сумме 1 178 000 рублей;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Статья 13. Настоящее Решение вступает в силу со дня его официального опубликования, но не ранее 1 января 2019 года.</w:t>
      </w:r>
    </w:p>
    <w:p w:rsidR="00BA43DB" w:rsidRDefault="00305795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Статья 14. Опубликовать настоящее Решение в порядке, установленном Уставом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образования.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образования,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Думы </w:t>
      </w:r>
      <w:proofErr w:type="spellStart"/>
      <w:r>
        <w:rPr>
          <w:rFonts w:ascii="Arial" w:eastAsia="Arial" w:hAnsi="Arial" w:cs="Arial"/>
          <w:sz w:val="24"/>
        </w:rPr>
        <w:t>Нижнезаимского</w:t>
      </w:r>
      <w:proofErr w:type="spellEnd"/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А.В. Баженов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ДОХОДЫБЮДЖЕТА НИЖНЕЗАИМСКОГО МУНИЦИПАЛЬНОГО ОБРАЗОВАНИЯ НА 2018 ГОД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4456"/>
        <w:gridCol w:w="3219"/>
        <w:gridCol w:w="1801"/>
      </w:tblGrid>
      <w:tr w:rsidR="00BA43DB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1 119 700,00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eastAsia="Courier New" w:hAnsi="Courier New" w:cs="Courier New"/>
                <w:i/>
                <w:vertAlign w:val="superscript"/>
              </w:rPr>
              <w:t>1</w:t>
            </w:r>
            <w:r>
              <w:rPr>
                <w:rFonts w:ascii="Courier New" w:eastAsia="Courier New" w:hAnsi="Courier New" w:cs="Courier New"/>
                <w:i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i/>
              </w:rPr>
              <w:t>в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i/>
              </w:rPr>
              <w:t xml:space="preserve">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100 10302230010000 110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308 700,00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100 10302240010000 110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2 100,00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100 10302250010000 110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597 800,00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100 10302260010000 110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-57 400,00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НАЛОГИ НА СОВОКУПНЫЙ ДОХОД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182 10500000000000 000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Единый сельскохозяйственный налог (сумма платежа)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182 10503010011000 110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i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182 10601030102000 110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130 000,00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182 10606043100000 110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130 000,00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960 10804020010000 110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Прочие доходы от оказания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платных услуг (работ) получателями средств бюджетов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960 11301995100000 130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БЕЗВОЗМЕЗДНЫЕ ПОСТУПЛЕНИЯ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3 694 300,00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000 20200000000000 000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3 684 300,00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i/>
              </w:rPr>
              <w:t>908 20210000000000 150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i/>
              </w:rPr>
              <w:t>3 569 400,00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908 20215001100000 150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2 961 800,00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908 20215002100000 150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607 600,00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960 20230000000000 150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114 900,00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960 20235118100000 150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960 20230024100000 150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Прочие безвозмездные поступления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960 20705030100000 150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бюджета - всего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X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4 814 000,00</w:t>
            </w:r>
          </w:p>
        </w:tc>
      </w:tr>
    </w:tbl>
    <w:p w:rsidR="00BA43DB" w:rsidRDefault="00BA43DB" w:rsidP="00305795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 БЮДЖЕТА НИЖНЕЗАИМСКОГО МУНИЦИПАЛЬНОГО ОБРАЗОВАНИЯ НА ПЛАНОВЫЙ ПЕРИОД 2020 и 2021 ГОДОВ.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3894"/>
        <w:gridCol w:w="2813"/>
        <w:gridCol w:w="1292"/>
        <w:gridCol w:w="1477"/>
      </w:tblGrid>
      <w:tr w:rsidR="00BA43DB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389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2021 год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НАЛОГОВЫЕ И НЕНАЛОГОВЫЕ ДОХОДЫ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000 10000000000000 000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1 362 300,00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1 449 100,00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ПРИБЫЛЬ, ДОХОДЫ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112 100,00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113 600,00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Налог на доходы физических лиц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182 10102000010000 000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112 100,00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113 600,00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Налог на доходы физических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eastAsia="Courier New" w:hAnsi="Courier New" w:cs="Courier New"/>
                <w:i/>
                <w:vertAlign w:val="superscript"/>
              </w:rPr>
              <w:t>1</w:t>
            </w:r>
            <w:r>
              <w:rPr>
                <w:rFonts w:ascii="Courier New" w:eastAsia="Courier New" w:hAnsi="Courier New" w:cs="Courier New"/>
                <w:i/>
              </w:rPr>
              <w:t xml:space="preserve"> и 228 Налогового кодекса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182 10102010010000 </w:t>
            </w:r>
            <w:r>
              <w:rPr>
                <w:rFonts w:ascii="Courier New" w:eastAsia="Courier New" w:hAnsi="Courier New" w:cs="Courier New"/>
              </w:rPr>
              <w:lastRenderedPageBreak/>
              <w:t>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112 </w:t>
            </w:r>
            <w:r>
              <w:rPr>
                <w:rFonts w:ascii="Courier New" w:eastAsia="Courier New" w:hAnsi="Courier New" w:cs="Courier New"/>
              </w:rPr>
              <w:lastRenderedPageBreak/>
              <w:t>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113 </w:t>
            </w:r>
            <w:r>
              <w:rPr>
                <w:rFonts w:ascii="Courier New" w:eastAsia="Courier New" w:hAnsi="Courier New" w:cs="Courier New"/>
              </w:rPr>
              <w:lastRenderedPageBreak/>
              <w:t>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100 10300000000000 000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1 092 700,00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1 178 000,00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i/>
              </w:rPr>
              <w:t>в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i/>
              </w:rPr>
              <w:t xml:space="preserve">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100 10302230010000 110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396 700,00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427 600,00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100 10302240010000 110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2 200,00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2 400,00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родлежащие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100 10302250010000 110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767 100,00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827 000,00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100 10302260010000 110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-73 300,00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-79 000,00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НАЛОГИ НА СОВОКУПНЫЙ ДОХОД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182 10500000000000 000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Единый сельскохозяйственный налог (сумма платежа)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182 10503010011000 110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ИМУЩЕСТВО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182 10601000000000 110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i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i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182 10601030101000 110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Земельный налог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182 10606000000000 110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130 000,00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130 000,00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182 10606043100000 110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130 000,00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130 000,00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960 10800000000000 000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960 10804000010000 110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960 10804020010000 110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960 11300000000000 000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оказания услуг или компенсации затрат государства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960 11301000000000 000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Прочие доходы от оказания платных услуг (работ) получателями средств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бюджетов сельских поселений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960 11301995100000 130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БЕЗВОЗМЕЗДНЫЕ ПОСТУПЛЕНИЯ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000 20000000000000 000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2 943 500,00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2 965 400,00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000 20200000000000 000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2 933 500,00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2 965 400,00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i/>
              </w:rPr>
              <w:t>908 20210000000000 150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i/>
              </w:rPr>
              <w:t>2 818 600,00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i/>
              </w:rPr>
              <w:t>2 850 500,00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908 20215001100000 150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2 818 600,00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2 850 500,00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960 20230000000000 150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114 900,00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114 900,00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960 20235118100000 150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114 200,00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960 20230024100000 150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Прочие безвозмездные поступления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960 20705030100000 150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10 000,00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бюджета - всего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4 305 800,00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4 414 500,00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ПЕРЕЧЕНЬ ГЛАВНЫХ АДМИНИСТРАТОРОВ ДОХОДОВ БЮДЖЕТА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02"/>
        <w:gridCol w:w="2134"/>
        <w:gridCol w:w="5135"/>
      </w:tblGrid>
      <w:tr w:rsidR="00BA43DB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КБК дохода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 дохода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Муниципальное учреждение «Администрация  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Нижнезаимского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 муниципального образования»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1 08 04020 01 0000 110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актами Российской Федерации на совершение нотариальных действий (сумма платежа)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1 11 05035 10 0000 120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  <w:p w:rsidR="00BA43DB" w:rsidRDefault="00BA43DB">
            <w:pPr>
              <w:spacing w:line="240" w:lineRule="auto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1 16 90050 10 0000 140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117 01050 10 0000 180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ind w:firstLine="709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Невыясненные  поступления,   зачисляемые в бюджеты сельских 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1 17 05050 10 0000 180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   неналоговые    доходы    бюджетов сельских 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1 08 04020 01 0000 110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2 02 29999 10 0000 150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субсидии бюджетам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2 02 35118 10 0000 150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2 02 30024 10 0000 150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2 02 39999 10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Прочие субвенции бюджетам сельских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  <w:p w:rsidR="00BA43DB" w:rsidRDefault="00BA43DB">
            <w:pPr>
              <w:spacing w:line="240" w:lineRule="auto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202 45160 10 0000 150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202 40014 10 0000 150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202 49999 10 0000 150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  <w:p w:rsidR="00BA43DB" w:rsidRDefault="00BA43DB">
            <w:pPr>
              <w:spacing w:after="0" w:line="240" w:lineRule="auto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202 90054 10 0000 150</w:t>
            </w:r>
          </w:p>
          <w:p w:rsidR="00BA43DB" w:rsidRDefault="00BA43DB">
            <w:pPr>
              <w:spacing w:after="0" w:line="240" w:lineRule="auto"/>
              <w:jc w:val="center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безвозмездные поступления в  бюджеты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218  60010 10 0000 150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219 60010 10 0000 150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Тайшетского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района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117 01050 10 0000 180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202 15001 10 0000 150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202 15002 10 0000 150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202 19999 10 0000 150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Прочие дотации бюджетам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208 05000 10 0000 180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117 01050 10 0000 180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lastRenderedPageBreak/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ПЕРЕЧЕНЬ ГЛАВНЫХ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АДМИНИСТРАТОРОВ ИСТОЧНИКОВ ФИНАНСИРОВАНИЯ ДЕФИЦИТА БЮДЖЕТА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9"/>
        <w:gridCol w:w="2201"/>
        <w:gridCol w:w="5071"/>
      </w:tblGrid>
      <w:tr w:rsidR="00BA43DB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Код бюджетной классификации</w:t>
            </w:r>
          </w:p>
        </w:tc>
        <w:tc>
          <w:tcPr>
            <w:tcW w:w="5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Наименование </w:t>
            </w:r>
            <w:proofErr w:type="gramStart"/>
            <w:r>
              <w:rPr>
                <w:rFonts w:ascii="Courier New" w:eastAsia="Courier New" w:hAnsi="Courier New" w:cs="Courier New"/>
                <w:b/>
              </w:rPr>
              <w:t>кодов бюджетной классификации источников финансирования дефицита местного бюджета</w:t>
            </w:r>
            <w:proofErr w:type="gramEnd"/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Главного администратора источников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54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Муниципальное учреждение «Администрация  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Нижнезаимского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 муниципального образования»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01 02 00 </w:t>
            </w:r>
            <w:proofErr w:type="spellStart"/>
            <w:r>
              <w:rPr>
                <w:rFonts w:ascii="Courier New" w:eastAsia="Courier New" w:hAnsi="Courier New" w:cs="Courier New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10 0000 710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</w:rPr>
              <w:t xml:space="preserve">01 02 00 </w:t>
            </w:r>
            <w:proofErr w:type="spellStart"/>
            <w:r>
              <w:rPr>
                <w:rFonts w:ascii="Courier New" w:eastAsia="Courier New" w:hAnsi="Courier New" w:cs="Courier New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10 0000 810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</w:rPr>
              <w:t>01 03 01 00 10 0000 710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01 03 01 00 10 0000 810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01 05 02 01 10 0000 510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01 05 02 01 10 0000 610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A43DB" w:rsidRDefault="00BA43DB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 О   бюджете 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13.12.2018г.№17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НА 2019 ГОД ПО РАЗДЕЛАМ КЛАССИФИКАЦИИ  РАСХОДОВ БЮДЖЕТОВ РОССИЙСКОЙ ФЕДЕРАЦИИ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540"/>
        <w:gridCol w:w="1220"/>
        <w:gridCol w:w="1640"/>
      </w:tblGrid>
      <w:tr w:rsidR="00305795" w:rsidTr="0030579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00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 w:rsidP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(рублей)</w:t>
            </w:r>
          </w:p>
        </w:tc>
      </w:tr>
      <w:tr w:rsidR="00BA43DB" w:rsidTr="0030579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1 917 700,00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1 545 000,00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1 689 900,00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30579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30579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30579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</w:tbl>
    <w:p w:rsidR="00BA43DB" w:rsidRDefault="00BA43DB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 О бюджете 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                                                                                  муниципального образования на 2019 год и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0"/>
        </w:rPr>
        <w:t>на плановый период 2020 и 2021годов»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НА ПЛАНОВЫЙ ПЕРИОД 2020-2021 ГОДОВ ПО РАЗДЕЛАМ КЛАССИФИКАЦИИ  РАСХОДОВ БЮДЖЕТОВ РОССИЙСКОЙ ФЕДЕРАЦИИ </w:t>
      </w:r>
    </w:p>
    <w:tbl>
      <w:tblPr>
        <w:tblW w:w="0" w:type="auto"/>
        <w:jc w:val="center"/>
        <w:tblInd w:w="93" w:type="dxa"/>
        <w:tblCellMar>
          <w:left w:w="10" w:type="dxa"/>
          <w:right w:w="10" w:type="dxa"/>
        </w:tblCellMar>
        <w:tblLook w:val="0000"/>
      </w:tblPr>
      <w:tblGrid>
        <w:gridCol w:w="3579"/>
        <w:gridCol w:w="2712"/>
        <w:gridCol w:w="1883"/>
        <w:gridCol w:w="1228"/>
      </w:tblGrid>
      <w:tr w:rsidR="00305795" w:rsidTr="004A5008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940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(рублей)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Наименование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2020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2021 год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1 574 400,00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1 586 800,00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18 000,00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1 177 500,00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1 077 500,00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Культура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1 177 500,00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1 077 500,00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ГОСУДАРСТВЕННАЯ ПОШЛИНА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960 10800000000000 000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ИТОГО: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4 239 800,00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4 237 500,00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F910C6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</w:t>
      </w:r>
      <w:proofErr w:type="spellStart"/>
      <w:r w:rsidR="00305795">
        <w:rPr>
          <w:rFonts w:ascii="Courier New" w:eastAsia="Courier New" w:hAnsi="Courier New" w:cs="Courier New"/>
        </w:rPr>
        <w:t>Нижнезаимского</w:t>
      </w:r>
      <w:proofErr w:type="spellEnd"/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муниципального образования на 2019 год и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ПО РАЗДЕЛАМ И ПОДРАЗДЕЛАМ, ЦЕЛЕВЫМ СТАТЬЯМ И ВИДАМ РАСХОДОВ БЮДЖЕТОВ НА 2019 ГОД 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4820"/>
        <w:gridCol w:w="1537"/>
        <w:gridCol w:w="700"/>
        <w:gridCol w:w="900"/>
        <w:gridCol w:w="1440"/>
      </w:tblGrid>
      <w:tr w:rsidR="00BA43D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(рублей)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6A140D"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1 917 700,00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администраций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1 545 000,00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1 545 000,00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1 545 000,00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800 600,00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263 640,84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263 640,84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263 640,84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476 259,16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476 259,16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476 259,16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4 500,00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 w:rsidTr="00F910C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0111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5 700,00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Осуществление областного государственного полномочия по </w:t>
            </w: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 w:rsidRPr="006A140D"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6A140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6A140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1 689 900,00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1 328 300,00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 w:rsidTr="006A140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361 600,00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361 600,00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6A140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6A14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6A140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6A140D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</w:t>
      </w:r>
      <w:proofErr w:type="spellStart"/>
      <w:r w:rsidR="00305795">
        <w:rPr>
          <w:rFonts w:ascii="Courier New" w:eastAsia="Courier New" w:hAnsi="Courier New" w:cs="Courier New"/>
        </w:rPr>
        <w:t>Нижнезаимского</w:t>
      </w:r>
      <w:proofErr w:type="spellEnd"/>
      <w:r w:rsidR="00305795">
        <w:rPr>
          <w:rFonts w:ascii="Courier New" w:eastAsia="Courier New" w:hAnsi="Courier New" w:cs="Courier New"/>
        </w:rPr>
        <w:t xml:space="preserve">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РАСПРЕДЕЛЕНИЕ БЮДЖЕТНЫХ АССИГНОВАНИЙ ПО РАЗДЕЛАМ И ПОДРАЗДЕЛАМ, ЦЕЛЕВЫМ СТАТЬЯМ И ВИДАМ РАСХОДОВ БЮДЖЕТОВ НА ПЛАНОВЫЙ ПЕРИОД 2020 2021 ГОДОВ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521"/>
        <w:gridCol w:w="1537"/>
        <w:gridCol w:w="707"/>
        <w:gridCol w:w="745"/>
        <w:gridCol w:w="1376"/>
        <w:gridCol w:w="1485"/>
      </w:tblGrid>
      <w:tr w:rsidR="006A140D" w:rsidTr="004A50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71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40D" w:rsidRDefault="006A140D" w:rsidP="006A140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рублей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53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2020 год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 год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1 574 400,00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1 586 800,00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1 292 700,00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1 305 100,00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9130080950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1 177 500,00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1 077 500,00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1 177 500,00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1 077 500,00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905 000,00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805 000,00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 w:rsidRPr="006A140D"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4 239 800,00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4 237 500,00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 О   бюджете 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ВЕДОМСЕВЕННАЯ СТРУКТУРА РАСХОДОВ БЮДЖЕТА «НИЖНЕЗАИМСКОЕ СЕЛЬСКОЕ ПОСЕЛЕНИЕ НА 2019 ГОД. ГЛАВНЫЙ РАСПОРЯДИТЕЛЬ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384"/>
        <w:gridCol w:w="1010"/>
        <w:gridCol w:w="825"/>
        <w:gridCol w:w="1537"/>
        <w:gridCol w:w="1217"/>
        <w:gridCol w:w="166"/>
        <w:gridCol w:w="1339"/>
      </w:tblGrid>
      <w:tr w:rsidR="00BA43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48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рублей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1 917 700,00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1 545 000,00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1 545 000,00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1 545 000,00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800 600,00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800 600,00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800 600,00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263 640,84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263 640,84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263 640,84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476 259,16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476 259,16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476 259,16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870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 w:rsidRPr="004A5008"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 w:rsidRPr="004A5008"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 xml:space="preserve">Функционирование органов местного </w:t>
            </w: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1 328 300,00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казенных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учреждений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361 600,00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Социальное обеспечение и иные выплаты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населению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 О бюджете 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ВЕДОМСЕВЕННАЯ СТРУКТУРА РАСХОДОВ БЮДЖЕТА «НИЖНЕЗАИМСКОЕ СЕЛЬСКОЕ ПОСЕЛЕНИЕ НА ПЛАНОВЫЙ ПЕРИОД 2020 и 2021 ГОДОВ. ГЛАВНЫЙ РАСПОРЯДИТЕЛЬ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2812"/>
        <w:gridCol w:w="825"/>
        <w:gridCol w:w="779"/>
        <w:gridCol w:w="1537"/>
        <w:gridCol w:w="644"/>
        <w:gridCol w:w="1403"/>
        <w:gridCol w:w="1371"/>
      </w:tblGrid>
      <w:tr w:rsidR="004A5008" w:rsidTr="004A50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71" w:type="dxa"/>
            <w:gridSpan w:val="7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08" w:rsidRDefault="004A5008" w:rsidP="004A500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рублей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КВСР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  <w:r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2020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 год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ind w:right="404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1 574 400,00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1 586 800,00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Органы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1 292 700,00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1 305 100,00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Резервный фонд администрации муниципального </w:t>
            </w:r>
            <w:r w:rsidRPr="004A5008">
              <w:rPr>
                <w:rFonts w:ascii="Courier New" w:eastAsia="Courier New" w:hAnsi="Courier New" w:cs="Courier New"/>
                <w:color w:val="000000"/>
              </w:rPr>
              <w:lastRenderedPageBreak/>
              <w:t>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870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характера, гражданская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1 077 500,00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1 077 500,00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905 000,00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272 500,00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272 500,00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4 239 800,00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4 237 500,00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2A7E3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</w:t>
      </w:r>
      <w:proofErr w:type="spellStart"/>
      <w:r w:rsidR="00305795">
        <w:rPr>
          <w:rFonts w:ascii="Courier New" w:eastAsia="Courier New" w:hAnsi="Courier New" w:cs="Courier New"/>
        </w:rPr>
        <w:t>Нижнезаимского</w:t>
      </w:r>
      <w:proofErr w:type="spellEnd"/>
      <w:r w:rsidR="00305795">
        <w:rPr>
          <w:rFonts w:ascii="Courier New" w:eastAsia="Courier New" w:hAnsi="Courier New" w:cs="Courier New"/>
        </w:rPr>
        <w:t xml:space="preserve">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МУНИЦИПАЛЬНОГО ОБРАЗОВАНИЯ НА 2019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024"/>
        <w:gridCol w:w="1637"/>
        <w:gridCol w:w="1378"/>
        <w:gridCol w:w="1917"/>
      </w:tblGrid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6" w:type="dxa"/>
            <w:gridSpan w:val="5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Виды долговых обязательств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муниципального долга на 01.01.2019г.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привлечения в 2019 году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погашения в 2019 году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Верхний предел муниципального долга на 01.01.2020г.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1.Государственные (муниципальные) ценные бумаги, номинальная стоимость которых указана в валюте Российской </w:t>
            </w:r>
            <w:r>
              <w:rPr>
                <w:rFonts w:ascii="Courier New" w:eastAsia="Courier New" w:hAnsi="Courier New" w:cs="Courier New"/>
              </w:rPr>
              <w:lastRenderedPageBreak/>
              <w:t>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 О бюджете 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муниципального образования на 2019 год и</w:t>
      </w:r>
    </w:p>
    <w:p w:rsidR="00BA43DB" w:rsidRDefault="00305795">
      <w:pPr>
        <w:spacing w:after="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МУНИЦИПАЛЬНОГО ОБРАЗОВАНИЯ НА ПЛАНОВЫЙ ПЕРИОД 2020 и 2021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1311"/>
        <w:gridCol w:w="1077"/>
        <w:gridCol w:w="920"/>
        <w:gridCol w:w="1311"/>
        <w:gridCol w:w="1077"/>
        <w:gridCol w:w="920"/>
        <w:gridCol w:w="1204"/>
      </w:tblGrid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Виды долговых обязательств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муниципального долга на 01.01.2020г.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 в 2020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2020 году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муниципального долга на 01.01.2021г.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 в 2021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2021 году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муниципального долга на 01.01.2022г.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1.Государственные (муниципаль</w:t>
            </w:r>
            <w:r w:rsidR="002A7E39">
              <w:rPr>
                <w:rFonts w:ascii="Courier New" w:eastAsia="Courier New" w:hAnsi="Courier New" w:cs="Courier New"/>
              </w:rPr>
              <w:t xml:space="preserve">ные) ценные бумаги, номинальная </w:t>
            </w:r>
            <w:r>
              <w:rPr>
                <w:rFonts w:ascii="Courier New" w:eastAsia="Courier New" w:hAnsi="Courier New" w:cs="Courier New"/>
              </w:rPr>
              <w:t>стоимость которых указана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« О бюджете  </w:t>
      </w:r>
      <w:proofErr w:type="spellStart"/>
      <w:r>
        <w:rPr>
          <w:rFonts w:ascii="Courier New" w:eastAsia="Courier New" w:hAnsi="Courier New" w:cs="Courier New"/>
          <w:sz w:val="20"/>
        </w:rPr>
        <w:t>Нижнезаимского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ОБРАЗОВАНИЯ НА ПЛАНОВЫЙ ПЕРИОД 2019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73"/>
        <w:gridCol w:w="3147"/>
        <w:gridCol w:w="3046"/>
      </w:tblGrid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Итого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000 01 03 01 00 02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Увеличение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-4854,0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-4854,0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Уменьшение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4854,0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4854,0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     001 01 06 00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 О бюджете  </w:t>
      </w:r>
      <w:proofErr w:type="spellStart"/>
      <w:r>
        <w:rPr>
          <w:rFonts w:ascii="Courier New" w:eastAsia="Courier New" w:hAnsi="Courier New" w:cs="Courier New"/>
        </w:rPr>
        <w:t>Нижнезаимского</w:t>
      </w:r>
      <w:proofErr w:type="spellEnd"/>
      <w:r>
        <w:rPr>
          <w:rFonts w:ascii="Courier New" w:eastAsia="Courier New" w:hAnsi="Courier New" w:cs="Courier New"/>
        </w:rPr>
        <w:t xml:space="preserve">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13.11.2018г.№17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ОБРАЗОВАНИЯ НА ПЛАНОВЫЙ ПЕРИОД 2020 и 2021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8"/>
        <w:gridCol w:w="3885"/>
        <w:gridCol w:w="1686"/>
        <w:gridCol w:w="1407"/>
      </w:tblGrid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6" w:type="dxa"/>
            <w:gridSpan w:val="4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>
            <w:pPr>
              <w:spacing w:after="0" w:line="240" w:lineRule="auto"/>
              <w:jc w:val="right"/>
            </w:pPr>
            <w:r w:rsidRPr="002A7E39">
              <w:rPr>
                <w:rFonts w:ascii="Arial" w:eastAsia="Arial" w:hAnsi="Arial" w:cs="Arial"/>
                <w:color w:val="000000"/>
                <w:sz w:val="24"/>
              </w:rPr>
              <w:t>(тыс</w:t>
            </w:r>
            <w:proofErr w:type="gramStart"/>
            <w:r w:rsidRPr="002A7E39"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 w:rsidRPr="002A7E39">
              <w:rPr>
                <w:rFonts w:ascii="Arial" w:eastAsia="Arial" w:hAnsi="Arial" w:cs="Arial"/>
                <w:color w:val="000000"/>
                <w:sz w:val="24"/>
              </w:rPr>
              <w:t>уб.)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2020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 год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Кредиты кредитных </w:t>
            </w: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000 01 03 01 00 02 0000 710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Увеличение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Уменьшение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Иные источники </w:t>
            </w:r>
            <w:r w:rsidRPr="002A7E39">
              <w:rPr>
                <w:rFonts w:ascii="Courier New" w:eastAsia="Courier New" w:hAnsi="Courier New" w:cs="Courier New"/>
                <w:color w:val="000000"/>
              </w:rPr>
              <w:lastRenderedPageBreak/>
              <w:t>внутреннего финансирования дефицита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 xml:space="preserve">  001 01 06 00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 </w:t>
            </w: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000  01 02 00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lastRenderedPageBreak/>
              <w:t>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000 01 03 00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000  01 03 00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000 01 03 01 00 02 0000 710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000 01 03 00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Увеличение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Уменьшение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 001 01 06 00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sectPr w:rsidR="00BA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3DB"/>
    <w:rsid w:val="002A7E39"/>
    <w:rsid w:val="00305795"/>
    <w:rsid w:val="004A5008"/>
    <w:rsid w:val="006A140D"/>
    <w:rsid w:val="00BA43DB"/>
    <w:rsid w:val="00F9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14CB-64BF-4B8D-A806-0165414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49</Pages>
  <Words>11440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2018-12-06T14:31:00Z</dcterms:created>
  <dcterms:modified xsi:type="dcterms:W3CDTF">2018-12-06T15:18:00Z</dcterms:modified>
</cp:coreProperties>
</file>