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5B09D8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09.2019Г. №41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A0760">
        <w:rPr>
          <w:rFonts w:ascii="Arial" w:hAnsi="Arial" w:cs="Arial"/>
          <w:b/>
          <w:sz w:val="32"/>
          <w:szCs w:val="32"/>
        </w:rPr>
        <w:t xml:space="preserve"> </w:t>
      </w:r>
      <w:r w:rsidR="005B09D8">
        <w:rPr>
          <w:rFonts w:ascii="Arial" w:hAnsi="Arial" w:cs="Arial"/>
          <w:b/>
          <w:sz w:val="32"/>
          <w:szCs w:val="32"/>
        </w:rPr>
        <w:t>ПЕРЕДАЧЕ ПОЛНОМОЧИЙ ПО ОСУЩЕСТВЛЕНИЮ ВНЕШНЕГО МУНИЦИПАЛЬНОГО ФИНАНСОВОГО КО</w:t>
      </w:r>
      <w:r w:rsidR="005B09D8">
        <w:rPr>
          <w:rFonts w:ascii="Arial" w:hAnsi="Arial" w:cs="Arial"/>
          <w:b/>
          <w:sz w:val="32"/>
          <w:szCs w:val="32"/>
        </w:rPr>
        <w:t>Н</w:t>
      </w:r>
      <w:r w:rsidR="005B09D8">
        <w:rPr>
          <w:rFonts w:ascii="Arial" w:hAnsi="Arial" w:cs="Arial"/>
          <w:b/>
          <w:sz w:val="32"/>
          <w:szCs w:val="32"/>
        </w:rPr>
        <w:t>ТРОЛЯ НА 2020-2022</w:t>
      </w:r>
      <w:r w:rsidR="001A0760">
        <w:rPr>
          <w:rFonts w:ascii="Arial" w:hAnsi="Arial" w:cs="Arial"/>
          <w:b/>
          <w:sz w:val="32"/>
          <w:szCs w:val="32"/>
        </w:rPr>
        <w:t xml:space="preserve"> Г</w:t>
      </w:r>
      <w:r w:rsidR="001A0760">
        <w:rPr>
          <w:rFonts w:ascii="Arial" w:hAnsi="Arial" w:cs="Arial"/>
          <w:b/>
          <w:sz w:val="32"/>
          <w:szCs w:val="32"/>
        </w:rPr>
        <w:t>О</w:t>
      </w:r>
      <w:r w:rsidR="001A0760">
        <w:rPr>
          <w:rFonts w:ascii="Arial" w:hAnsi="Arial" w:cs="Arial"/>
          <w:b/>
          <w:sz w:val="32"/>
          <w:szCs w:val="32"/>
        </w:rPr>
        <w:t>ДЫ.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5B09D8" w:rsidP="005B09D8">
      <w:pPr>
        <w:pStyle w:val="ConsCell"/>
        <w:widowControl/>
        <w:snapToGrid w:val="0"/>
        <w:ind w:righ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</w:t>
      </w:r>
      <w:r w:rsidRPr="005B09D8">
        <w:rPr>
          <w:sz w:val="24"/>
          <w:szCs w:val="24"/>
        </w:rPr>
        <w:t>реализации Бюджетного кодекса Российской Федерации, в соответствии с п.4 ст.15 Федерального закона от 06.10.2003 г. № 131-ФЗ «Об общих принципах организации местного самоуправления в Российской Федерации», п.11 ст.3Федерального закона от 07.02.2011г. № 6-ФЗ   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решением Думы Нижнезаимского муниципального образования от 29.08.2016</w:t>
      </w:r>
      <w:proofErr w:type="gramEnd"/>
      <w:r w:rsidRPr="005B09D8">
        <w:rPr>
          <w:sz w:val="24"/>
          <w:szCs w:val="24"/>
        </w:rPr>
        <w:t xml:space="preserve"> года № 36 «Об утверждении Положения о Бюджетном процессе в Нижнезаимском муниципальном образовании, статьями 7.1, 68, Устава Нижнезаимского муниципального образования, Дума Нижнезаимского муниципального образования</w:t>
      </w:r>
    </w:p>
    <w:p w:rsidR="005B09D8" w:rsidRPr="005B09D8" w:rsidRDefault="005B09D8" w:rsidP="005B09D8">
      <w:pPr>
        <w:pStyle w:val="ConsCell"/>
        <w:widowControl/>
        <w:snapToGrid w:val="0"/>
        <w:ind w:right="0" w:firstLine="709"/>
        <w:jc w:val="both"/>
        <w:rPr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B09D8" w:rsidRPr="005B09D8" w:rsidRDefault="00CB12EF" w:rsidP="005B0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A0760">
        <w:rPr>
          <w:rFonts w:ascii="Arial" w:hAnsi="Arial" w:cs="Arial"/>
          <w:sz w:val="24"/>
          <w:szCs w:val="24"/>
        </w:rPr>
        <w:t>1.</w:t>
      </w:r>
      <w:r w:rsidR="005B09D8">
        <w:rPr>
          <w:rFonts w:ascii="Arial" w:hAnsi="Arial" w:cs="Arial"/>
          <w:sz w:val="24"/>
          <w:szCs w:val="24"/>
        </w:rPr>
        <w:t xml:space="preserve"> </w:t>
      </w:r>
      <w:r w:rsidR="005B09D8" w:rsidRPr="005B09D8">
        <w:rPr>
          <w:rFonts w:ascii="Arial" w:hAnsi="Arial" w:cs="Arial"/>
          <w:sz w:val="24"/>
          <w:szCs w:val="24"/>
        </w:rPr>
        <w:t>Передать полномочия</w:t>
      </w:r>
      <w:r w:rsidR="002C6D11" w:rsidRPr="005B09D8">
        <w:rPr>
          <w:rFonts w:ascii="Arial" w:hAnsi="Arial" w:cs="Arial"/>
          <w:sz w:val="24"/>
          <w:szCs w:val="24"/>
        </w:rPr>
        <w:t xml:space="preserve"> </w:t>
      </w:r>
      <w:r w:rsidR="005B09D8" w:rsidRPr="005B09D8">
        <w:rPr>
          <w:rFonts w:ascii="Arial" w:hAnsi="Arial" w:cs="Arial"/>
          <w:sz w:val="24"/>
          <w:szCs w:val="24"/>
        </w:rPr>
        <w:t>контрольно-счетного органа Нижнезаимского м</w:t>
      </w:r>
      <w:r w:rsidR="005B09D8" w:rsidRPr="005B09D8">
        <w:rPr>
          <w:rFonts w:ascii="Arial" w:hAnsi="Arial" w:cs="Arial"/>
          <w:sz w:val="24"/>
          <w:szCs w:val="24"/>
        </w:rPr>
        <w:t>у</w:t>
      </w:r>
      <w:r w:rsidR="005B09D8" w:rsidRPr="005B09D8">
        <w:rPr>
          <w:rFonts w:ascii="Arial" w:hAnsi="Arial" w:cs="Arial"/>
          <w:sz w:val="24"/>
          <w:szCs w:val="24"/>
        </w:rPr>
        <w:t>ниципального образования по осуществлению внешнего муниципального фина</w:t>
      </w:r>
      <w:r w:rsidR="005B09D8" w:rsidRPr="005B09D8">
        <w:rPr>
          <w:rFonts w:ascii="Arial" w:hAnsi="Arial" w:cs="Arial"/>
          <w:sz w:val="24"/>
          <w:szCs w:val="24"/>
        </w:rPr>
        <w:t>н</w:t>
      </w:r>
      <w:r w:rsidR="005B09D8" w:rsidRPr="005B09D8">
        <w:rPr>
          <w:rFonts w:ascii="Arial" w:hAnsi="Arial" w:cs="Arial"/>
          <w:sz w:val="24"/>
          <w:szCs w:val="24"/>
        </w:rPr>
        <w:t>сового контроля Контрольно-счетной палате Тайше</w:t>
      </w:r>
      <w:r w:rsidR="005B09D8" w:rsidRPr="005B09D8">
        <w:rPr>
          <w:rFonts w:ascii="Arial" w:hAnsi="Arial" w:cs="Arial"/>
          <w:sz w:val="24"/>
          <w:szCs w:val="24"/>
        </w:rPr>
        <w:t>т</w:t>
      </w:r>
      <w:r w:rsidR="005B09D8" w:rsidRPr="005B09D8">
        <w:rPr>
          <w:rFonts w:ascii="Arial" w:hAnsi="Arial" w:cs="Arial"/>
          <w:sz w:val="24"/>
          <w:szCs w:val="24"/>
        </w:rPr>
        <w:t>ского района с 01.01.2020 г. по 31.12.2022 г.</w:t>
      </w:r>
    </w:p>
    <w:p w:rsidR="0081528C" w:rsidRPr="005B09D8" w:rsidRDefault="00281E76" w:rsidP="005B0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09D8">
        <w:rPr>
          <w:rFonts w:ascii="Arial" w:hAnsi="Arial" w:cs="Arial"/>
          <w:sz w:val="24"/>
          <w:szCs w:val="24"/>
        </w:rPr>
        <w:t xml:space="preserve">2.  </w:t>
      </w:r>
      <w:r w:rsidR="005B09D8" w:rsidRPr="005B09D8">
        <w:rPr>
          <w:rFonts w:ascii="Arial" w:hAnsi="Arial" w:cs="Arial"/>
          <w:sz w:val="24"/>
          <w:szCs w:val="24"/>
        </w:rPr>
        <w:t>Заключить с думой Тайшетского района соглашение о передаче полн</w:t>
      </w:r>
      <w:r w:rsidR="005B09D8" w:rsidRPr="005B09D8">
        <w:rPr>
          <w:rFonts w:ascii="Arial" w:hAnsi="Arial" w:cs="Arial"/>
          <w:sz w:val="24"/>
          <w:szCs w:val="24"/>
        </w:rPr>
        <w:t>о</w:t>
      </w:r>
      <w:r w:rsidR="005B09D8" w:rsidRPr="005B09D8">
        <w:rPr>
          <w:rFonts w:ascii="Arial" w:hAnsi="Arial" w:cs="Arial"/>
          <w:sz w:val="24"/>
          <w:szCs w:val="24"/>
        </w:rPr>
        <w:t>мочий по осуществлению внешнего муниципального финансового контр</w:t>
      </w:r>
      <w:r w:rsidR="005B09D8" w:rsidRPr="005B09D8">
        <w:rPr>
          <w:rFonts w:ascii="Arial" w:hAnsi="Arial" w:cs="Arial"/>
          <w:sz w:val="24"/>
          <w:szCs w:val="24"/>
        </w:rPr>
        <w:t>о</w:t>
      </w:r>
      <w:r w:rsidR="005B09D8" w:rsidRPr="005B09D8">
        <w:rPr>
          <w:rFonts w:ascii="Arial" w:hAnsi="Arial" w:cs="Arial"/>
          <w:sz w:val="24"/>
          <w:szCs w:val="24"/>
        </w:rPr>
        <w:t>ля.</w:t>
      </w:r>
    </w:p>
    <w:p w:rsidR="005B09D8" w:rsidRDefault="005B09D8" w:rsidP="005B0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09D8">
        <w:rPr>
          <w:rFonts w:ascii="Arial" w:hAnsi="Arial" w:cs="Arial"/>
          <w:sz w:val="24"/>
          <w:szCs w:val="24"/>
        </w:rPr>
        <w:t>3. Предусмотреть в бюджете Нижнезаимского муниципального обр</w:t>
      </w:r>
      <w:r w:rsidRPr="005B09D8">
        <w:rPr>
          <w:rFonts w:ascii="Arial" w:hAnsi="Arial" w:cs="Arial"/>
          <w:sz w:val="24"/>
          <w:szCs w:val="24"/>
        </w:rPr>
        <w:t>а</w:t>
      </w:r>
      <w:r w:rsidRPr="005B09D8">
        <w:rPr>
          <w:rFonts w:ascii="Arial" w:hAnsi="Arial" w:cs="Arial"/>
          <w:sz w:val="24"/>
          <w:szCs w:val="24"/>
        </w:rPr>
        <w:t>зования на 2020 год и плановый период 2021-2022 г.г. объемы межбюджетных трансфе</w:t>
      </w:r>
      <w:r w:rsidRPr="005B09D8">
        <w:rPr>
          <w:rFonts w:ascii="Arial" w:hAnsi="Arial" w:cs="Arial"/>
          <w:sz w:val="24"/>
          <w:szCs w:val="24"/>
        </w:rPr>
        <w:t>р</w:t>
      </w:r>
      <w:r w:rsidRPr="005B09D8">
        <w:rPr>
          <w:rFonts w:ascii="Arial" w:hAnsi="Arial" w:cs="Arial"/>
          <w:sz w:val="24"/>
          <w:szCs w:val="24"/>
        </w:rPr>
        <w:t>тов на организацию осуществления внешнего муниципального финансового ко</w:t>
      </w:r>
      <w:r w:rsidRPr="005B09D8">
        <w:rPr>
          <w:rFonts w:ascii="Arial" w:hAnsi="Arial" w:cs="Arial"/>
          <w:sz w:val="24"/>
          <w:szCs w:val="24"/>
        </w:rPr>
        <w:t>н</w:t>
      </w:r>
      <w:r w:rsidRPr="005B09D8">
        <w:rPr>
          <w:rFonts w:ascii="Arial" w:hAnsi="Arial" w:cs="Arial"/>
          <w:sz w:val="24"/>
          <w:szCs w:val="24"/>
        </w:rPr>
        <w:t>троля в соответствии с заключенным соглашением.</w:t>
      </w:r>
    </w:p>
    <w:p w:rsidR="005B09D8" w:rsidRPr="005B09D8" w:rsidRDefault="005B09D8" w:rsidP="005B09D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B09D8">
        <w:rPr>
          <w:rFonts w:ascii="Arial" w:hAnsi="Arial" w:cs="Arial"/>
          <w:sz w:val="24"/>
          <w:szCs w:val="24"/>
        </w:rPr>
        <w:t>Опубликовать настоящее решение в бюллетене нормативных правовых актов Нижнезаимского муниципального образования «Офиц</w:t>
      </w:r>
      <w:r w:rsidRPr="005B09D8">
        <w:rPr>
          <w:rFonts w:ascii="Arial" w:hAnsi="Arial" w:cs="Arial"/>
          <w:sz w:val="24"/>
          <w:szCs w:val="24"/>
        </w:rPr>
        <w:t>и</w:t>
      </w:r>
      <w:r w:rsidRPr="005B09D8">
        <w:rPr>
          <w:rFonts w:ascii="Arial" w:hAnsi="Arial" w:cs="Arial"/>
          <w:sz w:val="24"/>
          <w:szCs w:val="24"/>
        </w:rPr>
        <w:t>альный вестник» и разместить на официальном сайте администрации Нижнезаимского муниципал</w:t>
      </w:r>
      <w:r w:rsidRPr="005B09D8">
        <w:rPr>
          <w:rFonts w:ascii="Arial" w:hAnsi="Arial" w:cs="Arial"/>
          <w:sz w:val="24"/>
          <w:szCs w:val="24"/>
        </w:rPr>
        <w:t>ь</w:t>
      </w:r>
      <w:r w:rsidRPr="005B09D8">
        <w:rPr>
          <w:rFonts w:ascii="Arial" w:hAnsi="Arial" w:cs="Arial"/>
          <w:sz w:val="24"/>
          <w:szCs w:val="24"/>
        </w:rPr>
        <w:t>ного образования в информационно-телекоммуникационной сети «Интернет»</w:t>
      </w:r>
    </w:p>
    <w:p w:rsidR="0030194E" w:rsidRPr="00281E76" w:rsidRDefault="0030194E" w:rsidP="005B0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52D26" w:rsidRPr="001A0760" w:rsidRDefault="006F438F" w:rsidP="001A0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sectPr w:rsidR="00752D26" w:rsidRPr="001A0760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7BDC"/>
    <w:multiLevelType w:val="multilevel"/>
    <w:tmpl w:val="79040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A076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315E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09D8"/>
    <w:rsid w:val="005C16CA"/>
    <w:rsid w:val="005C399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C2B6C"/>
    <w:rsid w:val="009D2CCE"/>
    <w:rsid w:val="009D6824"/>
    <w:rsid w:val="009F13F9"/>
    <w:rsid w:val="00A249F3"/>
    <w:rsid w:val="00A268E2"/>
    <w:rsid w:val="00A4049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3A5C"/>
    <w:rsid w:val="00BE63B9"/>
    <w:rsid w:val="00BE7682"/>
    <w:rsid w:val="00BF1885"/>
    <w:rsid w:val="00C05E60"/>
    <w:rsid w:val="00C346AB"/>
    <w:rsid w:val="00C35FD6"/>
    <w:rsid w:val="00C373BA"/>
    <w:rsid w:val="00C726AA"/>
    <w:rsid w:val="00C7765B"/>
    <w:rsid w:val="00C81CD7"/>
    <w:rsid w:val="00CA4C4C"/>
    <w:rsid w:val="00CB12EF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E6324"/>
    <w:rsid w:val="00DF0880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  <w:style w:type="paragraph" w:customStyle="1" w:styleId="ConsPlusNormal">
    <w:name w:val="ConsPlusNormal"/>
    <w:rsid w:val="001A0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1A076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C315-9C9C-4570-9846-94BAD05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59</cp:revision>
  <dcterms:created xsi:type="dcterms:W3CDTF">2017-01-31T08:08:00Z</dcterms:created>
  <dcterms:modified xsi:type="dcterms:W3CDTF">2019-08-29T22:48:00Z</dcterms:modified>
</cp:coreProperties>
</file>