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B7" w:rsidRPr="007C6EE9" w:rsidRDefault="00F22294" w:rsidP="002E0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2B7" w:rsidRPr="007C6EE9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="002E02B7" w:rsidRPr="007C6EE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="002E02B7" w:rsidRPr="007C6EE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2E02B7" w:rsidRPr="007C6EE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2E02B7" w:rsidRPr="007C6EE9">
        <w:rPr>
          <w:rFonts w:ascii="Times New Roman" w:hAnsi="Times New Roman" w:cs="Times New Roman"/>
          <w:b/>
          <w:sz w:val="28"/>
          <w:szCs w:val="28"/>
        </w:rPr>
        <w:t xml:space="preserve"> с к а я  Ф е д е р а ц и я</w:t>
      </w:r>
    </w:p>
    <w:p w:rsidR="002E02B7" w:rsidRPr="007C6EE9" w:rsidRDefault="002E02B7" w:rsidP="002E0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EE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E02B7" w:rsidRPr="007C6EE9" w:rsidRDefault="002E02B7" w:rsidP="002E0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EE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E02B7" w:rsidRPr="007C6EE9" w:rsidRDefault="002E02B7" w:rsidP="002E0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EE9">
        <w:rPr>
          <w:rFonts w:ascii="Times New Roman" w:hAnsi="Times New Roman" w:cs="Times New Roman"/>
          <w:b/>
          <w:sz w:val="28"/>
          <w:szCs w:val="28"/>
        </w:rPr>
        <w:t>Нижнезаимское муниципальное образование</w:t>
      </w:r>
    </w:p>
    <w:p w:rsidR="002E02B7" w:rsidRPr="007C6EE9" w:rsidRDefault="002E02B7" w:rsidP="002E0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EE9">
        <w:rPr>
          <w:rFonts w:ascii="Times New Roman" w:hAnsi="Times New Roman" w:cs="Times New Roman"/>
          <w:b/>
          <w:sz w:val="28"/>
          <w:szCs w:val="28"/>
        </w:rPr>
        <w:t>Глава Нижнезаимского муниципального образования</w:t>
      </w:r>
    </w:p>
    <w:p w:rsidR="002E02B7" w:rsidRPr="007C6EE9" w:rsidRDefault="002E02B7" w:rsidP="002E0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2B7" w:rsidRPr="007C6EE9" w:rsidRDefault="002E02B7" w:rsidP="002E0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EE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E02B7" w:rsidRPr="007C6EE9" w:rsidRDefault="002E02B7" w:rsidP="002E0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«09» января  2018 </w:t>
      </w:r>
      <w:r w:rsidRPr="007C6EE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1</w:t>
      </w:r>
    </w:p>
    <w:p w:rsidR="002E02B7" w:rsidRPr="007C6EE9" w:rsidRDefault="002E02B7" w:rsidP="002E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2B7" w:rsidRPr="007C6EE9" w:rsidRDefault="002E02B7" w:rsidP="002E02B7">
      <w:pPr>
        <w:tabs>
          <w:tab w:val="left" w:pos="3420"/>
        </w:tabs>
        <w:spacing w:after="0"/>
        <w:ind w:right="4315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>Об окладах и надбавках</w:t>
      </w:r>
    </w:p>
    <w:p w:rsidR="002E02B7" w:rsidRPr="007C6EE9" w:rsidRDefault="002E02B7" w:rsidP="002E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2B7" w:rsidRPr="007C6EE9" w:rsidRDefault="002E02B7" w:rsidP="002E0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>На основании постановления главы Нижнезаимского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№ 01  от  09.01.2018</w:t>
      </w:r>
      <w:r w:rsidRPr="007C6EE9">
        <w:rPr>
          <w:rFonts w:ascii="Times New Roman" w:hAnsi="Times New Roman" w:cs="Times New Roman"/>
          <w:sz w:val="28"/>
          <w:szCs w:val="28"/>
        </w:rPr>
        <w:t xml:space="preserve"> года "Об утверждении штатного расписания администрации Нижнезаимского муниципального образования</w:t>
      </w:r>
    </w:p>
    <w:p w:rsidR="002E02B7" w:rsidRPr="007C6EE9" w:rsidRDefault="002E02B7" w:rsidP="002E02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2B7" w:rsidRPr="007C6EE9" w:rsidRDefault="002E02B7" w:rsidP="002E0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EE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E02B7" w:rsidRPr="007C6EE9" w:rsidRDefault="002E02B7" w:rsidP="002E02B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C6EE9">
        <w:rPr>
          <w:rFonts w:ascii="Times New Roman" w:hAnsi="Times New Roman" w:cs="Times New Roman"/>
          <w:b/>
          <w:sz w:val="28"/>
          <w:szCs w:val="28"/>
        </w:rPr>
        <w:t>.</w:t>
      </w:r>
      <w:r w:rsidRPr="007C6EE9">
        <w:rPr>
          <w:rFonts w:ascii="Times New Roman" w:hAnsi="Times New Roman" w:cs="Times New Roman"/>
          <w:sz w:val="28"/>
          <w:szCs w:val="28"/>
        </w:rPr>
        <w:t xml:space="preserve"> </w:t>
      </w:r>
      <w:r w:rsidRPr="007C6EE9">
        <w:rPr>
          <w:rFonts w:ascii="Times New Roman" w:hAnsi="Times New Roman" w:cs="Times New Roman"/>
          <w:b/>
          <w:sz w:val="28"/>
          <w:szCs w:val="28"/>
        </w:rPr>
        <w:t>Выплатить над</w:t>
      </w:r>
      <w:r>
        <w:rPr>
          <w:rFonts w:ascii="Times New Roman" w:hAnsi="Times New Roman" w:cs="Times New Roman"/>
          <w:b/>
          <w:sz w:val="28"/>
          <w:szCs w:val="28"/>
        </w:rPr>
        <w:t>бавки к должностному окладу 3810,00</w:t>
      </w:r>
      <w:r w:rsidRPr="007C6EE9">
        <w:rPr>
          <w:rFonts w:ascii="Times New Roman" w:hAnsi="Times New Roman" w:cs="Times New Roman"/>
          <w:b/>
          <w:sz w:val="28"/>
          <w:szCs w:val="28"/>
        </w:rPr>
        <w:t xml:space="preserve"> главному спец</w:t>
      </w:r>
      <w:r>
        <w:rPr>
          <w:rFonts w:ascii="Times New Roman" w:hAnsi="Times New Roman" w:cs="Times New Roman"/>
          <w:b/>
          <w:sz w:val="28"/>
          <w:szCs w:val="28"/>
        </w:rPr>
        <w:t>иалисту администрации Киселеву Сергею Васильевичу</w:t>
      </w: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за особы</w:t>
      </w:r>
      <w:r>
        <w:rPr>
          <w:rFonts w:ascii="Times New Roman" w:hAnsi="Times New Roman" w:cs="Times New Roman"/>
          <w:sz w:val="28"/>
          <w:szCs w:val="28"/>
        </w:rPr>
        <w:t>е условия муниципальной службы 60 % - 2286,00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выслуга лет 15 %</w:t>
      </w:r>
      <w:r w:rsidR="00BB6B39">
        <w:rPr>
          <w:rFonts w:ascii="Times New Roman" w:hAnsi="Times New Roman" w:cs="Times New Roman"/>
          <w:sz w:val="28"/>
          <w:szCs w:val="28"/>
        </w:rPr>
        <w:t xml:space="preserve">  - 572,0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денежное поощрение 200 % - 7620,00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надбавка за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="00BB6B39">
        <w:rPr>
          <w:rFonts w:ascii="Times New Roman" w:hAnsi="Times New Roman" w:cs="Times New Roman"/>
          <w:sz w:val="28"/>
          <w:szCs w:val="28"/>
        </w:rPr>
        <w:t>оту в южных районах 30 % 4287,00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районный коэффициент 30% - </w:t>
      </w:r>
      <w:r w:rsidR="00BB6B39">
        <w:rPr>
          <w:rFonts w:ascii="Times New Roman" w:hAnsi="Times New Roman" w:cs="Times New Roman"/>
          <w:sz w:val="28"/>
          <w:szCs w:val="28"/>
        </w:rPr>
        <w:t>4287,00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2E02B7" w:rsidRPr="00BB6B3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всего к оплате – </w:t>
      </w:r>
      <w:r w:rsidRPr="00BB6B39">
        <w:rPr>
          <w:rFonts w:ascii="Times New Roman" w:hAnsi="Times New Roman" w:cs="Times New Roman"/>
          <w:b/>
          <w:color w:val="FF0000"/>
          <w:sz w:val="28"/>
          <w:szCs w:val="28"/>
        </w:rPr>
        <w:t>22860,00.</w:t>
      </w: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6EE9">
        <w:rPr>
          <w:rFonts w:ascii="Times New Roman" w:hAnsi="Times New Roman" w:cs="Times New Roman"/>
          <w:b/>
          <w:sz w:val="28"/>
          <w:szCs w:val="28"/>
        </w:rPr>
        <w:t xml:space="preserve">. Выплатить надбавки к должностному окладу </w:t>
      </w:r>
      <w:r>
        <w:rPr>
          <w:rFonts w:ascii="Times New Roman" w:hAnsi="Times New Roman" w:cs="Times New Roman"/>
          <w:b/>
          <w:sz w:val="28"/>
          <w:szCs w:val="28"/>
        </w:rPr>
        <w:t>3810,00</w:t>
      </w:r>
      <w:r w:rsidRPr="007C6EE9">
        <w:rPr>
          <w:rFonts w:ascii="Times New Roman" w:hAnsi="Times New Roman" w:cs="Times New Roman"/>
          <w:b/>
          <w:sz w:val="28"/>
          <w:szCs w:val="28"/>
        </w:rPr>
        <w:t xml:space="preserve"> ведущему специалисту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Киселевой Надежде Михайловне</w:t>
      </w:r>
      <w:r w:rsidRPr="007C6E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за особы</w:t>
      </w:r>
      <w:r>
        <w:rPr>
          <w:rFonts w:ascii="Times New Roman" w:hAnsi="Times New Roman" w:cs="Times New Roman"/>
          <w:sz w:val="28"/>
          <w:szCs w:val="28"/>
        </w:rPr>
        <w:t>е условия муниципальной службы 6</w:t>
      </w:r>
      <w:r w:rsidRPr="007C6EE9">
        <w:rPr>
          <w:rFonts w:ascii="Times New Roman" w:hAnsi="Times New Roman" w:cs="Times New Roman"/>
          <w:sz w:val="28"/>
          <w:szCs w:val="28"/>
        </w:rPr>
        <w:t xml:space="preserve">0 % - </w:t>
      </w:r>
      <w:r>
        <w:rPr>
          <w:rFonts w:ascii="Times New Roman" w:hAnsi="Times New Roman" w:cs="Times New Roman"/>
          <w:sz w:val="28"/>
          <w:szCs w:val="28"/>
        </w:rPr>
        <w:t>2286,00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выслуга лет 10 %  - 381,00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денежное поощрение 160 % - 6096,00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надбавка за </w:t>
      </w:r>
      <w:r w:rsidR="00BB6B39">
        <w:rPr>
          <w:rFonts w:ascii="Times New Roman" w:hAnsi="Times New Roman" w:cs="Times New Roman"/>
          <w:sz w:val="28"/>
          <w:szCs w:val="28"/>
        </w:rPr>
        <w:t>работу в южных районах 30 % 3772,0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районный коэффициент 30% - </w:t>
      </w:r>
      <w:r w:rsidR="00BB6B39">
        <w:rPr>
          <w:rFonts w:ascii="Times New Roman" w:hAnsi="Times New Roman" w:cs="Times New Roman"/>
          <w:sz w:val="28"/>
          <w:szCs w:val="28"/>
        </w:rPr>
        <w:t>3772,0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2E02B7" w:rsidRPr="00BB6B3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всего к оплате – </w:t>
      </w:r>
      <w:r w:rsidRPr="00BB6B39">
        <w:rPr>
          <w:rFonts w:ascii="Times New Roman" w:hAnsi="Times New Roman" w:cs="Times New Roman"/>
          <w:b/>
          <w:color w:val="FF0000"/>
          <w:sz w:val="28"/>
          <w:szCs w:val="28"/>
        </w:rPr>
        <w:t>20116,80.</w:t>
      </w: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C6EE9">
        <w:rPr>
          <w:rFonts w:ascii="Times New Roman" w:hAnsi="Times New Roman" w:cs="Times New Roman"/>
          <w:b/>
          <w:sz w:val="28"/>
          <w:szCs w:val="28"/>
        </w:rPr>
        <w:t>. Выплатить на</w:t>
      </w:r>
      <w:r>
        <w:rPr>
          <w:rFonts w:ascii="Times New Roman" w:hAnsi="Times New Roman" w:cs="Times New Roman"/>
          <w:b/>
          <w:sz w:val="28"/>
          <w:szCs w:val="28"/>
        </w:rPr>
        <w:t>дбавки к должностному окладу 650</w:t>
      </w:r>
      <w:r w:rsidRPr="007C6EE9">
        <w:rPr>
          <w:rFonts w:ascii="Times New Roman" w:hAnsi="Times New Roman" w:cs="Times New Roman"/>
          <w:b/>
          <w:sz w:val="28"/>
          <w:szCs w:val="28"/>
        </w:rPr>
        <w:t xml:space="preserve">,00 инспектору ВУС </w:t>
      </w:r>
      <w:r>
        <w:rPr>
          <w:rFonts w:ascii="Times New Roman" w:hAnsi="Times New Roman" w:cs="Times New Roman"/>
          <w:b/>
          <w:sz w:val="28"/>
          <w:szCs w:val="28"/>
        </w:rPr>
        <w:t>Киселевой Надежде Михайловне</w:t>
      </w:r>
      <w:r w:rsidRPr="007C6E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за сложность, напряженность</w:t>
      </w:r>
      <w:r>
        <w:rPr>
          <w:rFonts w:ascii="Times New Roman" w:hAnsi="Times New Roman" w:cs="Times New Roman"/>
          <w:sz w:val="28"/>
          <w:szCs w:val="28"/>
        </w:rPr>
        <w:t xml:space="preserve"> и высокие достижения в труде 83 % - 539,50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денежное поощрение 10</w:t>
      </w:r>
      <w:r w:rsidRPr="007C6EE9">
        <w:rPr>
          <w:rFonts w:ascii="Times New Roman" w:hAnsi="Times New Roman" w:cs="Times New Roman"/>
          <w:sz w:val="28"/>
          <w:szCs w:val="28"/>
        </w:rPr>
        <w:t xml:space="preserve">0 % - </w:t>
      </w:r>
      <w:r>
        <w:rPr>
          <w:rFonts w:ascii="Times New Roman" w:hAnsi="Times New Roman" w:cs="Times New Roman"/>
          <w:sz w:val="28"/>
          <w:szCs w:val="28"/>
        </w:rPr>
        <w:t>650</w:t>
      </w:r>
      <w:r w:rsidRPr="007C6EE9">
        <w:rPr>
          <w:rFonts w:ascii="Times New Roman" w:hAnsi="Times New Roman" w:cs="Times New Roman"/>
          <w:sz w:val="28"/>
          <w:szCs w:val="28"/>
        </w:rPr>
        <w:t>,00;</w:t>
      </w: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lastRenderedPageBreak/>
        <w:t xml:space="preserve">   - надбавка за работу в южных районах 30 % - </w:t>
      </w:r>
      <w:r>
        <w:rPr>
          <w:rFonts w:ascii="Times New Roman" w:hAnsi="Times New Roman" w:cs="Times New Roman"/>
          <w:sz w:val="28"/>
          <w:szCs w:val="28"/>
        </w:rPr>
        <w:t>600,60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2E02B7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районный коэффициент 30% - </w:t>
      </w:r>
      <w:r>
        <w:rPr>
          <w:rFonts w:ascii="Times New Roman" w:hAnsi="Times New Roman" w:cs="Times New Roman"/>
          <w:sz w:val="28"/>
          <w:szCs w:val="28"/>
        </w:rPr>
        <w:t>600,60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</w:t>
      </w:r>
      <w:r w:rsidRPr="007C6EE9">
        <w:rPr>
          <w:rFonts w:ascii="Times New Roman" w:hAnsi="Times New Roman" w:cs="Times New Roman"/>
          <w:b/>
          <w:sz w:val="28"/>
          <w:szCs w:val="28"/>
        </w:rPr>
        <w:t xml:space="preserve">всего к оплате – </w:t>
      </w:r>
      <w:r>
        <w:rPr>
          <w:rFonts w:ascii="Times New Roman" w:hAnsi="Times New Roman" w:cs="Times New Roman"/>
          <w:b/>
          <w:sz w:val="28"/>
          <w:szCs w:val="28"/>
        </w:rPr>
        <w:t>3203,20</w:t>
      </w:r>
      <w:r w:rsidRPr="007C6EE9">
        <w:rPr>
          <w:rFonts w:ascii="Times New Roman" w:hAnsi="Times New Roman" w:cs="Times New Roman"/>
          <w:b/>
          <w:sz w:val="28"/>
          <w:szCs w:val="28"/>
        </w:rPr>
        <w:t>.</w:t>
      </w:r>
    </w:p>
    <w:p w:rsidR="002E02B7" w:rsidRPr="007C6EE9" w:rsidRDefault="002E02B7" w:rsidP="002E02B7">
      <w:pPr>
        <w:tabs>
          <w:tab w:val="center" w:pos="4677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E02B7" w:rsidRPr="007C6EE9" w:rsidRDefault="002E02B7" w:rsidP="002E02B7">
      <w:pPr>
        <w:tabs>
          <w:tab w:val="center" w:pos="4677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C6EE9">
        <w:rPr>
          <w:rFonts w:ascii="Times New Roman" w:hAnsi="Times New Roman" w:cs="Times New Roman"/>
          <w:b/>
          <w:sz w:val="28"/>
          <w:szCs w:val="28"/>
        </w:rPr>
        <w:t xml:space="preserve">. Выплатить надбавки к должностному окладу </w:t>
      </w:r>
      <w:r>
        <w:rPr>
          <w:rFonts w:ascii="Times New Roman" w:hAnsi="Times New Roman" w:cs="Times New Roman"/>
          <w:b/>
          <w:sz w:val="28"/>
          <w:szCs w:val="28"/>
        </w:rPr>
        <w:t>1321,0</w:t>
      </w:r>
      <w:r w:rsidRPr="007C6EE9">
        <w:rPr>
          <w:rFonts w:ascii="Times New Roman" w:hAnsi="Times New Roman" w:cs="Times New Roman"/>
          <w:b/>
          <w:sz w:val="28"/>
          <w:szCs w:val="28"/>
        </w:rPr>
        <w:t xml:space="preserve">0 водителю администрации Абалакову Михаилу Владимировичу </w:t>
      </w: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за </w:t>
      </w:r>
      <w:r w:rsidR="00BB6B39">
        <w:rPr>
          <w:rFonts w:ascii="Times New Roman" w:hAnsi="Times New Roman" w:cs="Times New Roman"/>
          <w:sz w:val="28"/>
          <w:szCs w:val="28"/>
        </w:rPr>
        <w:t>особые условия труда 83 % - 1097,00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премия за выполнение </w:t>
      </w:r>
      <w:r>
        <w:rPr>
          <w:rFonts w:ascii="Times New Roman" w:hAnsi="Times New Roman" w:cs="Times New Roman"/>
          <w:sz w:val="28"/>
          <w:szCs w:val="28"/>
        </w:rPr>
        <w:t>осо</w:t>
      </w:r>
      <w:r w:rsidR="00BB6B39">
        <w:rPr>
          <w:rFonts w:ascii="Times New Roman" w:hAnsi="Times New Roman" w:cs="Times New Roman"/>
          <w:sz w:val="28"/>
          <w:szCs w:val="28"/>
        </w:rPr>
        <w:t>бо важного задания 25 % - 331,00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денежное поощрение 100 % - 1</w:t>
      </w:r>
      <w:r>
        <w:rPr>
          <w:rFonts w:ascii="Times New Roman" w:hAnsi="Times New Roman" w:cs="Times New Roman"/>
          <w:sz w:val="28"/>
          <w:szCs w:val="28"/>
        </w:rPr>
        <w:t>321</w:t>
      </w:r>
      <w:r w:rsidRPr="007C6EE9">
        <w:rPr>
          <w:rFonts w:ascii="Times New Roman" w:hAnsi="Times New Roman" w:cs="Times New Roman"/>
          <w:sz w:val="28"/>
          <w:szCs w:val="28"/>
        </w:rPr>
        <w:t>,00;</w:t>
      </w: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надбавка за работу в южных районах 30 % - 1</w:t>
      </w:r>
      <w:r w:rsidR="00BB6B39">
        <w:rPr>
          <w:rFonts w:ascii="Times New Roman" w:hAnsi="Times New Roman" w:cs="Times New Roman"/>
          <w:sz w:val="28"/>
          <w:szCs w:val="28"/>
        </w:rPr>
        <w:t>221,0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районный коэффициент 30% - 1</w:t>
      </w:r>
      <w:r w:rsidR="00BB6B39">
        <w:rPr>
          <w:rFonts w:ascii="Times New Roman" w:hAnsi="Times New Roman" w:cs="Times New Roman"/>
          <w:sz w:val="28"/>
          <w:szCs w:val="28"/>
        </w:rPr>
        <w:t>221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6B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всего к оплате – </w:t>
      </w:r>
      <w:r w:rsidRPr="00BB6B39">
        <w:rPr>
          <w:rFonts w:ascii="Times New Roman" w:hAnsi="Times New Roman" w:cs="Times New Roman"/>
          <w:b/>
          <w:color w:val="FF0000"/>
          <w:sz w:val="28"/>
          <w:szCs w:val="28"/>
        </w:rPr>
        <w:t>6509,89.</w:t>
      </w:r>
    </w:p>
    <w:p w:rsidR="002E02B7" w:rsidRPr="007C6EE9" w:rsidRDefault="002E02B7" w:rsidP="002E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2B7" w:rsidRPr="007C6EE9" w:rsidRDefault="002E02B7" w:rsidP="002E02B7">
      <w:pPr>
        <w:spacing w:after="0"/>
        <w:ind w:left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C6E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6EE9">
        <w:rPr>
          <w:rFonts w:ascii="Times New Roman" w:hAnsi="Times New Roman" w:cs="Times New Roman"/>
          <w:sz w:val="28"/>
          <w:szCs w:val="28"/>
        </w:rPr>
        <w:t>Контроль по исполнению настоящего распоряжения оставляю за собой.</w:t>
      </w:r>
    </w:p>
    <w:p w:rsidR="002E02B7" w:rsidRPr="007C6EE9" w:rsidRDefault="002E02B7" w:rsidP="002E02B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2B7" w:rsidRPr="007C6EE9" w:rsidRDefault="002E02B7" w:rsidP="002E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2B7" w:rsidRPr="007C6EE9" w:rsidRDefault="002E02B7" w:rsidP="002E02B7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E02B7" w:rsidRPr="007C6EE9" w:rsidRDefault="002E02B7" w:rsidP="002E02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02B7" w:rsidRPr="007C6EE9" w:rsidRDefault="002E02B7" w:rsidP="002E02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>Глава Нижнезаимского</w:t>
      </w:r>
    </w:p>
    <w:p w:rsidR="002E02B7" w:rsidRPr="007C6EE9" w:rsidRDefault="002E02B7" w:rsidP="002E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  муниципального образования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C6E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Баженов</w:t>
      </w:r>
    </w:p>
    <w:p w:rsidR="002E02B7" w:rsidRPr="007C6EE9" w:rsidRDefault="002E02B7" w:rsidP="002E02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02B7" w:rsidRDefault="002E02B7" w:rsidP="002E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2B7" w:rsidRDefault="002E02B7" w:rsidP="002E0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 Киселев С.В.__________</w:t>
      </w:r>
    </w:p>
    <w:p w:rsidR="002E02B7" w:rsidRDefault="002E02B7" w:rsidP="002E0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Киселева Н.М. _________</w:t>
      </w:r>
    </w:p>
    <w:p w:rsidR="002E02B7" w:rsidRPr="007C6EE9" w:rsidRDefault="002E02B7" w:rsidP="002E0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Абалаков М.В. _________</w:t>
      </w:r>
    </w:p>
    <w:p w:rsidR="002E02B7" w:rsidRPr="007C6EE9" w:rsidRDefault="002E02B7" w:rsidP="002E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2B7" w:rsidRPr="007C6EE9" w:rsidRDefault="002E02B7" w:rsidP="002E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2B7" w:rsidRPr="007C6EE9" w:rsidRDefault="002E02B7" w:rsidP="002E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2B7" w:rsidRPr="007C6EE9" w:rsidRDefault="002E02B7" w:rsidP="002E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2B7" w:rsidRPr="007C6EE9" w:rsidRDefault="002E02B7" w:rsidP="002E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29E" w:rsidRDefault="00F0229E"/>
    <w:p w:rsidR="002E02B7" w:rsidRDefault="002E02B7"/>
    <w:p w:rsidR="00672774" w:rsidRDefault="00672774"/>
    <w:p w:rsidR="00672774" w:rsidRDefault="00672774"/>
    <w:p w:rsidR="00672774" w:rsidRDefault="00672774"/>
    <w:p w:rsidR="00672774" w:rsidRDefault="00672774"/>
    <w:p w:rsidR="00672774" w:rsidRPr="00CE250A" w:rsidRDefault="00672774" w:rsidP="00672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25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 о с </w:t>
      </w:r>
      <w:proofErr w:type="spellStart"/>
      <w:r w:rsidRPr="00CE250A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Pr="00CE25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E250A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CE250A">
        <w:rPr>
          <w:rFonts w:ascii="Times New Roman" w:hAnsi="Times New Roman" w:cs="Times New Roman"/>
          <w:b/>
          <w:sz w:val="24"/>
          <w:szCs w:val="24"/>
        </w:rPr>
        <w:t xml:space="preserve"> с к а я   Ф е д е р а ц и я</w:t>
      </w:r>
    </w:p>
    <w:p w:rsidR="00672774" w:rsidRPr="00CE250A" w:rsidRDefault="00672774" w:rsidP="00672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0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72774" w:rsidRPr="00CE250A" w:rsidRDefault="00672774" w:rsidP="00672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0A">
        <w:rPr>
          <w:rFonts w:ascii="Times New Roman" w:hAnsi="Times New Roman" w:cs="Times New Roman"/>
          <w:b/>
          <w:sz w:val="24"/>
          <w:szCs w:val="24"/>
        </w:rPr>
        <w:t>Муниципальное образование «Тайшетский район»</w:t>
      </w:r>
    </w:p>
    <w:p w:rsidR="00672774" w:rsidRPr="00CE250A" w:rsidRDefault="00672774" w:rsidP="00672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0A">
        <w:rPr>
          <w:rFonts w:ascii="Times New Roman" w:hAnsi="Times New Roman" w:cs="Times New Roman"/>
          <w:b/>
          <w:sz w:val="24"/>
          <w:szCs w:val="24"/>
        </w:rPr>
        <w:t>Нижнезаимского муниципальное образование</w:t>
      </w:r>
    </w:p>
    <w:p w:rsidR="00672774" w:rsidRPr="00CE250A" w:rsidRDefault="00672774" w:rsidP="0067277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0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72774" w:rsidRPr="00CE250A" w:rsidRDefault="00672774" w:rsidP="0067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774" w:rsidRPr="00CE250A" w:rsidRDefault="00672774" w:rsidP="0067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50A">
        <w:rPr>
          <w:rFonts w:ascii="Times New Roman" w:hAnsi="Times New Roman" w:cs="Times New Roman"/>
          <w:sz w:val="24"/>
          <w:szCs w:val="24"/>
        </w:rPr>
        <w:t>от 12 января      2018  года                                                                                         №  2</w:t>
      </w:r>
    </w:p>
    <w:p w:rsidR="00672774" w:rsidRPr="00CE250A" w:rsidRDefault="00672774" w:rsidP="0067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774" w:rsidRPr="00CE250A" w:rsidRDefault="00672774" w:rsidP="0067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50A">
        <w:rPr>
          <w:rFonts w:ascii="Times New Roman" w:hAnsi="Times New Roman" w:cs="Times New Roman"/>
          <w:sz w:val="24"/>
          <w:szCs w:val="24"/>
        </w:rPr>
        <w:t xml:space="preserve">О назначении должностных лиц </w:t>
      </w:r>
    </w:p>
    <w:p w:rsidR="00672774" w:rsidRPr="00CE250A" w:rsidRDefault="00672774" w:rsidP="0067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50A">
        <w:rPr>
          <w:rFonts w:ascii="Times New Roman" w:hAnsi="Times New Roman" w:cs="Times New Roman"/>
          <w:sz w:val="24"/>
          <w:szCs w:val="24"/>
        </w:rPr>
        <w:t xml:space="preserve">Нижнезаимского муниципального образования,  </w:t>
      </w:r>
    </w:p>
    <w:p w:rsidR="00672774" w:rsidRPr="00CE250A" w:rsidRDefault="00672774" w:rsidP="0067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50A">
        <w:rPr>
          <w:rFonts w:ascii="Times New Roman" w:hAnsi="Times New Roman" w:cs="Times New Roman"/>
          <w:sz w:val="24"/>
          <w:szCs w:val="24"/>
        </w:rPr>
        <w:t xml:space="preserve">уполномоченных составлять протоколы </w:t>
      </w:r>
    </w:p>
    <w:p w:rsidR="00672774" w:rsidRPr="00CE250A" w:rsidRDefault="00672774" w:rsidP="0067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50A"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 </w:t>
      </w:r>
    </w:p>
    <w:p w:rsidR="00672774" w:rsidRPr="00CE250A" w:rsidRDefault="00672774" w:rsidP="0067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50A"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</w:t>
      </w:r>
    </w:p>
    <w:p w:rsidR="00672774" w:rsidRPr="00CE250A" w:rsidRDefault="00672774" w:rsidP="0067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5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2774" w:rsidRPr="00CE250A" w:rsidRDefault="00672774" w:rsidP="0067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774" w:rsidRPr="00CE250A" w:rsidRDefault="00672774" w:rsidP="0067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774" w:rsidRPr="00CE250A" w:rsidRDefault="00672774" w:rsidP="0067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50A">
        <w:rPr>
          <w:rFonts w:ascii="Times New Roman" w:hAnsi="Times New Roman" w:cs="Times New Roman"/>
          <w:sz w:val="24"/>
          <w:szCs w:val="24"/>
        </w:rPr>
        <w:tab/>
        <w:t>В соответствии с Законом Иркутской области № 173-</w:t>
      </w:r>
      <w:r w:rsidRPr="00CE250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E250A">
        <w:rPr>
          <w:rFonts w:ascii="Times New Roman" w:hAnsi="Times New Roman" w:cs="Times New Roman"/>
          <w:sz w:val="24"/>
          <w:szCs w:val="24"/>
        </w:rPr>
        <w:t>З от 30.12.2014 г.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на основании ст.3 п.1,2 ч 1,2,3 данного Закона, руководствуясь ст.ст. 23, 46  Устава Нижнезаимского  муниципального образования</w:t>
      </w:r>
    </w:p>
    <w:p w:rsidR="00672774" w:rsidRPr="00CE250A" w:rsidRDefault="00672774" w:rsidP="0067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50A">
        <w:rPr>
          <w:rFonts w:ascii="Times New Roman" w:hAnsi="Times New Roman" w:cs="Times New Roman"/>
          <w:sz w:val="24"/>
          <w:szCs w:val="24"/>
        </w:rPr>
        <w:tab/>
        <w:t>1. Назначить должностных лиц,   наделенных полномочиями по составлению на территории Нижнезаимского муниципального образования протоколов об административных правонарушениях благоустройства, предусмотренных Законом Иркутской области № 173-ОЗ, по списку:</w:t>
      </w:r>
    </w:p>
    <w:p w:rsidR="00672774" w:rsidRPr="00CE250A" w:rsidRDefault="00672774" w:rsidP="0067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50A">
        <w:rPr>
          <w:rFonts w:ascii="Times New Roman" w:hAnsi="Times New Roman" w:cs="Times New Roman"/>
          <w:sz w:val="24"/>
          <w:szCs w:val="24"/>
        </w:rPr>
        <w:tab/>
        <w:t>Баженов А.В. - глава администрации Нижнезаимского  муниципального образования</w:t>
      </w:r>
    </w:p>
    <w:p w:rsidR="00672774" w:rsidRPr="00CE250A" w:rsidRDefault="00672774" w:rsidP="0067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50A">
        <w:rPr>
          <w:rFonts w:ascii="Times New Roman" w:hAnsi="Times New Roman" w:cs="Times New Roman"/>
          <w:sz w:val="24"/>
          <w:szCs w:val="24"/>
        </w:rPr>
        <w:tab/>
        <w:t>Киселева Н.М. – ведущий специалист Нижнезаимского  муниципального образования</w:t>
      </w:r>
    </w:p>
    <w:p w:rsidR="00672774" w:rsidRPr="00CE250A" w:rsidRDefault="00672774" w:rsidP="0067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50A">
        <w:rPr>
          <w:rFonts w:ascii="Times New Roman" w:hAnsi="Times New Roman" w:cs="Times New Roman"/>
          <w:sz w:val="24"/>
          <w:szCs w:val="24"/>
        </w:rPr>
        <w:tab/>
        <w:t>2. Протоколы об административных правонарушениях составляются непосредственно на месте правонарушения, либо по заявлению граждан, должностных лиц учреждений и предприятий по факту расследования правонарушения.</w:t>
      </w:r>
    </w:p>
    <w:p w:rsidR="00672774" w:rsidRPr="00CE250A" w:rsidRDefault="00672774" w:rsidP="00672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774" w:rsidRPr="00CE250A" w:rsidRDefault="00672774" w:rsidP="00672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774" w:rsidRPr="00CE250A" w:rsidRDefault="00672774" w:rsidP="00672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774" w:rsidRPr="00CE250A" w:rsidRDefault="00672774" w:rsidP="00672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774" w:rsidRPr="00CE250A" w:rsidRDefault="00672774" w:rsidP="00672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774" w:rsidRPr="00CE250A" w:rsidRDefault="00672774" w:rsidP="00672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774" w:rsidRPr="00CE250A" w:rsidRDefault="00672774" w:rsidP="0067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50A">
        <w:rPr>
          <w:rFonts w:ascii="Times New Roman" w:hAnsi="Times New Roman" w:cs="Times New Roman"/>
          <w:sz w:val="24"/>
          <w:szCs w:val="24"/>
        </w:rPr>
        <w:t xml:space="preserve">Глава Нижнезаимского  </w:t>
      </w:r>
    </w:p>
    <w:p w:rsidR="00672774" w:rsidRPr="00CE250A" w:rsidRDefault="00672774" w:rsidP="0067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50A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А.В. Баженов</w:t>
      </w:r>
    </w:p>
    <w:p w:rsidR="00262E43" w:rsidRPr="00CE250A" w:rsidRDefault="00262E43" w:rsidP="0067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E43" w:rsidRPr="00CE250A" w:rsidRDefault="00262E43" w:rsidP="0067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00B" w:rsidRDefault="0075000B" w:rsidP="0075000B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2342D0" w:rsidRDefault="002342D0" w:rsidP="0075000B">
      <w:pPr>
        <w:snapToGrid w:val="0"/>
        <w:rPr>
          <w:b/>
          <w:sz w:val="32"/>
          <w:szCs w:val="32"/>
        </w:rPr>
      </w:pPr>
    </w:p>
    <w:p w:rsidR="0075000B" w:rsidRPr="0075000B" w:rsidRDefault="0075000B" w:rsidP="0075000B">
      <w:pPr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 о с </w:t>
      </w:r>
      <w:proofErr w:type="spellStart"/>
      <w:r w:rsidRPr="0075000B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Pr="0075000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5000B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75000B">
        <w:rPr>
          <w:rFonts w:ascii="Times New Roman" w:hAnsi="Times New Roman" w:cs="Times New Roman"/>
          <w:b/>
          <w:sz w:val="24"/>
          <w:szCs w:val="24"/>
        </w:rPr>
        <w:t xml:space="preserve"> с к а я Ф е д е р а ц и я</w:t>
      </w: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0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0B">
        <w:rPr>
          <w:rFonts w:ascii="Times New Roman" w:hAnsi="Times New Roman" w:cs="Times New Roman"/>
          <w:b/>
          <w:sz w:val="24"/>
          <w:szCs w:val="24"/>
        </w:rPr>
        <w:t>Муниципальное образование «Тайшетский район»</w:t>
      </w: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0B">
        <w:rPr>
          <w:rFonts w:ascii="Times New Roman" w:hAnsi="Times New Roman" w:cs="Times New Roman"/>
          <w:b/>
          <w:sz w:val="24"/>
          <w:szCs w:val="24"/>
        </w:rPr>
        <w:t>Нижнезаимское муниципальное образование</w:t>
      </w: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0B">
        <w:rPr>
          <w:rFonts w:ascii="Times New Roman" w:hAnsi="Times New Roman" w:cs="Times New Roman"/>
          <w:b/>
          <w:sz w:val="24"/>
          <w:szCs w:val="24"/>
        </w:rPr>
        <w:t>Глава Нижнезаимского муниципального образования</w:t>
      </w: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0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000B" w:rsidRPr="0075000B" w:rsidRDefault="0075000B" w:rsidP="0075000B">
      <w:pPr>
        <w:spacing w:after="0"/>
        <w:ind w:lef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0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2"/>
      </w:tblGrid>
      <w:tr w:rsidR="0075000B" w:rsidRPr="0075000B" w:rsidTr="0073070F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75000B" w:rsidRPr="0075000B" w:rsidRDefault="0075000B" w:rsidP="0073070F">
            <w:pPr>
              <w:pStyle w:val="ab"/>
              <w:snapToGrid w:val="0"/>
            </w:pPr>
          </w:p>
        </w:tc>
      </w:tr>
    </w:tbl>
    <w:p w:rsidR="0075000B" w:rsidRPr="0075000B" w:rsidRDefault="0075000B" w:rsidP="0075000B">
      <w:pPr>
        <w:tabs>
          <w:tab w:val="left" w:pos="7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>от  " 19 " января 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№  3</w:t>
      </w: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0"/>
      </w:tblGrid>
      <w:tr w:rsidR="0075000B" w:rsidRPr="0075000B" w:rsidTr="0073070F">
        <w:tc>
          <w:tcPr>
            <w:tcW w:w="5670" w:type="dxa"/>
          </w:tcPr>
          <w:p w:rsidR="0075000B" w:rsidRPr="0075000B" w:rsidRDefault="0075000B" w:rsidP="0073070F">
            <w:pPr>
              <w:pStyle w:val="ab"/>
              <w:snapToGrid w:val="0"/>
              <w:jc w:val="both"/>
            </w:pPr>
            <w:r w:rsidRPr="0075000B">
              <w:t>Об оказании содействия избирательным комиссиям в организации подготовки и проведения выборов Президента Российской Федерации 18 марта 2018 г.</w:t>
            </w:r>
          </w:p>
        </w:tc>
      </w:tr>
    </w:tbl>
    <w:p w:rsidR="0075000B" w:rsidRPr="0075000B" w:rsidRDefault="0075000B" w:rsidP="0075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00B" w:rsidRPr="0075000B" w:rsidRDefault="0075000B" w:rsidP="0075000B">
      <w:pPr>
        <w:spacing w:after="0"/>
        <w:ind w:firstLine="5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00B">
        <w:rPr>
          <w:rFonts w:ascii="Times New Roman" w:hAnsi="Times New Roman" w:cs="Times New Roman"/>
          <w:sz w:val="24"/>
          <w:szCs w:val="24"/>
        </w:rPr>
        <w:t>В целях оказания содействия избирательным комиссиям в организации подготовки и проведения выборов Президента Российской Федерации 18 марта 2018 г., на основании статьи 26 Федерального закона от 12.06.2002 г. № 67-ФЗ «Об основных гарантиях избирательных прав и права на участие в референдуме граждан Российской Федерации», постановления Избирательной комиссии Иркутской области от 01.12.2011 г. № 70/852 «О плане организационно-технических мероприятий по подготовке и</w:t>
      </w:r>
      <w:proofErr w:type="gramEnd"/>
      <w:r w:rsidRPr="0075000B">
        <w:rPr>
          <w:rFonts w:ascii="Times New Roman" w:hAnsi="Times New Roman" w:cs="Times New Roman"/>
          <w:sz w:val="24"/>
          <w:szCs w:val="24"/>
        </w:rPr>
        <w:t xml:space="preserve"> проведению выборов Президента Российской Федерации на территории Иркутской области», руководствуясь ст. ст. 23, 46 Устава Нижнезаимского муниципального образования</w:t>
      </w:r>
    </w:p>
    <w:p w:rsidR="0075000B" w:rsidRPr="0075000B" w:rsidRDefault="0075000B" w:rsidP="0075000B">
      <w:pPr>
        <w:spacing w:after="0"/>
        <w:ind w:firstLine="575"/>
        <w:jc w:val="both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spacing w:after="0"/>
        <w:ind w:firstLine="575"/>
        <w:jc w:val="both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>1. Образовать на период подготовки  и проведения выборов Президента Российской Федерации 18 марта 2018 г. рабочую группу по оказанию содействия избирательным комиссиям в реализации их полномочий.</w:t>
      </w:r>
    </w:p>
    <w:p w:rsidR="0075000B" w:rsidRPr="0075000B" w:rsidRDefault="0075000B" w:rsidP="0075000B">
      <w:pPr>
        <w:spacing w:after="0"/>
        <w:ind w:firstLine="575"/>
        <w:jc w:val="both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>2. Утвердить прилагаемый состав рабочей группы (Приложение 1).</w:t>
      </w:r>
    </w:p>
    <w:p w:rsidR="0075000B" w:rsidRPr="0075000B" w:rsidRDefault="0075000B" w:rsidP="0075000B">
      <w:pPr>
        <w:spacing w:after="0"/>
        <w:ind w:firstLine="575"/>
        <w:jc w:val="both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>3. Утвердить План мероприятий по оказанию содействия избирательным комиссиям (Приложение 2).</w:t>
      </w:r>
    </w:p>
    <w:p w:rsidR="0075000B" w:rsidRPr="0075000B" w:rsidRDefault="0075000B" w:rsidP="0075000B">
      <w:pPr>
        <w:spacing w:after="0"/>
        <w:ind w:firstLine="575"/>
        <w:jc w:val="both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>4. Утвердить План мероприятий, направленный на повышение явки избирателей (Приложение 3).</w:t>
      </w:r>
    </w:p>
    <w:p w:rsidR="0075000B" w:rsidRPr="0075000B" w:rsidRDefault="0075000B" w:rsidP="0075000B">
      <w:pPr>
        <w:spacing w:after="0"/>
        <w:ind w:firstLine="575"/>
        <w:jc w:val="both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500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000B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5000B" w:rsidRPr="0075000B" w:rsidRDefault="0075000B" w:rsidP="0075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>Глава Нижнезаимского</w:t>
      </w:r>
    </w:p>
    <w:p w:rsidR="0075000B" w:rsidRPr="0075000B" w:rsidRDefault="0075000B" w:rsidP="0075000B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00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7500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00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00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00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00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00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А.В. Баженов </w:t>
      </w:r>
    </w:p>
    <w:p w:rsidR="0075000B" w:rsidRPr="0075000B" w:rsidRDefault="0075000B" w:rsidP="0075000B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000B" w:rsidRDefault="0075000B" w:rsidP="007500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2D0" w:rsidRDefault="002342D0" w:rsidP="007500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2D0" w:rsidRPr="0075000B" w:rsidRDefault="002342D0" w:rsidP="007500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000B" w:rsidRPr="0075000B" w:rsidRDefault="0075000B" w:rsidP="0075000B">
      <w:pPr>
        <w:spacing w:after="0"/>
        <w:ind w:firstLine="5651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5000B" w:rsidRPr="0075000B" w:rsidRDefault="0075000B" w:rsidP="0075000B">
      <w:pPr>
        <w:spacing w:after="0"/>
        <w:ind w:firstLine="5651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75000B" w:rsidRPr="0075000B" w:rsidRDefault="0075000B" w:rsidP="0075000B">
      <w:pPr>
        <w:spacing w:after="0"/>
        <w:ind w:firstLine="5651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 xml:space="preserve">администрации Нижнезаимского </w:t>
      </w:r>
    </w:p>
    <w:p w:rsidR="0075000B" w:rsidRPr="0075000B" w:rsidRDefault="0075000B" w:rsidP="0075000B">
      <w:pPr>
        <w:spacing w:after="0"/>
        <w:ind w:firstLine="5651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5000B" w:rsidRPr="0075000B" w:rsidRDefault="0075000B" w:rsidP="0075000B">
      <w:pPr>
        <w:spacing w:after="0"/>
        <w:ind w:firstLine="5651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 xml:space="preserve">от 19.01.2018 г.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5000B" w:rsidRPr="0075000B" w:rsidRDefault="0075000B" w:rsidP="007500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00B">
        <w:rPr>
          <w:rFonts w:ascii="Times New Roman" w:hAnsi="Times New Roman" w:cs="Times New Roman"/>
          <w:b/>
          <w:bCs/>
          <w:sz w:val="24"/>
          <w:szCs w:val="24"/>
        </w:rPr>
        <w:t>Состав рабочей группы</w:t>
      </w: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00B">
        <w:rPr>
          <w:rFonts w:ascii="Times New Roman" w:hAnsi="Times New Roman" w:cs="Times New Roman"/>
          <w:b/>
          <w:bCs/>
          <w:sz w:val="24"/>
          <w:szCs w:val="24"/>
        </w:rPr>
        <w:t>по оказанию содействия избирательным комиссиям:</w:t>
      </w: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00B" w:rsidRPr="0075000B" w:rsidRDefault="0075000B" w:rsidP="0075000B">
      <w:pPr>
        <w:spacing w:after="0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>Баженов Александр Владимирович - глава администрации Нижнезаимского муниципального образования, председатель рабочей группы;</w:t>
      </w:r>
    </w:p>
    <w:p w:rsidR="0075000B" w:rsidRPr="0075000B" w:rsidRDefault="0075000B" w:rsidP="0075000B">
      <w:pPr>
        <w:spacing w:after="0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>Киселев Сергей Васильевич - главный специалист администрации Нижнезаимского муниципального образования, заместитель председателя рабочей группы;</w:t>
      </w:r>
    </w:p>
    <w:p w:rsidR="0075000B" w:rsidRPr="0075000B" w:rsidRDefault="0075000B" w:rsidP="0075000B">
      <w:pPr>
        <w:spacing w:after="0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>Киселева Надежда Михайловна - ведущий специалист администрации Нижнезаимского муниципального образования, секретарь рабочей группы.</w:t>
      </w:r>
    </w:p>
    <w:p w:rsidR="0075000B" w:rsidRPr="0075000B" w:rsidRDefault="0075000B" w:rsidP="0075000B">
      <w:pPr>
        <w:spacing w:after="0"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tabs>
          <w:tab w:val="left" w:pos="0"/>
        </w:tabs>
        <w:spacing w:after="0"/>
        <w:ind w:firstLine="10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tabs>
          <w:tab w:val="left" w:pos="0"/>
        </w:tabs>
        <w:spacing w:after="0"/>
        <w:ind w:firstLine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00B">
        <w:rPr>
          <w:rFonts w:ascii="Times New Roman" w:hAnsi="Times New Roman" w:cs="Times New Roman"/>
          <w:b/>
          <w:bCs/>
          <w:sz w:val="24"/>
          <w:szCs w:val="24"/>
        </w:rPr>
        <w:t>Члены рабочей группы:</w:t>
      </w:r>
    </w:p>
    <w:p w:rsidR="0075000B" w:rsidRPr="0075000B" w:rsidRDefault="0075000B" w:rsidP="0075000B">
      <w:pPr>
        <w:tabs>
          <w:tab w:val="left" w:pos="0"/>
        </w:tabs>
        <w:spacing w:after="0"/>
        <w:ind w:firstLine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00B" w:rsidRPr="0075000B" w:rsidRDefault="0075000B" w:rsidP="0075000B">
      <w:pPr>
        <w:tabs>
          <w:tab w:val="left" w:pos="0"/>
        </w:tabs>
        <w:spacing w:after="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>Медведев Геннадий Георгиевич - директор ООО "Нижняя Заимка";</w:t>
      </w:r>
    </w:p>
    <w:p w:rsidR="0075000B" w:rsidRPr="0075000B" w:rsidRDefault="0075000B" w:rsidP="0075000B">
      <w:pPr>
        <w:tabs>
          <w:tab w:val="left" w:pos="0"/>
        </w:tabs>
        <w:spacing w:after="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>Баженова Людмила Сергеевна - бухгалтер ООО "Нижняя Заимка";</w:t>
      </w:r>
    </w:p>
    <w:p w:rsidR="0075000B" w:rsidRPr="0075000B" w:rsidRDefault="0075000B" w:rsidP="0075000B">
      <w:pPr>
        <w:tabs>
          <w:tab w:val="left" w:pos="0"/>
        </w:tabs>
        <w:spacing w:after="0" w:line="360" w:lineRule="auto"/>
        <w:ind w:firstLine="308"/>
        <w:jc w:val="both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>Вилисова Елена Михайловна - заведующая Нижнезаимского детского сада;</w:t>
      </w:r>
    </w:p>
    <w:p w:rsidR="0075000B" w:rsidRPr="0075000B" w:rsidRDefault="0075000B" w:rsidP="0075000B">
      <w:pPr>
        <w:tabs>
          <w:tab w:val="left" w:pos="0"/>
        </w:tabs>
        <w:spacing w:after="0" w:line="360" w:lineRule="auto"/>
        <w:ind w:firstLine="308"/>
        <w:jc w:val="both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>Медведева Нина Владимировна - директор Нижнезаимского СДК.</w:t>
      </w:r>
    </w:p>
    <w:p w:rsidR="0075000B" w:rsidRPr="0075000B" w:rsidRDefault="0075000B" w:rsidP="0075000B">
      <w:pPr>
        <w:tabs>
          <w:tab w:val="left" w:pos="0"/>
        </w:tabs>
        <w:spacing w:after="0" w:line="360" w:lineRule="auto"/>
        <w:ind w:firstLine="308"/>
        <w:jc w:val="both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>Ковальчук Людмила Николаевна - библиотекарь СДК;</w:t>
      </w:r>
    </w:p>
    <w:p w:rsidR="0075000B" w:rsidRPr="0075000B" w:rsidRDefault="0075000B" w:rsidP="0075000B">
      <w:pPr>
        <w:tabs>
          <w:tab w:val="left" w:pos="0"/>
        </w:tabs>
        <w:spacing w:after="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 xml:space="preserve">Якимова Ольга Алексеевна - заведующая </w:t>
      </w:r>
      <w:proofErr w:type="spellStart"/>
      <w:r w:rsidRPr="0075000B">
        <w:rPr>
          <w:rFonts w:ascii="Times New Roman" w:hAnsi="Times New Roman" w:cs="Times New Roman"/>
          <w:sz w:val="24"/>
          <w:szCs w:val="24"/>
        </w:rPr>
        <w:t>Коноваловского</w:t>
      </w:r>
      <w:proofErr w:type="spellEnd"/>
      <w:r w:rsidRPr="0075000B">
        <w:rPr>
          <w:rFonts w:ascii="Times New Roman" w:hAnsi="Times New Roman" w:cs="Times New Roman"/>
          <w:sz w:val="24"/>
          <w:szCs w:val="24"/>
        </w:rPr>
        <w:t xml:space="preserve"> сельского клуба;</w:t>
      </w:r>
    </w:p>
    <w:p w:rsidR="0075000B" w:rsidRPr="0075000B" w:rsidRDefault="0075000B" w:rsidP="0075000B">
      <w:pPr>
        <w:tabs>
          <w:tab w:val="left" w:pos="0"/>
        </w:tabs>
        <w:spacing w:after="0"/>
        <w:ind w:firstLine="555"/>
        <w:jc w:val="both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ab/>
      </w:r>
      <w:r w:rsidRPr="0075000B">
        <w:rPr>
          <w:rFonts w:ascii="Times New Roman" w:hAnsi="Times New Roman" w:cs="Times New Roman"/>
          <w:sz w:val="24"/>
          <w:szCs w:val="24"/>
        </w:rPr>
        <w:tab/>
      </w: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>Глава Нижнезаимского</w:t>
      </w:r>
    </w:p>
    <w:p w:rsidR="0075000B" w:rsidRPr="0075000B" w:rsidRDefault="0075000B" w:rsidP="0075000B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00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7500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00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00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00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00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000B">
        <w:rPr>
          <w:rFonts w:ascii="Times New Roman" w:hAnsi="Times New Roman" w:cs="Times New Roman"/>
          <w:color w:val="000000"/>
          <w:sz w:val="24"/>
          <w:szCs w:val="24"/>
        </w:rPr>
        <w:tab/>
        <w:t>А.В. Баженов</w:t>
      </w:r>
    </w:p>
    <w:p w:rsidR="0075000B" w:rsidRPr="0075000B" w:rsidRDefault="0075000B" w:rsidP="0075000B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Default="0075000B" w:rsidP="0075000B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42D0" w:rsidRDefault="002342D0" w:rsidP="0075000B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42D0" w:rsidRDefault="002342D0" w:rsidP="0075000B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42D0" w:rsidRDefault="002342D0" w:rsidP="0075000B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42D0" w:rsidRPr="0075000B" w:rsidRDefault="002342D0" w:rsidP="0075000B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tabs>
          <w:tab w:val="left" w:pos="1440"/>
        </w:tabs>
        <w:spacing w:after="0"/>
        <w:ind w:firstLine="5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0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75000B" w:rsidRPr="0075000B" w:rsidRDefault="0075000B" w:rsidP="0075000B">
      <w:pPr>
        <w:tabs>
          <w:tab w:val="left" w:pos="1440"/>
        </w:tabs>
        <w:spacing w:after="0"/>
        <w:ind w:firstLine="5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00B">
        <w:rPr>
          <w:rFonts w:ascii="Times New Roman" w:hAnsi="Times New Roman" w:cs="Times New Roman"/>
          <w:color w:val="000000"/>
          <w:sz w:val="24"/>
          <w:szCs w:val="24"/>
        </w:rPr>
        <w:t xml:space="preserve">к распоряжению главы </w:t>
      </w:r>
    </w:p>
    <w:p w:rsidR="0075000B" w:rsidRPr="0075000B" w:rsidRDefault="0075000B" w:rsidP="0075000B">
      <w:pPr>
        <w:tabs>
          <w:tab w:val="left" w:pos="1440"/>
        </w:tabs>
        <w:spacing w:after="0"/>
        <w:ind w:firstLine="5096"/>
        <w:rPr>
          <w:rFonts w:ascii="Times New Roman" w:hAnsi="Times New Roman" w:cs="Times New Roman"/>
          <w:color w:val="000000"/>
          <w:sz w:val="24"/>
          <w:szCs w:val="24"/>
        </w:rPr>
      </w:pPr>
      <w:r w:rsidRPr="0075000B">
        <w:rPr>
          <w:rFonts w:ascii="Times New Roman" w:hAnsi="Times New Roman" w:cs="Times New Roman"/>
          <w:color w:val="000000"/>
          <w:sz w:val="24"/>
          <w:szCs w:val="24"/>
        </w:rPr>
        <w:t xml:space="preserve">Нижнезаимского муниципального </w:t>
      </w:r>
    </w:p>
    <w:p w:rsidR="0075000B" w:rsidRPr="0075000B" w:rsidRDefault="0075000B" w:rsidP="0075000B">
      <w:pPr>
        <w:tabs>
          <w:tab w:val="left" w:pos="1440"/>
        </w:tabs>
        <w:spacing w:after="0"/>
        <w:ind w:firstLine="5096"/>
        <w:rPr>
          <w:rFonts w:ascii="Times New Roman" w:hAnsi="Times New Roman" w:cs="Times New Roman"/>
          <w:color w:val="000000"/>
          <w:sz w:val="24"/>
          <w:szCs w:val="24"/>
        </w:rPr>
      </w:pPr>
      <w:r w:rsidRPr="0075000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от 19.01.2018 г. </w:t>
      </w:r>
      <w:r w:rsidRPr="002342D0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0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>мероприятий по оказанию содействия избирательным комиссиям</w:t>
      </w: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 xml:space="preserve">в организации подготовки и проведении выборов </w:t>
      </w: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>Президента Российской Федерации 18 марта 2018 г.</w:t>
      </w: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3"/>
        <w:gridCol w:w="3452"/>
        <w:gridCol w:w="2281"/>
        <w:gridCol w:w="3429"/>
      </w:tblGrid>
      <w:tr w:rsidR="0075000B" w:rsidRPr="0075000B" w:rsidTr="0073070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75000B">
              <w:rPr>
                <w:b/>
                <w:bCs/>
              </w:rPr>
              <w:t xml:space="preserve">№ </w:t>
            </w:r>
          </w:p>
          <w:p w:rsidR="0075000B" w:rsidRPr="0075000B" w:rsidRDefault="0075000B" w:rsidP="0073070F">
            <w:pPr>
              <w:pStyle w:val="ab"/>
              <w:jc w:val="center"/>
              <w:rPr>
                <w:b/>
                <w:bCs/>
              </w:rPr>
            </w:pPr>
            <w:proofErr w:type="spellStart"/>
            <w:proofErr w:type="gramStart"/>
            <w:r w:rsidRPr="0075000B">
              <w:rPr>
                <w:b/>
                <w:bCs/>
              </w:rPr>
              <w:t>п</w:t>
            </w:r>
            <w:proofErr w:type="spellEnd"/>
            <w:proofErr w:type="gramEnd"/>
            <w:r w:rsidRPr="0075000B">
              <w:rPr>
                <w:b/>
                <w:bCs/>
              </w:rPr>
              <w:t>/</w:t>
            </w:r>
            <w:proofErr w:type="spellStart"/>
            <w:r w:rsidRPr="0075000B">
              <w:rPr>
                <w:b/>
                <w:bCs/>
              </w:rPr>
              <w:t>п</w:t>
            </w:r>
            <w:proofErr w:type="spellEnd"/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75000B">
              <w:rPr>
                <w:b/>
                <w:bCs/>
              </w:rPr>
              <w:t>Содержание мероприятия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75000B">
              <w:rPr>
                <w:b/>
                <w:bCs/>
              </w:rPr>
              <w:t>Срок</w:t>
            </w:r>
          </w:p>
          <w:p w:rsidR="0075000B" w:rsidRPr="0075000B" w:rsidRDefault="0075000B" w:rsidP="0073070F">
            <w:pPr>
              <w:pStyle w:val="ab"/>
              <w:jc w:val="center"/>
              <w:rPr>
                <w:b/>
                <w:bCs/>
              </w:rPr>
            </w:pPr>
            <w:r w:rsidRPr="0075000B">
              <w:rPr>
                <w:b/>
                <w:bCs/>
              </w:rPr>
              <w:t xml:space="preserve"> исполнения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75000B">
              <w:rPr>
                <w:b/>
                <w:bCs/>
              </w:rPr>
              <w:t>Органы и лица, реализующие мероприятия в соответствии с законодательством</w:t>
            </w:r>
          </w:p>
        </w:tc>
      </w:tr>
      <w:tr w:rsidR="0075000B" w:rsidRPr="0075000B" w:rsidTr="0073070F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1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 xml:space="preserve">Создание рабочих групп по оказанию содействия </w:t>
            </w:r>
            <w:proofErr w:type="gramStart"/>
            <w:r w:rsidRPr="0075000B">
              <w:t>избирательным</w:t>
            </w:r>
            <w:proofErr w:type="gramEnd"/>
            <w:r w:rsidRPr="0075000B">
              <w:t xml:space="preserve"> комиссия.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Не позднее 19.01.2018 г.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Баженов А.В., глава МО</w:t>
            </w:r>
          </w:p>
        </w:tc>
      </w:tr>
      <w:tr w:rsidR="0075000B" w:rsidRPr="0075000B" w:rsidTr="0073070F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2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 xml:space="preserve">Оказание содействия </w:t>
            </w:r>
            <w:proofErr w:type="spellStart"/>
            <w:r w:rsidRPr="0075000B">
              <w:t>Тайшетской</w:t>
            </w:r>
            <w:proofErr w:type="spellEnd"/>
            <w:r w:rsidRPr="0075000B">
              <w:t xml:space="preserve"> ТТИК в формировании </w:t>
            </w:r>
          </w:p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избирательных комиссий.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proofErr w:type="gramStart"/>
            <w:r w:rsidRPr="0075000B">
              <w:t>Согласно Законодательства</w:t>
            </w:r>
            <w:proofErr w:type="gramEnd"/>
            <w:r w:rsidRPr="0075000B">
              <w:t xml:space="preserve"> 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Баженов А.В., глава МО</w:t>
            </w:r>
          </w:p>
        </w:tc>
      </w:tr>
      <w:tr w:rsidR="0075000B" w:rsidRPr="0075000B" w:rsidTr="0073070F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3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Оказание содействия в проведении первых организационных заседаний избирательных комиссий.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После их формирования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Баженов А.В.,., глава МО</w:t>
            </w:r>
          </w:p>
        </w:tc>
      </w:tr>
      <w:tr w:rsidR="0075000B" w:rsidRPr="0075000B" w:rsidTr="0073070F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4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 xml:space="preserve">Представление в ТТИК сведений об избирателях для уточнения списков </w:t>
            </w:r>
          </w:p>
          <w:p w:rsidR="0075000B" w:rsidRPr="0075000B" w:rsidRDefault="0075000B" w:rsidP="0073070F">
            <w:pPr>
              <w:pStyle w:val="ab"/>
              <w:snapToGrid w:val="0"/>
            </w:pPr>
            <w:r w:rsidRPr="0075000B">
              <w:t xml:space="preserve">избирателей. 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Сразу после назначения дня голосования или после образования УИК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Баженов А.В., глава МО</w:t>
            </w:r>
          </w:p>
        </w:tc>
      </w:tr>
      <w:tr w:rsidR="0075000B" w:rsidRPr="0075000B" w:rsidTr="0073070F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5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 xml:space="preserve">Обеспечение предоставления </w:t>
            </w:r>
            <w:proofErr w:type="spellStart"/>
            <w:r w:rsidRPr="0075000B">
              <w:t>ОИКам</w:t>
            </w:r>
            <w:proofErr w:type="spellEnd"/>
            <w:r w:rsidRPr="0075000B">
              <w:t xml:space="preserve">, </w:t>
            </w:r>
            <w:proofErr w:type="spellStart"/>
            <w:r w:rsidRPr="0075000B">
              <w:t>УИКам</w:t>
            </w:r>
            <w:proofErr w:type="spellEnd"/>
            <w:r w:rsidRPr="0075000B">
              <w:t xml:space="preserve">, </w:t>
            </w:r>
            <w:proofErr w:type="spellStart"/>
            <w:r w:rsidRPr="0075000B">
              <w:t>ТИКу</w:t>
            </w:r>
            <w:proofErr w:type="spellEnd"/>
            <w:r w:rsidRPr="0075000B">
              <w:t xml:space="preserve"> необходимых сведений и материалов, ответов на обращения избирательных комиссий.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proofErr w:type="gramStart"/>
            <w:r w:rsidRPr="0075000B">
              <w:t xml:space="preserve">В 5-дневный срок (если обращение получено за 5 и меньше дней до </w:t>
            </w:r>
            <w:proofErr w:type="gramEnd"/>
          </w:p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 xml:space="preserve">4 марта 2012г. </w:t>
            </w:r>
          </w:p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или 4 марта - немедленно)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Баженов А.В., глава МО</w:t>
            </w:r>
          </w:p>
        </w:tc>
      </w:tr>
      <w:tr w:rsidR="0075000B" w:rsidRPr="0075000B" w:rsidTr="0073070F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6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Рассмотрение уведомлений организаторов митингов, демонстраций, шествий и пикетирований, связанных с выборами.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В соответствии с законодательством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Рабочая группа</w:t>
            </w:r>
          </w:p>
          <w:p w:rsidR="0075000B" w:rsidRPr="0075000B" w:rsidRDefault="0075000B" w:rsidP="0073070F">
            <w:pPr>
              <w:pStyle w:val="ab"/>
            </w:pPr>
            <w:r w:rsidRPr="0075000B">
              <w:t>Баженов А.В.,</w:t>
            </w:r>
          </w:p>
        </w:tc>
      </w:tr>
      <w:tr w:rsidR="0075000B" w:rsidRPr="0075000B" w:rsidTr="0073070F"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Рассмотрение заявок о выделении помещений для проведения встреч с избирателями.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В течение трёх дней со дня подачи заявки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00B" w:rsidRPr="0075000B" w:rsidRDefault="0075000B" w:rsidP="0073070F">
            <w:pPr>
              <w:pStyle w:val="ab"/>
            </w:pPr>
            <w:r w:rsidRPr="0075000B">
              <w:t xml:space="preserve">Руководители учреждений Медведева Н.В., </w:t>
            </w:r>
          </w:p>
          <w:p w:rsidR="0075000B" w:rsidRPr="0075000B" w:rsidRDefault="0075000B" w:rsidP="0073070F">
            <w:pPr>
              <w:pStyle w:val="ab"/>
            </w:pPr>
            <w:r w:rsidRPr="0075000B">
              <w:t>Якимова О.А.</w:t>
            </w:r>
          </w:p>
        </w:tc>
      </w:tr>
      <w:tr w:rsidR="0075000B" w:rsidRPr="0075000B" w:rsidTr="007307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 xml:space="preserve">Выделение и оборудование на </w:t>
            </w:r>
            <w:r w:rsidRPr="0075000B">
              <w:lastRenderedPageBreak/>
              <w:t>территории каждого избирательного участка специальных мест для размещения предвыборных печатных агитационных материалов.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lastRenderedPageBreak/>
              <w:t xml:space="preserve">Не позднее </w:t>
            </w:r>
          </w:p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lastRenderedPageBreak/>
              <w:t xml:space="preserve">2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5000B">
                <w:t>2012 г</w:t>
              </w:r>
            </w:smartTag>
            <w:r w:rsidRPr="0075000B">
              <w:t>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lastRenderedPageBreak/>
              <w:t>Баженов А.В., глава МО</w:t>
            </w:r>
          </w:p>
          <w:p w:rsidR="0075000B" w:rsidRPr="0075000B" w:rsidRDefault="0075000B" w:rsidP="0073070F">
            <w:pPr>
              <w:pStyle w:val="ab"/>
            </w:pPr>
            <w:r w:rsidRPr="0075000B">
              <w:lastRenderedPageBreak/>
              <w:t xml:space="preserve"> </w:t>
            </w:r>
          </w:p>
        </w:tc>
      </w:tr>
      <w:tr w:rsidR="0075000B" w:rsidRPr="0075000B" w:rsidTr="0073070F"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lastRenderedPageBreak/>
              <w:t>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Предоставление избирательным комиссиям на безвозмездной основе транспортных средств, сре</w:t>
            </w:r>
            <w:proofErr w:type="gramStart"/>
            <w:r w:rsidRPr="0075000B">
              <w:t>дств св</w:t>
            </w:r>
            <w:proofErr w:type="gramEnd"/>
            <w:r w:rsidRPr="0075000B">
              <w:t>язи, технического оборудования.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Весь период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Баженов А.В., глава МО</w:t>
            </w:r>
          </w:p>
          <w:p w:rsidR="0075000B" w:rsidRPr="0075000B" w:rsidRDefault="0075000B" w:rsidP="0073070F">
            <w:pPr>
              <w:pStyle w:val="ab"/>
            </w:pPr>
            <w:r w:rsidRPr="0075000B">
              <w:t xml:space="preserve"> </w:t>
            </w:r>
          </w:p>
        </w:tc>
      </w:tr>
      <w:tr w:rsidR="0075000B" w:rsidRPr="0075000B" w:rsidTr="0073070F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10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 xml:space="preserve">Предоставление на безвозмездной основе необходимых помещений для </w:t>
            </w:r>
            <w:proofErr w:type="spellStart"/>
            <w:r w:rsidRPr="0075000B">
              <w:t>УИКов</w:t>
            </w:r>
            <w:proofErr w:type="spellEnd"/>
            <w:r w:rsidRPr="0075000B">
              <w:t>, в том числе для хранения избирательной документации по передачи её в архив или до её уничтожения по истечении сроков хранения.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Весь период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Баженов А.В., глава МО</w:t>
            </w:r>
          </w:p>
          <w:p w:rsidR="0075000B" w:rsidRPr="0075000B" w:rsidRDefault="0075000B" w:rsidP="0073070F">
            <w:pPr>
              <w:pStyle w:val="ab"/>
            </w:pPr>
            <w:r w:rsidRPr="0075000B">
              <w:t xml:space="preserve"> </w:t>
            </w:r>
          </w:p>
        </w:tc>
      </w:tr>
      <w:tr w:rsidR="0075000B" w:rsidRPr="0075000B" w:rsidTr="0073070F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11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 xml:space="preserve">Предоставление </w:t>
            </w:r>
            <w:proofErr w:type="gramStart"/>
            <w:r w:rsidRPr="0075000B">
              <w:t>на</w:t>
            </w:r>
            <w:proofErr w:type="gramEnd"/>
          </w:p>
          <w:p w:rsidR="0075000B" w:rsidRPr="0075000B" w:rsidRDefault="0075000B" w:rsidP="0073070F">
            <w:pPr>
              <w:pStyle w:val="ab"/>
            </w:pPr>
            <w:r w:rsidRPr="0075000B">
              <w:t xml:space="preserve">безвозмездной основе помещений для голосования в распоряжение </w:t>
            </w:r>
            <w:proofErr w:type="spellStart"/>
            <w:r w:rsidRPr="0075000B">
              <w:t>УИКов</w:t>
            </w:r>
            <w:proofErr w:type="spellEnd"/>
            <w:r w:rsidRPr="0075000B">
              <w:t>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В соответствии с Законодательством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Баженов А.В., глава МО</w:t>
            </w:r>
          </w:p>
        </w:tc>
      </w:tr>
      <w:tr w:rsidR="0075000B" w:rsidRPr="0075000B" w:rsidTr="0073070F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12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Обеспечение охраны общественного порядка и общественной безопасности</w:t>
            </w:r>
          </w:p>
          <w:p w:rsidR="0075000B" w:rsidRPr="0075000B" w:rsidRDefault="0075000B" w:rsidP="0073070F">
            <w:pPr>
              <w:pStyle w:val="ab"/>
              <w:snapToGrid w:val="0"/>
            </w:pPr>
            <w:r w:rsidRPr="0075000B">
              <w:t xml:space="preserve"> (в т.ч. на безвозмездной основе охрана помещений </w:t>
            </w:r>
            <w:proofErr w:type="spellStart"/>
            <w:r w:rsidRPr="0075000B">
              <w:t>УИКов</w:t>
            </w:r>
            <w:proofErr w:type="spellEnd"/>
            <w:r w:rsidRPr="0075000B">
              <w:t>, сопровождение и охрана транспортных средств, перевозящих бюллетени для голосования).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Весь период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Баженов А.В., глава МО</w:t>
            </w:r>
          </w:p>
          <w:p w:rsidR="0075000B" w:rsidRPr="0075000B" w:rsidRDefault="0075000B" w:rsidP="0073070F">
            <w:pPr>
              <w:pStyle w:val="ab"/>
            </w:pPr>
            <w:r w:rsidRPr="0075000B">
              <w:t>Участковый инспектор</w:t>
            </w:r>
          </w:p>
        </w:tc>
      </w:tr>
      <w:tr w:rsidR="0075000B" w:rsidRPr="0075000B" w:rsidTr="0073070F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13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Обеспечение сохранности бюллетеней для голосования, иной избирательной документации.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 xml:space="preserve">С момента их поступления </w:t>
            </w:r>
            <w:proofErr w:type="gramStart"/>
            <w:r w:rsidRPr="0075000B">
              <w:t>в</w:t>
            </w:r>
            <w:proofErr w:type="gramEnd"/>
            <w:r w:rsidRPr="0075000B">
              <w:t xml:space="preserve"> </w:t>
            </w:r>
          </w:p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 xml:space="preserve">ТТИК, </w:t>
            </w:r>
            <w:proofErr w:type="spellStart"/>
            <w:r w:rsidRPr="0075000B">
              <w:t>УИКи</w:t>
            </w:r>
            <w:proofErr w:type="spellEnd"/>
            <w:r w:rsidRPr="0075000B">
              <w:t>.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Баженов А.В., глава МО</w:t>
            </w:r>
          </w:p>
          <w:p w:rsidR="0075000B" w:rsidRPr="0075000B" w:rsidRDefault="0075000B" w:rsidP="0073070F">
            <w:pPr>
              <w:pStyle w:val="ab"/>
            </w:pPr>
            <w:r w:rsidRPr="0075000B">
              <w:t>Участковый инспектор</w:t>
            </w:r>
          </w:p>
        </w:tc>
      </w:tr>
      <w:tr w:rsidR="0075000B" w:rsidRPr="0075000B" w:rsidTr="0073070F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14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Оказание содействия по обеспечению средствами связи избирательных комиссий.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Весь период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Баженов А.В., глава МО</w:t>
            </w:r>
          </w:p>
          <w:p w:rsidR="0075000B" w:rsidRPr="0075000B" w:rsidRDefault="0075000B" w:rsidP="0073070F">
            <w:pPr>
              <w:pStyle w:val="ab"/>
            </w:pPr>
            <w:r w:rsidRPr="0075000B">
              <w:t xml:space="preserve"> </w:t>
            </w:r>
          </w:p>
        </w:tc>
      </w:tr>
      <w:tr w:rsidR="0075000B" w:rsidRPr="0075000B" w:rsidTr="0073070F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15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 xml:space="preserve">Обеспечение </w:t>
            </w:r>
            <w:proofErr w:type="gramStart"/>
            <w:r w:rsidRPr="0075000B">
              <w:t>контроля за</w:t>
            </w:r>
            <w:proofErr w:type="gramEnd"/>
            <w:r w:rsidRPr="0075000B">
              <w:t xml:space="preserve"> соблюдением пожарной безопасности в помещениях избирательных комиссий и помещений для голосования.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Весь период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Баженов А.В., глава МО</w:t>
            </w:r>
          </w:p>
          <w:p w:rsidR="0075000B" w:rsidRPr="0075000B" w:rsidRDefault="0075000B" w:rsidP="0073070F">
            <w:pPr>
              <w:pStyle w:val="ab"/>
            </w:pPr>
          </w:p>
        </w:tc>
      </w:tr>
      <w:tr w:rsidR="0075000B" w:rsidRPr="0075000B" w:rsidTr="0073070F"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16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Организация информационно-разъяснительной работы в каждом населённом пункте, в том числе с использованием СМИ.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Весь период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Баженов А.В., глава МО</w:t>
            </w:r>
          </w:p>
          <w:p w:rsidR="0075000B" w:rsidRPr="0075000B" w:rsidRDefault="0075000B" w:rsidP="0073070F">
            <w:pPr>
              <w:pStyle w:val="ab"/>
            </w:pPr>
            <w:r w:rsidRPr="0075000B">
              <w:t>Рабочая группа</w:t>
            </w:r>
          </w:p>
          <w:p w:rsidR="0075000B" w:rsidRPr="0075000B" w:rsidRDefault="0075000B" w:rsidP="0073070F">
            <w:pPr>
              <w:pStyle w:val="ab"/>
            </w:pPr>
            <w:r w:rsidRPr="0075000B">
              <w:t>Депутаты МО</w:t>
            </w:r>
          </w:p>
        </w:tc>
      </w:tr>
      <w:tr w:rsidR="0075000B" w:rsidRPr="0075000B" w:rsidTr="007307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lastRenderedPageBreak/>
              <w:t>17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Проведение мероприятий, направленных на повышение гражданской активности (по отдельному плану).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Весь период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Козлов И.В., глава МО</w:t>
            </w:r>
          </w:p>
          <w:p w:rsidR="0075000B" w:rsidRPr="0075000B" w:rsidRDefault="0075000B" w:rsidP="0073070F">
            <w:pPr>
              <w:pStyle w:val="ab"/>
            </w:pPr>
            <w:r w:rsidRPr="0075000B">
              <w:t>Рабочая группа по оказанию содействия избирательным комиссиям</w:t>
            </w:r>
          </w:p>
        </w:tc>
      </w:tr>
      <w:tr w:rsidR="0075000B" w:rsidRPr="0075000B" w:rsidTr="0073070F"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18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 xml:space="preserve">Организация работы с молодыми избирателями </w:t>
            </w:r>
          </w:p>
          <w:p w:rsidR="0075000B" w:rsidRPr="0075000B" w:rsidRDefault="0075000B" w:rsidP="0073070F">
            <w:pPr>
              <w:pStyle w:val="ab"/>
              <w:snapToGrid w:val="0"/>
            </w:pPr>
            <w:r w:rsidRPr="0075000B">
              <w:t>(в т.ч. голосующими впервые).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Весь период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Баженов А.В., глава МО</w:t>
            </w:r>
          </w:p>
          <w:p w:rsidR="0075000B" w:rsidRPr="0075000B" w:rsidRDefault="0075000B" w:rsidP="0073070F">
            <w:pPr>
              <w:pStyle w:val="ab"/>
            </w:pPr>
          </w:p>
        </w:tc>
      </w:tr>
      <w:tr w:rsidR="0075000B" w:rsidRPr="0075000B" w:rsidTr="0073070F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19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Оповещение избирателей о времени и месте голосования через объявления.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Не позднее 1.02.2018 г.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 xml:space="preserve">Участковые </w:t>
            </w:r>
          </w:p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избирательные комиссии</w:t>
            </w:r>
          </w:p>
        </w:tc>
      </w:tr>
      <w:tr w:rsidR="0075000B" w:rsidRPr="0075000B" w:rsidTr="0073070F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20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Организация праздничной торговли, культурной программы.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18 марта 2018 года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ИП Узун А.Н.</w:t>
            </w:r>
          </w:p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Медведева Н.В.</w:t>
            </w:r>
          </w:p>
          <w:p w:rsidR="0075000B" w:rsidRPr="0075000B" w:rsidRDefault="0075000B" w:rsidP="0073070F">
            <w:pPr>
              <w:pStyle w:val="ab"/>
            </w:pPr>
            <w:r w:rsidRPr="0075000B">
              <w:t>Якимова О.А.</w:t>
            </w:r>
          </w:p>
        </w:tc>
      </w:tr>
      <w:tr w:rsidR="0075000B" w:rsidRPr="0075000B" w:rsidTr="0073070F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21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Проведение голосования.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00B" w:rsidRPr="0075000B" w:rsidRDefault="0075000B" w:rsidP="0073070F">
            <w:pPr>
              <w:pStyle w:val="ab"/>
              <w:snapToGrid w:val="0"/>
              <w:jc w:val="center"/>
            </w:pPr>
            <w:r w:rsidRPr="0075000B">
              <w:t>С 8-00 до 20-00 час. 18 марта 2018г.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0B" w:rsidRPr="0075000B" w:rsidRDefault="0075000B" w:rsidP="0073070F">
            <w:pPr>
              <w:pStyle w:val="ab"/>
              <w:snapToGrid w:val="0"/>
            </w:pPr>
            <w:r w:rsidRPr="0075000B">
              <w:t xml:space="preserve">Участковые </w:t>
            </w:r>
          </w:p>
          <w:p w:rsidR="0075000B" w:rsidRPr="0075000B" w:rsidRDefault="0075000B" w:rsidP="0073070F">
            <w:pPr>
              <w:pStyle w:val="ab"/>
              <w:snapToGrid w:val="0"/>
            </w:pPr>
            <w:r w:rsidRPr="0075000B">
              <w:t>избирательные комиссии.</w:t>
            </w:r>
          </w:p>
        </w:tc>
      </w:tr>
    </w:tbl>
    <w:p w:rsidR="0075000B" w:rsidRPr="0075000B" w:rsidRDefault="0075000B" w:rsidP="0075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00B" w:rsidRPr="0075000B" w:rsidRDefault="0075000B" w:rsidP="0075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>Глава Нижнезаимского</w:t>
      </w: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00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7500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00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00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00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00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00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А.В. </w:t>
      </w:r>
      <w:r w:rsidRPr="0075000B">
        <w:rPr>
          <w:rFonts w:ascii="Times New Roman" w:hAnsi="Times New Roman" w:cs="Times New Roman"/>
          <w:sz w:val="24"/>
          <w:szCs w:val="24"/>
        </w:rPr>
        <w:t xml:space="preserve">Баженов </w:t>
      </w: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00B" w:rsidRPr="0075000B" w:rsidRDefault="0075000B" w:rsidP="0075000B">
      <w:pPr>
        <w:tabs>
          <w:tab w:val="left" w:pos="1440"/>
        </w:tabs>
        <w:spacing w:after="0"/>
        <w:ind w:firstLine="5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00B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75000B" w:rsidRPr="0075000B" w:rsidRDefault="0075000B" w:rsidP="0075000B">
      <w:pPr>
        <w:tabs>
          <w:tab w:val="left" w:pos="1440"/>
        </w:tabs>
        <w:spacing w:after="0"/>
        <w:ind w:firstLine="5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00B">
        <w:rPr>
          <w:rFonts w:ascii="Times New Roman" w:hAnsi="Times New Roman" w:cs="Times New Roman"/>
          <w:color w:val="000000"/>
          <w:sz w:val="24"/>
          <w:szCs w:val="24"/>
        </w:rPr>
        <w:t xml:space="preserve">к распоряжению главы </w:t>
      </w:r>
    </w:p>
    <w:p w:rsidR="0075000B" w:rsidRPr="0075000B" w:rsidRDefault="0075000B" w:rsidP="0075000B">
      <w:pPr>
        <w:tabs>
          <w:tab w:val="left" w:pos="1440"/>
        </w:tabs>
        <w:spacing w:after="0"/>
        <w:ind w:firstLine="5096"/>
        <w:rPr>
          <w:rFonts w:ascii="Times New Roman" w:hAnsi="Times New Roman" w:cs="Times New Roman"/>
          <w:color w:val="000000"/>
          <w:sz w:val="24"/>
          <w:szCs w:val="24"/>
        </w:rPr>
      </w:pPr>
      <w:r w:rsidRPr="0075000B">
        <w:rPr>
          <w:rFonts w:ascii="Times New Roman" w:hAnsi="Times New Roman" w:cs="Times New Roman"/>
          <w:color w:val="000000"/>
          <w:sz w:val="24"/>
          <w:szCs w:val="24"/>
        </w:rPr>
        <w:t xml:space="preserve">Нижнезаимского муниципального </w:t>
      </w:r>
    </w:p>
    <w:p w:rsidR="0075000B" w:rsidRPr="0075000B" w:rsidRDefault="0075000B" w:rsidP="0075000B">
      <w:pPr>
        <w:tabs>
          <w:tab w:val="left" w:pos="1440"/>
        </w:tabs>
        <w:spacing w:after="0"/>
        <w:ind w:firstLine="5096"/>
        <w:rPr>
          <w:rFonts w:ascii="Times New Roman" w:hAnsi="Times New Roman" w:cs="Times New Roman"/>
          <w:color w:val="000000"/>
          <w:sz w:val="24"/>
          <w:szCs w:val="24"/>
        </w:rPr>
      </w:pPr>
      <w:r w:rsidRPr="0075000B">
        <w:rPr>
          <w:rFonts w:ascii="Times New Roman" w:hAnsi="Times New Roman" w:cs="Times New Roman"/>
          <w:color w:val="000000"/>
          <w:sz w:val="24"/>
          <w:szCs w:val="24"/>
        </w:rPr>
        <w:t>образования от 19.01.</w:t>
      </w:r>
      <w:r w:rsidRPr="002342D0">
        <w:rPr>
          <w:rFonts w:ascii="Times New Roman" w:hAnsi="Times New Roman" w:cs="Times New Roman"/>
          <w:color w:val="000000"/>
          <w:sz w:val="24"/>
          <w:szCs w:val="24"/>
        </w:rPr>
        <w:t>2018 г. №  3</w:t>
      </w:r>
    </w:p>
    <w:p w:rsidR="0075000B" w:rsidRPr="0075000B" w:rsidRDefault="0075000B" w:rsidP="0075000B">
      <w:pPr>
        <w:spacing w:after="0"/>
        <w:ind w:right="-56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75000B" w:rsidRPr="0075000B" w:rsidRDefault="0075000B" w:rsidP="007500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00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0B">
        <w:rPr>
          <w:rFonts w:ascii="Times New Roman" w:hAnsi="Times New Roman" w:cs="Times New Roman"/>
          <w:b/>
          <w:sz w:val="24"/>
          <w:szCs w:val="24"/>
        </w:rPr>
        <w:t>мероприятий, направленных на повышение явки избирателей</w:t>
      </w: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0B">
        <w:rPr>
          <w:rFonts w:ascii="Times New Roman" w:hAnsi="Times New Roman" w:cs="Times New Roman"/>
          <w:b/>
          <w:sz w:val="24"/>
          <w:szCs w:val="24"/>
        </w:rPr>
        <w:t>на выборах Президента Российской Федерации 18 марта 2018 г.</w:t>
      </w:r>
    </w:p>
    <w:p w:rsidR="0075000B" w:rsidRPr="0075000B" w:rsidRDefault="0075000B" w:rsidP="00750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4869"/>
        <w:gridCol w:w="2477"/>
      </w:tblGrid>
      <w:tr w:rsidR="0075000B" w:rsidRPr="0075000B" w:rsidTr="0073070F">
        <w:trPr>
          <w:jc w:val="center"/>
        </w:trPr>
        <w:tc>
          <w:tcPr>
            <w:tcW w:w="2235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</w:t>
            </w:r>
          </w:p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960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6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5000B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75000B" w:rsidRPr="0075000B" w:rsidTr="0073070F">
        <w:trPr>
          <w:jc w:val="center"/>
        </w:trPr>
        <w:tc>
          <w:tcPr>
            <w:tcW w:w="2235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 xml:space="preserve">С 12 февраля  </w:t>
            </w:r>
          </w:p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960" w:type="dxa"/>
          </w:tcPr>
          <w:p w:rsidR="0075000B" w:rsidRPr="0075000B" w:rsidRDefault="0075000B" w:rsidP="0075000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Организация подворного обхода населения с целью разъяснения необходимости проявления избирательной активности.</w:t>
            </w:r>
          </w:p>
        </w:tc>
        <w:tc>
          <w:tcPr>
            <w:tcW w:w="2496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0B" w:rsidRPr="0075000B" w:rsidTr="0073070F">
        <w:trPr>
          <w:trHeight w:val="880"/>
          <w:jc w:val="center"/>
        </w:trPr>
        <w:tc>
          <w:tcPr>
            <w:tcW w:w="2235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С 12 февраля по10 марта  2018 г.</w:t>
            </w:r>
          </w:p>
        </w:tc>
        <w:tc>
          <w:tcPr>
            <w:tcW w:w="4960" w:type="dxa"/>
          </w:tcPr>
          <w:p w:rsidR="0075000B" w:rsidRPr="0075000B" w:rsidRDefault="0075000B" w:rsidP="0075000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Информирование избирателей о месте и времени голосования, необходимости проявления избирательной активности.</w:t>
            </w:r>
          </w:p>
        </w:tc>
        <w:tc>
          <w:tcPr>
            <w:tcW w:w="2496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0B" w:rsidRPr="0075000B" w:rsidTr="0073070F">
        <w:trPr>
          <w:trHeight w:val="880"/>
          <w:jc w:val="center"/>
        </w:trPr>
        <w:tc>
          <w:tcPr>
            <w:tcW w:w="2235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11 марта 2018 г.</w:t>
            </w:r>
          </w:p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Нижнезаимский СДК</w:t>
            </w:r>
          </w:p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75000B" w:rsidRPr="0075000B" w:rsidRDefault="0075000B" w:rsidP="0075000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Проведение сельского схода в с. Нижняя Заимка, с целью повышения явки избирателей на выборах.</w:t>
            </w:r>
          </w:p>
          <w:p w:rsidR="0075000B" w:rsidRPr="0075000B" w:rsidRDefault="0075000B" w:rsidP="0075000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00B" w:rsidRPr="0075000B" w:rsidRDefault="0075000B" w:rsidP="0075000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А.В. Баженов</w:t>
            </w:r>
          </w:p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0B" w:rsidRPr="0075000B" w:rsidTr="0073070F">
        <w:trPr>
          <w:trHeight w:val="1018"/>
          <w:jc w:val="center"/>
        </w:trPr>
        <w:tc>
          <w:tcPr>
            <w:tcW w:w="2235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12 марта 2018 г.</w:t>
            </w:r>
          </w:p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 </w:t>
            </w:r>
          </w:p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 xml:space="preserve">д. Коновалова, </w:t>
            </w:r>
          </w:p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д. Синякина</w:t>
            </w:r>
          </w:p>
        </w:tc>
        <w:tc>
          <w:tcPr>
            <w:tcW w:w="4960" w:type="dxa"/>
          </w:tcPr>
          <w:p w:rsidR="0075000B" w:rsidRPr="0075000B" w:rsidRDefault="0075000B" w:rsidP="0075000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 </w:t>
            </w:r>
          </w:p>
          <w:p w:rsidR="0075000B" w:rsidRPr="0075000B" w:rsidRDefault="0075000B" w:rsidP="0075000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(д.д.</w:t>
            </w:r>
            <w:proofErr w:type="gramEnd"/>
            <w:r w:rsidRPr="0075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000B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Коновалова, Синякина), </w:t>
            </w:r>
            <w:proofErr w:type="gramEnd"/>
          </w:p>
          <w:p w:rsidR="0075000B" w:rsidRPr="0075000B" w:rsidRDefault="0075000B" w:rsidP="0075000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с целью повышения явки избирателей.</w:t>
            </w:r>
          </w:p>
        </w:tc>
        <w:tc>
          <w:tcPr>
            <w:tcW w:w="2496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Баженов А.В.</w:t>
            </w:r>
          </w:p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</w:tr>
      <w:tr w:rsidR="0075000B" w:rsidRPr="0075000B" w:rsidTr="0073070F">
        <w:trPr>
          <w:jc w:val="center"/>
        </w:trPr>
        <w:tc>
          <w:tcPr>
            <w:tcW w:w="2235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13-14 марта</w:t>
            </w:r>
          </w:p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(школа, детский сад, контора)</w:t>
            </w:r>
          </w:p>
        </w:tc>
        <w:tc>
          <w:tcPr>
            <w:tcW w:w="4960" w:type="dxa"/>
          </w:tcPr>
          <w:p w:rsidR="0075000B" w:rsidRPr="0075000B" w:rsidRDefault="0075000B" w:rsidP="0075000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с трудовыми коллективами муниципального образования (школа, детский сад, ООО «Нижняя Заимка»). Приглашение прийти на выборы. </w:t>
            </w:r>
          </w:p>
        </w:tc>
        <w:tc>
          <w:tcPr>
            <w:tcW w:w="2496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Баженов А.В.</w:t>
            </w:r>
          </w:p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0B" w:rsidRPr="0075000B" w:rsidTr="0073070F">
        <w:trPr>
          <w:jc w:val="center"/>
        </w:trPr>
        <w:tc>
          <w:tcPr>
            <w:tcW w:w="2235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15 марта 2018 г.</w:t>
            </w:r>
          </w:p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Нижнезаимский СДК</w:t>
            </w:r>
          </w:p>
        </w:tc>
        <w:tc>
          <w:tcPr>
            <w:tcW w:w="4960" w:type="dxa"/>
          </w:tcPr>
          <w:p w:rsidR="0075000B" w:rsidRPr="0075000B" w:rsidRDefault="0075000B" w:rsidP="0075000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Собрание с руководителями предприятий и учреждений, расположенных на территории муниципального образования по доведению информации о важности принятия участия в голосовании.</w:t>
            </w:r>
          </w:p>
        </w:tc>
        <w:tc>
          <w:tcPr>
            <w:tcW w:w="2496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Баженов</w:t>
            </w:r>
          </w:p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</w:tr>
      <w:tr w:rsidR="0075000B" w:rsidRPr="0075000B" w:rsidTr="0073070F">
        <w:trPr>
          <w:jc w:val="center"/>
        </w:trPr>
        <w:tc>
          <w:tcPr>
            <w:tcW w:w="2235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960" w:type="dxa"/>
          </w:tcPr>
          <w:p w:rsidR="0075000B" w:rsidRPr="0075000B" w:rsidRDefault="0075000B" w:rsidP="0075000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 населением (по округам), по проведению выборов Президента Российской Федерации.</w:t>
            </w:r>
          </w:p>
        </w:tc>
        <w:tc>
          <w:tcPr>
            <w:tcW w:w="2496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</w:tr>
      <w:tr w:rsidR="0075000B" w:rsidRPr="0075000B" w:rsidTr="0073070F">
        <w:trPr>
          <w:jc w:val="center"/>
        </w:trPr>
        <w:tc>
          <w:tcPr>
            <w:tcW w:w="2235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</w:tcPr>
          <w:p w:rsidR="0075000B" w:rsidRPr="0075000B" w:rsidRDefault="0075000B" w:rsidP="0075000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уточнению сведений об избирателях-студентах образовательных учреждений в целях </w:t>
            </w:r>
            <w:proofErr w:type="spellStart"/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избежания</w:t>
            </w:r>
            <w:proofErr w:type="spellEnd"/>
            <w:r w:rsidRPr="0075000B">
              <w:rPr>
                <w:rFonts w:ascii="Times New Roman" w:hAnsi="Times New Roman" w:cs="Times New Roman"/>
                <w:sz w:val="24"/>
                <w:szCs w:val="24"/>
              </w:rPr>
              <w:t xml:space="preserve"> двойного учета включения в список избирателей по месту жительства и в список по месту временного пребывания.</w:t>
            </w:r>
          </w:p>
        </w:tc>
        <w:tc>
          <w:tcPr>
            <w:tcW w:w="2496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 xml:space="preserve">Киселев С.В. </w:t>
            </w:r>
          </w:p>
        </w:tc>
      </w:tr>
      <w:tr w:rsidR="0075000B" w:rsidRPr="0075000B" w:rsidTr="0073070F">
        <w:trPr>
          <w:jc w:val="center"/>
        </w:trPr>
        <w:tc>
          <w:tcPr>
            <w:tcW w:w="2235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960" w:type="dxa"/>
          </w:tcPr>
          <w:p w:rsidR="0075000B" w:rsidRPr="0075000B" w:rsidRDefault="0075000B" w:rsidP="0075000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населением общественных </w:t>
            </w:r>
            <w:r w:rsidRPr="00750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(Женсовет, Совет ветеранов) по повышению избирательной активности. </w:t>
            </w:r>
          </w:p>
        </w:tc>
        <w:tc>
          <w:tcPr>
            <w:tcW w:w="2496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комиссий</w:t>
            </w:r>
          </w:p>
        </w:tc>
      </w:tr>
      <w:tr w:rsidR="0075000B" w:rsidRPr="0075000B" w:rsidTr="0073070F">
        <w:trPr>
          <w:jc w:val="center"/>
        </w:trPr>
        <w:tc>
          <w:tcPr>
            <w:tcW w:w="2235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15-16 марта </w:t>
            </w:r>
          </w:p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960" w:type="dxa"/>
          </w:tcPr>
          <w:p w:rsidR="0075000B" w:rsidRPr="0075000B" w:rsidRDefault="0075000B" w:rsidP="0075000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Направление избирателям индивидуальных извещений о месте и времени голосования (вручать извещения накануне выборов).</w:t>
            </w:r>
          </w:p>
        </w:tc>
        <w:tc>
          <w:tcPr>
            <w:tcW w:w="2496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Председатели УИК</w:t>
            </w:r>
          </w:p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Вилисова Е.М.</w:t>
            </w:r>
          </w:p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Абалакова Л.А.</w:t>
            </w:r>
          </w:p>
        </w:tc>
      </w:tr>
      <w:tr w:rsidR="0075000B" w:rsidRPr="0075000B" w:rsidTr="0073070F">
        <w:trPr>
          <w:jc w:val="center"/>
        </w:trPr>
        <w:tc>
          <w:tcPr>
            <w:tcW w:w="2235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16 марта 2018 г.</w:t>
            </w:r>
          </w:p>
        </w:tc>
        <w:tc>
          <w:tcPr>
            <w:tcW w:w="4960" w:type="dxa"/>
          </w:tcPr>
          <w:p w:rsidR="0075000B" w:rsidRPr="0075000B" w:rsidRDefault="0075000B" w:rsidP="0075000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Приглашение избирателей на выборы через объявления.</w:t>
            </w:r>
          </w:p>
        </w:tc>
        <w:tc>
          <w:tcPr>
            <w:tcW w:w="2496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75000B" w:rsidRPr="0075000B" w:rsidTr="0073070F">
        <w:trPr>
          <w:jc w:val="center"/>
        </w:trPr>
        <w:tc>
          <w:tcPr>
            <w:tcW w:w="2235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18 марта 2018 г.</w:t>
            </w:r>
          </w:p>
        </w:tc>
        <w:tc>
          <w:tcPr>
            <w:tcW w:w="4960" w:type="dxa"/>
          </w:tcPr>
          <w:p w:rsidR="0075000B" w:rsidRPr="0075000B" w:rsidRDefault="0075000B" w:rsidP="0075000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праздничной торговли, культурной программы.</w:t>
            </w:r>
          </w:p>
        </w:tc>
        <w:tc>
          <w:tcPr>
            <w:tcW w:w="2496" w:type="dxa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Нижнезаимский СДК</w:t>
            </w:r>
          </w:p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Коноваловский</w:t>
            </w:r>
            <w:proofErr w:type="spellEnd"/>
            <w:r w:rsidRPr="0075000B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75000B" w:rsidRPr="0075000B" w:rsidTr="0073070F">
        <w:trPr>
          <w:jc w:val="center"/>
        </w:trPr>
        <w:tc>
          <w:tcPr>
            <w:tcW w:w="2235" w:type="dxa"/>
          </w:tcPr>
          <w:p w:rsidR="0075000B" w:rsidRPr="0075000B" w:rsidRDefault="0075000B" w:rsidP="0075000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Прогнозируема явка избирателей (</w:t>
            </w:r>
            <w:proofErr w:type="gramStart"/>
            <w:r w:rsidRPr="007500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000B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7456" w:type="dxa"/>
            <w:gridSpan w:val="2"/>
          </w:tcPr>
          <w:p w:rsidR="0075000B" w:rsidRPr="0075000B" w:rsidRDefault="0075000B" w:rsidP="007500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00B" w:rsidRPr="0075000B" w:rsidRDefault="0075000B" w:rsidP="0075000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0B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</w:tr>
    </w:tbl>
    <w:p w:rsidR="0075000B" w:rsidRPr="0075000B" w:rsidRDefault="0075000B" w:rsidP="0075000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5000B" w:rsidRPr="0075000B" w:rsidRDefault="0075000B" w:rsidP="0075000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>Глава Нижнезаимского</w:t>
      </w:r>
    </w:p>
    <w:p w:rsidR="0075000B" w:rsidRPr="0075000B" w:rsidRDefault="0075000B" w:rsidP="00750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00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5000B">
        <w:rPr>
          <w:rFonts w:ascii="Times New Roman" w:hAnsi="Times New Roman" w:cs="Times New Roman"/>
          <w:sz w:val="24"/>
          <w:szCs w:val="24"/>
        </w:rPr>
        <w:tab/>
      </w:r>
      <w:r w:rsidRPr="0075000B">
        <w:rPr>
          <w:rFonts w:ascii="Times New Roman" w:hAnsi="Times New Roman" w:cs="Times New Roman"/>
          <w:sz w:val="24"/>
          <w:szCs w:val="24"/>
        </w:rPr>
        <w:tab/>
      </w:r>
      <w:r w:rsidRPr="0075000B">
        <w:rPr>
          <w:rFonts w:ascii="Times New Roman" w:hAnsi="Times New Roman" w:cs="Times New Roman"/>
          <w:sz w:val="24"/>
          <w:szCs w:val="24"/>
        </w:rPr>
        <w:tab/>
      </w:r>
      <w:r w:rsidRPr="0075000B">
        <w:rPr>
          <w:rFonts w:ascii="Times New Roman" w:hAnsi="Times New Roman" w:cs="Times New Roman"/>
          <w:sz w:val="24"/>
          <w:szCs w:val="24"/>
        </w:rPr>
        <w:tab/>
      </w:r>
      <w:r w:rsidRPr="0075000B">
        <w:rPr>
          <w:rFonts w:ascii="Times New Roman" w:hAnsi="Times New Roman" w:cs="Times New Roman"/>
          <w:sz w:val="24"/>
          <w:szCs w:val="24"/>
        </w:rPr>
        <w:tab/>
      </w:r>
      <w:r w:rsidRPr="0075000B">
        <w:rPr>
          <w:rFonts w:ascii="Times New Roman" w:hAnsi="Times New Roman" w:cs="Times New Roman"/>
          <w:sz w:val="24"/>
          <w:szCs w:val="24"/>
        </w:rPr>
        <w:tab/>
        <w:t>А.В. Баженов</w:t>
      </w:r>
    </w:p>
    <w:p w:rsidR="0075000B" w:rsidRDefault="0075000B" w:rsidP="0075000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000B" w:rsidRDefault="0075000B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62E43" w:rsidRPr="00BC3437" w:rsidRDefault="00262E43" w:rsidP="00262E4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BC3437">
        <w:rPr>
          <w:rFonts w:ascii="Times New Roman" w:hAnsi="Times New Roman" w:cs="Times New Roman"/>
          <w:b/>
          <w:color w:val="000000"/>
        </w:rPr>
        <w:t xml:space="preserve">Р о с </w:t>
      </w:r>
      <w:proofErr w:type="spellStart"/>
      <w:r w:rsidRPr="00BC3437">
        <w:rPr>
          <w:rFonts w:ascii="Times New Roman" w:hAnsi="Times New Roman" w:cs="Times New Roman"/>
          <w:b/>
          <w:color w:val="000000"/>
        </w:rPr>
        <w:t>с</w:t>
      </w:r>
      <w:proofErr w:type="spellEnd"/>
      <w:r w:rsidRPr="00BC3437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BC3437">
        <w:rPr>
          <w:rFonts w:ascii="Times New Roman" w:hAnsi="Times New Roman" w:cs="Times New Roman"/>
          <w:b/>
          <w:color w:val="000000"/>
        </w:rPr>
        <w:t>й</w:t>
      </w:r>
      <w:proofErr w:type="spellEnd"/>
      <w:r w:rsidRPr="00BC3437">
        <w:rPr>
          <w:rFonts w:ascii="Times New Roman" w:hAnsi="Times New Roman" w:cs="Times New Roman"/>
          <w:b/>
          <w:color w:val="000000"/>
        </w:rPr>
        <w:t xml:space="preserve"> с к а я  Ф е д е р а ц и я</w:t>
      </w:r>
    </w:p>
    <w:p w:rsidR="00262E43" w:rsidRPr="00BC3437" w:rsidRDefault="00262E43" w:rsidP="00262E43">
      <w:pPr>
        <w:spacing w:after="0"/>
        <w:jc w:val="center"/>
        <w:rPr>
          <w:rFonts w:ascii="Times New Roman" w:hAnsi="Times New Roman" w:cs="Times New Roman"/>
          <w:b/>
        </w:rPr>
      </w:pPr>
      <w:r w:rsidRPr="00BC3437">
        <w:rPr>
          <w:rFonts w:ascii="Times New Roman" w:hAnsi="Times New Roman" w:cs="Times New Roman"/>
          <w:b/>
        </w:rPr>
        <w:t>Иркутская область</w:t>
      </w:r>
    </w:p>
    <w:p w:rsidR="00262E43" w:rsidRPr="00BC3437" w:rsidRDefault="00262E43" w:rsidP="00262E43">
      <w:pPr>
        <w:spacing w:after="0"/>
        <w:jc w:val="center"/>
        <w:rPr>
          <w:rFonts w:ascii="Times New Roman" w:hAnsi="Times New Roman" w:cs="Times New Roman"/>
          <w:b/>
        </w:rPr>
      </w:pPr>
      <w:r w:rsidRPr="00BC3437">
        <w:rPr>
          <w:rFonts w:ascii="Times New Roman" w:hAnsi="Times New Roman" w:cs="Times New Roman"/>
          <w:b/>
        </w:rPr>
        <w:t>Муниципальное образование «Тайшетский район»</w:t>
      </w:r>
    </w:p>
    <w:p w:rsidR="00262E43" w:rsidRPr="00BC3437" w:rsidRDefault="00262E43" w:rsidP="00262E43">
      <w:pPr>
        <w:spacing w:after="0"/>
        <w:jc w:val="center"/>
        <w:rPr>
          <w:rFonts w:ascii="Times New Roman" w:hAnsi="Times New Roman" w:cs="Times New Roman"/>
          <w:b/>
        </w:rPr>
      </w:pPr>
      <w:r w:rsidRPr="00BC3437">
        <w:rPr>
          <w:rFonts w:ascii="Times New Roman" w:hAnsi="Times New Roman" w:cs="Times New Roman"/>
          <w:b/>
        </w:rPr>
        <w:t>Нижнезаимское муниципальное образование</w:t>
      </w:r>
    </w:p>
    <w:p w:rsidR="00262E43" w:rsidRPr="00BC3437" w:rsidRDefault="00262E43" w:rsidP="00262E43">
      <w:pPr>
        <w:spacing w:after="0"/>
        <w:jc w:val="center"/>
        <w:rPr>
          <w:rFonts w:ascii="Times New Roman" w:hAnsi="Times New Roman" w:cs="Times New Roman"/>
          <w:b/>
        </w:rPr>
      </w:pPr>
      <w:r w:rsidRPr="00BC3437">
        <w:rPr>
          <w:rFonts w:ascii="Times New Roman" w:hAnsi="Times New Roman" w:cs="Times New Roman"/>
          <w:b/>
        </w:rPr>
        <w:t xml:space="preserve">Глава Нижнезаимского муниципального образования </w:t>
      </w:r>
    </w:p>
    <w:p w:rsidR="00262E43" w:rsidRPr="00BC3437" w:rsidRDefault="00262E43" w:rsidP="00262E43">
      <w:pPr>
        <w:spacing w:after="0"/>
        <w:jc w:val="center"/>
        <w:rPr>
          <w:rFonts w:ascii="Times New Roman" w:hAnsi="Times New Roman" w:cs="Times New Roman"/>
          <w:b/>
        </w:rPr>
      </w:pPr>
      <w:r w:rsidRPr="00BC3437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9579"/>
      </w:tblGrid>
      <w:tr w:rsidR="00262E43" w:rsidRPr="00BC3437" w:rsidTr="0073070F">
        <w:trPr>
          <w:trHeight w:val="439"/>
        </w:trPr>
        <w:tc>
          <w:tcPr>
            <w:tcW w:w="9579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262E43" w:rsidRPr="00BC3437" w:rsidRDefault="00262E43" w:rsidP="00262E43">
            <w:pPr>
              <w:snapToGrid w:val="0"/>
              <w:spacing w:after="0"/>
              <w:ind w:left="-84" w:right="2"/>
              <w:jc w:val="center"/>
              <w:rPr>
                <w:rFonts w:ascii="Times New Roman" w:hAnsi="Times New Roman" w:cs="Times New Roman"/>
                <w:b/>
              </w:rPr>
            </w:pPr>
            <w:r w:rsidRPr="00BC3437">
              <w:rPr>
                <w:rFonts w:ascii="Times New Roman" w:hAnsi="Times New Roman" w:cs="Times New Roman"/>
                <w:b/>
              </w:rPr>
              <w:t>РАСПОРЯЖЕНИЕ</w:t>
            </w:r>
          </w:p>
        </w:tc>
      </w:tr>
    </w:tbl>
    <w:p w:rsidR="00262E43" w:rsidRPr="00BC3437" w:rsidRDefault="00262E43" w:rsidP="00262E43">
      <w:pPr>
        <w:spacing w:after="0"/>
        <w:rPr>
          <w:rFonts w:ascii="Times New Roman" w:hAnsi="Times New Roman" w:cs="Times New Roman"/>
        </w:rPr>
      </w:pPr>
    </w:p>
    <w:p w:rsidR="00262E43" w:rsidRPr="00BC3437" w:rsidRDefault="00262E43" w:rsidP="00262E43">
      <w:pPr>
        <w:tabs>
          <w:tab w:val="left" w:pos="704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BC3437">
        <w:rPr>
          <w:rFonts w:ascii="Times New Roman" w:hAnsi="Times New Roman" w:cs="Times New Roman"/>
          <w:color w:val="000000"/>
        </w:rPr>
        <w:t>от  " 22</w:t>
      </w:r>
      <w:r w:rsidR="000E44A0" w:rsidRPr="00BC3437">
        <w:rPr>
          <w:rFonts w:ascii="Times New Roman" w:hAnsi="Times New Roman" w:cs="Times New Roman"/>
          <w:color w:val="000000"/>
        </w:rPr>
        <w:t xml:space="preserve"> " января</w:t>
      </w:r>
      <w:r w:rsidRPr="00BC3437">
        <w:rPr>
          <w:rFonts w:ascii="Times New Roman" w:hAnsi="Times New Roman" w:cs="Times New Roman"/>
          <w:color w:val="000000"/>
        </w:rPr>
        <w:t xml:space="preserve">  2018 г.</w:t>
      </w:r>
      <w:r w:rsidRPr="00BC3437">
        <w:rPr>
          <w:rFonts w:ascii="Times New Roman" w:hAnsi="Times New Roman" w:cs="Times New Roman"/>
          <w:color w:val="000000"/>
        </w:rPr>
        <w:tab/>
      </w:r>
      <w:r w:rsidRPr="00BC3437">
        <w:rPr>
          <w:rFonts w:ascii="Times New Roman" w:hAnsi="Times New Roman" w:cs="Times New Roman"/>
          <w:color w:val="FF0000"/>
        </w:rPr>
        <w:tab/>
      </w:r>
      <w:r w:rsidRPr="00BC3437">
        <w:rPr>
          <w:rFonts w:ascii="Times New Roman" w:hAnsi="Times New Roman" w:cs="Times New Roman"/>
          <w:color w:val="FF0000"/>
        </w:rPr>
        <w:tab/>
      </w:r>
      <w:r w:rsidRPr="00BC3437">
        <w:rPr>
          <w:rFonts w:ascii="Times New Roman" w:hAnsi="Times New Roman" w:cs="Times New Roman"/>
          <w:color w:val="FF0000"/>
        </w:rPr>
        <w:tab/>
      </w:r>
      <w:r w:rsidRPr="00BC3437">
        <w:rPr>
          <w:rFonts w:ascii="Times New Roman" w:hAnsi="Times New Roman" w:cs="Times New Roman"/>
          <w:color w:val="FF0000"/>
        </w:rPr>
        <w:tab/>
        <w:t xml:space="preserve">      </w:t>
      </w:r>
      <w:r w:rsidRPr="00BC3437">
        <w:rPr>
          <w:rFonts w:ascii="Times New Roman" w:hAnsi="Times New Roman" w:cs="Times New Roman"/>
          <w:color w:val="FF0000"/>
        </w:rPr>
        <w:tab/>
      </w:r>
      <w:r w:rsidRPr="00BC3437">
        <w:rPr>
          <w:rFonts w:ascii="Times New Roman" w:hAnsi="Times New Roman" w:cs="Times New Roman"/>
          <w:color w:val="FF0000"/>
        </w:rPr>
        <w:tab/>
      </w:r>
      <w:r w:rsidRPr="00BC3437">
        <w:rPr>
          <w:rFonts w:ascii="Times New Roman" w:hAnsi="Times New Roman" w:cs="Times New Roman"/>
          <w:color w:val="000000"/>
        </w:rPr>
        <w:t xml:space="preserve">№  </w:t>
      </w:r>
      <w:r w:rsidR="0075000B">
        <w:rPr>
          <w:rFonts w:ascii="Times New Roman" w:hAnsi="Times New Roman" w:cs="Times New Roman"/>
          <w:color w:val="000000"/>
        </w:rPr>
        <w:t>4</w:t>
      </w:r>
    </w:p>
    <w:p w:rsidR="00262E43" w:rsidRPr="00BC3437" w:rsidRDefault="00262E43" w:rsidP="00262E43">
      <w:pPr>
        <w:spacing w:after="0"/>
        <w:jc w:val="both"/>
        <w:rPr>
          <w:rFonts w:ascii="Times New Roman" w:hAnsi="Times New Roman" w:cs="Times New Roman"/>
          <w:b/>
        </w:rPr>
      </w:pPr>
    </w:p>
    <w:p w:rsidR="000E44A0" w:rsidRPr="00BC3437" w:rsidRDefault="000E44A0" w:rsidP="00262E43">
      <w:pPr>
        <w:spacing w:after="0"/>
        <w:jc w:val="both"/>
        <w:rPr>
          <w:rFonts w:ascii="Times New Roman" w:hAnsi="Times New Roman" w:cs="Times New Roman"/>
        </w:rPr>
      </w:pPr>
      <w:r w:rsidRPr="00BC3437">
        <w:rPr>
          <w:rFonts w:ascii="Times New Roman" w:hAnsi="Times New Roman" w:cs="Times New Roman"/>
        </w:rPr>
        <w:t xml:space="preserve">О назначении дежурства </w:t>
      </w:r>
    </w:p>
    <w:p w:rsidR="000E44A0" w:rsidRPr="00BC3437" w:rsidRDefault="000E44A0" w:rsidP="00262E43">
      <w:pPr>
        <w:spacing w:after="0"/>
        <w:jc w:val="both"/>
        <w:rPr>
          <w:rFonts w:ascii="Times New Roman" w:hAnsi="Times New Roman" w:cs="Times New Roman"/>
        </w:rPr>
      </w:pPr>
      <w:r w:rsidRPr="00BC3437">
        <w:rPr>
          <w:rFonts w:ascii="Times New Roman" w:hAnsi="Times New Roman" w:cs="Times New Roman"/>
        </w:rPr>
        <w:t xml:space="preserve">с 22 января 2018 года по 1 февраля 2018 года </w:t>
      </w:r>
    </w:p>
    <w:p w:rsidR="00262E43" w:rsidRPr="00BC3437" w:rsidRDefault="00262E43" w:rsidP="00262E43">
      <w:pPr>
        <w:spacing w:after="0"/>
        <w:jc w:val="both"/>
        <w:rPr>
          <w:rFonts w:ascii="Times New Roman" w:hAnsi="Times New Roman" w:cs="Times New Roman"/>
        </w:rPr>
      </w:pPr>
      <w:r w:rsidRPr="00BC3437">
        <w:rPr>
          <w:rFonts w:ascii="Times New Roman" w:hAnsi="Times New Roman" w:cs="Times New Roman"/>
        </w:rPr>
        <w:t>на территории Нижнезаимского</w:t>
      </w:r>
    </w:p>
    <w:p w:rsidR="00262E43" w:rsidRPr="00BC3437" w:rsidRDefault="00262E43" w:rsidP="00262E43">
      <w:pPr>
        <w:spacing w:after="0"/>
        <w:jc w:val="both"/>
        <w:rPr>
          <w:rFonts w:ascii="Times New Roman" w:hAnsi="Times New Roman" w:cs="Times New Roman"/>
        </w:rPr>
      </w:pPr>
      <w:r w:rsidRPr="00BC3437">
        <w:rPr>
          <w:rFonts w:ascii="Times New Roman" w:hAnsi="Times New Roman" w:cs="Times New Roman"/>
        </w:rPr>
        <w:t>муниципального образования</w:t>
      </w:r>
      <w:r w:rsidR="000E44A0" w:rsidRPr="00BC3437">
        <w:rPr>
          <w:rFonts w:ascii="Times New Roman" w:hAnsi="Times New Roman" w:cs="Times New Roman"/>
        </w:rPr>
        <w:t>.</w:t>
      </w:r>
    </w:p>
    <w:p w:rsidR="000E44A0" w:rsidRPr="00BC3437" w:rsidRDefault="000E44A0" w:rsidP="00262E43">
      <w:pPr>
        <w:spacing w:after="0"/>
        <w:jc w:val="both"/>
        <w:rPr>
          <w:rFonts w:ascii="Times New Roman" w:hAnsi="Times New Roman" w:cs="Times New Roman"/>
          <w:b/>
        </w:rPr>
      </w:pPr>
    </w:p>
    <w:p w:rsidR="00C72FF1" w:rsidRPr="00BC3437" w:rsidRDefault="00262E43" w:rsidP="00C72FF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3437">
        <w:rPr>
          <w:rFonts w:ascii="Times New Roman" w:hAnsi="Times New Roman" w:cs="Times New Roman"/>
        </w:rPr>
        <w:t xml:space="preserve">В связи с </w:t>
      </w:r>
      <w:r w:rsidR="00C72FF1" w:rsidRPr="00BC3437">
        <w:rPr>
          <w:rFonts w:ascii="Times New Roman" w:hAnsi="Times New Roman" w:cs="Times New Roman"/>
        </w:rPr>
        <w:t xml:space="preserve">прогнозируемыми неблагоприятными метеорологическими явлениями (понижение температуры наружного воздуха до -50 градусов С), в целях предотвращения возникновения аварийных ситуаций на объектах </w:t>
      </w:r>
      <w:proofErr w:type="spellStart"/>
      <w:r w:rsidR="00A163E6" w:rsidRPr="00BC3437">
        <w:rPr>
          <w:rFonts w:ascii="Times New Roman" w:hAnsi="Times New Roman" w:cs="Times New Roman"/>
        </w:rPr>
        <w:t>жилищно-комунального</w:t>
      </w:r>
      <w:proofErr w:type="spellEnd"/>
      <w:r w:rsidR="00A163E6" w:rsidRPr="00BC3437">
        <w:rPr>
          <w:rFonts w:ascii="Times New Roman" w:hAnsi="Times New Roman" w:cs="Times New Roman"/>
        </w:rPr>
        <w:t xml:space="preserve"> хозяйства и объектах социальной сферы</w:t>
      </w:r>
      <w:r w:rsidR="00C72FF1" w:rsidRPr="00BC3437">
        <w:rPr>
          <w:rFonts w:ascii="Times New Roman" w:hAnsi="Times New Roman" w:cs="Times New Roman"/>
        </w:rPr>
        <w:t xml:space="preserve"> на территории Нижнезаимск</w:t>
      </w:r>
      <w:r w:rsidR="00A163E6" w:rsidRPr="00BC3437">
        <w:rPr>
          <w:rFonts w:ascii="Times New Roman" w:hAnsi="Times New Roman" w:cs="Times New Roman"/>
        </w:rPr>
        <w:t>ого муниципального образования</w:t>
      </w:r>
      <w:r w:rsidR="00C72FF1" w:rsidRPr="00BC3437">
        <w:rPr>
          <w:rFonts w:ascii="Times New Roman" w:hAnsi="Times New Roman" w:cs="Times New Roman"/>
        </w:rPr>
        <w:t>, руководствуясь ст. ст. 23, 46 Устава Нижнезаимского муниципального образования</w:t>
      </w:r>
      <w:r w:rsidR="00A163E6" w:rsidRPr="00BC3437">
        <w:rPr>
          <w:rFonts w:ascii="Times New Roman" w:hAnsi="Times New Roman" w:cs="Times New Roman"/>
        </w:rPr>
        <w:t>.</w:t>
      </w:r>
    </w:p>
    <w:p w:rsidR="00C72FF1" w:rsidRPr="00BC3437" w:rsidRDefault="00C72FF1" w:rsidP="00C72FF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163E6" w:rsidRPr="00BC3437" w:rsidRDefault="000E44A0" w:rsidP="00A163E6">
      <w:pPr>
        <w:shd w:val="clear" w:color="auto" w:fill="FFFFFF"/>
        <w:tabs>
          <w:tab w:val="left" w:pos="0"/>
        </w:tabs>
        <w:spacing w:after="0"/>
        <w:ind w:left="19" w:firstLine="407"/>
        <w:jc w:val="both"/>
        <w:rPr>
          <w:rFonts w:ascii="Times New Roman" w:hAnsi="Times New Roman" w:cs="Times New Roman"/>
        </w:rPr>
      </w:pPr>
      <w:r w:rsidRPr="00BC3437">
        <w:rPr>
          <w:rFonts w:ascii="Times New Roman" w:hAnsi="Times New Roman" w:cs="Times New Roman"/>
        </w:rPr>
        <w:t xml:space="preserve">1. </w:t>
      </w:r>
      <w:r w:rsidR="00A163E6" w:rsidRPr="00BC3437">
        <w:rPr>
          <w:rFonts w:ascii="Times New Roman" w:hAnsi="Times New Roman" w:cs="Times New Roman"/>
        </w:rPr>
        <w:t>Работникам администрации Нижнезаимского муниципального образования организов</w:t>
      </w:r>
      <w:r w:rsidRPr="00BC3437">
        <w:rPr>
          <w:rFonts w:ascii="Times New Roman" w:hAnsi="Times New Roman" w:cs="Times New Roman"/>
        </w:rPr>
        <w:t>ать на территории поселения с 22.01.2018 г. по 01</w:t>
      </w:r>
      <w:r w:rsidR="009F61F6" w:rsidRPr="00BC3437">
        <w:rPr>
          <w:rFonts w:ascii="Times New Roman" w:hAnsi="Times New Roman" w:cs="Times New Roman"/>
        </w:rPr>
        <w:t>.02.2018</w:t>
      </w:r>
      <w:r w:rsidR="00A163E6" w:rsidRPr="00BC3437">
        <w:rPr>
          <w:rFonts w:ascii="Times New Roman" w:hAnsi="Times New Roman" w:cs="Times New Roman"/>
        </w:rPr>
        <w:t xml:space="preserve"> г. включительно, круглосуточное дежурство ответственных лиц в здании администрации.</w:t>
      </w:r>
    </w:p>
    <w:p w:rsidR="009F61F6" w:rsidRPr="00BC3437" w:rsidRDefault="009F61F6" w:rsidP="009F61F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3437">
        <w:rPr>
          <w:rFonts w:ascii="Times New Roman" w:hAnsi="Times New Roman" w:cs="Times New Roman"/>
        </w:rPr>
        <w:t>1.1. Организовать среди населения проведение разъяснительной работы по вопросам обеспечения пожарной безопасности;</w:t>
      </w:r>
    </w:p>
    <w:p w:rsidR="00BC3437" w:rsidRPr="00BC3437" w:rsidRDefault="00BC3437" w:rsidP="00BC343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3437">
        <w:rPr>
          <w:rFonts w:ascii="Times New Roman" w:hAnsi="Times New Roman" w:cs="Times New Roman"/>
        </w:rPr>
        <w:t>1.2. Обеспечить информирование населения через средства массовой информации о складывающейся обстановке с пожарами и гибелью людей на них, через сходы граждан довести до сведения населения о правилах соблюдения требований пожарной безопасности.</w:t>
      </w:r>
    </w:p>
    <w:p w:rsidR="009F61F6" w:rsidRPr="00BC3437" w:rsidRDefault="009F61F6" w:rsidP="00A163E6">
      <w:pPr>
        <w:shd w:val="clear" w:color="auto" w:fill="FFFFFF"/>
        <w:tabs>
          <w:tab w:val="left" w:pos="0"/>
        </w:tabs>
        <w:spacing w:after="0"/>
        <w:ind w:left="19" w:firstLine="407"/>
        <w:jc w:val="both"/>
        <w:rPr>
          <w:rFonts w:ascii="Times New Roman" w:hAnsi="Times New Roman" w:cs="Times New Roman"/>
        </w:rPr>
      </w:pPr>
    </w:p>
    <w:p w:rsidR="00A163E6" w:rsidRPr="00BC3437" w:rsidRDefault="00A163E6" w:rsidP="00A163E6">
      <w:pPr>
        <w:shd w:val="clear" w:color="auto" w:fill="FFFFFF"/>
        <w:tabs>
          <w:tab w:val="left" w:pos="0"/>
        </w:tabs>
        <w:spacing w:after="0"/>
        <w:ind w:left="19" w:firstLine="407"/>
        <w:jc w:val="both"/>
        <w:rPr>
          <w:rFonts w:ascii="Times New Roman" w:hAnsi="Times New Roman" w:cs="Times New Roman"/>
        </w:rPr>
      </w:pPr>
      <w:r w:rsidRPr="00BC3437">
        <w:rPr>
          <w:rFonts w:ascii="Times New Roman" w:hAnsi="Times New Roman" w:cs="Times New Roman"/>
        </w:rPr>
        <w:t xml:space="preserve">2. Рекомендовать руководителям бюджетных учреждений, расположенных на территории Нижнезаимского муниципального образования: Нижнезаимский </w:t>
      </w:r>
      <w:proofErr w:type="spellStart"/>
      <w:r w:rsidRPr="00BC3437">
        <w:rPr>
          <w:rFonts w:ascii="Times New Roman" w:hAnsi="Times New Roman" w:cs="Times New Roman"/>
        </w:rPr>
        <w:t>ДДиТ</w:t>
      </w:r>
      <w:proofErr w:type="spellEnd"/>
      <w:r w:rsidRPr="00BC3437">
        <w:rPr>
          <w:rFonts w:ascii="Times New Roman" w:hAnsi="Times New Roman" w:cs="Times New Roman"/>
        </w:rPr>
        <w:t xml:space="preserve"> (Медведева Н.В.), </w:t>
      </w:r>
      <w:proofErr w:type="spellStart"/>
      <w:r w:rsidRPr="00BC3437">
        <w:rPr>
          <w:rFonts w:ascii="Times New Roman" w:hAnsi="Times New Roman" w:cs="Times New Roman"/>
        </w:rPr>
        <w:t>Нижнезаимская</w:t>
      </w:r>
      <w:proofErr w:type="spellEnd"/>
      <w:r w:rsidRPr="00BC3437">
        <w:rPr>
          <w:rFonts w:ascii="Times New Roman" w:hAnsi="Times New Roman" w:cs="Times New Roman"/>
        </w:rPr>
        <w:t xml:space="preserve"> ООШ (Абалакова Л.А.), Нижнезаимский детский сад (Вилисова Е.М.), </w:t>
      </w:r>
      <w:proofErr w:type="spellStart"/>
      <w:r w:rsidRPr="00BC3437">
        <w:rPr>
          <w:rFonts w:ascii="Times New Roman" w:hAnsi="Times New Roman" w:cs="Times New Roman"/>
        </w:rPr>
        <w:t>Коноваловский</w:t>
      </w:r>
      <w:proofErr w:type="spellEnd"/>
      <w:r w:rsidRPr="00BC3437">
        <w:rPr>
          <w:rFonts w:ascii="Times New Roman" w:hAnsi="Times New Roman" w:cs="Times New Roman"/>
        </w:rPr>
        <w:t xml:space="preserve"> сельский клуб (Якимова О.А.) подготовить график дежурств и организовать  </w:t>
      </w:r>
      <w:r w:rsidR="009F61F6" w:rsidRPr="00BC3437">
        <w:rPr>
          <w:rFonts w:ascii="Times New Roman" w:hAnsi="Times New Roman" w:cs="Times New Roman"/>
        </w:rPr>
        <w:t>с 22.01.2018г. по 01.02.2018</w:t>
      </w:r>
      <w:r w:rsidRPr="00BC3437">
        <w:rPr>
          <w:rFonts w:ascii="Times New Roman" w:hAnsi="Times New Roman" w:cs="Times New Roman"/>
        </w:rPr>
        <w:t>г. круглосуточное дежурство ответственных лиц на подведомственных территориях.</w:t>
      </w:r>
    </w:p>
    <w:p w:rsidR="00A163E6" w:rsidRPr="00BC3437" w:rsidRDefault="00A163E6" w:rsidP="00A163E6">
      <w:pPr>
        <w:shd w:val="clear" w:color="auto" w:fill="FFFFFF"/>
        <w:tabs>
          <w:tab w:val="left" w:pos="0"/>
        </w:tabs>
        <w:spacing w:after="0"/>
        <w:ind w:left="19" w:firstLine="407"/>
        <w:jc w:val="both"/>
        <w:rPr>
          <w:rFonts w:ascii="Times New Roman" w:hAnsi="Times New Roman" w:cs="Times New Roman"/>
        </w:rPr>
      </w:pPr>
      <w:r w:rsidRPr="00BC3437">
        <w:rPr>
          <w:rFonts w:ascii="Times New Roman" w:hAnsi="Times New Roman" w:cs="Times New Roman"/>
        </w:rPr>
        <w:t>3. В случае возникновения аварийных ситуаций на объектах докладывать в администрацию муниципального образования или в единую дежурно-диспетчерскую службу администрации Тайшетского района по телефонам: 2-14-00, 2-03-84, 2-02-23.</w:t>
      </w:r>
    </w:p>
    <w:p w:rsidR="00A163E6" w:rsidRPr="00BC3437" w:rsidRDefault="00A163E6" w:rsidP="00A163E6">
      <w:pPr>
        <w:shd w:val="clear" w:color="auto" w:fill="FFFFFF"/>
        <w:tabs>
          <w:tab w:val="left" w:pos="0"/>
        </w:tabs>
        <w:spacing w:after="0"/>
        <w:ind w:left="19" w:firstLine="407"/>
        <w:jc w:val="both"/>
        <w:rPr>
          <w:rFonts w:ascii="Times New Roman" w:hAnsi="Times New Roman" w:cs="Times New Roman"/>
        </w:rPr>
      </w:pPr>
      <w:r w:rsidRPr="00BC3437">
        <w:rPr>
          <w:rFonts w:ascii="Times New Roman" w:hAnsi="Times New Roman" w:cs="Times New Roman"/>
        </w:rPr>
        <w:t>4. Графики проверок предоставить в администрацию Нижнезаимского муниципального образования.</w:t>
      </w:r>
    </w:p>
    <w:p w:rsidR="00A163E6" w:rsidRPr="00BC3437" w:rsidRDefault="00A163E6" w:rsidP="00A163E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3437">
        <w:rPr>
          <w:rFonts w:ascii="Times New Roman" w:hAnsi="Times New Roman" w:cs="Times New Roman"/>
        </w:rPr>
        <w:t>5. Ведущему специалисту администрации Киселевой Н.М. опубликовать настоящее распоряжение в Бюллетене нормативных правовых актов Нижнезаимского муниципального образования "Официальный вестник".</w:t>
      </w:r>
    </w:p>
    <w:p w:rsidR="00A163E6" w:rsidRPr="00BC3437" w:rsidRDefault="00A163E6" w:rsidP="00BC343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3437">
        <w:rPr>
          <w:rFonts w:ascii="Times New Roman" w:hAnsi="Times New Roman" w:cs="Times New Roman"/>
        </w:rPr>
        <w:t xml:space="preserve">6. </w:t>
      </w:r>
      <w:proofErr w:type="gramStart"/>
      <w:r w:rsidRPr="00BC3437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BC3437">
        <w:rPr>
          <w:rFonts w:ascii="Times New Roman" w:hAnsi="Times New Roman" w:cs="Times New Roman"/>
          <w:color w:val="000000"/>
        </w:rPr>
        <w:t xml:space="preserve"> исполнением данного распоряжения оставляю за собой.</w:t>
      </w:r>
    </w:p>
    <w:p w:rsidR="00A163E6" w:rsidRPr="00BC3437" w:rsidRDefault="00A163E6" w:rsidP="00A163E6">
      <w:pPr>
        <w:spacing w:after="0"/>
        <w:jc w:val="both"/>
        <w:rPr>
          <w:rFonts w:ascii="Times New Roman" w:hAnsi="Times New Roman" w:cs="Times New Roman"/>
        </w:rPr>
      </w:pPr>
    </w:p>
    <w:p w:rsidR="00262E43" w:rsidRPr="00BC3437" w:rsidRDefault="00262E43" w:rsidP="00262E43">
      <w:pPr>
        <w:spacing w:after="0"/>
        <w:jc w:val="both"/>
        <w:rPr>
          <w:rFonts w:ascii="Times New Roman" w:hAnsi="Times New Roman" w:cs="Times New Roman"/>
        </w:rPr>
      </w:pPr>
      <w:r w:rsidRPr="00BC3437">
        <w:rPr>
          <w:rFonts w:ascii="Times New Roman" w:hAnsi="Times New Roman" w:cs="Times New Roman"/>
        </w:rPr>
        <w:t>Глава Нижнезаимского</w:t>
      </w:r>
    </w:p>
    <w:p w:rsidR="00262E43" w:rsidRPr="00BC3437" w:rsidRDefault="00262E43" w:rsidP="00262E43">
      <w:pPr>
        <w:spacing w:after="0"/>
        <w:jc w:val="both"/>
        <w:rPr>
          <w:rFonts w:ascii="Times New Roman" w:hAnsi="Times New Roman" w:cs="Times New Roman"/>
        </w:rPr>
      </w:pPr>
      <w:r w:rsidRPr="00BC3437">
        <w:rPr>
          <w:rFonts w:ascii="Times New Roman" w:hAnsi="Times New Roman" w:cs="Times New Roman"/>
        </w:rPr>
        <w:t>муниципального образования</w:t>
      </w:r>
      <w:r w:rsidRPr="00BC3437">
        <w:rPr>
          <w:rFonts w:ascii="Times New Roman" w:hAnsi="Times New Roman" w:cs="Times New Roman"/>
        </w:rPr>
        <w:tab/>
      </w:r>
      <w:r w:rsidRPr="00BC3437">
        <w:rPr>
          <w:rFonts w:ascii="Times New Roman" w:hAnsi="Times New Roman" w:cs="Times New Roman"/>
        </w:rPr>
        <w:tab/>
      </w:r>
      <w:r w:rsidRPr="00BC3437">
        <w:rPr>
          <w:rFonts w:ascii="Times New Roman" w:hAnsi="Times New Roman" w:cs="Times New Roman"/>
        </w:rPr>
        <w:tab/>
      </w:r>
      <w:r w:rsidRPr="00BC3437">
        <w:rPr>
          <w:rFonts w:ascii="Times New Roman" w:hAnsi="Times New Roman" w:cs="Times New Roman"/>
        </w:rPr>
        <w:tab/>
      </w:r>
      <w:r w:rsidRPr="00BC3437">
        <w:rPr>
          <w:rFonts w:ascii="Times New Roman" w:hAnsi="Times New Roman" w:cs="Times New Roman"/>
        </w:rPr>
        <w:tab/>
        <w:t xml:space="preserve">А.В. Баженов </w:t>
      </w:r>
    </w:p>
    <w:p w:rsidR="00262E43" w:rsidRDefault="00262E43" w:rsidP="00262E43">
      <w:pPr>
        <w:spacing w:after="0"/>
        <w:jc w:val="center"/>
        <w:rPr>
          <w:b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5"/>
      </w:tblGrid>
      <w:tr w:rsidR="00BC3437" w:rsidRPr="00BC3437" w:rsidTr="0073070F">
        <w:trPr>
          <w:trHeight w:val="2528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BC3437" w:rsidRPr="00BC3437" w:rsidRDefault="00BC3437" w:rsidP="00BC34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Российская Федерация</w:t>
            </w:r>
          </w:p>
          <w:p w:rsidR="00BC3437" w:rsidRPr="00BC3437" w:rsidRDefault="00BC3437" w:rsidP="00BC3437">
            <w:pPr>
              <w:spacing w:after="0" w:line="240" w:lineRule="auto"/>
              <w:ind w:left="-128"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b/>
                <w:sz w:val="24"/>
                <w:szCs w:val="24"/>
              </w:rPr>
              <w:t>Иркутская область</w:t>
            </w:r>
          </w:p>
          <w:p w:rsidR="00BC3437" w:rsidRPr="00BC3437" w:rsidRDefault="00BC3437" w:rsidP="00BC3437">
            <w:pPr>
              <w:spacing w:after="0" w:line="240" w:lineRule="auto"/>
              <w:ind w:left="-128"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BC3437" w:rsidRPr="00BC3437" w:rsidRDefault="00BC3437" w:rsidP="00BC3437">
            <w:pPr>
              <w:spacing w:after="0" w:line="240" w:lineRule="auto"/>
              <w:ind w:left="-128"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b/>
                <w:sz w:val="24"/>
                <w:szCs w:val="24"/>
              </w:rPr>
              <w:t>«Тайшетский район»</w:t>
            </w:r>
          </w:p>
          <w:p w:rsidR="00BC3437" w:rsidRPr="00BC3437" w:rsidRDefault="00BC3437" w:rsidP="00BC3437">
            <w:pPr>
              <w:spacing w:after="0" w:line="240" w:lineRule="auto"/>
              <w:ind w:left="-128"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</w:t>
            </w:r>
          </w:p>
          <w:p w:rsidR="00BC3437" w:rsidRPr="00BC3437" w:rsidRDefault="00BC3437" w:rsidP="00BC3437">
            <w:pPr>
              <w:spacing w:after="0" w:line="240" w:lineRule="auto"/>
              <w:ind w:left="-128"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Нижнезаимского муниципального образования</w:t>
            </w:r>
          </w:p>
          <w:p w:rsidR="00BC3437" w:rsidRPr="00BC3437" w:rsidRDefault="00BC3437" w:rsidP="00BC3437">
            <w:pPr>
              <w:spacing w:after="0" w:line="240" w:lineRule="auto"/>
              <w:ind w:left="-128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 xml:space="preserve">665041 с. Нижняя Заимка, ул. Депутатская, 6-1. </w:t>
            </w:r>
          </w:p>
          <w:p w:rsidR="00BC3437" w:rsidRPr="00BC3437" w:rsidRDefault="00BC3437" w:rsidP="00BC3437">
            <w:pPr>
              <w:spacing w:after="0" w:line="240" w:lineRule="auto"/>
              <w:ind w:left="-128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тел. 2-20-26; факс 2-20-26</w:t>
            </w:r>
          </w:p>
          <w:p w:rsidR="00BC3437" w:rsidRPr="00BC3437" w:rsidRDefault="00BC3437" w:rsidP="00BC34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 18</w:t>
            </w: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22.01. 2018</w:t>
            </w: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C3437" w:rsidRPr="00BC3437" w:rsidRDefault="00BC3437" w:rsidP="00BC34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-29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2"/>
      </w:tblGrid>
      <w:tr w:rsidR="00BC3437" w:rsidRPr="00BC3437" w:rsidTr="0073070F">
        <w:trPr>
          <w:trHeight w:val="543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BC3437" w:rsidRPr="00BC3437" w:rsidRDefault="00BC3437" w:rsidP="00BC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Отдел ЖКХ транспорта, связи и дорожной службы администрации Тайшетского района</w:t>
            </w:r>
          </w:p>
          <w:p w:rsidR="00BC3437" w:rsidRPr="00BC3437" w:rsidRDefault="00BC3437" w:rsidP="00BC34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C3437" w:rsidRPr="00BC3437" w:rsidRDefault="00BC3437" w:rsidP="00BC3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437" w:rsidRPr="00BC3437" w:rsidRDefault="00BC3437" w:rsidP="00BC34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3437" w:rsidRPr="00BC3437" w:rsidRDefault="00BC3437" w:rsidP="00BC34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437">
        <w:rPr>
          <w:rFonts w:ascii="Times New Roman" w:hAnsi="Times New Roman" w:cs="Times New Roman"/>
          <w:sz w:val="20"/>
          <w:szCs w:val="20"/>
        </w:rPr>
        <w:t>О предоставлении графика дежурств</w:t>
      </w:r>
    </w:p>
    <w:p w:rsidR="00BC3437" w:rsidRPr="00BC3437" w:rsidRDefault="00BC3437" w:rsidP="00BC34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3437" w:rsidRPr="00BC3437" w:rsidRDefault="00BC3437" w:rsidP="00BC343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BC3437" w:rsidRPr="00BC3437" w:rsidRDefault="00BC3437" w:rsidP="00BC3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437">
        <w:rPr>
          <w:rFonts w:ascii="Times New Roman" w:hAnsi="Times New Roman" w:cs="Times New Roman"/>
        </w:rPr>
        <w:tab/>
        <w:t xml:space="preserve">Администрация </w:t>
      </w:r>
      <w:r>
        <w:rPr>
          <w:rFonts w:ascii="Times New Roman" w:hAnsi="Times New Roman" w:cs="Times New Roman"/>
        </w:rPr>
        <w:t>Нижнезаимского</w:t>
      </w:r>
      <w:r w:rsidRPr="00BC3437">
        <w:rPr>
          <w:rFonts w:ascii="Times New Roman" w:hAnsi="Times New Roman" w:cs="Times New Roman"/>
        </w:rPr>
        <w:t xml:space="preserve"> муниципального образования направляет в Ваш адрес  график дежурств </w:t>
      </w:r>
      <w:proofErr w:type="gramStart"/>
      <w:r w:rsidRPr="00BC3437">
        <w:rPr>
          <w:rFonts w:ascii="Times New Roman" w:hAnsi="Times New Roman" w:cs="Times New Roman"/>
        </w:rPr>
        <w:t>согласно постановления</w:t>
      </w:r>
      <w:proofErr w:type="gramEnd"/>
      <w:r w:rsidRPr="00BC3437">
        <w:rPr>
          <w:rFonts w:ascii="Times New Roman" w:hAnsi="Times New Roman" w:cs="Times New Roman"/>
        </w:rPr>
        <w:t xml:space="preserve"> мэра Тайшетского района № 21 от 19.01.2018года.</w:t>
      </w:r>
    </w:p>
    <w:p w:rsidR="00BC3437" w:rsidRPr="00BC3437" w:rsidRDefault="00BC3437" w:rsidP="00BC3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3437" w:rsidRPr="00BC3437" w:rsidRDefault="00BC3437" w:rsidP="00BC3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3437" w:rsidRPr="00BC3437" w:rsidRDefault="00BC3437" w:rsidP="00BC343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1024"/>
        <w:gridCol w:w="1594"/>
        <w:gridCol w:w="2314"/>
        <w:gridCol w:w="1583"/>
        <w:gridCol w:w="1565"/>
      </w:tblGrid>
      <w:tr w:rsidR="00424633" w:rsidRPr="00BC3437" w:rsidTr="00424633">
        <w:trPr>
          <w:trHeight w:val="660"/>
        </w:trPr>
        <w:tc>
          <w:tcPr>
            <w:tcW w:w="102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C343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C3437">
              <w:rPr>
                <w:rFonts w:ascii="Times New Roman" w:hAnsi="Times New Roman" w:cs="Times New Roman"/>
              </w:rPr>
              <w:t>/</w:t>
            </w:r>
            <w:proofErr w:type="spellStart"/>
            <w:r w:rsidRPr="00BC343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1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Ответственный дежурный</w:t>
            </w:r>
          </w:p>
        </w:tc>
        <w:tc>
          <w:tcPr>
            <w:tcW w:w="1583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Время начало</w:t>
            </w:r>
          </w:p>
        </w:tc>
        <w:tc>
          <w:tcPr>
            <w:tcW w:w="1565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Время конец</w:t>
            </w:r>
          </w:p>
        </w:tc>
      </w:tr>
      <w:tr w:rsidR="00424633" w:rsidRPr="00BC3437" w:rsidTr="00424633">
        <w:trPr>
          <w:trHeight w:val="391"/>
        </w:trPr>
        <w:tc>
          <w:tcPr>
            <w:tcW w:w="102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22-23 01.2018г</w:t>
            </w:r>
          </w:p>
        </w:tc>
        <w:tc>
          <w:tcPr>
            <w:tcW w:w="231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Баженов А.В.</w:t>
            </w:r>
          </w:p>
        </w:tc>
        <w:tc>
          <w:tcPr>
            <w:tcW w:w="1583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20-00</w:t>
            </w:r>
          </w:p>
        </w:tc>
        <w:tc>
          <w:tcPr>
            <w:tcW w:w="1565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08-00</w:t>
            </w:r>
          </w:p>
        </w:tc>
      </w:tr>
      <w:tr w:rsidR="00424633" w:rsidRPr="00BC3437" w:rsidTr="00424633">
        <w:trPr>
          <w:trHeight w:val="330"/>
        </w:trPr>
        <w:tc>
          <w:tcPr>
            <w:tcW w:w="102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23-24 01.2018г</w:t>
            </w:r>
          </w:p>
        </w:tc>
        <w:tc>
          <w:tcPr>
            <w:tcW w:w="231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Медведева Н.В.</w:t>
            </w:r>
          </w:p>
        </w:tc>
        <w:tc>
          <w:tcPr>
            <w:tcW w:w="1583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08-00</w:t>
            </w:r>
          </w:p>
        </w:tc>
        <w:tc>
          <w:tcPr>
            <w:tcW w:w="1565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08-00</w:t>
            </w:r>
          </w:p>
        </w:tc>
      </w:tr>
      <w:tr w:rsidR="00424633" w:rsidRPr="00BC3437" w:rsidTr="00424633">
        <w:trPr>
          <w:trHeight w:val="330"/>
        </w:trPr>
        <w:tc>
          <w:tcPr>
            <w:tcW w:w="102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24-25 01.2018г</w:t>
            </w:r>
          </w:p>
        </w:tc>
        <w:tc>
          <w:tcPr>
            <w:tcW w:w="231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Шатыко Л.М.</w:t>
            </w:r>
          </w:p>
        </w:tc>
        <w:tc>
          <w:tcPr>
            <w:tcW w:w="1583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08-00</w:t>
            </w:r>
          </w:p>
        </w:tc>
        <w:tc>
          <w:tcPr>
            <w:tcW w:w="1565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08-00</w:t>
            </w:r>
          </w:p>
        </w:tc>
      </w:tr>
      <w:tr w:rsidR="00424633" w:rsidRPr="00BC3437" w:rsidTr="00424633">
        <w:trPr>
          <w:trHeight w:val="330"/>
        </w:trPr>
        <w:tc>
          <w:tcPr>
            <w:tcW w:w="102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25-26 01.2018г</w:t>
            </w:r>
          </w:p>
        </w:tc>
        <w:tc>
          <w:tcPr>
            <w:tcW w:w="231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Киселева Н.М..</w:t>
            </w:r>
          </w:p>
        </w:tc>
        <w:tc>
          <w:tcPr>
            <w:tcW w:w="1583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08-00</w:t>
            </w:r>
          </w:p>
        </w:tc>
        <w:tc>
          <w:tcPr>
            <w:tcW w:w="1565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08-00</w:t>
            </w:r>
          </w:p>
        </w:tc>
      </w:tr>
      <w:tr w:rsidR="00424633" w:rsidRPr="00BC3437" w:rsidTr="00424633">
        <w:trPr>
          <w:trHeight w:val="330"/>
        </w:trPr>
        <w:tc>
          <w:tcPr>
            <w:tcW w:w="102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26-27 01.2018г</w:t>
            </w:r>
          </w:p>
        </w:tc>
        <w:tc>
          <w:tcPr>
            <w:tcW w:w="231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Козлова М.И.</w:t>
            </w:r>
          </w:p>
        </w:tc>
        <w:tc>
          <w:tcPr>
            <w:tcW w:w="1583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08-00</w:t>
            </w:r>
          </w:p>
        </w:tc>
        <w:tc>
          <w:tcPr>
            <w:tcW w:w="1565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08-00</w:t>
            </w:r>
          </w:p>
        </w:tc>
      </w:tr>
      <w:tr w:rsidR="00424633" w:rsidRPr="00BC3437" w:rsidTr="00424633">
        <w:trPr>
          <w:trHeight w:val="330"/>
        </w:trPr>
        <w:tc>
          <w:tcPr>
            <w:tcW w:w="102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27-28 01.2018г</w:t>
            </w:r>
          </w:p>
        </w:tc>
        <w:tc>
          <w:tcPr>
            <w:tcW w:w="231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Кочергина Е.В.</w:t>
            </w:r>
          </w:p>
        </w:tc>
        <w:tc>
          <w:tcPr>
            <w:tcW w:w="1583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08-00</w:t>
            </w:r>
          </w:p>
        </w:tc>
        <w:tc>
          <w:tcPr>
            <w:tcW w:w="1565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08-00</w:t>
            </w:r>
          </w:p>
        </w:tc>
      </w:tr>
      <w:tr w:rsidR="00424633" w:rsidRPr="00BC3437" w:rsidTr="00424633">
        <w:trPr>
          <w:trHeight w:val="330"/>
        </w:trPr>
        <w:tc>
          <w:tcPr>
            <w:tcW w:w="102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28-29 01.2018г</w:t>
            </w:r>
          </w:p>
        </w:tc>
        <w:tc>
          <w:tcPr>
            <w:tcW w:w="231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Ковальчук Л.Н.</w:t>
            </w:r>
          </w:p>
        </w:tc>
        <w:tc>
          <w:tcPr>
            <w:tcW w:w="1583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08-00</w:t>
            </w:r>
          </w:p>
        </w:tc>
        <w:tc>
          <w:tcPr>
            <w:tcW w:w="1565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08-00</w:t>
            </w:r>
          </w:p>
        </w:tc>
      </w:tr>
      <w:tr w:rsidR="00424633" w:rsidRPr="00BC3437" w:rsidTr="00424633">
        <w:trPr>
          <w:trHeight w:val="330"/>
        </w:trPr>
        <w:tc>
          <w:tcPr>
            <w:tcW w:w="102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29-30 01.2018г</w:t>
            </w:r>
          </w:p>
        </w:tc>
        <w:tc>
          <w:tcPr>
            <w:tcW w:w="231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Киселева Н.М.</w:t>
            </w:r>
          </w:p>
        </w:tc>
        <w:tc>
          <w:tcPr>
            <w:tcW w:w="1583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08-00</w:t>
            </w:r>
          </w:p>
        </w:tc>
        <w:tc>
          <w:tcPr>
            <w:tcW w:w="1565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08-00</w:t>
            </w:r>
          </w:p>
        </w:tc>
      </w:tr>
      <w:tr w:rsidR="00424633" w:rsidRPr="00BC3437" w:rsidTr="00424633">
        <w:trPr>
          <w:trHeight w:val="330"/>
        </w:trPr>
        <w:tc>
          <w:tcPr>
            <w:tcW w:w="102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30-31 01.2018г</w:t>
            </w:r>
          </w:p>
        </w:tc>
        <w:tc>
          <w:tcPr>
            <w:tcW w:w="2314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Баженов А.В.</w:t>
            </w:r>
          </w:p>
        </w:tc>
        <w:tc>
          <w:tcPr>
            <w:tcW w:w="1583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08-00</w:t>
            </w:r>
          </w:p>
        </w:tc>
        <w:tc>
          <w:tcPr>
            <w:tcW w:w="1565" w:type="dxa"/>
          </w:tcPr>
          <w:p w:rsidR="00424633" w:rsidRPr="00BC3437" w:rsidRDefault="00424633" w:rsidP="00BC3437">
            <w:pPr>
              <w:jc w:val="both"/>
              <w:rPr>
                <w:rFonts w:ascii="Times New Roman" w:hAnsi="Times New Roman" w:cs="Times New Roman"/>
              </w:rPr>
            </w:pPr>
            <w:r w:rsidRPr="00BC3437">
              <w:rPr>
                <w:rFonts w:ascii="Times New Roman" w:hAnsi="Times New Roman" w:cs="Times New Roman"/>
              </w:rPr>
              <w:t>08-00</w:t>
            </w:r>
          </w:p>
        </w:tc>
      </w:tr>
    </w:tbl>
    <w:p w:rsidR="00BC3437" w:rsidRPr="00BC3437" w:rsidRDefault="00BC3437" w:rsidP="00BC3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3437" w:rsidRPr="00BC3437" w:rsidRDefault="00BC3437" w:rsidP="00BC3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3437" w:rsidRPr="00BC3437" w:rsidRDefault="00BC3437" w:rsidP="00BC3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3437" w:rsidRPr="00BC3437" w:rsidRDefault="00BC3437" w:rsidP="00BC3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3437" w:rsidRPr="00BC3437" w:rsidRDefault="00BC3437" w:rsidP="00BC3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3437" w:rsidRPr="00BC3437" w:rsidRDefault="00BC3437" w:rsidP="00BC3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3437" w:rsidRPr="00BC3437" w:rsidRDefault="00BC3437" w:rsidP="00BC3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3437" w:rsidRPr="00BC3437" w:rsidRDefault="00BC3437" w:rsidP="00BC3437">
      <w:pPr>
        <w:spacing w:after="0" w:line="240" w:lineRule="auto"/>
        <w:rPr>
          <w:rFonts w:ascii="Times New Roman" w:hAnsi="Times New Roman" w:cs="Times New Roman"/>
        </w:rPr>
      </w:pPr>
      <w:r w:rsidRPr="00BC3437">
        <w:rPr>
          <w:rFonts w:ascii="Times New Roman" w:hAnsi="Times New Roman" w:cs="Times New Roman"/>
        </w:rPr>
        <w:t xml:space="preserve">Глава Нижнезаимского </w:t>
      </w:r>
    </w:p>
    <w:p w:rsidR="00BC3437" w:rsidRPr="00BC3437" w:rsidRDefault="00BC3437" w:rsidP="00BC34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3437">
        <w:rPr>
          <w:rFonts w:ascii="Times New Roman" w:hAnsi="Times New Roman" w:cs="Times New Roman"/>
        </w:rPr>
        <w:t xml:space="preserve">муниципального образования                                          </w:t>
      </w:r>
      <w:r w:rsidRPr="00BC3437">
        <w:rPr>
          <w:rFonts w:ascii="Times New Roman" w:hAnsi="Times New Roman" w:cs="Times New Roman"/>
        </w:rPr>
        <w:tab/>
      </w:r>
      <w:r w:rsidRPr="00BC3437">
        <w:rPr>
          <w:rFonts w:ascii="Times New Roman" w:hAnsi="Times New Roman" w:cs="Times New Roman"/>
        </w:rPr>
        <w:tab/>
        <w:t xml:space="preserve">         А.В. Баженов</w:t>
      </w:r>
    </w:p>
    <w:p w:rsidR="00BC3437" w:rsidRPr="00BC3437" w:rsidRDefault="00BC3437" w:rsidP="00BC34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3437" w:rsidRPr="00BC3437" w:rsidRDefault="00BC3437" w:rsidP="00BC34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3437" w:rsidRPr="00BC3437" w:rsidRDefault="00BC3437" w:rsidP="00BC34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3437" w:rsidRPr="00BC3437" w:rsidRDefault="00BC3437" w:rsidP="00BC34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3437" w:rsidRPr="00BC3437" w:rsidRDefault="00BC3437" w:rsidP="00BC34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3437" w:rsidRPr="00BC3437" w:rsidRDefault="00BC3437" w:rsidP="00BC34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3437" w:rsidRPr="00BC3437" w:rsidRDefault="00BC3437" w:rsidP="00BC34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3437" w:rsidRPr="00BC3437" w:rsidRDefault="00BC3437" w:rsidP="00BC34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3437" w:rsidRPr="00BC3437" w:rsidRDefault="00BC3437" w:rsidP="00BC34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3437" w:rsidRPr="00BC3437" w:rsidRDefault="00BC3437" w:rsidP="00BC34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3437">
        <w:rPr>
          <w:rFonts w:ascii="Times New Roman" w:hAnsi="Times New Roman" w:cs="Times New Roman"/>
          <w:sz w:val="18"/>
          <w:szCs w:val="18"/>
        </w:rPr>
        <w:t xml:space="preserve">Исполнитель: </w:t>
      </w:r>
    </w:p>
    <w:p w:rsidR="00BC3437" w:rsidRPr="00BC3437" w:rsidRDefault="00BC3437" w:rsidP="00BC3437">
      <w:pPr>
        <w:framePr w:hSpace="180" w:wrap="around" w:vAnchor="text" w:hAnchor="text" w:x="5984" w:y="-2553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3437" w:rsidRPr="00BC3437" w:rsidRDefault="00BC3437" w:rsidP="00BC34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C3437">
        <w:rPr>
          <w:rFonts w:ascii="Times New Roman" w:hAnsi="Times New Roman" w:cs="Times New Roman"/>
          <w:sz w:val="18"/>
          <w:szCs w:val="18"/>
        </w:rPr>
        <w:t>Киселева Н.М.</w:t>
      </w:r>
    </w:p>
    <w:p w:rsidR="00672774" w:rsidRDefault="00BC3437" w:rsidP="002342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3437">
        <w:rPr>
          <w:rFonts w:ascii="Times New Roman" w:hAnsi="Times New Roman" w:cs="Times New Roman"/>
          <w:sz w:val="18"/>
          <w:szCs w:val="18"/>
        </w:rPr>
        <w:t>2—20-26</w:t>
      </w:r>
    </w:p>
    <w:p w:rsidR="003C6C65" w:rsidRPr="001D44E4" w:rsidRDefault="003C6C65" w:rsidP="001D44E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 о с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с к а я Ф е д е р а ц и я</w:t>
      </w:r>
    </w:p>
    <w:p w:rsidR="003C6C65" w:rsidRPr="001D44E4" w:rsidRDefault="003C6C65" w:rsidP="001D4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C6C65" w:rsidRPr="001D44E4" w:rsidRDefault="003C6C65" w:rsidP="001D4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3C6C65" w:rsidRPr="001D44E4" w:rsidRDefault="003C6C65" w:rsidP="001D4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Нижнезаимское муниципальное образование</w:t>
      </w:r>
    </w:p>
    <w:p w:rsidR="003C6C65" w:rsidRPr="001D44E4" w:rsidRDefault="003C6C65" w:rsidP="001D4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Глава Нижнезаимского муниципального образования</w:t>
      </w:r>
    </w:p>
    <w:p w:rsidR="003C6C65" w:rsidRPr="001D44E4" w:rsidRDefault="003C6C65" w:rsidP="001D4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65" w:rsidRPr="001D44E4" w:rsidRDefault="001D44E4" w:rsidP="001D44E4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C6C65" w:rsidRPr="001D44E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22"/>
      </w:tblGrid>
      <w:tr w:rsidR="003C6C65" w:rsidRPr="001D44E4" w:rsidTr="0073070F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3C6C65" w:rsidRPr="001D44E4" w:rsidRDefault="003C6C65" w:rsidP="001D44E4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</w:tbl>
    <w:p w:rsidR="003C6C65" w:rsidRPr="001D44E4" w:rsidRDefault="003C6C65" w:rsidP="001D44E4">
      <w:pPr>
        <w:snapToGrid w:val="0"/>
        <w:spacing w:after="0" w:line="240" w:lineRule="auto"/>
        <w:ind w:right="-85"/>
        <w:rPr>
          <w:rFonts w:ascii="Times New Roman" w:hAnsi="Times New Roman" w:cs="Times New Roman"/>
          <w:color w:val="000000"/>
          <w:sz w:val="28"/>
          <w:szCs w:val="28"/>
        </w:rPr>
      </w:pPr>
      <w:r w:rsidRPr="001D44E4">
        <w:rPr>
          <w:rFonts w:ascii="Times New Roman" w:hAnsi="Times New Roman" w:cs="Times New Roman"/>
          <w:color w:val="000000"/>
          <w:sz w:val="28"/>
          <w:szCs w:val="28"/>
        </w:rPr>
        <w:t>от  " 22 "   я</w:t>
      </w:r>
      <w:r w:rsidR="00BB6B39" w:rsidRPr="001D44E4">
        <w:rPr>
          <w:rFonts w:ascii="Times New Roman" w:hAnsi="Times New Roman" w:cs="Times New Roman"/>
          <w:color w:val="000000"/>
          <w:sz w:val="28"/>
          <w:szCs w:val="28"/>
        </w:rPr>
        <w:t>нваря   2018 г.</w:t>
      </w:r>
      <w:r w:rsidR="00BB6B39"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6B39"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6B39"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6B39"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6B39" w:rsidRPr="001D44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BB6B39"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6B39" w:rsidRPr="001D44E4">
        <w:rPr>
          <w:rFonts w:ascii="Times New Roman" w:hAnsi="Times New Roman" w:cs="Times New Roman"/>
          <w:color w:val="000000"/>
          <w:sz w:val="28"/>
          <w:szCs w:val="28"/>
        </w:rPr>
        <w:tab/>
        <w:t>№  5</w:t>
      </w:r>
    </w:p>
    <w:p w:rsidR="003C6C65" w:rsidRPr="001D44E4" w:rsidRDefault="003C6C65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65" w:rsidRPr="001D44E4" w:rsidRDefault="003C6C65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1D44E4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</w:p>
    <w:p w:rsidR="003C6C65" w:rsidRPr="001D44E4" w:rsidRDefault="003C6C65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за ведение табеля учета</w:t>
      </w:r>
    </w:p>
    <w:p w:rsidR="003C6C65" w:rsidRPr="001D44E4" w:rsidRDefault="003C6C65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рабочего времени</w:t>
      </w:r>
    </w:p>
    <w:p w:rsidR="003C6C65" w:rsidRPr="001D44E4" w:rsidRDefault="003C6C65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65" w:rsidRPr="001D44E4" w:rsidRDefault="003C6C65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65" w:rsidRPr="001D44E4" w:rsidRDefault="003C6C65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65" w:rsidRPr="001D44E4" w:rsidRDefault="003C6C65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ab/>
        <w:t>1. Назначить ответственного за ведение табеля учета рабочего времени ведущего специалиста администрации  Нижнезаимского муниципального образования Киселеву Надежду Михайловну.</w:t>
      </w:r>
    </w:p>
    <w:p w:rsidR="003C6C65" w:rsidRPr="001D44E4" w:rsidRDefault="003C6C65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65" w:rsidRPr="001D44E4" w:rsidRDefault="003C6C65" w:rsidP="001D44E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44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4E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C6C65" w:rsidRPr="001D44E4" w:rsidRDefault="003C6C65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65" w:rsidRPr="001D44E4" w:rsidRDefault="003C6C65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65" w:rsidRPr="001D44E4" w:rsidRDefault="003C6C65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65" w:rsidRPr="001D44E4" w:rsidRDefault="003C6C65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65" w:rsidRPr="001D44E4" w:rsidRDefault="003C6C65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65" w:rsidRPr="001D44E4" w:rsidRDefault="003C6C65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Глава Нижнезаимского</w:t>
      </w:r>
    </w:p>
    <w:p w:rsidR="003C6C65" w:rsidRDefault="003C6C65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D44E4">
        <w:rPr>
          <w:rFonts w:ascii="Times New Roman" w:hAnsi="Times New Roman" w:cs="Times New Roman"/>
          <w:sz w:val="28"/>
          <w:szCs w:val="28"/>
        </w:rPr>
        <w:tab/>
      </w:r>
      <w:r w:rsidRPr="001D44E4">
        <w:rPr>
          <w:rFonts w:ascii="Times New Roman" w:hAnsi="Times New Roman" w:cs="Times New Roman"/>
          <w:sz w:val="28"/>
          <w:szCs w:val="28"/>
        </w:rPr>
        <w:tab/>
      </w:r>
      <w:r w:rsidRPr="001D44E4">
        <w:rPr>
          <w:rFonts w:ascii="Times New Roman" w:hAnsi="Times New Roman" w:cs="Times New Roman"/>
          <w:sz w:val="28"/>
          <w:szCs w:val="28"/>
        </w:rPr>
        <w:tab/>
      </w:r>
      <w:r w:rsidRPr="001D44E4">
        <w:rPr>
          <w:rFonts w:ascii="Times New Roman" w:hAnsi="Times New Roman" w:cs="Times New Roman"/>
          <w:sz w:val="28"/>
          <w:szCs w:val="28"/>
        </w:rPr>
        <w:tab/>
        <w:t>А.В. Баженов</w:t>
      </w:r>
    </w:p>
    <w:p w:rsidR="001D44E4" w:rsidRDefault="001D44E4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E4" w:rsidRDefault="001D44E4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E4" w:rsidRDefault="001D44E4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E4" w:rsidRDefault="001D44E4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E4" w:rsidRDefault="001D44E4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E4" w:rsidRDefault="001D44E4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E4" w:rsidRDefault="001D44E4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E4" w:rsidRDefault="001D44E4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E4" w:rsidRDefault="001D44E4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E4" w:rsidRDefault="001D44E4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E4" w:rsidRDefault="001D44E4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E4" w:rsidRDefault="001D44E4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E4" w:rsidRDefault="001D44E4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E4" w:rsidRPr="001D44E4" w:rsidRDefault="001D44E4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65" w:rsidRPr="001D44E4" w:rsidRDefault="003C6C65" w:rsidP="001D44E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E4" w:rsidRPr="001D44E4" w:rsidRDefault="001D44E4" w:rsidP="001D4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03A" w:rsidRPr="007C6EE9" w:rsidRDefault="0065603A" w:rsidP="00656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EE9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7C6EE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7C6EE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C6EE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C6EE9">
        <w:rPr>
          <w:rFonts w:ascii="Times New Roman" w:hAnsi="Times New Roman" w:cs="Times New Roman"/>
          <w:b/>
          <w:sz w:val="28"/>
          <w:szCs w:val="28"/>
        </w:rPr>
        <w:t xml:space="preserve"> с к а я  Ф е д е р а ц и я</w:t>
      </w:r>
    </w:p>
    <w:p w:rsidR="0065603A" w:rsidRPr="007C6EE9" w:rsidRDefault="0065603A" w:rsidP="00656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EE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5603A" w:rsidRPr="007C6EE9" w:rsidRDefault="0065603A" w:rsidP="00656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EE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65603A" w:rsidRPr="007C6EE9" w:rsidRDefault="0065603A" w:rsidP="00656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EE9">
        <w:rPr>
          <w:rFonts w:ascii="Times New Roman" w:hAnsi="Times New Roman" w:cs="Times New Roman"/>
          <w:b/>
          <w:sz w:val="28"/>
          <w:szCs w:val="28"/>
        </w:rPr>
        <w:t>Нижнезаимское муниципальное образование</w:t>
      </w:r>
    </w:p>
    <w:p w:rsidR="0065603A" w:rsidRPr="007C6EE9" w:rsidRDefault="0065603A" w:rsidP="00656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EE9">
        <w:rPr>
          <w:rFonts w:ascii="Times New Roman" w:hAnsi="Times New Roman" w:cs="Times New Roman"/>
          <w:b/>
          <w:sz w:val="28"/>
          <w:szCs w:val="28"/>
        </w:rPr>
        <w:t>Глава Нижнезаимского муниципального образования</w:t>
      </w:r>
    </w:p>
    <w:p w:rsidR="0065603A" w:rsidRPr="007C6EE9" w:rsidRDefault="0065603A" w:rsidP="00656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03A" w:rsidRPr="007C6EE9" w:rsidRDefault="0065603A" w:rsidP="00656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EE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5603A" w:rsidRPr="007C6EE9" w:rsidRDefault="0065603A" w:rsidP="00656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«09» февраля  2018 </w:t>
      </w:r>
      <w:r w:rsidRPr="007C6EE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6</w:t>
      </w:r>
    </w:p>
    <w:p w:rsidR="0065603A" w:rsidRPr="007C6EE9" w:rsidRDefault="0065603A" w:rsidP="00656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03A" w:rsidRPr="007C6EE9" w:rsidRDefault="0065603A" w:rsidP="0065603A">
      <w:pPr>
        <w:tabs>
          <w:tab w:val="left" w:pos="3420"/>
        </w:tabs>
        <w:spacing w:after="0"/>
        <w:ind w:right="4315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>Об окладах и надбавках</w:t>
      </w:r>
    </w:p>
    <w:p w:rsidR="0065603A" w:rsidRPr="007C6EE9" w:rsidRDefault="0065603A" w:rsidP="00656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03A" w:rsidRPr="007C6EE9" w:rsidRDefault="0065603A" w:rsidP="00656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>На основании постановления главы Нижнезаимского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№ 08  от  09.02.2018</w:t>
      </w:r>
      <w:r w:rsidRPr="007C6EE9">
        <w:rPr>
          <w:rFonts w:ascii="Times New Roman" w:hAnsi="Times New Roman" w:cs="Times New Roman"/>
          <w:sz w:val="28"/>
          <w:szCs w:val="28"/>
        </w:rPr>
        <w:t xml:space="preserve"> года "Об утверждении штатного расписания администрации Нижнезаимского муниципального образования</w:t>
      </w:r>
    </w:p>
    <w:p w:rsidR="0065603A" w:rsidRPr="007C6EE9" w:rsidRDefault="0065603A" w:rsidP="006560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603A" w:rsidRPr="007C6EE9" w:rsidRDefault="0065603A" w:rsidP="006560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EE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5603A" w:rsidRPr="007C6EE9" w:rsidRDefault="0065603A" w:rsidP="0065603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C6EE9">
        <w:rPr>
          <w:rFonts w:ascii="Times New Roman" w:hAnsi="Times New Roman" w:cs="Times New Roman"/>
          <w:b/>
          <w:sz w:val="28"/>
          <w:szCs w:val="28"/>
        </w:rPr>
        <w:t>.</w:t>
      </w:r>
      <w:r w:rsidRPr="007C6EE9">
        <w:rPr>
          <w:rFonts w:ascii="Times New Roman" w:hAnsi="Times New Roman" w:cs="Times New Roman"/>
          <w:sz w:val="28"/>
          <w:szCs w:val="28"/>
        </w:rPr>
        <w:t xml:space="preserve"> </w:t>
      </w:r>
      <w:r w:rsidRPr="007C6EE9">
        <w:rPr>
          <w:rFonts w:ascii="Times New Roman" w:hAnsi="Times New Roman" w:cs="Times New Roman"/>
          <w:b/>
          <w:sz w:val="28"/>
          <w:szCs w:val="28"/>
        </w:rPr>
        <w:t>Выплатить над</w:t>
      </w:r>
      <w:r>
        <w:rPr>
          <w:rFonts w:ascii="Times New Roman" w:hAnsi="Times New Roman" w:cs="Times New Roman"/>
          <w:b/>
          <w:sz w:val="28"/>
          <w:szCs w:val="28"/>
        </w:rPr>
        <w:t>бавки к должностному окладу 3810,00</w:t>
      </w:r>
      <w:r w:rsidRPr="007C6EE9">
        <w:rPr>
          <w:rFonts w:ascii="Times New Roman" w:hAnsi="Times New Roman" w:cs="Times New Roman"/>
          <w:b/>
          <w:sz w:val="28"/>
          <w:szCs w:val="28"/>
        </w:rPr>
        <w:t xml:space="preserve"> главному спец</w:t>
      </w:r>
      <w:r>
        <w:rPr>
          <w:rFonts w:ascii="Times New Roman" w:hAnsi="Times New Roman" w:cs="Times New Roman"/>
          <w:b/>
          <w:sz w:val="28"/>
          <w:szCs w:val="28"/>
        </w:rPr>
        <w:t>иалисту администрации Киселеву Сергею Васильевичу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за особы</w:t>
      </w:r>
      <w:r>
        <w:rPr>
          <w:rFonts w:ascii="Times New Roman" w:hAnsi="Times New Roman" w:cs="Times New Roman"/>
          <w:sz w:val="28"/>
          <w:szCs w:val="28"/>
        </w:rPr>
        <w:t>е условия муниципальной службы 60 % - 2286,00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выслуга лет 15 %  - 572,00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денежное поощрение 200 % - 7620,00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надбавка за </w:t>
      </w:r>
      <w:r>
        <w:rPr>
          <w:rFonts w:ascii="Times New Roman" w:hAnsi="Times New Roman" w:cs="Times New Roman"/>
          <w:sz w:val="28"/>
          <w:szCs w:val="28"/>
        </w:rPr>
        <w:t>работу в южных районах 30 % 4287,00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районный коэффициент 30% - </w:t>
      </w:r>
      <w:r>
        <w:rPr>
          <w:rFonts w:ascii="Times New Roman" w:hAnsi="Times New Roman" w:cs="Times New Roman"/>
          <w:sz w:val="28"/>
          <w:szCs w:val="28"/>
        </w:rPr>
        <w:t>4287,00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b/>
          <w:sz w:val="28"/>
          <w:szCs w:val="28"/>
        </w:rPr>
        <w:t>всего к оплате – 22862,00</w:t>
      </w:r>
      <w:r w:rsidRPr="007C6EE9">
        <w:rPr>
          <w:rFonts w:ascii="Times New Roman" w:hAnsi="Times New Roman" w:cs="Times New Roman"/>
          <w:b/>
          <w:sz w:val="28"/>
          <w:szCs w:val="28"/>
        </w:rPr>
        <w:t>.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6EE9">
        <w:rPr>
          <w:rFonts w:ascii="Times New Roman" w:hAnsi="Times New Roman" w:cs="Times New Roman"/>
          <w:b/>
          <w:sz w:val="28"/>
          <w:szCs w:val="28"/>
        </w:rPr>
        <w:t xml:space="preserve">. Выплатить надбавки к должностному окладу </w:t>
      </w:r>
      <w:r>
        <w:rPr>
          <w:rFonts w:ascii="Times New Roman" w:hAnsi="Times New Roman" w:cs="Times New Roman"/>
          <w:b/>
          <w:sz w:val="28"/>
          <w:szCs w:val="28"/>
        </w:rPr>
        <w:t>3810,00</w:t>
      </w:r>
      <w:r w:rsidRPr="007C6EE9">
        <w:rPr>
          <w:rFonts w:ascii="Times New Roman" w:hAnsi="Times New Roman" w:cs="Times New Roman"/>
          <w:b/>
          <w:sz w:val="28"/>
          <w:szCs w:val="28"/>
        </w:rPr>
        <w:t xml:space="preserve"> ведущему специалисту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Киселевой Надежде Михайловне</w:t>
      </w:r>
      <w:r w:rsidRPr="007C6E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за особы</w:t>
      </w:r>
      <w:r>
        <w:rPr>
          <w:rFonts w:ascii="Times New Roman" w:hAnsi="Times New Roman" w:cs="Times New Roman"/>
          <w:sz w:val="28"/>
          <w:szCs w:val="28"/>
        </w:rPr>
        <w:t>е условия муниципальной службы 6</w:t>
      </w:r>
      <w:r w:rsidRPr="007C6EE9">
        <w:rPr>
          <w:rFonts w:ascii="Times New Roman" w:hAnsi="Times New Roman" w:cs="Times New Roman"/>
          <w:sz w:val="28"/>
          <w:szCs w:val="28"/>
        </w:rPr>
        <w:t xml:space="preserve">0 % - </w:t>
      </w:r>
      <w:r>
        <w:rPr>
          <w:rFonts w:ascii="Times New Roman" w:hAnsi="Times New Roman" w:cs="Times New Roman"/>
          <w:sz w:val="28"/>
          <w:szCs w:val="28"/>
        </w:rPr>
        <w:t>2286,00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выслуга лет 10 %  - 381,00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денежное поощрение 160 % - 6096,00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надбавка за </w:t>
      </w:r>
      <w:r>
        <w:rPr>
          <w:rFonts w:ascii="Times New Roman" w:hAnsi="Times New Roman" w:cs="Times New Roman"/>
          <w:sz w:val="28"/>
          <w:szCs w:val="28"/>
        </w:rPr>
        <w:t>работу в южных районах 30 % 3772,00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районный коэффициент 30% - </w:t>
      </w:r>
      <w:r>
        <w:rPr>
          <w:rFonts w:ascii="Times New Roman" w:hAnsi="Times New Roman" w:cs="Times New Roman"/>
          <w:sz w:val="28"/>
          <w:szCs w:val="28"/>
        </w:rPr>
        <w:t>3772,00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b/>
          <w:sz w:val="28"/>
          <w:szCs w:val="28"/>
        </w:rPr>
        <w:t>всего к оплате – 20117,00</w:t>
      </w:r>
      <w:r w:rsidRPr="007C6EE9">
        <w:rPr>
          <w:rFonts w:ascii="Times New Roman" w:hAnsi="Times New Roman" w:cs="Times New Roman"/>
          <w:b/>
          <w:sz w:val="28"/>
          <w:szCs w:val="28"/>
        </w:rPr>
        <w:t>.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C6EE9">
        <w:rPr>
          <w:rFonts w:ascii="Times New Roman" w:hAnsi="Times New Roman" w:cs="Times New Roman"/>
          <w:b/>
          <w:sz w:val="28"/>
          <w:szCs w:val="28"/>
        </w:rPr>
        <w:t>. Выплатить на</w:t>
      </w:r>
      <w:r>
        <w:rPr>
          <w:rFonts w:ascii="Times New Roman" w:hAnsi="Times New Roman" w:cs="Times New Roman"/>
          <w:b/>
          <w:sz w:val="28"/>
          <w:szCs w:val="28"/>
        </w:rPr>
        <w:t>дбавки к должностному окладу 1002,01</w:t>
      </w:r>
      <w:r w:rsidRPr="007C6EE9">
        <w:rPr>
          <w:rFonts w:ascii="Times New Roman" w:hAnsi="Times New Roman" w:cs="Times New Roman"/>
          <w:b/>
          <w:sz w:val="28"/>
          <w:szCs w:val="28"/>
        </w:rPr>
        <w:t xml:space="preserve"> инспектору ВУС </w:t>
      </w:r>
      <w:r>
        <w:rPr>
          <w:rFonts w:ascii="Times New Roman" w:hAnsi="Times New Roman" w:cs="Times New Roman"/>
          <w:b/>
          <w:sz w:val="28"/>
          <w:szCs w:val="28"/>
        </w:rPr>
        <w:t>Киселевой Надежде Михайловне</w:t>
      </w:r>
      <w:r w:rsidRPr="007C6E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 премия за выполнение особо важного задания 25%;- 250,50;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надбавка за работу в южных районах 30 % - </w:t>
      </w:r>
      <w:r>
        <w:rPr>
          <w:rFonts w:ascii="Times New Roman" w:hAnsi="Times New Roman" w:cs="Times New Roman"/>
          <w:sz w:val="28"/>
          <w:szCs w:val="28"/>
        </w:rPr>
        <w:t>375,75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lastRenderedPageBreak/>
        <w:t xml:space="preserve">   - районный коэффициент 30% - </w:t>
      </w:r>
      <w:r>
        <w:rPr>
          <w:rFonts w:ascii="Times New Roman" w:hAnsi="Times New Roman" w:cs="Times New Roman"/>
          <w:sz w:val="28"/>
          <w:szCs w:val="28"/>
        </w:rPr>
        <w:t>375,75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</w:t>
      </w:r>
      <w:r w:rsidRPr="007C6EE9">
        <w:rPr>
          <w:rFonts w:ascii="Times New Roman" w:hAnsi="Times New Roman" w:cs="Times New Roman"/>
          <w:b/>
          <w:sz w:val="28"/>
          <w:szCs w:val="28"/>
        </w:rPr>
        <w:t xml:space="preserve">всего к оплате – </w:t>
      </w:r>
      <w:r>
        <w:rPr>
          <w:rFonts w:ascii="Times New Roman" w:hAnsi="Times New Roman" w:cs="Times New Roman"/>
          <w:b/>
          <w:sz w:val="28"/>
          <w:szCs w:val="28"/>
        </w:rPr>
        <w:t>2004,01</w:t>
      </w:r>
      <w:r w:rsidRPr="007C6EE9">
        <w:rPr>
          <w:rFonts w:ascii="Times New Roman" w:hAnsi="Times New Roman" w:cs="Times New Roman"/>
          <w:b/>
          <w:sz w:val="28"/>
          <w:szCs w:val="28"/>
        </w:rPr>
        <w:t>.</w:t>
      </w:r>
    </w:p>
    <w:p w:rsidR="0065603A" w:rsidRPr="007C6EE9" w:rsidRDefault="0065603A" w:rsidP="0065603A">
      <w:pPr>
        <w:tabs>
          <w:tab w:val="center" w:pos="4677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5603A" w:rsidRPr="007C6EE9" w:rsidRDefault="0065603A" w:rsidP="0065603A">
      <w:pPr>
        <w:tabs>
          <w:tab w:val="center" w:pos="4677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C6EE9">
        <w:rPr>
          <w:rFonts w:ascii="Times New Roman" w:hAnsi="Times New Roman" w:cs="Times New Roman"/>
          <w:b/>
          <w:sz w:val="28"/>
          <w:szCs w:val="28"/>
        </w:rPr>
        <w:t xml:space="preserve">. Выплатить надбавки к должностному окладу </w:t>
      </w:r>
      <w:r>
        <w:rPr>
          <w:rFonts w:ascii="Times New Roman" w:hAnsi="Times New Roman" w:cs="Times New Roman"/>
          <w:b/>
          <w:sz w:val="28"/>
          <w:szCs w:val="28"/>
        </w:rPr>
        <w:t>1321,0</w:t>
      </w:r>
      <w:r w:rsidRPr="007C6EE9">
        <w:rPr>
          <w:rFonts w:ascii="Times New Roman" w:hAnsi="Times New Roman" w:cs="Times New Roman"/>
          <w:b/>
          <w:sz w:val="28"/>
          <w:szCs w:val="28"/>
        </w:rPr>
        <w:t xml:space="preserve">0 водителю администрации Абалакову Михаилу Владимировичу 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за </w:t>
      </w:r>
      <w:r>
        <w:rPr>
          <w:rFonts w:ascii="Times New Roman" w:hAnsi="Times New Roman" w:cs="Times New Roman"/>
          <w:sz w:val="28"/>
          <w:szCs w:val="28"/>
        </w:rPr>
        <w:t>особые условия труда 83 % - 1097,00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премия за выполнение </w:t>
      </w:r>
      <w:r>
        <w:rPr>
          <w:rFonts w:ascii="Times New Roman" w:hAnsi="Times New Roman" w:cs="Times New Roman"/>
          <w:sz w:val="28"/>
          <w:szCs w:val="28"/>
        </w:rPr>
        <w:t>особо важного задания 25 % - 331,00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денежное поощрение 100 % - 1</w:t>
      </w:r>
      <w:r>
        <w:rPr>
          <w:rFonts w:ascii="Times New Roman" w:hAnsi="Times New Roman" w:cs="Times New Roman"/>
          <w:sz w:val="28"/>
          <w:szCs w:val="28"/>
        </w:rPr>
        <w:t>321</w:t>
      </w:r>
      <w:r w:rsidRPr="007C6EE9">
        <w:rPr>
          <w:rFonts w:ascii="Times New Roman" w:hAnsi="Times New Roman" w:cs="Times New Roman"/>
          <w:sz w:val="28"/>
          <w:szCs w:val="28"/>
        </w:rPr>
        <w:t>,00;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надбавка за работу в южных районах 30 % - 1</w:t>
      </w:r>
      <w:r>
        <w:rPr>
          <w:rFonts w:ascii="Times New Roman" w:hAnsi="Times New Roman" w:cs="Times New Roman"/>
          <w:sz w:val="28"/>
          <w:szCs w:val="28"/>
        </w:rPr>
        <w:t>221,00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районный коэффициент 30% - 1</w:t>
      </w:r>
      <w:r>
        <w:rPr>
          <w:rFonts w:ascii="Times New Roman" w:hAnsi="Times New Roman" w:cs="Times New Roman"/>
          <w:sz w:val="28"/>
          <w:szCs w:val="28"/>
        </w:rPr>
        <w:t>221,00</w:t>
      </w:r>
      <w:r w:rsidRPr="007C6EE9">
        <w:rPr>
          <w:rFonts w:ascii="Times New Roman" w:hAnsi="Times New Roman" w:cs="Times New Roman"/>
          <w:sz w:val="28"/>
          <w:szCs w:val="28"/>
        </w:rPr>
        <w:t>;</w:t>
      </w: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b/>
          <w:sz w:val="28"/>
          <w:szCs w:val="28"/>
        </w:rPr>
        <w:t>всего к оплате – 6</w:t>
      </w:r>
      <w:r w:rsidRPr="007C6EE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12,00</w:t>
      </w:r>
      <w:r w:rsidRPr="007C6EE9">
        <w:rPr>
          <w:rFonts w:ascii="Times New Roman" w:hAnsi="Times New Roman" w:cs="Times New Roman"/>
          <w:b/>
          <w:sz w:val="28"/>
          <w:szCs w:val="28"/>
        </w:rPr>
        <w:t>.</w:t>
      </w:r>
    </w:p>
    <w:p w:rsidR="0065603A" w:rsidRPr="007C6EE9" w:rsidRDefault="0065603A" w:rsidP="00656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03A" w:rsidRPr="007C6EE9" w:rsidRDefault="0065603A" w:rsidP="0065603A">
      <w:pPr>
        <w:spacing w:after="0"/>
        <w:ind w:left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C6E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6EE9">
        <w:rPr>
          <w:rFonts w:ascii="Times New Roman" w:hAnsi="Times New Roman" w:cs="Times New Roman"/>
          <w:sz w:val="28"/>
          <w:szCs w:val="28"/>
        </w:rPr>
        <w:t>Контроль по исполнению настоящего распоряжения оставляю за собой.</w:t>
      </w:r>
    </w:p>
    <w:p w:rsidR="0065603A" w:rsidRPr="007C6EE9" w:rsidRDefault="0065603A" w:rsidP="0065603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03A" w:rsidRPr="007C6EE9" w:rsidRDefault="0065603A" w:rsidP="006560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03A" w:rsidRPr="007C6EE9" w:rsidRDefault="0065603A" w:rsidP="0065603A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5603A" w:rsidRPr="007C6EE9" w:rsidRDefault="0065603A" w:rsidP="0065603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603A" w:rsidRPr="007C6EE9" w:rsidRDefault="0065603A" w:rsidP="0065603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>Глава Нижнезаимского</w:t>
      </w:r>
    </w:p>
    <w:p w:rsidR="0065603A" w:rsidRPr="007C6EE9" w:rsidRDefault="0065603A" w:rsidP="006560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EE9">
        <w:rPr>
          <w:rFonts w:ascii="Times New Roman" w:hAnsi="Times New Roman" w:cs="Times New Roman"/>
          <w:sz w:val="28"/>
          <w:szCs w:val="28"/>
        </w:rPr>
        <w:t xml:space="preserve">     муниципального образования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C6E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Баженов</w:t>
      </w:r>
    </w:p>
    <w:p w:rsidR="0065603A" w:rsidRPr="007C6EE9" w:rsidRDefault="0065603A" w:rsidP="0065603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603A" w:rsidRDefault="0065603A" w:rsidP="00656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03A" w:rsidRDefault="0065603A" w:rsidP="00656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 Киселев С.В.__________</w:t>
      </w:r>
    </w:p>
    <w:p w:rsidR="0065603A" w:rsidRDefault="0065603A" w:rsidP="00656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Киселева Н.М. _________</w:t>
      </w:r>
    </w:p>
    <w:p w:rsidR="0065603A" w:rsidRPr="007C6EE9" w:rsidRDefault="0065603A" w:rsidP="00656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Абалаков М.В. _________</w:t>
      </w:r>
    </w:p>
    <w:p w:rsidR="0065603A" w:rsidRPr="007C6EE9" w:rsidRDefault="0065603A" w:rsidP="00656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03A" w:rsidRPr="007C6EE9" w:rsidRDefault="0065603A" w:rsidP="00656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03A" w:rsidRPr="007C6EE9" w:rsidRDefault="0065603A" w:rsidP="00656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03A" w:rsidRPr="007C6EE9" w:rsidRDefault="0065603A" w:rsidP="00656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03A" w:rsidRPr="007C6EE9" w:rsidRDefault="0065603A" w:rsidP="00656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C65" w:rsidRDefault="003C6C65" w:rsidP="00656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545E" w:rsidRDefault="007A545E" w:rsidP="00656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545E" w:rsidRDefault="007A545E" w:rsidP="00656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545E" w:rsidRDefault="007A545E" w:rsidP="00656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545E" w:rsidRDefault="007A545E" w:rsidP="00656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545E" w:rsidRDefault="007A545E" w:rsidP="00656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545E" w:rsidRDefault="007A545E" w:rsidP="00656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545E" w:rsidRDefault="007A545E" w:rsidP="00656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545E" w:rsidRDefault="007A545E" w:rsidP="00656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545E" w:rsidRDefault="007A545E" w:rsidP="00656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545E" w:rsidRDefault="007A545E" w:rsidP="00656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545E" w:rsidRDefault="007A545E" w:rsidP="00656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545E" w:rsidRDefault="007A545E" w:rsidP="00656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545E" w:rsidRDefault="007A545E" w:rsidP="00656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545E" w:rsidRDefault="007A545E" w:rsidP="00656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545E" w:rsidRDefault="007A545E" w:rsidP="00656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545E" w:rsidRDefault="007A545E" w:rsidP="007A545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к а я Ф е д е р а ц и я</w:t>
      </w:r>
    </w:p>
    <w:p w:rsidR="007A545E" w:rsidRDefault="007A545E" w:rsidP="007A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A545E" w:rsidRDefault="007A545E" w:rsidP="007A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A545E" w:rsidRDefault="007A545E" w:rsidP="007A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Нижнезаимское муниципальное образование</w:t>
      </w:r>
    </w:p>
    <w:p w:rsidR="007A545E" w:rsidRDefault="007A545E" w:rsidP="007A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Нижнезаимского муниципального образования</w:t>
      </w:r>
    </w:p>
    <w:p w:rsidR="007A545E" w:rsidRDefault="007A545E" w:rsidP="007A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45E" w:rsidRDefault="007A545E" w:rsidP="007A545E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22"/>
      </w:tblGrid>
      <w:tr w:rsidR="007A545E" w:rsidTr="0073070F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7A545E" w:rsidRDefault="007A545E" w:rsidP="0073070F">
            <w:pPr>
              <w:pStyle w:val="ab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7A545E" w:rsidRPr="00072311" w:rsidRDefault="007A545E" w:rsidP="007A545E">
      <w:pPr>
        <w:snapToGrid w:val="0"/>
        <w:spacing w:after="0" w:line="240" w:lineRule="auto"/>
        <w:ind w:right="-8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  " 12</w:t>
      </w:r>
      <w:r w:rsidRPr="00072311">
        <w:rPr>
          <w:rFonts w:ascii="Times New Roman" w:hAnsi="Times New Roman" w:cs="Times New Roman"/>
          <w:color w:val="FF0000"/>
          <w:sz w:val="28"/>
          <w:szCs w:val="28"/>
        </w:rPr>
        <w:t xml:space="preserve"> "   </w:t>
      </w:r>
      <w:r>
        <w:rPr>
          <w:rFonts w:ascii="Times New Roman" w:hAnsi="Times New Roman" w:cs="Times New Roman"/>
          <w:color w:val="FF0000"/>
          <w:sz w:val="28"/>
          <w:szCs w:val="28"/>
        </w:rPr>
        <w:t>марта</w:t>
      </w:r>
      <w:r w:rsidRPr="00072311">
        <w:rPr>
          <w:rFonts w:ascii="Times New Roman" w:hAnsi="Times New Roman" w:cs="Times New Roman"/>
          <w:color w:val="FF0000"/>
          <w:sz w:val="28"/>
          <w:szCs w:val="28"/>
        </w:rPr>
        <w:t xml:space="preserve">   2018 г.</w:t>
      </w:r>
      <w:r w:rsidRPr="0007231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7231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7231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7231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7231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</w:t>
      </w:r>
      <w:r w:rsidRPr="0007231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7231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7A545E" w:rsidRDefault="007A545E" w:rsidP="007A545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45E" w:rsidRDefault="007A545E" w:rsidP="007A545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отпусков работникам </w:t>
      </w:r>
    </w:p>
    <w:p w:rsidR="007A545E" w:rsidRDefault="007A545E" w:rsidP="007A545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</w:p>
    <w:p w:rsidR="007A545E" w:rsidRDefault="007A545E" w:rsidP="007A545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Нижнезаимского </w:t>
      </w:r>
    </w:p>
    <w:p w:rsidR="007A545E" w:rsidRDefault="007A545E" w:rsidP="007A545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7A545E" w:rsidRDefault="007A545E" w:rsidP="007A545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45E" w:rsidRDefault="007A545E" w:rsidP="007A545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45E" w:rsidRDefault="007A545E" w:rsidP="007A545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45E" w:rsidRDefault="007A545E" w:rsidP="007A545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 основании Федерального закона РФ от 19.02.1993г.№ 4520-1, а также руководствуясь Уставом Нижнезаимского МО, ст.22,46 предоставлять отпуска работникам  Муниципального учреждения Администрации Нижнезаимского муниципального образования.</w:t>
      </w:r>
    </w:p>
    <w:p w:rsidR="007A545E" w:rsidRDefault="007A545E" w:rsidP="007A545E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A545E" w:rsidRDefault="007A545E" w:rsidP="007A545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45E" w:rsidRDefault="007A545E" w:rsidP="007A545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45E" w:rsidRDefault="007A545E" w:rsidP="007A545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45E" w:rsidRDefault="007A545E" w:rsidP="007A545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45E" w:rsidRDefault="007A545E" w:rsidP="007A545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45E" w:rsidRDefault="007A545E" w:rsidP="007A545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Нижнезаимского</w:t>
      </w:r>
    </w:p>
    <w:p w:rsidR="007A545E" w:rsidRDefault="007A545E" w:rsidP="007A545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Баженов</w:t>
      </w:r>
    </w:p>
    <w:p w:rsidR="007A545E" w:rsidRDefault="007A545E" w:rsidP="007A545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45E" w:rsidRDefault="007A545E" w:rsidP="007A545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45E" w:rsidRDefault="007A545E" w:rsidP="007A545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45E" w:rsidRDefault="007A545E" w:rsidP="007A545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45E" w:rsidRDefault="007A545E" w:rsidP="00656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423A" w:rsidRDefault="0022423A" w:rsidP="00656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423A" w:rsidRDefault="0022423A" w:rsidP="00656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423A" w:rsidRDefault="0022423A" w:rsidP="00656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423A" w:rsidRDefault="0022423A" w:rsidP="00656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423A" w:rsidRPr="006A0FBF" w:rsidRDefault="0022423A" w:rsidP="006A0FBF">
      <w:pPr>
        <w:spacing w:after="0"/>
        <w:jc w:val="both"/>
        <w:rPr>
          <w:rFonts w:ascii="Times New Roman" w:hAnsi="Times New Roman" w:cs="Times New Roman"/>
        </w:rPr>
      </w:pPr>
    </w:p>
    <w:p w:rsidR="0022423A" w:rsidRPr="006A0FBF" w:rsidRDefault="0022423A" w:rsidP="006A0FBF">
      <w:pPr>
        <w:spacing w:after="0"/>
        <w:jc w:val="both"/>
        <w:rPr>
          <w:rFonts w:ascii="Times New Roman" w:hAnsi="Times New Roman" w:cs="Times New Roman"/>
        </w:rPr>
      </w:pPr>
    </w:p>
    <w:p w:rsidR="0022423A" w:rsidRPr="006A0FBF" w:rsidRDefault="0022423A" w:rsidP="006A0FBF">
      <w:pPr>
        <w:spacing w:after="0"/>
        <w:jc w:val="both"/>
        <w:rPr>
          <w:rFonts w:ascii="Times New Roman" w:hAnsi="Times New Roman" w:cs="Times New Roman"/>
        </w:rPr>
      </w:pPr>
    </w:p>
    <w:p w:rsidR="0022423A" w:rsidRDefault="0022423A" w:rsidP="006A0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0B3F" w:rsidRDefault="00160B3F" w:rsidP="006A0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0B3F" w:rsidRDefault="00160B3F" w:rsidP="006A0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0B3F" w:rsidRDefault="00160B3F" w:rsidP="006A0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0B3F" w:rsidRPr="001D44E4" w:rsidRDefault="00160B3F" w:rsidP="00160B3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 о с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с к а я Ф е д е р а ц и я</w:t>
      </w:r>
    </w:p>
    <w:p w:rsidR="00160B3F" w:rsidRPr="001D44E4" w:rsidRDefault="00160B3F" w:rsidP="00160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60B3F" w:rsidRPr="001D44E4" w:rsidRDefault="00160B3F" w:rsidP="00160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160B3F" w:rsidRPr="001D44E4" w:rsidRDefault="00160B3F" w:rsidP="00160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Нижнезаимское муниципальное образование</w:t>
      </w:r>
    </w:p>
    <w:p w:rsidR="00160B3F" w:rsidRPr="001D44E4" w:rsidRDefault="00160B3F" w:rsidP="00160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Глава Нижнезаимского муниципального образования</w:t>
      </w:r>
    </w:p>
    <w:p w:rsidR="00160B3F" w:rsidRPr="001D44E4" w:rsidRDefault="00160B3F" w:rsidP="00160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B3F" w:rsidRPr="001D44E4" w:rsidRDefault="00160B3F" w:rsidP="00160B3F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D44E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22"/>
      </w:tblGrid>
      <w:tr w:rsidR="00160B3F" w:rsidRPr="001D44E4" w:rsidTr="0073070F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160B3F" w:rsidRPr="001D44E4" w:rsidRDefault="00160B3F" w:rsidP="0073070F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</w:tbl>
    <w:p w:rsidR="00160B3F" w:rsidRPr="001D44E4" w:rsidRDefault="00160B3F" w:rsidP="00160B3F">
      <w:pPr>
        <w:snapToGrid w:val="0"/>
        <w:spacing w:after="0" w:line="240" w:lineRule="auto"/>
        <w:ind w:right="-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" 16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 xml:space="preserve"> "   </w:t>
      </w:r>
      <w:r w:rsidR="003259C0">
        <w:rPr>
          <w:rFonts w:ascii="Times New Roman" w:hAnsi="Times New Roman" w:cs="Times New Roman"/>
          <w:color w:val="000000"/>
          <w:sz w:val="28"/>
          <w:szCs w:val="28"/>
        </w:rPr>
        <w:t>мая   2018 г.</w:t>
      </w:r>
      <w:r w:rsidR="003259C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59C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59C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59C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59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3259C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59C0">
        <w:rPr>
          <w:rFonts w:ascii="Times New Roman" w:hAnsi="Times New Roman" w:cs="Times New Roman"/>
          <w:color w:val="000000"/>
          <w:sz w:val="28"/>
          <w:szCs w:val="28"/>
        </w:rPr>
        <w:tab/>
        <w:t>№  8</w:t>
      </w:r>
    </w:p>
    <w:p w:rsidR="00160B3F" w:rsidRPr="001D44E4" w:rsidRDefault="00160B3F" w:rsidP="00160B3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3F" w:rsidRPr="001D44E4" w:rsidRDefault="00160B3F" w:rsidP="00160B3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1D44E4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</w:p>
    <w:p w:rsidR="00160B3F" w:rsidRPr="001D44E4" w:rsidRDefault="00160B3F" w:rsidP="00160B3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за ведение табеля учета</w:t>
      </w:r>
    </w:p>
    <w:p w:rsidR="00160B3F" w:rsidRPr="001D44E4" w:rsidRDefault="00160B3F" w:rsidP="00160B3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рабочего времени</w:t>
      </w:r>
    </w:p>
    <w:p w:rsidR="00160B3F" w:rsidRPr="001D44E4" w:rsidRDefault="00160B3F" w:rsidP="00160B3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3F" w:rsidRPr="001D44E4" w:rsidRDefault="00160B3F" w:rsidP="00160B3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3F" w:rsidRPr="001D44E4" w:rsidRDefault="00160B3F" w:rsidP="00160B3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3F" w:rsidRPr="001D44E4" w:rsidRDefault="00160B3F" w:rsidP="00160B3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ab/>
        <w:t xml:space="preserve">1. Назначить ответственного за ведение табеля учета рабочего времени </w:t>
      </w:r>
      <w:r>
        <w:rPr>
          <w:rFonts w:ascii="Times New Roman" w:hAnsi="Times New Roman" w:cs="Times New Roman"/>
          <w:sz w:val="28"/>
          <w:szCs w:val="28"/>
        </w:rPr>
        <w:t>главно</w:t>
      </w:r>
      <w:r w:rsidRPr="001D44E4">
        <w:rPr>
          <w:rFonts w:ascii="Times New Roman" w:hAnsi="Times New Roman" w:cs="Times New Roman"/>
          <w:sz w:val="28"/>
          <w:szCs w:val="28"/>
        </w:rPr>
        <w:t xml:space="preserve">го специалиста администрации  Нижнезаимского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Петровну</w:t>
      </w:r>
      <w:r w:rsidRPr="001D44E4">
        <w:rPr>
          <w:rFonts w:ascii="Times New Roman" w:hAnsi="Times New Roman" w:cs="Times New Roman"/>
          <w:sz w:val="28"/>
          <w:szCs w:val="28"/>
        </w:rPr>
        <w:t>.</w:t>
      </w:r>
    </w:p>
    <w:p w:rsidR="00160B3F" w:rsidRPr="001D44E4" w:rsidRDefault="00160B3F" w:rsidP="00160B3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3F" w:rsidRPr="001D44E4" w:rsidRDefault="00160B3F" w:rsidP="00160B3F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44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4E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60B3F" w:rsidRPr="001D44E4" w:rsidRDefault="00160B3F" w:rsidP="00160B3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3F" w:rsidRPr="001D44E4" w:rsidRDefault="00160B3F" w:rsidP="00160B3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3F" w:rsidRPr="001D44E4" w:rsidRDefault="00160B3F" w:rsidP="00160B3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3F" w:rsidRPr="001D44E4" w:rsidRDefault="00160B3F" w:rsidP="00160B3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3F" w:rsidRPr="001D44E4" w:rsidRDefault="00160B3F" w:rsidP="00160B3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3F" w:rsidRPr="001D44E4" w:rsidRDefault="00160B3F" w:rsidP="00160B3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Глава Нижнезаимского</w:t>
      </w:r>
    </w:p>
    <w:p w:rsidR="00160B3F" w:rsidRDefault="00160B3F" w:rsidP="00160B3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D44E4">
        <w:rPr>
          <w:rFonts w:ascii="Times New Roman" w:hAnsi="Times New Roman" w:cs="Times New Roman"/>
          <w:sz w:val="28"/>
          <w:szCs w:val="28"/>
        </w:rPr>
        <w:tab/>
      </w:r>
      <w:r w:rsidRPr="001D44E4">
        <w:rPr>
          <w:rFonts w:ascii="Times New Roman" w:hAnsi="Times New Roman" w:cs="Times New Roman"/>
          <w:sz w:val="28"/>
          <w:szCs w:val="28"/>
        </w:rPr>
        <w:tab/>
      </w:r>
      <w:r w:rsidRPr="001D44E4">
        <w:rPr>
          <w:rFonts w:ascii="Times New Roman" w:hAnsi="Times New Roman" w:cs="Times New Roman"/>
          <w:sz w:val="28"/>
          <w:szCs w:val="28"/>
        </w:rPr>
        <w:tab/>
      </w:r>
      <w:r w:rsidRPr="001D44E4">
        <w:rPr>
          <w:rFonts w:ascii="Times New Roman" w:hAnsi="Times New Roman" w:cs="Times New Roman"/>
          <w:sz w:val="28"/>
          <w:szCs w:val="28"/>
        </w:rPr>
        <w:tab/>
        <w:t>А.В. Баженов</w:t>
      </w:r>
    </w:p>
    <w:p w:rsidR="00160B3F" w:rsidRDefault="00160B3F" w:rsidP="00160B3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3F" w:rsidRDefault="00160B3F" w:rsidP="00160B3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3F" w:rsidRDefault="00160B3F" w:rsidP="00160B3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Ознакомлена: </w:t>
      </w:r>
    </w:p>
    <w:p w:rsidR="00160B3F" w:rsidRDefault="00160B3F" w:rsidP="00160B3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3F" w:rsidRDefault="00160B3F" w:rsidP="00160B3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3F" w:rsidRDefault="00160B3F" w:rsidP="006A0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8E6" w:rsidRDefault="00ED28E6" w:rsidP="006A0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8E6" w:rsidRDefault="00ED28E6" w:rsidP="006A0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8E6" w:rsidRDefault="00ED28E6" w:rsidP="006A0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8E6" w:rsidRDefault="00ED28E6" w:rsidP="006A0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8E6" w:rsidRDefault="00ED28E6" w:rsidP="006A0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8E6" w:rsidRDefault="00ED28E6" w:rsidP="006A0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8E6" w:rsidRDefault="00ED28E6" w:rsidP="006A0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8E6" w:rsidRDefault="00ED28E6" w:rsidP="006A0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8E6" w:rsidRDefault="00ED28E6" w:rsidP="006A0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8E6" w:rsidRDefault="00ED28E6" w:rsidP="006A0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8E6" w:rsidRDefault="00ED28E6" w:rsidP="006A0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8E6" w:rsidRDefault="00ED28E6" w:rsidP="006A0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8E6" w:rsidRDefault="00ED28E6" w:rsidP="006A0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8E6" w:rsidRPr="007C6EE9" w:rsidRDefault="00ED28E6" w:rsidP="00ED2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E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 о с </w:t>
      </w:r>
      <w:proofErr w:type="spellStart"/>
      <w:r w:rsidRPr="007C6EE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7C6EE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C6EE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C6EE9">
        <w:rPr>
          <w:rFonts w:ascii="Times New Roman" w:hAnsi="Times New Roman" w:cs="Times New Roman"/>
          <w:b/>
          <w:sz w:val="28"/>
          <w:szCs w:val="28"/>
        </w:rPr>
        <w:t xml:space="preserve"> с к а я  Ф е д е р а ц и я</w:t>
      </w:r>
    </w:p>
    <w:p w:rsidR="00ED28E6" w:rsidRPr="007C6EE9" w:rsidRDefault="00ED28E6" w:rsidP="00ED2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EE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D28E6" w:rsidRPr="007C6EE9" w:rsidRDefault="00ED28E6" w:rsidP="00ED2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EE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ED28E6" w:rsidRPr="007C6EE9" w:rsidRDefault="00ED28E6" w:rsidP="00ED2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EE9">
        <w:rPr>
          <w:rFonts w:ascii="Times New Roman" w:hAnsi="Times New Roman" w:cs="Times New Roman"/>
          <w:b/>
          <w:sz w:val="28"/>
          <w:szCs w:val="28"/>
        </w:rPr>
        <w:t>Нижнезаимское муниципальное образование</w:t>
      </w:r>
    </w:p>
    <w:p w:rsidR="00ED28E6" w:rsidRPr="007C6EE9" w:rsidRDefault="00ED28E6" w:rsidP="00ED2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EE9">
        <w:rPr>
          <w:rFonts w:ascii="Times New Roman" w:hAnsi="Times New Roman" w:cs="Times New Roman"/>
          <w:b/>
          <w:sz w:val="28"/>
          <w:szCs w:val="28"/>
        </w:rPr>
        <w:t>Глава Нижнезаимского муниципального образования</w:t>
      </w:r>
    </w:p>
    <w:p w:rsidR="00ED28E6" w:rsidRPr="007C6EE9" w:rsidRDefault="00ED28E6" w:rsidP="00ED2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8E6" w:rsidRDefault="00ED28E6" w:rsidP="00ED2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EE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52860" w:rsidRPr="00966C81" w:rsidRDefault="00052860" w:rsidP="00ED2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860" w:rsidRDefault="00052860" w:rsidP="00ED28E6">
      <w:pPr>
        <w:tabs>
          <w:tab w:val="left" w:pos="142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ED28E6" w:rsidRPr="00ED28E6" w:rsidRDefault="00ED28E6" w:rsidP="00ED28E6">
      <w:pPr>
        <w:tabs>
          <w:tab w:val="left" w:pos="142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 xml:space="preserve">« 15»  мая  2018 г.                                               </w:t>
      </w:r>
      <w:r w:rsidR="003259C0">
        <w:rPr>
          <w:rFonts w:ascii="Times New Roman" w:hAnsi="Times New Roman" w:cs="Times New Roman"/>
          <w:sz w:val="24"/>
          <w:szCs w:val="24"/>
        </w:rPr>
        <w:t xml:space="preserve">                             № 9</w:t>
      </w:r>
    </w:p>
    <w:p w:rsidR="00052860" w:rsidRDefault="00052860" w:rsidP="00ED28E6">
      <w:pPr>
        <w:tabs>
          <w:tab w:val="left" w:pos="142"/>
          <w:tab w:val="left" w:pos="3420"/>
        </w:tabs>
        <w:spacing w:after="0"/>
        <w:ind w:left="-709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D28E6" w:rsidRPr="00ED28E6" w:rsidRDefault="00ED28E6" w:rsidP="00ED28E6">
      <w:pPr>
        <w:tabs>
          <w:tab w:val="left" w:pos="142"/>
          <w:tab w:val="left" w:pos="3420"/>
        </w:tabs>
        <w:spacing w:after="0"/>
        <w:ind w:left="-709" w:right="4315"/>
        <w:jc w:val="both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>Об окладах и надбавках</w:t>
      </w:r>
    </w:p>
    <w:p w:rsidR="00052860" w:rsidRDefault="00052860" w:rsidP="00ED28E6">
      <w:pPr>
        <w:tabs>
          <w:tab w:val="left" w:pos="142"/>
        </w:tabs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8E6" w:rsidRPr="00ED28E6" w:rsidRDefault="00ED28E6" w:rsidP="00ED28E6">
      <w:pPr>
        <w:tabs>
          <w:tab w:val="left" w:pos="142"/>
        </w:tabs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>На основании постановления главы 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8E6">
        <w:rPr>
          <w:rFonts w:ascii="Times New Roman" w:hAnsi="Times New Roman" w:cs="Times New Roman"/>
          <w:sz w:val="24"/>
          <w:szCs w:val="24"/>
        </w:rPr>
        <w:t>муниципального образования  № 20  от  14.05.2018 года "Об утверждении штатного расписания администрации Нижнезаимского муниципального образования</w:t>
      </w:r>
    </w:p>
    <w:p w:rsidR="00ED28E6" w:rsidRPr="00ED28E6" w:rsidRDefault="00ED28E6" w:rsidP="00ED28E6">
      <w:pPr>
        <w:tabs>
          <w:tab w:val="left" w:pos="142"/>
          <w:tab w:val="left" w:pos="360"/>
        </w:tabs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8E6">
        <w:rPr>
          <w:rFonts w:ascii="Times New Roman" w:hAnsi="Times New Roman" w:cs="Times New Roman"/>
          <w:b/>
          <w:sz w:val="24"/>
          <w:szCs w:val="24"/>
        </w:rPr>
        <w:t xml:space="preserve">1.Выплатить надбавки к должностному окладу 4043,00 главному специалисту администрации </w:t>
      </w:r>
      <w:proofErr w:type="spellStart"/>
      <w:r w:rsidRPr="00ED28E6">
        <w:rPr>
          <w:rFonts w:ascii="Times New Roman" w:hAnsi="Times New Roman" w:cs="Times New Roman"/>
          <w:b/>
          <w:sz w:val="24"/>
          <w:szCs w:val="24"/>
        </w:rPr>
        <w:t>Гарифулиной</w:t>
      </w:r>
      <w:proofErr w:type="spellEnd"/>
      <w:r w:rsidRPr="00ED28E6">
        <w:rPr>
          <w:rFonts w:ascii="Times New Roman" w:hAnsi="Times New Roman" w:cs="Times New Roman"/>
          <w:b/>
          <w:sz w:val="24"/>
          <w:szCs w:val="24"/>
        </w:rPr>
        <w:t xml:space="preserve"> И.П.</w:t>
      </w:r>
    </w:p>
    <w:p w:rsidR="00ED28E6" w:rsidRPr="00ED28E6" w:rsidRDefault="00ED28E6" w:rsidP="00ED28E6">
      <w:pPr>
        <w:tabs>
          <w:tab w:val="left" w:pos="142"/>
          <w:tab w:val="left" w:pos="36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 xml:space="preserve">   - выслуга лет 15 %  - 606,45;</w:t>
      </w:r>
    </w:p>
    <w:p w:rsidR="00ED28E6" w:rsidRPr="00ED28E6" w:rsidRDefault="00ED28E6" w:rsidP="00ED28E6">
      <w:pPr>
        <w:tabs>
          <w:tab w:val="left" w:pos="142"/>
          <w:tab w:val="left" w:pos="36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>- денежное поощрение 200 % - 8086,00;</w:t>
      </w:r>
    </w:p>
    <w:p w:rsidR="00ED28E6" w:rsidRPr="00ED28E6" w:rsidRDefault="00ED28E6" w:rsidP="00ED28E6">
      <w:pPr>
        <w:tabs>
          <w:tab w:val="left" w:pos="142"/>
          <w:tab w:val="left" w:pos="36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 xml:space="preserve">   - надбавка за работу в южных районах 30 % - 4548,38;</w:t>
      </w:r>
    </w:p>
    <w:p w:rsidR="00ED28E6" w:rsidRPr="00ED28E6" w:rsidRDefault="00ED28E6" w:rsidP="00ED28E6">
      <w:pPr>
        <w:tabs>
          <w:tab w:val="left" w:pos="142"/>
          <w:tab w:val="left" w:pos="36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 xml:space="preserve">   - районный коэффициент 30% - 4548,38;</w:t>
      </w:r>
    </w:p>
    <w:p w:rsidR="00ED28E6" w:rsidRPr="00ED28E6" w:rsidRDefault="00ED28E6" w:rsidP="00ED28E6">
      <w:pPr>
        <w:tabs>
          <w:tab w:val="left" w:pos="142"/>
          <w:tab w:val="left" w:pos="36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 xml:space="preserve">   - </w:t>
      </w:r>
      <w:r w:rsidRPr="00ED28E6">
        <w:rPr>
          <w:rFonts w:ascii="Times New Roman" w:hAnsi="Times New Roman" w:cs="Times New Roman"/>
          <w:b/>
          <w:sz w:val="24"/>
          <w:szCs w:val="24"/>
        </w:rPr>
        <w:t>всего к оплате – 20376,72.</w:t>
      </w:r>
    </w:p>
    <w:p w:rsidR="00ED28E6" w:rsidRPr="00ED28E6" w:rsidRDefault="00ED28E6" w:rsidP="00ED28E6">
      <w:pPr>
        <w:tabs>
          <w:tab w:val="left" w:pos="142"/>
          <w:tab w:val="left" w:pos="360"/>
        </w:tabs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8E6">
        <w:rPr>
          <w:rFonts w:ascii="Times New Roman" w:hAnsi="Times New Roman" w:cs="Times New Roman"/>
          <w:b/>
          <w:sz w:val="24"/>
          <w:szCs w:val="24"/>
        </w:rPr>
        <w:t xml:space="preserve">2. Выплатить надбавки к должностному окладу 4043,0ведущему специалисту администрации Киселевой Надежде Михайловне </w:t>
      </w:r>
    </w:p>
    <w:p w:rsidR="00ED28E6" w:rsidRPr="00ED28E6" w:rsidRDefault="00ED28E6" w:rsidP="00ED28E6">
      <w:pPr>
        <w:tabs>
          <w:tab w:val="left" w:pos="142"/>
          <w:tab w:val="left" w:pos="36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 xml:space="preserve">   - за особые условия муниципальной службы 60 % - 2425,80;</w:t>
      </w:r>
    </w:p>
    <w:p w:rsidR="00ED28E6" w:rsidRPr="00ED28E6" w:rsidRDefault="00ED28E6" w:rsidP="00ED28E6">
      <w:pPr>
        <w:tabs>
          <w:tab w:val="left" w:pos="142"/>
          <w:tab w:val="left" w:pos="36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 xml:space="preserve">   - выслуга лет 10 %  - 404,30;</w:t>
      </w:r>
    </w:p>
    <w:p w:rsidR="00ED28E6" w:rsidRPr="00ED28E6" w:rsidRDefault="00ED28E6" w:rsidP="00ED28E6">
      <w:pPr>
        <w:tabs>
          <w:tab w:val="left" w:pos="142"/>
          <w:tab w:val="left" w:pos="36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 xml:space="preserve">   - денежное поощрение 160 % - 6468,80;</w:t>
      </w:r>
    </w:p>
    <w:p w:rsidR="00ED28E6" w:rsidRPr="00ED28E6" w:rsidRDefault="00ED28E6" w:rsidP="00ED28E6">
      <w:pPr>
        <w:tabs>
          <w:tab w:val="left" w:pos="142"/>
          <w:tab w:val="left" w:pos="36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 xml:space="preserve">   - надбавка за работу в южных районах 30 % - 4002,57;</w:t>
      </w:r>
    </w:p>
    <w:p w:rsidR="00ED28E6" w:rsidRPr="00ED28E6" w:rsidRDefault="00ED28E6" w:rsidP="00ED28E6">
      <w:pPr>
        <w:tabs>
          <w:tab w:val="left" w:pos="142"/>
          <w:tab w:val="left" w:pos="36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 xml:space="preserve">   - районный коэффициент 30% - 4002,57;</w:t>
      </w:r>
    </w:p>
    <w:p w:rsidR="00ED28E6" w:rsidRPr="00ED28E6" w:rsidRDefault="00ED28E6" w:rsidP="00ED28E6">
      <w:pPr>
        <w:tabs>
          <w:tab w:val="left" w:pos="142"/>
          <w:tab w:val="left" w:pos="360"/>
        </w:tabs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 xml:space="preserve">   - </w:t>
      </w:r>
      <w:r w:rsidRPr="00ED28E6">
        <w:rPr>
          <w:rFonts w:ascii="Times New Roman" w:hAnsi="Times New Roman" w:cs="Times New Roman"/>
          <w:b/>
          <w:sz w:val="24"/>
          <w:szCs w:val="24"/>
        </w:rPr>
        <w:t>всего к оплате – 21347,04.</w:t>
      </w:r>
    </w:p>
    <w:p w:rsidR="00ED28E6" w:rsidRPr="00ED28E6" w:rsidRDefault="00ED28E6" w:rsidP="00ED28E6">
      <w:pPr>
        <w:tabs>
          <w:tab w:val="left" w:pos="142"/>
          <w:tab w:val="left" w:pos="360"/>
        </w:tabs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8E6">
        <w:rPr>
          <w:rFonts w:ascii="Times New Roman" w:hAnsi="Times New Roman" w:cs="Times New Roman"/>
          <w:b/>
          <w:sz w:val="24"/>
          <w:szCs w:val="24"/>
        </w:rPr>
        <w:t>3. Выплатить надбавки к должностному окладу 1002,00 инспектору ВУС Кириченко Оксане Николаевне</w:t>
      </w:r>
    </w:p>
    <w:p w:rsidR="00ED28E6" w:rsidRPr="00ED28E6" w:rsidRDefault="00ED28E6" w:rsidP="00ED28E6">
      <w:pPr>
        <w:tabs>
          <w:tab w:val="left" w:pos="142"/>
          <w:tab w:val="left" w:pos="36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>- премия за выполнение особо важного задания – 250,50;</w:t>
      </w:r>
    </w:p>
    <w:p w:rsidR="00ED28E6" w:rsidRPr="00ED28E6" w:rsidRDefault="00ED28E6" w:rsidP="00ED28E6">
      <w:pPr>
        <w:tabs>
          <w:tab w:val="left" w:pos="142"/>
          <w:tab w:val="left" w:pos="36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>- надбавка за работу в южных районах 30 % - 375,75;</w:t>
      </w:r>
    </w:p>
    <w:p w:rsidR="00ED28E6" w:rsidRPr="00ED28E6" w:rsidRDefault="00ED28E6" w:rsidP="00ED28E6">
      <w:pPr>
        <w:tabs>
          <w:tab w:val="left" w:pos="142"/>
          <w:tab w:val="left" w:pos="36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ab/>
        <w:t xml:space="preserve">   - районный коэффициент 30% - 375,75;</w:t>
      </w:r>
    </w:p>
    <w:p w:rsidR="00ED28E6" w:rsidRPr="00ED28E6" w:rsidRDefault="00ED28E6" w:rsidP="00ED28E6">
      <w:pPr>
        <w:tabs>
          <w:tab w:val="left" w:pos="142"/>
          <w:tab w:val="left" w:pos="360"/>
        </w:tabs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 xml:space="preserve">- </w:t>
      </w:r>
      <w:r w:rsidRPr="00ED28E6">
        <w:rPr>
          <w:rFonts w:ascii="Times New Roman" w:hAnsi="Times New Roman" w:cs="Times New Roman"/>
          <w:b/>
          <w:sz w:val="24"/>
          <w:szCs w:val="24"/>
        </w:rPr>
        <w:t>всего к оплате – 2004,00.</w:t>
      </w:r>
    </w:p>
    <w:p w:rsidR="00ED28E6" w:rsidRPr="00ED28E6" w:rsidRDefault="00ED28E6" w:rsidP="00ED28E6">
      <w:pPr>
        <w:tabs>
          <w:tab w:val="left" w:pos="142"/>
          <w:tab w:val="center" w:pos="4677"/>
        </w:tabs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8E6">
        <w:rPr>
          <w:rFonts w:ascii="Times New Roman" w:hAnsi="Times New Roman" w:cs="Times New Roman"/>
          <w:b/>
          <w:sz w:val="24"/>
          <w:szCs w:val="24"/>
        </w:rPr>
        <w:t xml:space="preserve">3. Выплатить надбавки к должностному окладу 1425,00 водителю администрации Абалакову Михаилу Владимировичу </w:t>
      </w:r>
    </w:p>
    <w:p w:rsidR="00ED28E6" w:rsidRPr="00ED28E6" w:rsidRDefault="00ED28E6" w:rsidP="00ED28E6">
      <w:pPr>
        <w:tabs>
          <w:tab w:val="left" w:pos="142"/>
          <w:tab w:val="left" w:pos="36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 xml:space="preserve">   - за  сложность напряженность и высокие достижения в труде 100 % - 1996,00</w:t>
      </w:r>
      <w:proofErr w:type="gramStart"/>
      <w:r w:rsidRPr="00ED28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28E6">
        <w:rPr>
          <w:rFonts w:ascii="Times New Roman" w:hAnsi="Times New Roman" w:cs="Times New Roman"/>
          <w:sz w:val="24"/>
          <w:szCs w:val="24"/>
        </w:rPr>
        <w:t>замещение должности тракториста 6 квалификационного разряда при необходимости, на период отсутствия основного работника в период 2018 года;</w:t>
      </w:r>
    </w:p>
    <w:p w:rsidR="00ED28E6" w:rsidRPr="00ED28E6" w:rsidRDefault="00ED28E6" w:rsidP="00ED28E6">
      <w:pPr>
        <w:tabs>
          <w:tab w:val="left" w:pos="142"/>
          <w:tab w:val="left" w:pos="36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 xml:space="preserve">   - премия за выполнение особо важного задания 25 % - 1995,00;</w:t>
      </w:r>
    </w:p>
    <w:p w:rsidR="00ED28E6" w:rsidRPr="00ED28E6" w:rsidRDefault="00ED28E6" w:rsidP="00ED28E6">
      <w:pPr>
        <w:tabs>
          <w:tab w:val="left" w:pos="142"/>
          <w:tab w:val="left" w:pos="36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 xml:space="preserve">   - денежное поощрение 200% - 3990,00;</w:t>
      </w:r>
    </w:p>
    <w:p w:rsidR="00ED28E6" w:rsidRPr="00ED28E6" w:rsidRDefault="00ED28E6" w:rsidP="00ED28E6">
      <w:pPr>
        <w:tabs>
          <w:tab w:val="left" w:pos="142"/>
          <w:tab w:val="left" w:pos="36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 xml:space="preserve">   - надбавка за работу в южных районах 30 % - 2992,80;</w:t>
      </w:r>
    </w:p>
    <w:p w:rsidR="00ED28E6" w:rsidRPr="00ED28E6" w:rsidRDefault="00ED28E6" w:rsidP="00ED28E6">
      <w:pPr>
        <w:tabs>
          <w:tab w:val="left" w:pos="142"/>
          <w:tab w:val="left" w:pos="36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 xml:space="preserve">   - районный коэффициент 30% - 2992,80;</w:t>
      </w:r>
    </w:p>
    <w:p w:rsidR="00ED28E6" w:rsidRPr="00ED28E6" w:rsidRDefault="00ED28E6" w:rsidP="00ED28E6">
      <w:pPr>
        <w:tabs>
          <w:tab w:val="left" w:pos="142"/>
          <w:tab w:val="left" w:pos="360"/>
        </w:tabs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lastRenderedPageBreak/>
        <w:t xml:space="preserve">   - </w:t>
      </w:r>
      <w:r w:rsidRPr="00ED28E6">
        <w:rPr>
          <w:rFonts w:ascii="Times New Roman" w:hAnsi="Times New Roman" w:cs="Times New Roman"/>
          <w:b/>
          <w:sz w:val="24"/>
          <w:szCs w:val="24"/>
        </w:rPr>
        <w:t>всего к оплате – 15961,60.</w:t>
      </w:r>
    </w:p>
    <w:p w:rsidR="00ED28E6" w:rsidRPr="00052860" w:rsidRDefault="00ED28E6" w:rsidP="00052860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ED28E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D28E6">
        <w:rPr>
          <w:rFonts w:ascii="Times New Roman" w:hAnsi="Times New Roman" w:cs="Times New Roman"/>
          <w:sz w:val="24"/>
          <w:szCs w:val="24"/>
        </w:rPr>
        <w:t>Контроль по исполнению настоящего распоряжения оставляю за собой.</w:t>
      </w:r>
    </w:p>
    <w:p w:rsidR="00ED28E6" w:rsidRPr="00ED28E6" w:rsidRDefault="00ED28E6" w:rsidP="00ED28E6">
      <w:pPr>
        <w:tabs>
          <w:tab w:val="left" w:pos="142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>Глава Нижнезаимского</w:t>
      </w:r>
    </w:p>
    <w:p w:rsidR="00ED28E6" w:rsidRPr="00ED28E6" w:rsidRDefault="00ED28E6" w:rsidP="00ED28E6">
      <w:pPr>
        <w:tabs>
          <w:tab w:val="left" w:pos="142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 xml:space="preserve">     муниципального образования                                         А.В. Баженов</w:t>
      </w:r>
    </w:p>
    <w:p w:rsidR="00ED28E6" w:rsidRPr="00ED28E6" w:rsidRDefault="00ED28E6" w:rsidP="00ED28E6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ED28E6" w:rsidRPr="00ED28E6" w:rsidRDefault="00ED28E6" w:rsidP="00ED28E6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>Ознакомлены: Гарифулина И.П.__________</w:t>
      </w:r>
    </w:p>
    <w:p w:rsidR="00ED28E6" w:rsidRPr="00ED28E6" w:rsidRDefault="00ED28E6" w:rsidP="00ED28E6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 xml:space="preserve">                          Киселева Н.М. _________</w:t>
      </w:r>
    </w:p>
    <w:p w:rsidR="00ED28E6" w:rsidRPr="00ED28E6" w:rsidRDefault="00ED28E6" w:rsidP="00ED28E6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 xml:space="preserve">  </w:t>
      </w:r>
      <w:r w:rsidRPr="00ED28E6">
        <w:rPr>
          <w:rFonts w:ascii="Times New Roman" w:hAnsi="Times New Roman" w:cs="Times New Roman"/>
          <w:sz w:val="24"/>
          <w:szCs w:val="24"/>
        </w:rPr>
        <w:tab/>
        <w:t xml:space="preserve">              Абалаков М.В. _________</w:t>
      </w:r>
    </w:p>
    <w:p w:rsidR="00ED28E6" w:rsidRPr="00ED28E6" w:rsidRDefault="00ED28E6" w:rsidP="00ED28E6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ED28E6">
        <w:rPr>
          <w:rFonts w:ascii="Times New Roman" w:hAnsi="Times New Roman" w:cs="Times New Roman"/>
          <w:sz w:val="24"/>
          <w:szCs w:val="24"/>
        </w:rPr>
        <w:t xml:space="preserve">                          Кириченко О.Н. __________</w:t>
      </w:r>
    </w:p>
    <w:p w:rsidR="00ED28E6" w:rsidRDefault="00ED28E6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Default="0077528C" w:rsidP="0005286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084" w:rsidRDefault="00FD3084" w:rsidP="00FD308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084" w:rsidRDefault="00FD3084" w:rsidP="00FD308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084" w:rsidRPr="00F83386" w:rsidRDefault="00FD3084" w:rsidP="00FD308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 о с </w:t>
      </w:r>
      <w:proofErr w:type="spellStart"/>
      <w:r w:rsidRPr="00F8338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F8338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8338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83386">
        <w:rPr>
          <w:rFonts w:ascii="Times New Roman" w:hAnsi="Times New Roman" w:cs="Times New Roman"/>
          <w:b/>
          <w:sz w:val="28"/>
          <w:szCs w:val="28"/>
        </w:rPr>
        <w:t xml:space="preserve"> с к а я Ф е д е р а ц и я</w:t>
      </w:r>
    </w:p>
    <w:p w:rsidR="00FD3084" w:rsidRPr="00F83386" w:rsidRDefault="00FD3084" w:rsidP="00FD3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8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D3084" w:rsidRPr="00F83386" w:rsidRDefault="00FD3084" w:rsidP="00FD3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86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D3084" w:rsidRPr="00F83386" w:rsidRDefault="00FD3084" w:rsidP="00FD3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86">
        <w:rPr>
          <w:rFonts w:ascii="Times New Roman" w:hAnsi="Times New Roman" w:cs="Times New Roman"/>
          <w:b/>
          <w:sz w:val="28"/>
          <w:szCs w:val="28"/>
        </w:rPr>
        <w:t>Нижнезаимское муниципальное образование</w:t>
      </w:r>
    </w:p>
    <w:p w:rsidR="00FD3084" w:rsidRPr="00F83386" w:rsidRDefault="00FD3084" w:rsidP="00FD3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86">
        <w:rPr>
          <w:rFonts w:ascii="Times New Roman" w:hAnsi="Times New Roman" w:cs="Times New Roman"/>
          <w:b/>
          <w:sz w:val="28"/>
          <w:szCs w:val="28"/>
        </w:rPr>
        <w:t>Глава Нижнезаимского муниципального образования</w:t>
      </w:r>
    </w:p>
    <w:p w:rsidR="00FD3084" w:rsidRPr="00F83386" w:rsidRDefault="00FD3084" w:rsidP="00FD3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8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D3084" w:rsidRPr="00F83386" w:rsidRDefault="00FD3084" w:rsidP="00FD3084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8338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22"/>
      </w:tblGrid>
      <w:tr w:rsidR="00FD3084" w:rsidRPr="00F83386" w:rsidTr="00164C7E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FD3084" w:rsidRPr="00F83386" w:rsidRDefault="00FD3084" w:rsidP="00164C7E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</w:tbl>
    <w:p w:rsidR="00FD3084" w:rsidRPr="00F83386" w:rsidRDefault="00FD3084" w:rsidP="00FD3084">
      <w:pPr>
        <w:snapToGrid w:val="0"/>
        <w:spacing w:after="0" w:line="240" w:lineRule="auto"/>
        <w:ind w:right="-85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" 23"  мая   2018</w:t>
      </w:r>
      <w:r w:rsidRPr="00F83386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№  10</w:t>
      </w:r>
    </w:p>
    <w:p w:rsidR="00FD3084" w:rsidRPr="00F83386" w:rsidRDefault="00FD3084" w:rsidP="00FD3084">
      <w:pPr>
        <w:tabs>
          <w:tab w:val="left" w:pos="1440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FD3084" w:rsidRPr="00F83386" w:rsidTr="00164C7E">
        <w:tc>
          <w:tcPr>
            <w:tcW w:w="4786" w:type="dxa"/>
            <w:hideMark/>
          </w:tcPr>
          <w:p w:rsidR="00FD3084" w:rsidRPr="00F83386" w:rsidRDefault="00FD3084" w:rsidP="00164C7E">
            <w:pPr>
              <w:tabs>
                <w:tab w:val="left" w:pos="1440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3386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месячника качества и безопасности ранних овощей и фруктов на территории Нижнезаимского </w:t>
            </w:r>
            <w:proofErr w:type="spellStart"/>
            <w:proofErr w:type="gramStart"/>
            <w:r w:rsidRPr="00F83386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F8338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</w:tbl>
    <w:p w:rsidR="00FD3084" w:rsidRPr="00F83386" w:rsidRDefault="00FD3084" w:rsidP="00FD3084">
      <w:pPr>
        <w:tabs>
          <w:tab w:val="left" w:pos="1440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D3084" w:rsidRPr="00F83386" w:rsidRDefault="00FD3084" w:rsidP="00FD3084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386">
        <w:rPr>
          <w:rFonts w:ascii="Times New Roman" w:hAnsi="Times New Roman" w:cs="Times New Roman"/>
          <w:sz w:val="28"/>
          <w:szCs w:val="28"/>
        </w:rPr>
        <w:t>В целях обеспечения безопасности услуг, оказываемых в сфере торговли, предотвращения заболеваний (отравлений) людей, связанных с употреблением некачественной продовольственной продукции в летний период, в соответствии с Законом Российской Федерации от 07.02.1992 г. № 2300-1 "О защите прав потребителей", Федеральным законом от 30.03.1999 г. № 52-ФЗ "О санитарно-эпидемиологическом благополучии населения", Федеральным законом от 02.01.2000 г. № 29-ФЗ "О качестве и безопасности пищевых продуктов", руководствуясь ст</w:t>
      </w:r>
      <w:proofErr w:type="gramEnd"/>
      <w:r w:rsidRPr="00F83386">
        <w:rPr>
          <w:rFonts w:ascii="Times New Roman" w:hAnsi="Times New Roman" w:cs="Times New Roman"/>
          <w:sz w:val="28"/>
          <w:szCs w:val="28"/>
        </w:rPr>
        <w:t>. ст. 23, 46 Устава Нижнезаимского муниципального образования</w:t>
      </w:r>
    </w:p>
    <w:p w:rsidR="00FD3084" w:rsidRPr="00F83386" w:rsidRDefault="00FD3084" w:rsidP="00FD3084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084" w:rsidRPr="00F83386" w:rsidRDefault="00FD3084" w:rsidP="00FD3084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86">
        <w:rPr>
          <w:rFonts w:ascii="Times New Roman" w:hAnsi="Times New Roman" w:cs="Times New Roman"/>
          <w:sz w:val="28"/>
          <w:szCs w:val="28"/>
        </w:rPr>
        <w:t>1. Провести на территории Нижнезаимского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с 24 мая по 25</w:t>
      </w:r>
      <w:r w:rsidRPr="00F83386">
        <w:rPr>
          <w:rFonts w:ascii="Times New Roman" w:hAnsi="Times New Roman" w:cs="Times New Roman"/>
          <w:sz w:val="28"/>
          <w:szCs w:val="28"/>
        </w:rPr>
        <w:t xml:space="preserve"> июня 2013 года месячник качества и безопасности ранних овощей и фруктов.</w:t>
      </w:r>
    </w:p>
    <w:p w:rsidR="00FD3084" w:rsidRPr="00F83386" w:rsidRDefault="00FD3084" w:rsidP="00FD3084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86">
        <w:rPr>
          <w:rFonts w:ascii="Times New Roman" w:hAnsi="Times New Roman" w:cs="Times New Roman"/>
          <w:sz w:val="28"/>
          <w:szCs w:val="28"/>
        </w:rPr>
        <w:t>1.1. Организовать проведение рейдов по пресечению торговли овощами и фруктами в неустановленных органами местного самоуправления местах;</w:t>
      </w:r>
    </w:p>
    <w:p w:rsidR="00FD3084" w:rsidRPr="00F83386" w:rsidRDefault="00FD3084" w:rsidP="00FD3084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86">
        <w:rPr>
          <w:rFonts w:ascii="Times New Roman" w:hAnsi="Times New Roman" w:cs="Times New Roman"/>
          <w:sz w:val="28"/>
          <w:szCs w:val="28"/>
        </w:rPr>
        <w:t>1.2. Организовать проведение рейдов в торговые точки по соблюдению правил продажи ранних овощей и фруктов;</w:t>
      </w:r>
    </w:p>
    <w:p w:rsidR="00FD3084" w:rsidRPr="00F83386" w:rsidRDefault="00FD3084" w:rsidP="00FD3084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86">
        <w:rPr>
          <w:rFonts w:ascii="Times New Roman" w:hAnsi="Times New Roman" w:cs="Times New Roman"/>
          <w:sz w:val="28"/>
          <w:szCs w:val="28"/>
        </w:rPr>
        <w:t>1.3.   Проинформировать через средства массовой информации население о проведении месячника;</w:t>
      </w:r>
    </w:p>
    <w:p w:rsidR="00FD3084" w:rsidRPr="00F83386" w:rsidRDefault="00FD3084" w:rsidP="00FD3084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86">
        <w:rPr>
          <w:rFonts w:ascii="Times New Roman" w:hAnsi="Times New Roman" w:cs="Times New Roman"/>
          <w:sz w:val="28"/>
          <w:szCs w:val="28"/>
        </w:rPr>
        <w:t>1.4. О результатах проведенной работы проинформировать Отдел торговли и бытового обслуживания Управления экономики и пром</w:t>
      </w:r>
      <w:r>
        <w:rPr>
          <w:rFonts w:ascii="Times New Roman" w:hAnsi="Times New Roman" w:cs="Times New Roman"/>
          <w:sz w:val="28"/>
          <w:szCs w:val="28"/>
        </w:rPr>
        <w:t>ышленной политики до 6 июля 2018</w:t>
      </w:r>
      <w:r w:rsidRPr="00F8338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3084" w:rsidRPr="00F83386" w:rsidRDefault="00FD3084" w:rsidP="00FD3084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86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F833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338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D3084" w:rsidRPr="00F83386" w:rsidRDefault="00FD3084" w:rsidP="00FD3084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084" w:rsidRPr="00F83386" w:rsidRDefault="00FD3084" w:rsidP="00FD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084" w:rsidRPr="00F83386" w:rsidRDefault="00FD3084" w:rsidP="00FD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86">
        <w:rPr>
          <w:rFonts w:ascii="Times New Roman" w:hAnsi="Times New Roman" w:cs="Times New Roman"/>
          <w:sz w:val="28"/>
          <w:szCs w:val="28"/>
        </w:rPr>
        <w:t xml:space="preserve">Глава Нижнезаимского </w:t>
      </w:r>
    </w:p>
    <w:p w:rsidR="00FD3084" w:rsidRPr="00F83386" w:rsidRDefault="00FD3084" w:rsidP="00FD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83386">
        <w:rPr>
          <w:rFonts w:ascii="Times New Roman" w:hAnsi="Times New Roman" w:cs="Times New Roman"/>
          <w:sz w:val="28"/>
          <w:szCs w:val="28"/>
        </w:rPr>
        <w:tab/>
      </w:r>
      <w:r w:rsidRPr="00F83386">
        <w:rPr>
          <w:rFonts w:ascii="Times New Roman" w:hAnsi="Times New Roman" w:cs="Times New Roman"/>
          <w:sz w:val="28"/>
          <w:szCs w:val="28"/>
        </w:rPr>
        <w:tab/>
      </w:r>
      <w:r w:rsidRPr="00F83386">
        <w:rPr>
          <w:rFonts w:ascii="Times New Roman" w:hAnsi="Times New Roman" w:cs="Times New Roman"/>
          <w:sz w:val="28"/>
          <w:szCs w:val="28"/>
        </w:rPr>
        <w:tab/>
      </w:r>
      <w:r w:rsidRPr="00F83386">
        <w:rPr>
          <w:rFonts w:ascii="Times New Roman" w:hAnsi="Times New Roman" w:cs="Times New Roman"/>
          <w:sz w:val="28"/>
          <w:szCs w:val="28"/>
        </w:rPr>
        <w:tab/>
      </w:r>
      <w:r w:rsidRPr="00F833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А.В.Баженов</w:t>
      </w:r>
    </w:p>
    <w:p w:rsidR="00FD3084" w:rsidRDefault="00FD3084" w:rsidP="00ED28E6">
      <w:pPr>
        <w:tabs>
          <w:tab w:val="left" w:pos="142"/>
        </w:tabs>
        <w:spacing w:after="0" w:line="240" w:lineRule="auto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7528C" w:rsidRPr="0077528C" w:rsidRDefault="0077528C" w:rsidP="0077528C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8C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77528C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77528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7528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7528C">
        <w:rPr>
          <w:rFonts w:ascii="Times New Roman" w:hAnsi="Times New Roman" w:cs="Times New Roman"/>
          <w:b/>
          <w:sz w:val="28"/>
          <w:szCs w:val="28"/>
        </w:rPr>
        <w:t xml:space="preserve"> с к а я Ф е д е р а ц и я</w:t>
      </w:r>
    </w:p>
    <w:p w:rsidR="0077528C" w:rsidRPr="0077528C" w:rsidRDefault="0077528C" w:rsidP="00775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8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7528C" w:rsidRPr="0077528C" w:rsidRDefault="0077528C" w:rsidP="00775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8C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7528C" w:rsidRPr="0077528C" w:rsidRDefault="0077528C" w:rsidP="00775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8C">
        <w:rPr>
          <w:rFonts w:ascii="Times New Roman" w:hAnsi="Times New Roman" w:cs="Times New Roman"/>
          <w:b/>
          <w:sz w:val="28"/>
          <w:szCs w:val="28"/>
        </w:rPr>
        <w:t>Нижнезаимское муниципальное образование</w:t>
      </w:r>
    </w:p>
    <w:p w:rsidR="0077528C" w:rsidRPr="0077528C" w:rsidRDefault="0077528C" w:rsidP="00775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8C">
        <w:rPr>
          <w:rFonts w:ascii="Times New Roman" w:hAnsi="Times New Roman" w:cs="Times New Roman"/>
          <w:b/>
          <w:sz w:val="28"/>
          <w:szCs w:val="28"/>
        </w:rPr>
        <w:t>Глава Нижнезаимского муниципального образования</w:t>
      </w:r>
    </w:p>
    <w:p w:rsidR="0077528C" w:rsidRPr="0077528C" w:rsidRDefault="0077528C" w:rsidP="00775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528C" w:rsidRPr="0077528C" w:rsidRDefault="0077528C" w:rsidP="0077528C">
      <w:pPr>
        <w:spacing w:after="0"/>
        <w:ind w:lef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8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2"/>
      </w:tblGrid>
      <w:tr w:rsidR="0077528C" w:rsidRPr="0077528C" w:rsidTr="0077528C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</w:tbl>
    <w:p w:rsidR="0077528C" w:rsidRPr="0077528C" w:rsidRDefault="000121F5" w:rsidP="0077528C">
      <w:pPr>
        <w:tabs>
          <w:tab w:val="left" w:pos="7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" 1</w:t>
      </w:r>
      <w:r w:rsidR="0077528C">
        <w:rPr>
          <w:rFonts w:ascii="Times New Roman" w:hAnsi="Times New Roman" w:cs="Times New Roman"/>
          <w:sz w:val="28"/>
          <w:szCs w:val="28"/>
        </w:rPr>
        <w:t>6</w:t>
      </w:r>
      <w:r w:rsidR="0077528C" w:rsidRPr="0077528C">
        <w:rPr>
          <w:rFonts w:ascii="Times New Roman" w:hAnsi="Times New Roman" w:cs="Times New Roman"/>
          <w:sz w:val="28"/>
          <w:szCs w:val="28"/>
        </w:rPr>
        <w:t xml:space="preserve"> " июня</w:t>
      </w:r>
      <w:r w:rsidR="0077528C">
        <w:rPr>
          <w:rFonts w:ascii="Times New Roman" w:hAnsi="Times New Roman" w:cs="Times New Roman"/>
          <w:sz w:val="28"/>
          <w:szCs w:val="28"/>
        </w:rPr>
        <w:t xml:space="preserve">  2018</w:t>
      </w:r>
      <w:r w:rsidR="0077528C" w:rsidRPr="0077528C">
        <w:rPr>
          <w:rFonts w:ascii="Times New Roman" w:hAnsi="Times New Roman" w:cs="Times New Roman"/>
          <w:sz w:val="28"/>
          <w:szCs w:val="28"/>
        </w:rPr>
        <w:t xml:space="preserve"> г.</w:t>
      </w:r>
      <w:r w:rsidR="0077528C" w:rsidRPr="0077528C">
        <w:rPr>
          <w:rFonts w:ascii="Times New Roman" w:hAnsi="Times New Roman" w:cs="Times New Roman"/>
          <w:sz w:val="28"/>
          <w:szCs w:val="28"/>
        </w:rPr>
        <w:tab/>
      </w:r>
      <w:r w:rsidR="0077528C" w:rsidRPr="0077528C">
        <w:rPr>
          <w:rFonts w:ascii="Times New Roman" w:hAnsi="Times New Roman" w:cs="Times New Roman"/>
          <w:sz w:val="28"/>
          <w:szCs w:val="28"/>
        </w:rPr>
        <w:tab/>
      </w:r>
      <w:r w:rsidR="0077528C" w:rsidRPr="0077528C">
        <w:rPr>
          <w:rFonts w:ascii="Times New Roman" w:hAnsi="Times New Roman" w:cs="Times New Roman"/>
          <w:sz w:val="28"/>
          <w:szCs w:val="28"/>
        </w:rPr>
        <w:tab/>
      </w:r>
      <w:r w:rsidR="0077528C" w:rsidRPr="0077528C">
        <w:rPr>
          <w:rFonts w:ascii="Times New Roman" w:hAnsi="Times New Roman" w:cs="Times New Roman"/>
          <w:sz w:val="28"/>
          <w:szCs w:val="28"/>
        </w:rPr>
        <w:tab/>
      </w:r>
      <w:r w:rsidR="0077528C" w:rsidRPr="0077528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7528C" w:rsidRPr="0077528C">
        <w:rPr>
          <w:rFonts w:ascii="Times New Roman" w:hAnsi="Times New Roman" w:cs="Times New Roman"/>
          <w:sz w:val="28"/>
          <w:szCs w:val="28"/>
        </w:rPr>
        <w:tab/>
      </w:r>
      <w:r w:rsidR="0077528C" w:rsidRPr="000121F5">
        <w:rPr>
          <w:rFonts w:ascii="Times New Roman" w:hAnsi="Times New Roman" w:cs="Times New Roman"/>
          <w:sz w:val="28"/>
          <w:szCs w:val="28"/>
        </w:rPr>
        <w:t xml:space="preserve">№  </w:t>
      </w:r>
      <w:r w:rsidRPr="000121F5">
        <w:rPr>
          <w:rFonts w:ascii="Times New Roman" w:hAnsi="Times New Roman" w:cs="Times New Roman"/>
          <w:sz w:val="28"/>
          <w:szCs w:val="28"/>
        </w:rPr>
        <w:t>11</w:t>
      </w:r>
    </w:p>
    <w:p w:rsidR="0077528C" w:rsidRPr="0077528C" w:rsidRDefault="0077528C" w:rsidP="00775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0"/>
      </w:tblGrid>
      <w:tr w:rsidR="0077528C" w:rsidRPr="0077528C" w:rsidTr="0077528C">
        <w:tc>
          <w:tcPr>
            <w:tcW w:w="5670" w:type="dxa"/>
          </w:tcPr>
          <w:p w:rsidR="0077528C" w:rsidRPr="0077528C" w:rsidRDefault="0077528C" w:rsidP="00D274FF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 xml:space="preserve">Об оказании содействия избирательным комиссиям в реализации их полномочий при подготовке и проведении </w:t>
            </w:r>
            <w:proofErr w:type="gramStart"/>
            <w:r w:rsidRPr="0077528C">
              <w:rPr>
                <w:sz w:val="28"/>
                <w:szCs w:val="28"/>
              </w:rPr>
              <w:t xml:space="preserve">выборов </w:t>
            </w:r>
            <w:r w:rsidR="00D274FF">
              <w:rPr>
                <w:sz w:val="28"/>
                <w:szCs w:val="28"/>
              </w:rPr>
              <w:t>депутатов Законодательного Собрания Иркутской области третьего созыва</w:t>
            </w:r>
            <w:proofErr w:type="gramEnd"/>
            <w:r>
              <w:rPr>
                <w:sz w:val="28"/>
                <w:szCs w:val="28"/>
              </w:rPr>
              <w:t xml:space="preserve"> 09 сентября 2018</w:t>
            </w:r>
            <w:r w:rsidRPr="0077528C">
              <w:rPr>
                <w:sz w:val="28"/>
                <w:szCs w:val="28"/>
              </w:rPr>
              <w:t xml:space="preserve"> года </w:t>
            </w:r>
          </w:p>
        </w:tc>
      </w:tr>
    </w:tbl>
    <w:p w:rsidR="0077528C" w:rsidRPr="0077528C" w:rsidRDefault="0077528C" w:rsidP="000528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528C" w:rsidRPr="0077528C" w:rsidRDefault="0077528C" w:rsidP="0077528C">
      <w:pPr>
        <w:spacing w:after="0"/>
        <w:ind w:firstLine="575"/>
        <w:jc w:val="both"/>
        <w:rPr>
          <w:rFonts w:ascii="Times New Roman" w:hAnsi="Times New Roman" w:cs="Times New Roman"/>
          <w:sz w:val="28"/>
          <w:szCs w:val="28"/>
        </w:rPr>
      </w:pPr>
      <w:r w:rsidRPr="0077528C">
        <w:rPr>
          <w:rFonts w:ascii="Times New Roman" w:hAnsi="Times New Roman" w:cs="Times New Roman"/>
          <w:sz w:val="28"/>
          <w:szCs w:val="28"/>
        </w:rPr>
        <w:t xml:space="preserve">В целях оказания содействия избирательным комиссиям, образованным на территории Тайшетского района в реализации их полномочий при подготовке и </w:t>
      </w:r>
      <w:r w:rsidRPr="00D274F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D274FF" w:rsidRPr="00D274FF">
        <w:rPr>
          <w:sz w:val="28"/>
          <w:szCs w:val="28"/>
        </w:rPr>
        <w:t>выборов депутатов Законодательного Собрания Иркутской области третьего созыва</w:t>
      </w:r>
      <w:r w:rsidRPr="00D274FF">
        <w:rPr>
          <w:rFonts w:ascii="Times New Roman" w:hAnsi="Times New Roman" w:cs="Times New Roman"/>
          <w:sz w:val="28"/>
          <w:szCs w:val="28"/>
        </w:rPr>
        <w:t>,</w:t>
      </w:r>
      <w:r w:rsidRPr="0077528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 от 12.06.2002 г. № 67-ФЗ «Об основных гарантиях избирательных прав и права на участие в референдуме граждан Российской Федерации», Законом Иркутской области от 11.11.2011 г. № 116 – </w:t>
      </w:r>
      <w:proofErr w:type="gramStart"/>
      <w:r w:rsidRPr="0077528C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77528C">
        <w:rPr>
          <w:rFonts w:ascii="Times New Roman" w:hAnsi="Times New Roman" w:cs="Times New Roman"/>
          <w:sz w:val="28"/>
          <w:szCs w:val="28"/>
        </w:rPr>
        <w:t xml:space="preserve"> «О муниципальных </w:t>
      </w:r>
      <w:proofErr w:type="gramStart"/>
      <w:r w:rsidRPr="0077528C">
        <w:rPr>
          <w:rFonts w:ascii="Times New Roman" w:hAnsi="Times New Roman" w:cs="Times New Roman"/>
          <w:sz w:val="28"/>
          <w:szCs w:val="28"/>
        </w:rPr>
        <w:t>выборах</w:t>
      </w:r>
      <w:proofErr w:type="gramEnd"/>
      <w:r w:rsidRPr="0077528C">
        <w:rPr>
          <w:rFonts w:ascii="Times New Roman" w:hAnsi="Times New Roman" w:cs="Times New Roman"/>
          <w:sz w:val="28"/>
          <w:szCs w:val="28"/>
        </w:rPr>
        <w:t xml:space="preserve"> в Иркутской области», руководствуясь ст. ст. 23, 46 Устава Нижнезаимского муниципального образования</w:t>
      </w:r>
    </w:p>
    <w:p w:rsidR="0077528C" w:rsidRPr="0077528C" w:rsidRDefault="0077528C" w:rsidP="0077528C">
      <w:pPr>
        <w:spacing w:after="0"/>
        <w:ind w:firstLine="575"/>
        <w:jc w:val="both"/>
        <w:rPr>
          <w:rFonts w:ascii="Times New Roman" w:hAnsi="Times New Roman" w:cs="Times New Roman"/>
          <w:sz w:val="28"/>
          <w:szCs w:val="28"/>
        </w:rPr>
      </w:pPr>
    </w:p>
    <w:p w:rsidR="0077528C" w:rsidRPr="0077528C" w:rsidRDefault="0077528C" w:rsidP="0077528C">
      <w:pPr>
        <w:spacing w:after="0"/>
        <w:ind w:firstLine="575"/>
        <w:jc w:val="both"/>
        <w:rPr>
          <w:rFonts w:ascii="Times New Roman" w:hAnsi="Times New Roman" w:cs="Times New Roman"/>
          <w:sz w:val="28"/>
          <w:szCs w:val="28"/>
        </w:rPr>
      </w:pPr>
      <w:r w:rsidRPr="0077528C">
        <w:rPr>
          <w:rFonts w:ascii="Times New Roman" w:hAnsi="Times New Roman" w:cs="Times New Roman"/>
          <w:sz w:val="28"/>
          <w:szCs w:val="28"/>
        </w:rPr>
        <w:t xml:space="preserve">1. Образовать на период подготовки  и проведения </w:t>
      </w:r>
      <w:proofErr w:type="gramStart"/>
      <w:r w:rsidR="00D274FF" w:rsidRPr="0077528C">
        <w:rPr>
          <w:sz w:val="28"/>
          <w:szCs w:val="28"/>
        </w:rPr>
        <w:t xml:space="preserve">выборов </w:t>
      </w:r>
      <w:r w:rsidR="00D274FF">
        <w:rPr>
          <w:sz w:val="28"/>
          <w:szCs w:val="28"/>
        </w:rPr>
        <w:t>депутатов Законодательного Собрания Иркутской области третьего созыва</w:t>
      </w:r>
      <w:proofErr w:type="gramEnd"/>
      <w:r w:rsidR="00D274FF">
        <w:rPr>
          <w:sz w:val="28"/>
          <w:szCs w:val="28"/>
        </w:rPr>
        <w:t xml:space="preserve"> </w:t>
      </w:r>
      <w:r w:rsidRPr="0077528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528C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528C">
        <w:rPr>
          <w:rFonts w:ascii="Times New Roman" w:hAnsi="Times New Roman" w:cs="Times New Roman"/>
          <w:sz w:val="28"/>
          <w:szCs w:val="28"/>
        </w:rPr>
        <w:t xml:space="preserve"> года рабочую группу по оказанию содействия избирательным комиссиям в реализации их полномочий.</w:t>
      </w:r>
    </w:p>
    <w:p w:rsidR="0077528C" w:rsidRPr="0077528C" w:rsidRDefault="0077528C" w:rsidP="0077528C">
      <w:pPr>
        <w:spacing w:after="0"/>
        <w:ind w:firstLine="575"/>
        <w:jc w:val="both"/>
        <w:rPr>
          <w:rFonts w:ascii="Times New Roman" w:hAnsi="Times New Roman" w:cs="Times New Roman"/>
          <w:sz w:val="28"/>
          <w:szCs w:val="28"/>
        </w:rPr>
      </w:pPr>
      <w:r w:rsidRPr="0077528C">
        <w:rPr>
          <w:rFonts w:ascii="Times New Roman" w:hAnsi="Times New Roman" w:cs="Times New Roman"/>
          <w:sz w:val="28"/>
          <w:szCs w:val="28"/>
        </w:rPr>
        <w:t>2. Утвердить состав рабочей группы (Приложение 1).</w:t>
      </w:r>
    </w:p>
    <w:p w:rsidR="0077528C" w:rsidRPr="0077528C" w:rsidRDefault="0077528C" w:rsidP="0077528C">
      <w:pPr>
        <w:spacing w:after="0"/>
        <w:ind w:firstLine="575"/>
        <w:jc w:val="both"/>
        <w:rPr>
          <w:rFonts w:ascii="Times New Roman" w:hAnsi="Times New Roman" w:cs="Times New Roman"/>
          <w:sz w:val="28"/>
          <w:szCs w:val="28"/>
        </w:rPr>
      </w:pPr>
      <w:r w:rsidRPr="0077528C">
        <w:rPr>
          <w:rFonts w:ascii="Times New Roman" w:hAnsi="Times New Roman" w:cs="Times New Roman"/>
          <w:sz w:val="28"/>
          <w:szCs w:val="28"/>
        </w:rPr>
        <w:t>3. Утвердить План мероприятий по оказанию содействия избирательным комиссиям (Приложение 2).</w:t>
      </w:r>
    </w:p>
    <w:p w:rsidR="0077528C" w:rsidRPr="0077528C" w:rsidRDefault="0077528C" w:rsidP="00D274FF">
      <w:pPr>
        <w:spacing w:after="0"/>
        <w:ind w:firstLine="575"/>
        <w:jc w:val="both"/>
        <w:rPr>
          <w:rFonts w:ascii="Times New Roman" w:hAnsi="Times New Roman" w:cs="Times New Roman"/>
          <w:sz w:val="28"/>
          <w:szCs w:val="28"/>
        </w:rPr>
      </w:pPr>
      <w:r w:rsidRPr="0077528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752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528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7528C" w:rsidRPr="0077528C" w:rsidRDefault="0077528C" w:rsidP="00775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28C">
        <w:rPr>
          <w:rFonts w:ascii="Times New Roman" w:hAnsi="Times New Roman" w:cs="Times New Roman"/>
          <w:sz w:val="28"/>
          <w:szCs w:val="28"/>
        </w:rPr>
        <w:t>Глава Нижнезаимского</w:t>
      </w:r>
    </w:p>
    <w:p w:rsidR="0077528C" w:rsidRPr="00D274FF" w:rsidRDefault="0077528C" w:rsidP="00D274FF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7528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А.В. Баженов</w:t>
      </w:r>
      <w:r w:rsidRPr="00775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528C" w:rsidRPr="0077528C" w:rsidRDefault="0077528C" w:rsidP="0077528C">
      <w:pPr>
        <w:spacing w:after="0"/>
        <w:ind w:firstLine="5651"/>
        <w:jc w:val="right"/>
        <w:rPr>
          <w:rFonts w:ascii="Times New Roman" w:hAnsi="Times New Roman" w:cs="Times New Roman"/>
          <w:sz w:val="28"/>
          <w:szCs w:val="28"/>
        </w:rPr>
      </w:pPr>
      <w:r w:rsidRPr="0077528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7528C" w:rsidRPr="0077528C" w:rsidRDefault="0077528C" w:rsidP="0077528C">
      <w:pPr>
        <w:spacing w:after="0"/>
        <w:ind w:firstLine="5651"/>
        <w:jc w:val="right"/>
        <w:rPr>
          <w:rFonts w:ascii="Times New Roman" w:hAnsi="Times New Roman" w:cs="Times New Roman"/>
          <w:sz w:val="28"/>
          <w:szCs w:val="28"/>
        </w:rPr>
      </w:pPr>
      <w:r w:rsidRPr="0077528C">
        <w:rPr>
          <w:rFonts w:ascii="Times New Roman" w:hAnsi="Times New Roman" w:cs="Times New Roman"/>
          <w:sz w:val="28"/>
          <w:szCs w:val="28"/>
        </w:rPr>
        <w:t>к распоряжению главы</w:t>
      </w:r>
    </w:p>
    <w:p w:rsidR="0077528C" w:rsidRPr="0077528C" w:rsidRDefault="0077528C" w:rsidP="0077528C">
      <w:pPr>
        <w:spacing w:after="0"/>
        <w:ind w:firstLine="5651"/>
        <w:jc w:val="right"/>
        <w:rPr>
          <w:rFonts w:ascii="Times New Roman" w:hAnsi="Times New Roman" w:cs="Times New Roman"/>
          <w:sz w:val="28"/>
          <w:szCs w:val="28"/>
        </w:rPr>
      </w:pPr>
      <w:r w:rsidRPr="0077528C">
        <w:rPr>
          <w:rFonts w:ascii="Times New Roman" w:hAnsi="Times New Roman" w:cs="Times New Roman"/>
          <w:sz w:val="28"/>
          <w:szCs w:val="28"/>
        </w:rPr>
        <w:t xml:space="preserve">администрации Нижнезаимского </w:t>
      </w:r>
    </w:p>
    <w:p w:rsidR="0077528C" w:rsidRPr="0077528C" w:rsidRDefault="0077528C" w:rsidP="0077528C">
      <w:pPr>
        <w:spacing w:after="0"/>
        <w:ind w:firstLine="5651"/>
        <w:jc w:val="right"/>
        <w:rPr>
          <w:rFonts w:ascii="Times New Roman" w:hAnsi="Times New Roman" w:cs="Times New Roman"/>
          <w:sz w:val="28"/>
          <w:szCs w:val="28"/>
        </w:rPr>
      </w:pPr>
      <w:r w:rsidRPr="0077528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528C" w:rsidRPr="0077528C" w:rsidRDefault="000121F5" w:rsidP="0077528C">
      <w:pPr>
        <w:spacing w:after="0"/>
        <w:ind w:firstLine="56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77528C">
        <w:rPr>
          <w:rFonts w:ascii="Times New Roman" w:hAnsi="Times New Roman" w:cs="Times New Roman"/>
          <w:sz w:val="28"/>
          <w:szCs w:val="28"/>
        </w:rPr>
        <w:t xml:space="preserve">6.06.2018 г.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77528C" w:rsidRPr="0077528C" w:rsidRDefault="0077528C" w:rsidP="00775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28C" w:rsidRPr="0077528C" w:rsidRDefault="0077528C" w:rsidP="007752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28C" w:rsidRPr="0077528C" w:rsidRDefault="0077528C" w:rsidP="007752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28C">
        <w:rPr>
          <w:rFonts w:ascii="Times New Roman" w:hAnsi="Times New Roman" w:cs="Times New Roman"/>
          <w:b/>
          <w:bCs/>
          <w:sz w:val="28"/>
          <w:szCs w:val="28"/>
        </w:rPr>
        <w:t>Состав рабочей группы</w:t>
      </w:r>
    </w:p>
    <w:p w:rsidR="0077528C" w:rsidRPr="0077528C" w:rsidRDefault="0077528C" w:rsidP="007752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28C">
        <w:rPr>
          <w:rFonts w:ascii="Times New Roman" w:hAnsi="Times New Roman" w:cs="Times New Roman"/>
          <w:b/>
          <w:bCs/>
          <w:sz w:val="28"/>
          <w:szCs w:val="28"/>
        </w:rPr>
        <w:t>по оказанию содействия избирательным комиссиям:</w:t>
      </w:r>
    </w:p>
    <w:p w:rsidR="0077528C" w:rsidRPr="0077528C" w:rsidRDefault="0077528C" w:rsidP="007752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28C" w:rsidRPr="0077528C" w:rsidRDefault="0077528C" w:rsidP="0077528C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 Александр Владимирович</w:t>
      </w:r>
      <w:r w:rsidRPr="0077528C">
        <w:rPr>
          <w:rFonts w:ascii="Times New Roman" w:hAnsi="Times New Roman" w:cs="Times New Roman"/>
          <w:sz w:val="28"/>
          <w:szCs w:val="28"/>
        </w:rPr>
        <w:t xml:space="preserve"> - глава администрации Нижнезаимского муниципального образования, председатель рабочей группы;</w:t>
      </w:r>
    </w:p>
    <w:p w:rsidR="0077528C" w:rsidRPr="0077528C" w:rsidRDefault="0077528C" w:rsidP="0077528C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Гарифулина Ирина Петровна</w:t>
      </w:r>
      <w:r w:rsidRPr="0077528C">
        <w:rPr>
          <w:rFonts w:ascii="Times New Roman" w:hAnsi="Times New Roman" w:cs="Times New Roman"/>
          <w:sz w:val="28"/>
          <w:szCs w:val="28"/>
        </w:rPr>
        <w:t xml:space="preserve"> - главный специалист администрации Нижнезаимского муниципального образования, заместитель председателя рабочей группы;</w:t>
      </w:r>
    </w:p>
    <w:p w:rsidR="0077528C" w:rsidRPr="0077528C" w:rsidRDefault="0077528C" w:rsidP="0077528C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Надежда Михайловна</w:t>
      </w:r>
      <w:r w:rsidRPr="0077528C">
        <w:rPr>
          <w:rFonts w:ascii="Times New Roman" w:hAnsi="Times New Roman" w:cs="Times New Roman"/>
          <w:sz w:val="28"/>
          <w:szCs w:val="28"/>
        </w:rPr>
        <w:t xml:space="preserve"> - ведущий специалист администрации Нижнезаимского муниципального образования, секретарь рабочей группы.</w:t>
      </w:r>
    </w:p>
    <w:p w:rsidR="0077528C" w:rsidRPr="0077528C" w:rsidRDefault="0077528C" w:rsidP="0077528C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77528C" w:rsidRPr="0077528C" w:rsidRDefault="0077528C" w:rsidP="0077528C">
      <w:pPr>
        <w:tabs>
          <w:tab w:val="left" w:pos="0"/>
        </w:tabs>
        <w:spacing w:after="0"/>
        <w:ind w:firstLine="10"/>
        <w:rPr>
          <w:rFonts w:ascii="Times New Roman" w:hAnsi="Times New Roman" w:cs="Times New Roman"/>
          <w:sz w:val="28"/>
          <w:szCs w:val="28"/>
        </w:rPr>
      </w:pPr>
    </w:p>
    <w:p w:rsidR="0077528C" w:rsidRPr="0077528C" w:rsidRDefault="0077528C" w:rsidP="0077528C">
      <w:pPr>
        <w:tabs>
          <w:tab w:val="left" w:pos="0"/>
        </w:tabs>
        <w:spacing w:after="0"/>
        <w:ind w:firstLine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28C">
        <w:rPr>
          <w:rFonts w:ascii="Times New Roman" w:hAnsi="Times New Roman" w:cs="Times New Roman"/>
          <w:b/>
          <w:bCs/>
          <w:sz w:val="28"/>
          <w:szCs w:val="28"/>
        </w:rPr>
        <w:t>Члены рабочей группы:</w:t>
      </w:r>
    </w:p>
    <w:p w:rsidR="0077528C" w:rsidRPr="0077528C" w:rsidRDefault="0077528C" w:rsidP="0077528C">
      <w:pPr>
        <w:tabs>
          <w:tab w:val="left" w:pos="0"/>
        </w:tabs>
        <w:spacing w:after="0"/>
        <w:ind w:firstLine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28C" w:rsidRPr="0077528C" w:rsidRDefault="0077528C" w:rsidP="0077528C">
      <w:pPr>
        <w:tabs>
          <w:tab w:val="left" w:pos="0"/>
        </w:tabs>
        <w:spacing w:after="0" w:line="36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528C">
        <w:rPr>
          <w:rFonts w:ascii="Times New Roman" w:hAnsi="Times New Roman" w:cs="Times New Roman"/>
          <w:sz w:val="28"/>
          <w:szCs w:val="28"/>
        </w:rPr>
        <w:t>Медведев Геннадий Георгиевич - директор ООО "Нижняя Заимка";</w:t>
      </w:r>
    </w:p>
    <w:p w:rsidR="0077528C" w:rsidRPr="0077528C" w:rsidRDefault="0077528C" w:rsidP="0077528C">
      <w:pPr>
        <w:tabs>
          <w:tab w:val="left" w:pos="0"/>
        </w:tabs>
        <w:spacing w:after="0" w:line="36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528C">
        <w:rPr>
          <w:rFonts w:ascii="Times New Roman" w:hAnsi="Times New Roman" w:cs="Times New Roman"/>
          <w:sz w:val="28"/>
          <w:szCs w:val="28"/>
        </w:rPr>
        <w:t>Баженова Людмила Сергеевна - бухгалтер ООО "Нижняя Заимка";</w:t>
      </w:r>
    </w:p>
    <w:p w:rsidR="0077528C" w:rsidRPr="0077528C" w:rsidRDefault="0077528C" w:rsidP="0077528C">
      <w:pPr>
        <w:tabs>
          <w:tab w:val="left" w:pos="0"/>
        </w:tabs>
        <w:spacing w:after="0" w:line="360" w:lineRule="auto"/>
        <w:ind w:firstLine="3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</w:t>
      </w:r>
      <w:r w:rsidRPr="0077528C">
        <w:rPr>
          <w:rFonts w:ascii="Times New Roman" w:hAnsi="Times New Roman" w:cs="Times New Roman"/>
          <w:sz w:val="28"/>
          <w:szCs w:val="28"/>
        </w:rPr>
        <w:t xml:space="preserve"> Елена Михайловна - заведующая Нижнезаимского детского сада;</w:t>
      </w:r>
    </w:p>
    <w:p w:rsidR="0077528C" w:rsidRPr="0077528C" w:rsidRDefault="0077528C" w:rsidP="0077528C">
      <w:pPr>
        <w:tabs>
          <w:tab w:val="left" w:pos="0"/>
        </w:tabs>
        <w:spacing w:after="0" w:line="360" w:lineRule="auto"/>
        <w:ind w:firstLine="308"/>
        <w:jc w:val="both"/>
        <w:rPr>
          <w:rFonts w:ascii="Times New Roman" w:hAnsi="Times New Roman" w:cs="Times New Roman"/>
          <w:sz w:val="28"/>
          <w:szCs w:val="28"/>
        </w:rPr>
      </w:pPr>
      <w:r w:rsidRPr="0077528C">
        <w:rPr>
          <w:rFonts w:ascii="Times New Roman" w:hAnsi="Times New Roman" w:cs="Times New Roman"/>
          <w:sz w:val="28"/>
          <w:szCs w:val="28"/>
        </w:rPr>
        <w:t xml:space="preserve">Медведева Нина Владимировна - директор Нижнезаимского </w:t>
      </w:r>
      <w:proofErr w:type="spellStart"/>
      <w:r w:rsidRPr="0077528C">
        <w:rPr>
          <w:rFonts w:ascii="Times New Roman" w:hAnsi="Times New Roman" w:cs="Times New Roman"/>
          <w:sz w:val="28"/>
          <w:szCs w:val="28"/>
        </w:rPr>
        <w:t>ДДиТ</w:t>
      </w:r>
      <w:proofErr w:type="spellEnd"/>
      <w:r w:rsidRPr="0077528C">
        <w:rPr>
          <w:rFonts w:ascii="Times New Roman" w:hAnsi="Times New Roman" w:cs="Times New Roman"/>
          <w:sz w:val="28"/>
          <w:szCs w:val="28"/>
        </w:rPr>
        <w:t>.</w:t>
      </w:r>
    </w:p>
    <w:p w:rsidR="0077528C" w:rsidRPr="0077528C" w:rsidRDefault="0077528C" w:rsidP="0077528C">
      <w:pPr>
        <w:tabs>
          <w:tab w:val="left" w:pos="0"/>
        </w:tabs>
        <w:spacing w:after="0" w:line="360" w:lineRule="auto"/>
        <w:ind w:firstLine="308"/>
        <w:jc w:val="both"/>
        <w:rPr>
          <w:rFonts w:ascii="Times New Roman" w:hAnsi="Times New Roman" w:cs="Times New Roman"/>
          <w:sz w:val="28"/>
          <w:szCs w:val="28"/>
        </w:rPr>
      </w:pPr>
      <w:r w:rsidRPr="0077528C">
        <w:rPr>
          <w:rFonts w:ascii="Times New Roman" w:hAnsi="Times New Roman" w:cs="Times New Roman"/>
          <w:sz w:val="28"/>
          <w:szCs w:val="28"/>
        </w:rPr>
        <w:t xml:space="preserve">Ковальчук Людмила Николаевна - библиотекарь </w:t>
      </w:r>
      <w:proofErr w:type="spellStart"/>
      <w:r w:rsidRPr="0077528C">
        <w:rPr>
          <w:rFonts w:ascii="Times New Roman" w:hAnsi="Times New Roman" w:cs="Times New Roman"/>
          <w:sz w:val="28"/>
          <w:szCs w:val="28"/>
        </w:rPr>
        <w:t>ДДиТ</w:t>
      </w:r>
      <w:proofErr w:type="spellEnd"/>
      <w:r w:rsidRPr="0077528C">
        <w:rPr>
          <w:rFonts w:ascii="Times New Roman" w:hAnsi="Times New Roman" w:cs="Times New Roman"/>
          <w:sz w:val="28"/>
          <w:szCs w:val="28"/>
        </w:rPr>
        <w:t>;</w:t>
      </w:r>
    </w:p>
    <w:p w:rsidR="0077528C" w:rsidRPr="0077528C" w:rsidRDefault="0077528C" w:rsidP="0077528C">
      <w:pPr>
        <w:tabs>
          <w:tab w:val="left" w:pos="0"/>
        </w:tabs>
        <w:spacing w:after="0" w:line="36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528C">
        <w:rPr>
          <w:rFonts w:ascii="Times New Roman" w:hAnsi="Times New Roman" w:cs="Times New Roman"/>
          <w:sz w:val="28"/>
          <w:szCs w:val="28"/>
        </w:rPr>
        <w:t xml:space="preserve">Якимова Ольга Алексеевна - заведующая </w:t>
      </w:r>
      <w:proofErr w:type="spellStart"/>
      <w:r w:rsidRPr="0077528C"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 w:rsidRPr="0077528C">
        <w:rPr>
          <w:rFonts w:ascii="Times New Roman" w:hAnsi="Times New Roman" w:cs="Times New Roman"/>
          <w:sz w:val="28"/>
          <w:szCs w:val="28"/>
        </w:rPr>
        <w:t xml:space="preserve"> сельского клуба;</w:t>
      </w:r>
    </w:p>
    <w:p w:rsidR="0077528C" w:rsidRPr="0077528C" w:rsidRDefault="0077528C" w:rsidP="0077528C">
      <w:pPr>
        <w:tabs>
          <w:tab w:val="left" w:pos="0"/>
        </w:tabs>
        <w:spacing w:after="0" w:line="36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Тронц Светлана Васильевна</w:t>
      </w:r>
      <w:r w:rsidRPr="0077528C">
        <w:rPr>
          <w:rFonts w:ascii="Times New Roman" w:hAnsi="Times New Roman" w:cs="Times New Roman"/>
          <w:sz w:val="28"/>
          <w:szCs w:val="28"/>
        </w:rPr>
        <w:t xml:space="preserve"> - депутат Думы Нижнезаимского МО.</w:t>
      </w:r>
    </w:p>
    <w:p w:rsidR="0077528C" w:rsidRPr="0077528C" w:rsidRDefault="0077528C" w:rsidP="0077528C">
      <w:pPr>
        <w:tabs>
          <w:tab w:val="left" w:pos="0"/>
        </w:tabs>
        <w:spacing w:after="0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77528C" w:rsidRPr="0077528C" w:rsidRDefault="0077528C" w:rsidP="00775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28C" w:rsidRPr="0077528C" w:rsidRDefault="0077528C" w:rsidP="00775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28C">
        <w:rPr>
          <w:rFonts w:ascii="Times New Roman" w:hAnsi="Times New Roman" w:cs="Times New Roman"/>
          <w:sz w:val="28"/>
          <w:szCs w:val="28"/>
        </w:rPr>
        <w:tab/>
      </w:r>
      <w:r w:rsidRPr="0077528C">
        <w:rPr>
          <w:rFonts w:ascii="Times New Roman" w:hAnsi="Times New Roman" w:cs="Times New Roman"/>
          <w:sz w:val="28"/>
          <w:szCs w:val="28"/>
        </w:rPr>
        <w:tab/>
      </w:r>
    </w:p>
    <w:p w:rsidR="0077528C" w:rsidRPr="0077528C" w:rsidRDefault="0077528C" w:rsidP="00775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28C" w:rsidRPr="0077528C" w:rsidRDefault="0077528C" w:rsidP="00775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28C">
        <w:rPr>
          <w:rFonts w:ascii="Times New Roman" w:hAnsi="Times New Roman" w:cs="Times New Roman"/>
          <w:sz w:val="28"/>
          <w:szCs w:val="28"/>
        </w:rPr>
        <w:t>Глава Нижнезаимского</w:t>
      </w:r>
    </w:p>
    <w:p w:rsidR="00CD4DA3" w:rsidRDefault="0077528C" w:rsidP="007975C6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А.В. Бажено</w:t>
      </w:r>
      <w:r w:rsidR="00052860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052860" w:rsidRDefault="00052860" w:rsidP="00CD4DA3">
      <w:pPr>
        <w:tabs>
          <w:tab w:val="left" w:pos="1440"/>
        </w:tabs>
        <w:spacing w:after="0"/>
        <w:ind w:firstLine="510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7528C" w:rsidRPr="00CD4DA3" w:rsidRDefault="0077528C" w:rsidP="00CD4DA3">
      <w:pPr>
        <w:tabs>
          <w:tab w:val="left" w:pos="1440"/>
        </w:tabs>
        <w:spacing w:after="0"/>
        <w:ind w:firstLine="510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D4DA3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2</w:t>
      </w:r>
    </w:p>
    <w:p w:rsidR="0077528C" w:rsidRPr="00CD4DA3" w:rsidRDefault="0077528C" w:rsidP="00CD4DA3">
      <w:pPr>
        <w:tabs>
          <w:tab w:val="left" w:pos="1440"/>
        </w:tabs>
        <w:spacing w:after="0"/>
        <w:ind w:firstLine="510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D4DA3">
        <w:rPr>
          <w:rFonts w:ascii="Times New Roman" w:hAnsi="Times New Roman" w:cs="Times New Roman"/>
          <w:color w:val="000000"/>
          <w:sz w:val="20"/>
          <w:szCs w:val="20"/>
        </w:rPr>
        <w:t xml:space="preserve">к распоряжению главы </w:t>
      </w:r>
    </w:p>
    <w:p w:rsidR="0077528C" w:rsidRPr="00CD4DA3" w:rsidRDefault="0077528C" w:rsidP="00CD4DA3">
      <w:pPr>
        <w:tabs>
          <w:tab w:val="left" w:pos="1440"/>
        </w:tabs>
        <w:spacing w:after="0"/>
        <w:ind w:firstLine="509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D4DA3">
        <w:rPr>
          <w:rFonts w:ascii="Times New Roman" w:hAnsi="Times New Roman" w:cs="Times New Roman"/>
          <w:color w:val="000000"/>
          <w:sz w:val="20"/>
          <w:szCs w:val="20"/>
        </w:rPr>
        <w:t xml:space="preserve">Нижнезаимского муниципального </w:t>
      </w:r>
    </w:p>
    <w:p w:rsidR="0077528C" w:rsidRPr="00CD4DA3" w:rsidRDefault="000121F5" w:rsidP="00CD4DA3">
      <w:pPr>
        <w:tabs>
          <w:tab w:val="left" w:pos="1440"/>
        </w:tabs>
        <w:spacing w:after="0"/>
        <w:ind w:firstLine="509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образования от 16.06.2018 г. № 11</w:t>
      </w:r>
      <w:r w:rsidR="0077528C" w:rsidRPr="00CD4D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7528C" w:rsidRPr="0077528C" w:rsidRDefault="0077528C" w:rsidP="00775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8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7528C" w:rsidRPr="0077528C" w:rsidRDefault="0077528C" w:rsidP="00775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28C">
        <w:rPr>
          <w:rFonts w:ascii="Times New Roman" w:hAnsi="Times New Roman" w:cs="Times New Roman"/>
          <w:sz w:val="28"/>
          <w:szCs w:val="28"/>
        </w:rPr>
        <w:t xml:space="preserve">мероприятий по оказанию содействия избирательным комиссиям в реализации их полномочий при </w:t>
      </w:r>
      <w:r w:rsidR="00D274FF">
        <w:rPr>
          <w:rFonts w:ascii="Times New Roman" w:hAnsi="Times New Roman" w:cs="Times New Roman"/>
          <w:sz w:val="28"/>
          <w:szCs w:val="28"/>
        </w:rPr>
        <w:t xml:space="preserve">подготовке и проведении </w:t>
      </w:r>
      <w:proofErr w:type="gramStart"/>
      <w:r w:rsidR="00D274FF">
        <w:rPr>
          <w:rFonts w:ascii="Times New Roman" w:hAnsi="Times New Roman" w:cs="Times New Roman"/>
          <w:sz w:val="28"/>
          <w:szCs w:val="28"/>
        </w:rPr>
        <w:t>выборов</w:t>
      </w:r>
      <w:r w:rsidR="00D274FF" w:rsidRPr="0077528C">
        <w:rPr>
          <w:sz w:val="28"/>
          <w:szCs w:val="28"/>
        </w:rPr>
        <w:t xml:space="preserve"> </w:t>
      </w:r>
      <w:r w:rsidR="00D274FF">
        <w:rPr>
          <w:sz w:val="28"/>
          <w:szCs w:val="28"/>
        </w:rPr>
        <w:t>депутатов Законодательного Собрания Иркутской области третьего созыва</w:t>
      </w:r>
      <w:proofErr w:type="gramEnd"/>
    </w:p>
    <w:p w:rsidR="0077528C" w:rsidRPr="0077528C" w:rsidRDefault="0077528C" w:rsidP="00775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сентября 2018</w:t>
      </w:r>
      <w:r w:rsidRPr="0077528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7528C" w:rsidRPr="0077528C" w:rsidRDefault="0077528C" w:rsidP="00775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3"/>
        <w:gridCol w:w="3452"/>
        <w:gridCol w:w="2281"/>
        <w:gridCol w:w="3429"/>
      </w:tblGrid>
      <w:tr w:rsidR="0077528C" w:rsidRPr="0077528C" w:rsidTr="0077528C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7528C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77528C" w:rsidRPr="0077528C" w:rsidRDefault="0077528C" w:rsidP="0077528C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7528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7528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77528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7528C">
              <w:rPr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7528C">
              <w:rPr>
                <w:b/>
                <w:bCs/>
                <w:sz w:val="28"/>
                <w:szCs w:val="28"/>
              </w:rPr>
              <w:t>Срок</w:t>
            </w:r>
          </w:p>
          <w:p w:rsidR="0077528C" w:rsidRPr="0077528C" w:rsidRDefault="0077528C" w:rsidP="0077528C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 w:rsidRPr="0077528C">
              <w:rPr>
                <w:b/>
                <w:bCs/>
                <w:sz w:val="28"/>
                <w:szCs w:val="28"/>
              </w:rPr>
              <w:t xml:space="preserve"> исполнения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7528C">
              <w:rPr>
                <w:b/>
                <w:bCs/>
                <w:sz w:val="28"/>
                <w:szCs w:val="28"/>
              </w:rPr>
              <w:t>Органы и лица, реализующие мероприятия в соответствии с законодательством</w:t>
            </w:r>
          </w:p>
        </w:tc>
      </w:tr>
      <w:tr w:rsidR="0077528C" w:rsidRPr="0077528C" w:rsidTr="0077528C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1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 xml:space="preserve">Создание рабочих групп по оказанию содействия </w:t>
            </w:r>
            <w:proofErr w:type="gramStart"/>
            <w:r w:rsidRPr="0077528C">
              <w:rPr>
                <w:sz w:val="28"/>
                <w:szCs w:val="28"/>
              </w:rPr>
              <w:t>избирательным</w:t>
            </w:r>
            <w:proofErr w:type="gramEnd"/>
            <w:r w:rsidRPr="0077528C">
              <w:rPr>
                <w:sz w:val="28"/>
                <w:szCs w:val="28"/>
              </w:rPr>
              <w:t xml:space="preserve"> комиссия.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01.07.2018</w:t>
            </w:r>
            <w:r w:rsidRPr="0077528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Баженов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77528C">
              <w:rPr>
                <w:sz w:val="28"/>
                <w:szCs w:val="28"/>
              </w:rPr>
              <w:t xml:space="preserve">, </w:t>
            </w:r>
            <w:proofErr w:type="gramEnd"/>
            <w:r w:rsidRPr="0077528C">
              <w:rPr>
                <w:sz w:val="28"/>
                <w:szCs w:val="28"/>
              </w:rPr>
              <w:t>глава МО</w:t>
            </w:r>
          </w:p>
        </w:tc>
      </w:tr>
      <w:tr w:rsidR="0077528C" w:rsidRPr="0077528C" w:rsidTr="0077528C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2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 xml:space="preserve">Оказание содействия </w:t>
            </w:r>
            <w:proofErr w:type="spellStart"/>
            <w:r w:rsidRPr="0077528C">
              <w:rPr>
                <w:sz w:val="28"/>
                <w:szCs w:val="28"/>
              </w:rPr>
              <w:t>Тайшетской</w:t>
            </w:r>
            <w:proofErr w:type="spellEnd"/>
            <w:r w:rsidRPr="0077528C">
              <w:rPr>
                <w:sz w:val="28"/>
                <w:szCs w:val="28"/>
              </w:rPr>
              <w:t xml:space="preserve"> ТТИК в формировании </w:t>
            </w:r>
          </w:p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избирательных комиссий.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77528C">
              <w:rPr>
                <w:sz w:val="28"/>
                <w:szCs w:val="28"/>
              </w:rPr>
              <w:t>Согласно Законодательства</w:t>
            </w:r>
            <w:proofErr w:type="gramEnd"/>
            <w:r w:rsidRPr="007752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Баженов</w:t>
            </w:r>
            <w:proofErr w:type="gramStart"/>
            <w:r w:rsidRPr="0077528C">
              <w:rPr>
                <w:sz w:val="28"/>
                <w:szCs w:val="28"/>
              </w:rPr>
              <w:t xml:space="preserve">., </w:t>
            </w:r>
            <w:proofErr w:type="gramEnd"/>
            <w:r w:rsidRPr="0077528C">
              <w:rPr>
                <w:sz w:val="28"/>
                <w:szCs w:val="28"/>
              </w:rPr>
              <w:t>глава МО</w:t>
            </w:r>
          </w:p>
        </w:tc>
      </w:tr>
      <w:tr w:rsidR="0077528C" w:rsidRPr="0077528C" w:rsidTr="0077528C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3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Оказание содействия в проведении первых организационных заседаний избирательных комиссий.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После их формирования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Баженов</w:t>
            </w:r>
            <w:proofErr w:type="gramStart"/>
            <w:r w:rsidRPr="0077528C">
              <w:rPr>
                <w:sz w:val="28"/>
                <w:szCs w:val="28"/>
              </w:rPr>
              <w:t xml:space="preserve">., </w:t>
            </w:r>
            <w:proofErr w:type="gramEnd"/>
            <w:r w:rsidRPr="0077528C">
              <w:rPr>
                <w:sz w:val="28"/>
                <w:szCs w:val="28"/>
              </w:rPr>
              <w:t>глава МО</w:t>
            </w:r>
          </w:p>
        </w:tc>
      </w:tr>
      <w:tr w:rsidR="0077528C" w:rsidRPr="0077528C" w:rsidTr="0077528C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4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 xml:space="preserve">Представление в ТТИК сведений об избирателях для уточнения списков </w:t>
            </w:r>
          </w:p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 xml:space="preserve">избирателей. 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Сразу после назначения дня голосования или после образования УИК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Баженов</w:t>
            </w:r>
            <w:proofErr w:type="gramStart"/>
            <w:r w:rsidRPr="0077528C">
              <w:rPr>
                <w:sz w:val="28"/>
                <w:szCs w:val="28"/>
              </w:rPr>
              <w:t xml:space="preserve">., </w:t>
            </w:r>
            <w:proofErr w:type="gramEnd"/>
            <w:r w:rsidRPr="0077528C">
              <w:rPr>
                <w:sz w:val="28"/>
                <w:szCs w:val="28"/>
              </w:rPr>
              <w:t>глава МО</w:t>
            </w:r>
          </w:p>
        </w:tc>
      </w:tr>
      <w:tr w:rsidR="0077528C" w:rsidRPr="0077528C" w:rsidTr="0077528C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5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 xml:space="preserve">Обеспечение предоставления </w:t>
            </w:r>
            <w:proofErr w:type="spellStart"/>
            <w:r w:rsidRPr="0077528C">
              <w:rPr>
                <w:sz w:val="28"/>
                <w:szCs w:val="28"/>
              </w:rPr>
              <w:t>ОИКам</w:t>
            </w:r>
            <w:proofErr w:type="spellEnd"/>
            <w:r w:rsidRPr="0077528C">
              <w:rPr>
                <w:sz w:val="28"/>
                <w:szCs w:val="28"/>
              </w:rPr>
              <w:t xml:space="preserve">, </w:t>
            </w:r>
            <w:proofErr w:type="spellStart"/>
            <w:r w:rsidRPr="0077528C">
              <w:rPr>
                <w:sz w:val="28"/>
                <w:szCs w:val="28"/>
              </w:rPr>
              <w:t>УИКам</w:t>
            </w:r>
            <w:proofErr w:type="spellEnd"/>
            <w:r w:rsidRPr="0077528C">
              <w:rPr>
                <w:sz w:val="28"/>
                <w:szCs w:val="28"/>
              </w:rPr>
              <w:t xml:space="preserve">, </w:t>
            </w:r>
            <w:proofErr w:type="spellStart"/>
            <w:r w:rsidRPr="0077528C">
              <w:rPr>
                <w:sz w:val="28"/>
                <w:szCs w:val="28"/>
              </w:rPr>
              <w:t>ТИКу</w:t>
            </w:r>
            <w:proofErr w:type="spellEnd"/>
            <w:r w:rsidRPr="0077528C">
              <w:rPr>
                <w:sz w:val="28"/>
                <w:szCs w:val="28"/>
              </w:rPr>
              <w:t xml:space="preserve"> необходимых сведений и материалов, ответов на обращения избирательных комиссий.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77528C">
              <w:rPr>
                <w:sz w:val="28"/>
                <w:szCs w:val="28"/>
              </w:rPr>
              <w:t xml:space="preserve">В 5-дневный срок (если обращение получено за 5 и меньше дней до </w:t>
            </w:r>
            <w:proofErr w:type="gramEnd"/>
          </w:p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сентября 2018</w:t>
            </w:r>
            <w:r w:rsidRPr="0077528C">
              <w:rPr>
                <w:sz w:val="28"/>
                <w:szCs w:val="28"/>
              </w:rPr>
              <w:t xml:space="preserve">г. </w:t>
            </w:r>
          </w:p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или 6 сентябр</w:t>
            </w:r>
            <w:proofErr w:type="gramStart"/>
            <w:r w:rsidRPr="0077528C">
              <w:rPr>
                <w:sz w:val="28"/>
                <w:szCs w:val="28"/>
              </w:rPr>
              <w:t>я-</w:t>
            </w:r>
            <w:proofErr w:type="gramEnd"/>
            <w:r w:rsidRPr="0077528C">
              <w:rPr>
                <w:sz w:val="28"/>
                <w:szCs w:val="28"/>
              </w:rPr>
              <w:t xml:space="preserve"> немедленно)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Баженов</w:t>
            </w:r>
            <w:proofErr w:type="gramStart"/>
            <w:r w:rsidRPr="0077528C">
              <w:rPr>
                <w:sz w:val="28"/>
                <w:szCs w:val="28"/>
              </w:rPr>
              <w:t xml:space="preserve">., </w:t>
            </w:r>
            <w:proofErr w:type="gramEnd"/>
            <w:r w:rsidRPr="0077528C">
              <w:rPr>
                <w:sz w:val="28"/>
                <w:szCs w:val="28"/>
              </w:rPr>
              <w:t>глава МО</w:t>
            </w:r>
          </w:p>
        </w:tc>
      </w:tr>
      <w:tr w:rsidR="0077528C" w:rsidRPr="0077528C" w:rsidTr="0077528C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6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 xml:space="preserve">Рассмотрение уведомлений организаторов митингов, демонстраций, шествий и </w:t>
            </w:r>
            <w:r w:rsidRPr="0077528C">
              <w:rPr>
                <w:sz w:val="28"/>
                <w:szCs w:val="28"/>
              </w:rPr>
              <w:lastRenderedPageBreak/>
              <w:t>пикетирований, связанных с выборами.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lastRenderedPageBreak/>
              <w:t>В соответствии с законодательством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Рабочая группа</w:t>
            </w:r>
          </w:p>
          <w:p w:rsidR="0077528C" w:rsidRPr="0077528C" w:rsidRDefault="0077528C" w:rsidP="0077528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Баженов</w:t>
            </w:r>
            <w:r w:rsidRPr="0077528C">
              <w:rPr>
                <w:sz w:val="28"/>
                <w:szCs w:val="28"/>
              </w:rPr>
              <w:t>.</w:t>
            </w:r>
          </w:p>
        </w:tc>
      </w:tr>
      <w:tr w:rsidR="0077528C" w:rsidRPr="0077528C" w:rsidTr="0077528C"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Рассмотрение заявок о выделении помещений для проведения встреч с избирателями.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В течение трёх дней со дня подачи заявки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28C" w:rsidRPr="0077528C" w:rsidRDefault="0077528C" w:rsidP="0077528C">
            <w:pPr>
              <w:pStyle w:val="ab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 xml:space="preserve">Руководители учреждений Медведева Н.В., </w:t>
            </w:r>
          </w:p>
          <w:p w:rsidR="0077528C" w:rsidRPr="0077528C" w:rsidRDefault="0077528C" w:rsidP="0077528C">
            <w:pPr>
              <w:pStyle w:val="ab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Якимова О.А.</w:t>
            </w:r>
          </w:p>
        </w:tc>
      </w:tr>
      <w:tr w:rsidR="0077528C" w:rsidRPr="0077528C" w:rsidTr="0077528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 xml:space="preserve">Не позднее </w:t>
            </w:r>
          </w:p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июля 2018</w:t>
            </w:r>
            <w:r w:rsidRPr="0077528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А.В. Баженов</w:t>
            </w:r>
            <w:proofErr w:type="gramStart"/>
            <w:r w:rsidRPr="0077528C">
              <w:rPr>
                <w:sz w:val="28"/>
                <w:szCs w:val="28"/>
              </w:rPr>
              <w:t xml:space="preserve">., </w:t>
            </w:r>
            <w:proofErr w:type="gramEnd"/>
            <w:r w:rsidRPr="0077528C">
              <w:rPr>
                <w:sz w:val="28"/>
                <w:szCs w:val="28"/>
              </w:rPr>
              <w:t>глава МО</w:t>
            </w:r>
          </w:p>
          <w:p w:rsidR="0077528C" w:rsidRPr="0077528C" w:rsidRDefault="0077528C" w:rsidP="0077528C">
            <w:pPr>
              <w:pStyle w:val="ab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 xml:space="preserve"> </w:t>
            </w:r>
          </w:p>
        </w:tc>
      </w:tr>
      <w:tr w:rsidR="0077528C" w:rsidRPr="0077528C" w:rsidTr="0077528C"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Предоставление избирательным комиссиям на безвозмездной основе транспортных средств, сре</w:t>
            </w:r>
            <w:proofErr w:type="gramStart"/>
            <w:r w:rsidRPr="0077528C">
              <w:rPr>
                <w:sz w:val="28"/>
                <w:szCs w:val="28"/>
              </w:rPr>
              <w:t>дств св</w:t>
            </w:r>
            <w:proofErr w:type="gramEnd"/>
            <w:r w:rsidRPr="0077528C">
              <w:rPr>
                <w:sz w:val="28"/>
                <w:szCs w:val="28"/>
              </w:rPr>
              <w:t>язи, технического оборудования.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В течение периода подготовки и проведения выборов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Баженов</w:t>
            </w:r>
            <w:proofErr w:type="gramStart"/>
            <w:r w:rsidRPr="0077528C">
              <w:rPr>
                <w:sz w:val="28"/>
                <w:szCs w:val="28"/>
              </w:rPr>
              <w:t xml:space="preserve">., </w:t>
            </w:r>
            <w:proofErr w:type="gramEnd"/>
            <w:r w:rsidRPr="0077528C">
              <w:rPr>
                <w:sz w:val="28"/>
                <w:szCs w:val="28"/>
              </w:rPr>
              <w:t>глава МО</w:t>
            </w:r>
          </w:p>
          <w:p w:rsidR="0077528C" w:rsidRPr="0077528C" w:rsidRDefault="0077528C" w:rsidP="0077528C">
            <w:pPr>
              <w:pStyle w:val="ab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 xml:space="preserve"> </w:t>
            </w:r>
          </w:p>
        </w:tc>
      </w:tr>
      <w:tr w:rsidR="0077528C" w:rsidRPr="0077528C" w:rsidTr="0077528C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10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 xml:space="preserve">Предоставление на безвозмездной основе необходимых помещений для </w:t>
            </w:r>
            <w:proofErr w:type="spellStart"/>
            <w:r w:rsidRPr="0077528C">
              <w:rPr>
                <w:sz w:val="28"/>
                <w:szCs w:val="28"/>
              </w:rPr>
              <w:t>УИКов</w:t>
            </w:r>
            <w:proofErr w:type="spellEnd"/>
            <w:r w:rsidRPr="0077528C">
              <w:rPr>
                <w:sz w:val="28"/>
                <w:szCs w:val="28"/>
              </w:rPr>
              <w:t>, в том числе для хранения избирательной документации по передачи её в архив или до её уничтожения по истечении сроков хранения.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В течение периода подготовки и проведения выборов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8C" w:rsidRPr="0077528C" w:rsidRDefault="00CD4DA3" w:rsidP="0077528C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Баженов</w:t>
            </w:r>
            <w:proofErr w:type="gramStart"/>
            <w:r w:rsidR="0077528C" w:rsidRPr="0077528C">
              <w:rPr>
                <w:sz w:val="28"/>
                <w:szCs w:val="28"/>
              </w:rPr>
              <w:t xml:space="preserve">., </w:t>
            </w:r>
            <w:proofErr w:type="gramEnd"/>
            <w:r w:rsidR="0077528C" w:rsidRPr="0077528C">
              <w:rPr>
                <w:sz w:val="28"/>
                <w:szCs w:val="28"/>
              </w:rPr>
              <w:t>глава МО</w:t>
            </w:r>
          </w:p>
          <w:p w:rsidR="0077528C" w:rsidRPr="0077528C" w:rsidRDefault="0077528C" w:rsidP="0077528C">
            <w:pPr>
              <w:pStyle w:val="ab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 xml:space="preserve"> </w:t>
            </w:r>
          </w:p>
        </w:tc>
      </w:tr>
      <w:tr w:rsidR="0077528C" w:rsidRPr="0077528C" w:rsidTr="0077528C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11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 xml:space="preserve">Предоставление </w:t>
            </w:r>
            <w:proofErr w:type="gramStart"/>
            <w:r w:rsidRPr="0077528C">
              <w:rPr>
                <w:sz w:val="28"/>
                <w:szCs w:val="28"/>
              </w:rPr>
              <w:t>на</w:t>
            </w:r>
            <w:proofErr w:type="gramEnd"/>
          </w:p>
          <w:p w:rsidR="0077528C" w:rsidRPr="0077528C" w:rsidRDefault="0077528C" w:rsidP="0077528C">
            <w:pPr>
              <w:pStyle w:val="ab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 xml:space="preserve">безвозмездной основе помещений для голосования в распоряжение </w:t>
            </w:r>
            <w:proofErr w:type="spellStart"/>
            <w:r w:rsidRPr="0077528C">
              <w:rPr>
                <w:sz w:val="28"/>
                <w:szCs w:val="28"/>
              </w:rPr>
              <w:t>УИКов</w:t>
            </w:r>
            <w:proofErr w:type="spellEnd"/>
            <w:r w:rsidRPr="0077528C">
              <w:rPr>
                <w:sz w:val="28"/>
                <w:szCs w:val="28"/>
              </w:rPr>
              <w:t>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В соответствии с Законодательством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8C" w:rsidRPr="0077528C" w:rsidRDefault="00CD4DA3" w:rsidP="0077528C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Баженов</w:t>
            </w:r>
            <w:proofErr w:type="gramStart"/>
            <w:r w:rsidR="0077528C" w:rsidRPr="0077528C">
              <w:rPr>
                <w:sz w:val="28"/>
                <w:szCs w:val="28"/>
              </w:rPr>
              <w:t xml:space="preserve">., </w:t>
            </w:r>
            <w:proofErr w:type="gramEnd"/>
            <w:r w:rsidR="0077528C" w:rsidRPr="0077528C">
              <w:rPr>
                <w:sz w:val="28"/>
                <w:szCs w:val="28"/>
              </w:rPr>
              <w:t>глава МО</w:t>
            </w:r>
          </w:p>
        </w:tc>
      </w:tr>
      <w:tr w:rsidR="0077528C" w:rsidRPr="0077528C" w:rsidTr="0077528C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12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Обеспечение охраны общественного порядка и общественной безопасности</w:t>
            </w:r>
          </w:p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 xml:space="preserve"> (в т.ч. на безвозмездной основе охрана помещений </w:t>
            </w:r>
            <w:proofErr w:type="spellStart"/>
            <w:r w:rsidRPr="0077528C">
              <w:rPr>
                <w:sz w:val="28"/>
                <w:szCs w:val="28"/>
              </w:rPr>
              <w:t>УИКов</w:t>
            </w:r>
            <w:proofErr w:type="spellEnd"/>
            <w:r w:rsidRPr="0077528C">
              <w:rPr>
                <w:sz w:val="28"/>
                <w:szCs w:val="28"/>
              </w:rPr>
              <w:t xml:space="preserve">, сопровождение и </w:t>
            </w:r>
            <w:r w:rsidRPr="0077528C">
              <w:rPr>
                <w:sz w:val="28"/>
                <w:szCs w:val="28"/>
              </w:rPr>
              <w:lastRenderedPageBreak/>
              <w:t>охрана транспортных средств, перевозящих бюллетени для голосования).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lastRenderedPageBreak/>
              <w:t>В течение периода подготовки и проведения выборов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8C" w:rsidRPr="0077528C" w:rsidRDefault="00CD4DA3" w:rsidP="0077528C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Баженов</w:t>
            </w:r>
            <w:proofErr w:type="gramStart"/>
            <w:r w:rsidR="0077528C" w:rsidRPr="0077528C">
              <w:rPr>
                <w:sz w:val="28"/>
                <w:szCs w:val="28"/>
              </w:rPr>
              <w:t xml:space="preserve">., </w:t>
            </w:r>
            <w:proofErr w:type="gramEnd"/>
            <w:r w:rsidR="0077528C" w:rsidRPr="0077528C">
              <w:rPr>
                <w:sz w:val="28"/>
                <w:szCs w:val="28"/>
              </w:rPr>
              <w:t>глава МО</w:t>
            </w:r>
          </w:p>
          <w:p w:rsidR="0077528C" w:rsidRPr="0077528C" w:rsidRDefault="0077528C" w:rsidP="0077528C">
            <w:pPr>
              <w:pStyle w:val="ab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Участковый инспектор</w:t>
            </w:r>
          </w:p>
        </w:tc>
      </w:tr>
      <w:tr w:rsidR="0077528C" w:rsidRPr="0077528C" w:rsidTr="0077528C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Обеспечение сохранности бюллетеней для голосования, иной избирательной документации.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 xml:space="preserve">С момента их поступления </w:t>
            </w:r>
            <w:proofErr w:type="gramStart"/>
            <w:r w:rsidRPr="0077528C">
              <w:rPr>
                <w:sz w:val="28"/>
                <w:szCs w:val="28"/>
              </w:rPr>
              <w:t>в</w:t>
            </w:r>
            <w:proofErr w:type="gramEnd"/>
            <w:r w:rsidRPr="0077528C">
              <w:rPr>
                <w:sz w:val="28"/>
                <w:szCs w:val="28"/>
              </w:rPr>
              <w:t xml:space="preserve"> </w:t>
            </w:r>
          </w:p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 xml:space="preserve">ТТИК, </w:t>
            </w:r>
            <w:proofErr w:type="spellStart"/>
            <w:r w:rsidRPr="0077528C">
              <w:rPr>
                <w:sz w:val="28"/>
                <w:szCs w:val="28"/>
              </w:rPr>
              <w:t>УИКи</w:t>
            </w:r>
            <w:proofErr w:type="spellEnd"/>
            <w:r w:rsidRPr="0077528C">
              <w:rPr>
                <w:sz w:val="28"/>
                <w:szCs w:val="28"/>
              </w:rPr>
              <w:t>.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8C" w:rsidRPr="0077528C" w:rsidRDefault="00CD4DA3" w:rsidP="0077528C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Баженов</w:t>
            </w:r>
            <w:proofErr w:type="gramStart"/>
            <w:r w:rsidR="0077528C" w:rsidRPr="0077528C">
              <w:rPr>
                <w:sz w:val="28"/>
                <w:szCs w:val="28"/>
              </w:rPr>
              <w:t xml:space="preserve">., </w:t>
            </w:r>
            <w:proofErr w:type="gramEnd"/>
            <w:r w:rsidR="0077528C" w:rsidRPr="0077528C">
              <w:rPr>
                <w:sz w:val="28"/>
                <w:szCs w:val="28"/>
              </w:rPr>
              <w:t>глава МО</w:t>
            </w:r>
          </w:p>
          <w:p w:rsidR="0077528C" w:rsidRPr="0077528C" w:rsidRDefault="0077528C" w:rsidP="0077528C">
            <w:pPr>
              <w:pStyle w:val="ab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Участковый инспектор</w:t>
            </w:r>
          </w:p>
        </w:tc>
      </w:tr>
      <w:tr w:rsidR="0077528C" w:rsidRPr="0077528C" w:rsidTr="0077528C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14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Оказание содействия по обеспечению средствами связи избирательных комиссий.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Весь период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8C" w:rsidRPr="0077528C" w:rsidRDefault="00CD4DA3" w:rsidP="0077528C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Баженов</w:t>
            </w:r>
            <w:proofErr w:type="gramStart"/>
            <w:r w:rsidR="0077528C" w:rsidRPr="0077528C">
              <w:rPr>
                <w:sz w:val="28"/>
                <w:szCs w:val="28"/>
              </w:rPr>
              <w:t xml:space="preserve">., </w:t>
            </w:r>
            <w:proofErr w:type="gramEnd"/>
            <w:r w:rsidR="0077528C" w:rsidRPr="0077528C">
              <w:rPr>
                <w:sz w:val="28"/>
                <w:szCs w:val="28"/>
              </w:rPr>
              <w:t>глава МО</w:t>
            </w:r>
          </w:p>
          <w:p w:rsidR="0077528C" w:rsidRPr="0077528C" w:rsidRDefault="0077528C" w:rsidP="0077528C">
            <w:pPr>
              <w:pStyle w:val="ab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 xml:space="preserve"> </w:t>
            </w:r>
          </w:p>
        </w:tc>
      </w:tr>
      <w:tr w:rsidR="0077528C" w:rsidRPr="0077528C" w:rsidTr="0077528C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15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Организация информационно-разъяснительной работы в каждом населённом пункте, в том числе с использованием СМИ.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В течение периода подготовки и проведения выборов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28C" w:rsidRPr="0077528C" w:rsidRDefault="00CD4DA3" w:rsidP="0077528C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Баженов</w:t>
            </w:r>
            <w:proofErr w:type="gramStart"/>
            <w:r w:rsidR="0077528C" w:rsidRPr="0077528C">
              <w:rPr>
                <w:sz w:val="28"/>
                <w:szCs w:val="28"/>
              </w:rPr>
              <w:t xml:space="preserve">., </w:t>
            </w:r>
            <w:proofErr w:type="gramEnd"/>
            <w:r w:rsidR="0077528C" w:rsidRPr="0077528C">
              <w:rPr>
                <w:sz w:val="28"/>
                <w:szCs w:val="28"/>
              </w:rPr>
              <w:t>глава МО</w:t>
            </w:r>
          </w:p>
          <w:p w:rsidR="0077528C" w:rsidRPr="0077528C" w:rsidRDefault="0077528C" w:rsidP="0077528C">
            <w:pPr>
              <w:pStyle w:val="ab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Рабочая группа</w:t>
            </w:r>
          </w:p>
          <w:p w:rsidR="0077528C" w:rsidRPr="0077528C" w:rsidRDefault="0077528C" w:rsidP="0077528C">
            <w:pPr>
              <w:pStyle w:val="ab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Депутаты МО</w:t>
            </w:r>
          </w:p>
        </w:tc>
      </w:tr>
      <w:tr w:rsidR="0077528C" w:rsidRPr="0077528C" w:rsidTr="0077528C"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16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 xml:space="preserve">Проведение мероприятий, направленных на повышение гражданской активности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Весь период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28C" w:rsidRPr="0077528C" w:rsidRDefault="00CD4DA3" w:rsidP="0077528C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Баженов</w:t>
            </w:r>
            <w:proofErr w:type="gramStart"/>
            <w:r w:rsidR="0077528C" w:rsidRPr="0077528C">
              <w:rPr>
                <w:sz w:val="28"/>
                <w:szCs w:val="28"/>
              </w:rPr>
              <w:t xml:space="preserve">., </w:t>
            </w:r>
            <w:proofErr w:type="gramEnd"/>
            <w:r w:rsidR="0077528C" w:rsidRPr="0077528C">
              <w:rPr>
                <w:sz w:val="28"/>
                <w:szCs w:val="28"/>
              </w:rPr>
              <w:t>глава МО</w:t>
            </w:r>
          </w:p>
          <w:p w:rsidR="0077528C" w:rsidRPr="0077528C" w:rsidRDefault="0077528C" w:rsidP="0077528C">
            <w:pPr>
              <w:pStyle w:val="ab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Рабочая группа по оказанию содействия избирательным комиссиям</w:t>
            </w:r>
          </w:p>
        </w:tc>
      </w:tr>
      <w:tr w:rsidR="0077528C" w:rsidRPr="0077528C" w:rsidTr="0077528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17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 xml:space="preserve">Обеспечение  </w:t>
            </w:r>
            <w:proofErr w:type="gramStart"/>
            <w:r w:rsidRPr="0077528C">
              <w:rPr>
                <w:sz w:val="28"/>
                <w:szCs w:val="28"/>
              </w:rPr>
              <w:t>контроля за</w:t>
            </w:r>
            <w:proofErr w:type="gramEnd"/>
            <w:r w:rsidRPr="0077528C">
              <w:rPr>
                <w:sz w:val="28"/>
                <w:szCs w:val="28"/>
              </w:rPr>
              <w:t xml:space="preserve"> соблюдением пожарной безопасности в помещениях, предоставленных избирательным комиссиям для голосования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В течение периода подготовки и проведения выборов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C" w:rsidRPr="0077528C" w:rsidRDefault="00CD4DA3" w:rsidP="0077528C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Баженов</w:t>
            </w:r>
            <w:proofErr w:type="gramStart"/>
            <w:r w:rsidR="0077528C" w:rsidRPr="0077528C">
              <w:rPr>
                <w:sz w:val="28"/>
                <w:szCs w:val="28"/>
              </w:rPr>
              <w:t xml:space="preserve">., </w:t>
            </w:r>
            <w:proofErr w:type="gramEnd"/>
            <w:r w:rsidR="0077528C" w:rsidRPr="0077528C">
              <w:rPr>
                <w:sz w:val="28"/>
                <w:szCs w:val="28"/>
              </w:rPr>
              <w:t>глава МО</w:t>
            </w:r>
          </w:p>
          <w:p w:rsidR="0077528C" w:rsidRPr="0077528C" w:rsidRDefault="0077528C" w:rsidP="0077528C">
            <w:pPr>
              <w:pStyle w:val="ab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Рабочая группа</w:t>
            </w:r>
          </w:p>
          <w:p w:rsidR="0077528C" w:rsidRPr="0077528C" w:rsidRDefault="0077528C" w:rsidP="0077528C">
            <w:pPr>
              <w:pStyle w:val="ab"/>
              <w:rPr>
                <w:sz w:val="28"/>
                <w:szCs w:val="28"/>
              </w:rPr>
            </w:pPr>
          </w:p>
        </w:tc>
      </w:tr>
      <w:tr w:rsidR="0077528C" w:rsidRPr="0077528C" w:rsidTr="0077528C"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18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Оповещение избирателей о времени и месте голосования через объявления.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CD4DA3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09.08.2018</w:t>
            </w:r>
            <w:r w:rsidR="0077528C" w:rsidRPr="0077528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 xml:space="preserve">Участковые </w:t>
            </w:r>
          </w:p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избирательные комиссии</w:t>
            </w:r>
          </w:p>
        </w:tc>
      </w:tr>
      <w:tr w:rsidR="0077528C" w:rsidRPr="0077528C" w:rsidTr="0077528C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19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Оказание содействия избирательным комиссиям в реализации их полномочий в день голосования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28C" w:rsidRPr="0077528C" w:rsidRDefault="00CD4DA3" w:rsidP="007752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20-00 час. 09 сентября 2018</w:t>
            </w:r>
            <w:r w:rsidR="0077528C" w:rsidRPr="0077528C">
              <w:rPr>
                <w:sz w:val="28"/>
                <w:szCs w:val="28"/>
              </w:rPr>
              <w:t>г.</w:t>
            </w:r>
          </w:p>
        </w:tc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8C" w:rsidRPr="0077528C" w:rsidRDefault="00CD4DA3" w:rsidP="0077528C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Баженов</w:t>
            </w:r>
            <w:proofErr w:type="gramStart"/>
            <w:r w:rsidR="0077528C" w:rsidRPr="0077528C">
              <w:rPr>
                <w:sz w:val="28"/>
                <w:szCs w:val="28"/>
              </w:rPr>
              <w:t xml:space="preserve">., </w:t>
            </w:r>
            <w:proofErr w:type="gramEnd"/>
            <w:r w:rsidR="0077528C" w:rsidRPr="0077528C">
              <w:rPr>
                <w:sz w:val="28"/>
                <w:szCs w:val="28"/>
              </w:rPr>
              <w:t>глава МО</w:t>
            </w:r>
          </w:p>
          <w:p w:rsidR="0077528C" w:rsidRPr="0077528C" w:rsidRDefault="0077528C" w:rsidP="0077528C">
            <w:pPr>
              <w:pStyle w:val="ab"/>
              <w:snapToGrid w:val="0"/>
              <w:rPr>
                <w:sz w:val="28"/>
                <w:szCs w:val="28"/>
              </w:rPr>
            </w:pPr>
            <w:r w:rsidRPr="0077528C">
              <w:rPr>
                <w:sz w:val="28"/>
                <w:szCs w:val="28"/>
              </w:rPr>
              <w:t>Рабочая группа по оказанию содействия избирательным комиссиям</w:t>
            </w:r>
          </w:p>
        </w:tc>
      </w:tr>
    </w:tbl>
    <w:p w:rsidR="0077528C" w:rsidRPr="0077528C" w:rsidRDefault="0077528C" w:rsidP="00775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28C" w:rsidRPr="00CD4DA3" w:rsidRDefault="0077528C" w:rsidP="00797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A3">
        <w:rPr>
          <w:rFonts w:ascii="Times New Roman" w:hAnsi="Times New Roman" w:cs="Times New Roman"/>
          <w:sz w:val="28"/>
          <w:szCs w:val="28"/>
        </w:rPr>
        <w:t>Глава Нижнезаимского</w:t>
      </w:r>
    </w:p>
    <w:p w:rsidR="007975C6" w:rsidRDefault="0077528C" w:rsidP="007975C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CD4DA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4D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4D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4D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4D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4D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4DA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D4DA3" w:rsidRPr="00CD4DA3">
        <w:rPr>
          <w:rFonts w:ascii="Times New Roman" w:hAnsi="Times New Roman" w:cs="Times New Roman"/>
          <w:sz w:val="28"/>
          <w:szCs w:val="28"/>
        </w:rPr>
        <w:t>А.В. Бажено</w:t>
      </w:r>
      <w:r w:rsidR="007975C6">
        <w:rPr>
          <w:rFonts w:ascii="Times New Roman" w:hAnsi="Times New Roman" w:cs="Times New Roman"/>
          <w:sz w:val="28"/>
          <w:szCs w:val="28"/>
        </w:rPr>
        <w:t>в</w:t>
      </w:r>
    </w:p>
    <w:p w:rsidR="007975C6" w:rsidRPr="007975C6" w:rsidRDefault="007975C6" w:rsidP="00797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5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 о с </w:t>
      </w:r>
      <w:proofErr w:type="spellStart"/>
      <w:r w:rsidRPr="007975C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7975C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975C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975C6">
        <w:rPr>
          <w:rFonts w:ascii="Times New Roman" w:hAnsi="Times New Roman" w:cs="Times New Roman"/>
          <w:b/>
          <w:sz w:val="28"/>
          <w:szCs w:val="28"/>
        </w:rPr>
        <w:t xml:space="preserve"> с к а я   Ф е д е р а ц и я</w:t>
      </w:r>
    </w:p>
    <w:p w:rsidR="007975C6" w:rsidRPr="007975C6" w:rsidRDefault="007975C6" w:rsidP="00797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C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975C6" w:rsidRPr="007975C6" w:rsidRDefault="007975C6" w:rsidP="00797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C6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975C6" w:rsidRPr="007975C6" w:rsidRDefault="007975C6" w:rsidP="00797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C6">
        <w:rPr>
          <w:rFonts w:ascii="Times New Roman" w:hAnsi="Times New Roman" w:cs="Times New Roman"/>
          <w:b/>
          <w:sz w:val="28"/>
          <w:szCs w:val="28"/>
        </w:rPr>
        <w:t>Нижнезаимского муниципальное образование</w:t>
      </w:r>
    </w:p>
    <w:p w:rsidR="007975C6" w:rsidRPr="007975C6" w:rsidRDefault="007975C6" w:rsidP="007975C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C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975C6" w:rsidRPr="007975C6" w:rsidRDefault="007975C6" w:rsidP="007975C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5C6" w:rsidRPr="007975C6" w:rsidRDefault="007975C6" w:rsidP="0079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5C6" w:rsidRPr="007975C6" w:rsidRDefault="007975C6" w:rsidP="007975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5C6">
        <w:rPr>
          <w:rFonts w:ascii="Times New Roman" w:hAnsi="Times New Roman" w:cs="Times New Roman"/>
          <w:b/>
          <w:sz w:val="28"/>
          <w:szCs w:val="28"/>
        </w:rPr>
        <w:t xml:space="preserve">от  20 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7975C6">
        <w:rPr>
          <w:rFonts w:ascii="Times New Roman" w:hAnsi="Times New Roman" w:cs="Times New Roman"/>
          <w:b/>
          <w:sz w:val="28"/>
          <w:szCs w:val="28"/>
        </w:rPr>
        <w:t xml:space="preserve">   2018  года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975C6">
        <w:rPr>
          <w:rFonts w:ascii="Times New Roman" w:hAnsi="Times New Roman" w:cs="Times New Roman"/>
          <w:b/>
          <w:sz w:val="28"/>
          <w:szCs w:val="28"/>
        </w:rPr>
        <w:t xml:space="preserve"> №   12</w:t>
      </w:r>
    </w:p>
    <w:p w:rsidR="007975C6" w:rsidRPr="007975C6" w:rsidRDefault="007975C6" w:rsidP="007975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5C6" w:rsidRPr="007975C6" w:rsidRDefault="007975C6" w:rsidP="007975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5C6" w:rsidRPr="007975C6" w:rsidRDefault="007975C6" w:rsidP="0079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5C6">
        <w:rPr>
          <w:rFonts w:ascii="Times New Roman" w:hAnsi="Times New Roman" w:cs="Times New Roman"/>
          <w:sz w:val="28"/>
          <w:szCs w:val="28"/>
        </w:rPr>
        <w:t>О списании ГСМ</w:t>
      </w:r>
    </w:p>
    <w:p w:rsidR="007975C6" w:rsidRPr="007975C6" w:rsidRDefault="007975C6" w:rsidP="007975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5C6" w:rsidRPr="007975C6" w:rsidRDefault="007975C6" w:rsidP="007975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5C6" w:rsidRPr="007975C6" w:rsidRDefault="007975C6" w:rsidP="007975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5C6" w:rsidRPr="007975C6" w:rsidRDefault="007975C6" w:rsidP="0079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5C6">
        <w:rPr>
          <w:rFonts w:ascii="Times New Roman" w:hAnsi="Times New Roman" w:cs="Times New Roman"/>
          <w:sz w:val="28"/>
          <w:szCs w:val="28"/>
        </w:rPr>
        <w:t xml:space="preserve">1. Установить норму ГСМ </w:t>
      </w:r>
      <w:proofErr w:type="gramStart"/>
      <w:r w:rsidRPr="007975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75C6">
        <w:rPr>
          <w:rFonts w:ascii="Times New Roman" w:hAnsi="Times New Roman" w:cs="Times New Roman"/>
          <w:sz w:val="28"/>
          <w:szCs w:val="28"/>
        </w:rPr>
        <w:t>:</w:t>
      </w:r>
    </w:p>
    <w:p w:rsidR="007975C6" w:rsidRPr="007975C6" w:rsidRDefault="007975C6" w:rsidP="0079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5C6">
        <w:rPr>
          <w:rFonts w:ascii="Times New Roman" w:hAnsi="Times New Roman" w:cs="Times New Roman"/>
          <w:sz w:val="28"/>
          <w:szCs w:val="28"/>
        </w:rPr>
        <w:t>- автомобиль УАЗ – 2206 -  17 литров на 100 км</w:t>
      </w:r>
    </w:p>
    <w:p w:rsidR="007975C6" w:rsidRPr="007975C6" w:rsidRDefault="007975C6" w:rsidP="0079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5C6">
        <w:rPr>
          <w:rFonts w:ascii="Times New Roman" w:hAnsi="Times New Roman" w:cs="Times New Roman"/>
          <w:sz w:val="28"/>
          <w:szCs w:val="28"/>
        </w:rPr>
        <w:t>- трактор МТЗ – 82 - 12 литров  в час.</w:t>
      </w:r>
    </w:p>
    <w:p w:rsidR="007975C6" w:rsidRPr="007975C6" w:rsidRDefault="007975C6" w:rsidP="0079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5C6" w:rsidRPr="007975C6" w:rsidRDefault="007975C6" w:rsidP="0079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5C6">
        <w:rPr>
          <w:rFonts w:ascii="Times New Roman" w:hAnsi="Times New Roman" w:cs="Times New Roman"/>
          <w:sz w:val="28"/>
          <w:szCs w:val="28"/>
        </w:rPr>
        <w:t xml:space="preserve">2.  В холодное время года с 1 ноября   по 15 апреля увеличить установленные нормы на 12%. </w:t>
      </w:r>
    </w:p>
    <w:p w:rsidR="007975C6" w:rsidRPr="007975C6" w:rsidRDefault="007975C6" w:rsidP="0079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5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75C6" w:rsidRPr="007975C6" w:rsidRDefault="007975C6" w:rsidP="0079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5C6">
        <w:rPr>
          <w:rFonts w:ascii="Times New Roman" w:hAnsi="Times New Roman" w:cs="Times New Roman"/>
          <w:sz w:val="28"/>
          <w:szCs w:val="28"/>
        </w:rPr>
        <w:t>3. Другие горюче-смазочные материалы, используемые при техническом обслуживании автомобиля УАЗ – 2206, трактора МТЗ – 82 (масла, смазки, охлаждающая жидкость и т.д.) нормировать в соответствии с периодичностью технического обслуживания, указанного в Руководстве по эксплуатации.</w:t>
      </w:r>
    </w:p>
    <w:p w:rsidR="007975C6" w:rsidRPr="007975C6" w:rsidRDefault="007975C6" w:rsidP="0079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5C6" w:rsidRPr="007975C6" w:rsidRDefault="007975C6" w:rsidP="0079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5C6">
        <w:rPr>
          <w:rFonts w:ascii="Times New Roman" w:hAnsi="Times New Roman" w:cs="Times New Roman"/>
          <w:sz w:val="28"/>
          <w:szCs w:val="28"/>
        </w:rPr>
        <w:t>4. Списание расхода ГСМ производить один раз в месяц актом списания, ответственным назначить   главу Нижнезаимского МО Баженова А.В.</w:t>
      </w:r>
    </w:p>
    <w:p w:rsidR="007975C6" w:rsidRPr="007975C6" w:rsidRDefault="007975C6" w:rsidP="0079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5C6" w:rsidRPr="007975C6" w:rsidRDefault="007975C6" w:rsidP="0079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5C6" w:rsidRPr="007975C6" w:rsidRDefault="007975C6" w:rsidP="007975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5C6" w:rsidRPr="007975C6" w:rsidRDefault="007975C6" w:rsidP="007975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5C6" w:rsidRPr="007975C6" w:rsidRDefault="007975C6" w:rsidP="007975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5C6" w:rsidRPr="007975C6" w:rsidRDefault="007975C6" w:rsidP="007975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5C6">
        <w:rPr>
          <w:rFonts w:ascii="Times New Roman" w:hAnsi="Times New Roman" w:cs="Times New Roman"/>
          <w:sz w:val="28"/>
          <w:szCs w:val="28"/>
        </w:rPr>
        <w:t>Глава Нижнезаимского  МО</w:t>
      </w:r>
      <w:r w:rsidRPr="007975C6">
        <w:rPr>
          <w:rFonts w:ascii="Times New Roman" w:hAnsi="Times New Roman" w:cs="Times New Roman"/>
          <w:sz w:val="28"/>
          <w:szCs w:val="28"/>
        </w:rPr>
        <w:tab/>
      </w:r>
      <w:r w:rsidRPr="007975C6">
        <w:rPr>
          <w:rFonts w:ascii="Times New Roman" w:hAnsi="Times New Roman" w:cs="Times New Roman"/>
          <w:sz w:val="28"/>
          <w:szCs w:val="28"/>
        </w:rPr>
        <w:tab/>
      </w:r>
      <w:r w:rsidRPr="007975C6">
        <w:rPr>
          <w:rFonts w:ascii="Times New Roman" w:hAnsi="Times New Roman" w:cs="Times New Roman"/>
          <w:sz w:val="28"/>
          <w:szCs w:val="28"/>
        </w:rPr>
        <w:tab/>
      </w:r>
      <w:r w:rsidRPr="007975C6">
        <w:rPr>
          <w:rFonts w:ascii="Times New Roman" w:hAnsi="Times New Roman" w:cs="Times New Roman"/>
          <w:sz w:val="28"/>
          <w:szCs w:val="28"/>
        </w:rPr>
        <w:tab/>
      </w:r>
      <w:r w:rsidRPr="007975C6">
        <w:rPr>
          <w:rFonts w:ascii="Times New Roman" w:hAnsi="Times New Roman" w:cs="Times New Roman"/>
          <w:sz w:val="28"/>
          <w:szCs w:val="28"/>
        </w:rPr>
        <w:tab/>
      </w:r>
      <w:r w:rsidRPr="007975C6">
        <w:rPr>
          <w:rFonts w:ascii="Times New Roman" w:hAnsi="Times New Roman" w:cs="Times New Roman"/>
          <w:sz w:val="28"/>
          <w:szCs w:val="28"/>
        </w:rPr>
        <w:tab/>
        <w:t>А.В. Баженов</w:t>
      </w:r>
    </w:p>
    <w:p w:rsidR="007975C6" w:rsidRDefault="007975C6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8C9" w:rsidRDefault="000078C9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8C9" w:rsidRDefault="000078C9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8C9" w:rsidRDefault="000078C9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8C9" w:rsidRDefault="000078C9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8C9" w:rsidRPr="004E1D73" w:rsidRDefault="000078C9" w:rsidP="000078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D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 о с </w:t>
      </w:r>
      <w:proofErr w:type="spellStart"/>
      <w:r w:rsidRPr="004E1D73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spellEnd"/>
      <w:r w:rsidRPr="004E1D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4E1D73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proofErr w:type="spellEnd"/>
      <w:r w:rsidRPr="004E1D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к а я  Ф е д е р а ц и я</w:t>
      </w:r>
    </w:p>
    <w:p w:rsidR="000078C9" w:rsidRPr="004E1D73" w:rsidRDefault="000078C9" w:rsidP="0000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7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078C9" w:rsidRPr="004E1D73" w:rsidRDefault="000078C9" w:rsidP="0000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73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078C9" w:rsidRPr="004E1D73" w:rsidRDefault="000078C9" w:rsidP="0000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73">
        <w:rPr>
          <w:rFonts w:ascii="Times New Roman" w:hAnsi="Times New Roman" w:cs="Times New Roman"/>
          <w:b/>
          <w:sz w:val="28"/>
          <w:szCs w:val="28"/>
        </w:rPr>
        <w:t>Нижнезаимское муниципальное образование</w:t>
      </w:r>
    </w:p>
    <w:p w:rsidR="000078C9" w:rsidRPr="004E1D73" w:rsidRDefault="000078C9" w:rsidP="0000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73">
        <w:rPr>
          <w:rFonts w:ascii="Times New Roman" w:hAnsi="Times New Roman" w:cs="Times New Roman"/>
          <w:b/>
          <w:sz w:val="28"/>
          <w:szCs w:val="28"/>
        </w:rPr>
        <w:t xml:space="preserve">Администрация Нижнезаимского муниципального образования </w:t>
      </w:r>
    </w:p>
    <w:p w:rsidR="000078C9" w:rsidRPr="004E1D73" w:rsidRDefault="000078C9" w:rsidP="0000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9579"/>
      </w:tblGrid>
      <w:tr w:rsidR="000078C9" w:rsidRPr="004E1D73" w:rsidTr="00164C7E">
        <w:trPr>
          <w:trHeight w:val="439"/>
        </w:trPr>
        <w:tc>
          <w:tcPr>
            <w:tcW w:w="957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078C9" w:rsidRPr="004E1D73" w:rsidRDefault="000078C9" w:rsidP="00164C7E">
            <w:pPr>
              <w:snapToGrid w:val="0"/>
              <w:spacing w:after="0"/>
              <w:ind w:left="-84"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73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</w:tbl>
    <w:p w:rsidR="000078C9" w:rsidRPr="004E1D73" w:rsidRDefault="000078C9" w:rsidP="00007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8C9" w:rsidRPr="00C027F2" w:rsidRDefault="000078C9" w:rsidP="000078C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 "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E1D73">
        <w:rPr>
          <w:rFonts w:ascii="Times New Roman" w:hAnsi="Times New Roman" w:cs="Times New Roman"/>
          <w:sz w:val="28"/>
          <w:szCs w:val="28"/>
        </w:rPr>
        <w:t xml:space="preserve">9 "  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Pr="004E1D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  2018</w:t>
      </w:r>
      <w:r w:rsidRPr="004E1D73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r w:rsidRPr="004E1D7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E1D73">
        <w:rPr>
          <w:rFonts w:ascii="Times New Roman" w:hAnsi="Times New Roman" w:cs="Times New Roman"/>
          <w:sz w:val="28"/>
          <w:szCs w:val="28"/>
        </w:rPr>
        <w:tab/>
      </w:r>
      <w:r w:rsidRPr="004E1D73">
        <w:rPr>
          <w:rFonts w:ascii="Times New Roman" w:hAnsi="Times New Roman" w:cs="Times New Roman"/>
          <w:sz w:val="28"/>
          <w:szCs w:val="28"/>
        </w:rPr>
        <w:tab/>
      </w:r>
      <w:r w:rsidRPr="004E1D73">
        <w:rPr>
          <w:rFonts w:ascii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0078C9" w:rsidRPr="004E1D73" w:rsidRDefault="000078C9" w:rsidP="000078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8C9" w:rsidRDefault="000078C9" w:rsidP="00007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D73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</w:p>
    <w:p w:rsidR="000078C9" w:rsidRPr="004E1D73" w:rsidRDefault="000078C9" w:rsidP="00007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документооборота с министерством </w:t>
      </w:r>
    </w:p>
    <w:p w:rsidR="000078C9" w:rsidRPr="004E1D73" w:rsidRDefault="000078C9" w:rsidP="00007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E1D73">
        <w:rPr>
          <w:rFonts w:ascii="Times New Roman" w:hAnsi="Times New Roman" w:cs="Times New Roman"/>
          <w:sz w:val="28"/>
          <w:szCs w:val="28"/>
        </w:rPr>
        <w:t>инансов контроля</w:t>
      </w:r>
    </w:p>
    <w:p w:rsidR="000078C9" w:rsidRPr="004E1D73" w:rsidRDefault="000078C9" w:rsidP="00007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8C9" w:rsidRPr="004E1D73" w:rsidRDefault="000078C9" w:rsidP="00007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электронного документооборота с министерством финансов Иркутской области в автоматизированной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АКЦ-Финансы</w:t>
      </w:r>
      <w:proofErr w:type="spellEnd"/>
      <w:r>
        <w:rPr>
          <w:rFonts w:ascii="Times New Roman" w:hAnsi="Times New Roman" w:cs="Times New Roman"/>
          <w:sz w:val="28"/>
          <w:szCs w:val="28"/>
        </w:rPr>
        <w:t>», р</w:t>
      </w:r>
      <w:r w:rsidRPr="004E1D73">
        <w:rPr>
          <w:rFonts w:ascii="Times New Roman" w:hAnsi="Times New Roman" w:cs="Times New Roman"/>
          <w:sz w:val="28"/>
          <w:szCs w:val="28"/>
        </w:rPr>
        <w:t>уководствуясь статьями 23,46, 68 Устава Нижнезаимского  муниципального образования</w:t>
      </w:r>
      <w:proofErr w:type="gramStart"/>
      <w:r w:rsidRPr="004E1D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078C9" w:rsidRDefault="000078C9" w:rsidP="000078C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D73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пользователями автоматизированной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АКЦ-Финансы</w:t>
      </w:r>
      <w:proofErr w:type="spellEnd"/>
      <w:r>
        <w:rPr>
          <w:rFonts w:ascii="Times New Roman" w:hAnsi="Times New Roman" w:cs="Times New Roman"/>
          <w:sz w:val="28"/>
          <w:szCs w:val="28"/>
        </w:rPr>
        <w:t>» без права простановки электронной подписи следующих сотрудников:</w:t>
      </w:r>
    </w:p>
    <w:p w:rsidR="000078C9" w:rsidRDefault="000078C9" w:rsidP="000078C9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Баженова Александра Владимировича, г</w:t>
      </w:r>
      <w:r w:rsidRPr="004E1D73">
        <w:rPr>
          <w:rFonts w:ascii="Times New Roman" w:hAnsi="Times New Roman" w:cs="Times New Roman"/>
          <w:sz w:val="28"/>
          <w:szCs w:val="28"/>
        </w:rPr>
        <w:t>лаву Нижнезаимского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6" w:history="1">
        <w:r w:rsidRPr="00B10B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admzaimka</w:t>
        </w:r>
        <w:r w:rsidRPr="00B10BBB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B10B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10BB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10B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078C9" w:rsidRDefault="000078C9" w:rsidP="000078C9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Мельникова Марина Алексеевна, главный бухгалтер централизованной бухгалтерии администрации Тайшетского района, адрес электронной почты: </w:t>
      </w:r>
      <w:hyperlink r:id="rId7" w:history="1">
        <w:r w:rsidRPr="00B10B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cbtaishet</w:t>
        </w:r>
        <w:r w:rsidRPr="00C027F2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B10B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027F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10B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02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8C9" w:rsidRPr="007D354A" w:rsidRDefault="000078C9" w:rsidP="000078C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указанных сотрудников персональную ответственность за безопасность личного пароля для доступа в автоматизированную систему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АКЦ-Финансы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обеспечение его сохранности, неразглашение и нераспространение.</w:t>
      </w:r>
    </w:p>
    <w:p w:rsidR="000078C9" w:rsidRPr="004E1D73" w:rsidRDefault="000078C9" w:rsidP="000078C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D73">
        <w:rPr>
          <w:rFonts w:ascii="Times New Roman" w:hAnsi="Times New Roman" w:cs="Times New Roman"/>
          <w:sz w:val="28"/>
          <w:szCs w:val="28"/>
        </w:rPr>
        <w:t>Контроль за исполнением настоящего  распоряжения оставляю за собой</w:t>
      </w:r>
      <w:proofErr w:type="gramStart"/>
      <w:r w:rsidRPr="004E1D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78C9" w:rsidRPr="004E1D73" w:rsidRDefault="000078C9" w:rsidP="00007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8C9" w:rsidRPr="004E1D73" w:rsidRDefault="000078C9" w:rsidP="0000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D73">
        <w:rPr>
          <w:rFonts w:ascii="Times New Roman" w:hAnsi="Times New Roman" w:cs="Times New Roman"/>
          <w:sz w:val="28"/>
          <w:szCs w:val="28"/>
        </w:rPr>
        <w:t xml:space="preserve">Глава Нижнезаимского </w:t>
      </w:r>
    </w:p>
    <w:p w:rsidR="000078C9" w:rsidRPr="004E1D73" w:rsidRDefault="000078C9" w:rsidP="0000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D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А.В. Баженов </w:t>
      </w:r>
    </w:p>
    <w:p w:rsidR="000078C9" w:rsidRDefault="000078C9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559" w:rsidRDefault="00022559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559" w:rsidRDefault="00022559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A2D" w:rsidRPr="001D44E4" w:rsidRDefault="005B7A2D" w:rsidP="005B7A2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 о с </w:t>
      </w:r>
      <w:proofErr w:type="spellStart"/>
      <w:proofErr w:type="gramStart"/>
      <w:r w:rsidRPr="001D44E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с к а я Ф е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5B7A2D" w:rsidRPr="001D44E4" w:rsidRDefault="005B7A2D" w:rsidP="005B7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B7A2D" w:rsidRPr="001D44E4" w:rsidRDefault="005B7A2D" w:rsidP="005B7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5B7A2D" w:rsidRPr="001D44E4" w:rsidRDefault="005B7A2D" w:rsidP="005B7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Нижнезаимское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5B7A2D" w:rsidRPr="001D44E4" w:rsidRDefault="005B7A2D" w:rsidP="005B7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Глава Нижнезаимского муниципального образования</w:t>
      </w:r>
    </w:p>
    <w:p w:rsidR="005B7A2D" w:rsidRPr="001D44E4" w:rsidRDefault="005B7A2D" w:rsidP="005B7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A2D" w:rsidRPr="001D44E4" w:rsidRDefault="005B7A2D" w:rsidP="005B7A2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D44E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22"/>
      </w:tblGrid>
      <w:tr w:rsidR="005B7A2D" w:rsidRPr="001D44E4" w:rsidTr="00053B28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5B7A2D" w:rsidRPr="001D44E4" w:rsidRDefault="005B7A2D" w:rsidP="00053B28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</w:tbl>
    <w:p w:rsidR="005B7A2D" w:rsidRPr="001D44E4" w:rsidRDefault="005B7A2D" w:rsidP="005B7A2D">
      <w:pPr>
        <w:snapToGrid w:val="0"/>
        <w:spacing w:after="0" w:line="240" w:lineRule="auto"/>
        <w:ind w:right="-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" 15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 xml:space="preserve"> "  </w:t>
      </w:r>
      <w:r>
        <w:rPr>
          <w:rFonts w:ascii="Times New Roman" w:hAnsi="Times New Roman" w:cs="Times New Roman"/>
          <w:color w:val="000000"/>
          <w:sz w:val="28"/>
          <w:szCs w:val="28"/>
        </w:rPr>
        <w:t>августа   2019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5B7A2D" w:rsidRPr="001D44E4" w:rsidRDefault="005B7A2D" w:rsidP="005B7A2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2D" w:rsidRPr="001D44E4" w:rsidRDefault="005B7A2D" w:rsidP="005B7A2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1D44E4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</w:p>
    <w:p w:rsidR="005B7A2D" w:rsidRPr="001D44E4" w:rsidRDefault="005B7A2D" w:rsidP="005B7A2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за ведение табеля учета</w:t>
      </w:r>
    </w:p>
    <w:p w:rsidR="005B7A2D" w:rsidRPr="001D44E4" w:rsidRDefault="005B7A2D" w:rsidP="005B7A2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рабочего времени</w:t>
      </w:r>
    </w:p>
    <w:p w:rsidR="005B7A2D" w:rsidRPr="001D44E4" w:rsidRDefault="005B7A2D" w:rsidP="005B7A2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2D" w:rsidRPr="001D44E4" w:rsidRDefault="005B7A2D" w:rsidP="005B7A2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2D" w:rsidRPr="001D44E4" w:rsidRDefault="005B7A2D" w:rsidP="005B7A2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2D" w:rsidRPr="001D44E4" w:rsidRDefault="005B7A2D" w:rsidP="005B7A2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ab/>
        <w:t xml:space="preserve">1. Назначить ответственного за ведение </w:t>
      </w:r>
      <w:proofErr w:type="gramStart"/>
      <w:r w:rsidRPr="001D44E4">
        <w:rPr>
          <w:rFonts w:ascii="Times New Roman" w:hAnsi="Times New Roman" w:cs="Times New Roman"/>
          <w:sz w:val="28"/>
          <w:szCs w:val="28"/>
        </w:rPr>
        <w:t>табеля учета рабочего времени ведущего специалиста администрации</w:t>
      </w:r>
      <w:proofErr w:type="gramEnd"/>
      <w:r w:rsidRPr="001D44E4">
        <w:rPr>
          <w:rFonts w:ascii="Times New Roman" w:hAnsi="Times New Roman" w:cs="Times New Roman"/>
          <w:sz w:val="28"/>
          <w:szCs w:val="28"/>
        </w:rPr>
        <w:t xml:space="preserve">  Нижнезаимского муниципального образования Киселеву Надежду Михайловну.</w:t>
      </w:r>
    </w:p>
    <w:p w:rsidR="005B7A2D" w:rsidRPr="001D44E4" w:rsidRDefault="005B7A2D" w:rsidP="005B7A2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2D" w:rsidRPr="001D44E4" w:rsidRDefault="005B7A2D" w:rsidP="005B7A2D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44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4E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B7A2D" w:rsidRPr="001D44E4" w:rsidRDefault="005B7A2D" w:rsidP="005B7A2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2D" w:rsidRPr="001D44E4" w:rsidRDefault="005B7A2D" w:rsidP="005B7A2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2D" w:rsidRPr="001D44E4" w:rsidRDefault="005B7A2D" w:rsidP="005B7A2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2D" w:rsidRPr="001D44E4" w:rsidRDefault="005B7A2D" w:rsidP="005B7A2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2D" w:rsidRPr="001D44E4" w:rsidRDefault="005B7A2D" w:rsidP="005B7A2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2D" w:rsidRPr="001D44E4" w:rsidRDefault="005B7A2D" w:rsidP="005B7A2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Глава Нижнезаимского</w:t>
      </w:r>
    </w:p>
    <w:p w:rsidR="005B7A2D" w:rsidRDefault="005B7A2D" w:rsidP="005B7A2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D44E4">
        <w:rPr>
          <w:rFonts w:ascii="Times New Roman" w:hAnsi="Times New Roman" w:cs="Times New Roman"/>
          <w:sz w:val="28"/>
          <w:szCs w:val="28"/>
        </w:rPr>
        <w:tab/>
      </w:r>
      <w:r w:rsidRPr="001D44E4">
        <w:rPr>
          <w:rFonts w:ascii="Times New Roman" w:hAnsi="Times New Roman" w:cs="Times New Roman"/>
          <w:sz w:val="28"/>
          <w:szCs w:val="28"/>
        </w:rPr>
        <w:tab/>
      </w:r>
      <w:r w:rsidRPr="001D44E4">
        <w:rPr>
          <w:rFonts w:ascii="Times New Roman" w:hAnsi="Times New Roman" w:cs="Times New Roman"/>
          <w:sz w:val="28"/>
          <w:szCs w:val="28"/>
        </w:rPr>
        <w:tab/>
      </w:r>
      <w:r w:rsidRPr="001D44E4">
        <w:rPr>
          <w:rFonts w:ascii="Times New Roman" w:hAnsi="Times New Roman" w:cs="Times New Roman"/>
          <w:sz w:val="28"/>
          <w:szCs w:val="28"/>
        </w:rPr>
        <w:tab/>
        <w:t>А.В. Баженов</w:t>
      </w:r>
    </w:p>
    <w:p w:rsidR="005B7A2D" w:rsidRDefault="005B7A2D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A2D" w:rsidRDefault="005B7A2D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A2D" w:rsidRDefault="005B7A2D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A2D" w:rsidRDefault="005B7A2D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A2D" w:rsidRDefault="005B7A2D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A2D" w:rsidRDefault="005B7A2D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A2D" w:rsidRDefault="005B7A2D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A2D" w:rsidRDefault="005B7A2D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A2D" w:rsidRDefault="005B7A2D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A2D" w:rsidRDefault="005B7A2D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A2D" w:rsidRDefault="005B7A2D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A2D" w:rsidRDefault="005B7A2D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A2D" w:rsidRDefault="005B7A2D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0DF4" w:rsidRPr="001D44E4" w:rsidRDefault="003D0DF4" w:rsidP="003D0DF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 о с </w:t>
      </w:r>
      <w:proofErr w:type="spellStart"/>
      <w:proofErr w:type="gramStart"/>
      <w:r w:rsidRPr="001D44E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с к а я Ф е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3D0DF4" w:rsidRPr="001D44E4" w:rsidRDefault="003D0DF4" w:rsidP="003D0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D0DF4" w:rsidRPr="001D44E4" w:rsidRDefault="003D0DF4" w:rsidP="003D0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3D0DF4" w:rsidRPr="001D44E4" w:rsidRDefault="003D0DF4" w:rsidP="003D0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Нижнезаимское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3D0DF4" w:rsidRPr="001D44E4" w:rsidRDefault="003D0DF4" w:rsidP="003D0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Глава Нижнезаимского муниципального образования</w:t>
      </w:r>
    </w:p>
    <w:p w:rsidR="003D0DF4" w:rsidRPr="001D44E4" w:rsidRDefault="003D0DF4" w:rsidP="003D0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DF4" w:rsidRPr="001D44E4" w:rsidRDefault="003D0DF4" w:rsidP="003D0DF4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D44E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22"/>
      </w:tblGrid>
      <w:tr w:rsidR="003D0DF4" w:rsidRPr="001D44E4" w:rsidTr="003D0DF4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3D0DF4" w:rsidRPr="001D44E4" w:rsidRDefault="003D0DF4" w:rsidP="003D0DF4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</w:tbl>
    <w:p w:rsidR="003D0DF4" w:rsidRPr="001D44E4" w:rsidRDefault="003D0DF4" w:rsidP="003D0DF4">
      <w:pPr>
        <w:snapToGrid w:val="0"/>
        <w:spacing w:after="0" w:line="240" w:lineRule="auto"/>
        <w:ind w:right="-85"/>
        <w:rPr>
          <w:rFonts w:ascii="Times New Roman" w:hAnsi="Times New Roman" w:cs="Times New Roman"/>
          <w:color w:val="000000"/>
          <w:sz w:val="28"/>
          <w:szCs w:val="28"/>
        </w:rPr>
      </w:pPr>
      <w:r w:rsidRPr="001D44E4">
        <w:rPr>
          <w:rFonts w:ascii="Times New Roman" w:hAnsi="Times New Roman" w:cs="Times New Roman"/>
          <w:color w:val="000000"/>
          <w:sz w:val="28"/>
          <w:szCs w:val="28"/>
        </w:rPr>
        <w:t xml:space="preserve">от  " 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 xml:space="preserve"> "  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 xml:space="preserve">   2018 г.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1D44E4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за ведение табеля учета</w:t>
      </w: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рабочего времени</w:t>
      </w: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ab/>
        <w:t xml:space="preserve">1. Назначить ответственного за ведение </w:t>
      </w:r>
      <w:proofErr w:type="gramStart"/>
      <w:r w:rsidRPr="001D44E4">
        <w:rPr>
          <w:rFonts w:ascii="Times New Roman" w:hAnsi="Times New Roman" w:cs="Times New Roman"/>
          <w:sz w:val="28"/>
          <w:szCs w:val="28"/>
        </w:rPr>
        <w:t>табеля учета рабочего времени ведущего специалиста администрации</w:t>
      </w:r>
      <w:proofErr w:type="gramEnd"/>
      <w:r w:rsidRPr="001D44E4">
        <w:rPr>
          <w:rFonts w:ascii="Times New Roman" w:hAnsi="Times New Roman" w:cs="Times New Roman"/>
          <w:sz w:val="28"/>
          <w:szCs w:val="28"/>
        </w:rPr>
        <w:t xml:space="preserve">  Нижнезаимского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Петровну</w:t>
      </w:r>
      <w:r w:rsidRPr="001D44E4">
        <w:rPr>
          <w:rFonts w:ascii="Times New Roman" w:hAnsi="Times New Roman" w:cs="Times New Roman"/>
          <w:sz w:val="28"/>
          <w:szCs w:val="28"/>
        </w:rPr>
        <w:t>.</w:t>
      </w: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F4" w:rsidRPr="001D44E4" w:rsidRDefault="003D0DF4" w:rsidP="003D0DF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44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4E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Глава Нижнезаимского</w:t>
      </w:r>
    </w:p>
    <w:p w:rsidR="003D0DF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D44E4">
        <w:rPr>
          <w:rFonts w:ascii="Times New Roman" w:hAnsi="Times New Roman" w:cs="Times New Roman"/>
          <w:sz w:val="28"/>
          <w:szCs w:val="28"/>
        </w:rPr>
        <w:tab/>
      </w:r>
      <w:r w:rsidRPr="001D44E4">
        <w:rPr>
          <w:rFonts w:ascii="Times New Roman" w:hAnsi="Times New Roman" w:cs="Times New Roman"/>
          <w:sz w:val="28"/>
          <w:szCs w:val="28"/>
        </w:rPr>
        <w:tab/>
      </w:r>
      <w:r w:rsidRPr="001D44E4">
        <w:rPr>
          <w:rFonts w:ascii="Times New Roman" w:hAnsi="Times New Roman" w:cs="Times New Roman"/>
          <w:sz w:val="28"/>
          <w:szCs w:val="28"/>
        </w:rPr>
        <w:tab/>
      </w:r>
      <w:r w:rsidRPr="001D44E4">
        <w:rPr>
          <w:rFonts w:ascii="Times New Roman" w:hAnsi="Times New Roman" w:cs="Times New Roman"/>
          <w:sz w:val="28"/>
          <w:szCs w:val="28"/>
        </w:rPr>
        <w:tab/>
        <w:t>А.В. Баженов</w:t>
      </w:r>
    </w:p>
    <w:p w:rsidR="003D0DF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59" w:rsidRDefault="00022559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0DF4" w:rsidRDefault="003D0DF4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0DF4" w:rsidRDefault="003D0DF4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0DF4" w:rsidRDefault="003D0DF4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0DF4" w:rsidRDefault="003D0DF4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0DF4" w:rsidRDefault="003D0DF4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0DF4" w:rsidRDefault="003D0DF4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0DF4" w:rsidRDefault="003D0DF4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0DF4" w:rsidRDefault="003D0DF4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0DF4" w:rsidRDefault="003D0DF4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0DF4" w:rsidRDefault="003D0DF4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0DF4" w:rsidRDefault="003D0DF4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A22" w:rsidRPr="001D44E4" w:rsidRDefault="00FE7A22" w:rsidP="00FE7A2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 о с </w:t>
      </w:r>
      <w:proofErr w:type="spellStart"/>
      <w:proofErr w:type="gramStart"/>
      <w:r w:rsidRPr="001D44E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с к а я Ф е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E7A22" w:rsidRPr="001D44E4" w:rsidRDefault="00FE7A22" w:rsidP="00F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E7A22" w:rsidRPr="001D44E4" w:rsidRDefault="00FE7A22" w:rsidP="00F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E7A22" w:rsidRPr="001D44E4" w:rsidRDefault="00FE7A22" w:rsidP="00F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Нижнезаимское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FE7A22" w:rsidRPr="001D44E4" w:rsidRDefault="00FE7A22" w:rsidP="00F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Глава Нижнезаимского муниципального образования</w:t>
      </w:r>
    </w:p>
    <w:p w:rsidR="00FE7A22" w:rsidRPr="001D44E4" w:rsidRDefault="00FE7A22" w:rsidP="00F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22" w:rsidRPr="001D44E4" w:rsidRDefault="00FE7A22" w:rsidP="00FE7A2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D44E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22"/>
      </w:tblGrid>
      <w:tr w:rsidR="00FE7A22" w:rsidRPr="001D44E4" w:rsidTr="00FE7A22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FE7A22" w:rsidRPr="001D44E4" w:rsidRDefault="00FE7A22" w:rsidP="00FE7A22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</w:tbl>
    <w:p w:rsidR="00FE7A22" w:rsidRPr="001D44E4" w:rsidRDefault="00FE7A22" w:rsidP="00FE7A22">
      <w:pPr>
        <w:snapToGrid w:val="0"/>
        <w:spacing w:after="0" w:line="240" w:lineRule="auto"/>
        <w:ind w:right="-85"/>
        <w:rPr>
          <w:rFonts w:ascii="Times New Roman" w:hAnsi="Times New Roman" w:cs="Times New Roman"/>
          <w:color w:val="000000"/>
          <w:sz w:val="28"/>
          <w:szCs w:val="28"/>
        </w:rPr>
      </w:pPr>
      <w:r w:rsidRPr="001D44E4">
        <w:rPr>
          <w:rFonts w:ascii="Times New Roman" w:hAnsi="Times New Roman" w:cs="Times New Roman"/>
          <w:color w:val="000000"/>
          <w:sz w:val="28"/>
          <w:szCs w:val="28"/>
        </w:rPr>
        <w:t xml:space="preserve">от  " 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 xml:space="preserve"> "  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 xml:space="preserve">   2018 г.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окончании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испытательного</w:t>
      </w:r>
      <w:proofErr w:type="gramEnd"/>
    </w:p>
    <w:p w:rsidR="00FE7A22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окончанием испытательного срока главного специалиста </w:t>
      </w:r>
      <w:r w:rsidRPr="001D44E4">
        <w:rPr>
          <w:rFonts w:ascii="Times New Roman" w:hAnsi="Times New Roman" w:cs="Times New Roman"/>
          <w:sz w:val="28"/>
          <w:szCs w:val="28"/>
        </w:rPr>
        <w:t>Нижнезаимского муниципального образования</w:t>
      </w:r>
      <w:r w:rsidRPr="00FE7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И.П., руководствуясь ст.ст.23,46 Устава </w:t>
      </w:r>
      <w:r w:rsidRPr="001D44E4">
        <w:rPr>
          <w:rFonts w:ascii="Times New Roman" w:hAnsi="Times New Roman" w:cs="Times New Roman"/>
          <w:sz w:val="28"/>
          <w:szCs w:val="28"/>
        </w:rPr>
        <w:t>Нижнезаимского муниципального образования</w:t>
      </w: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1D4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П. главного</w:t>
      </w:r>
      <w:r w:rsidRPr="001D44E4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>
        <w:rPr>
          <w:rFonts w:ascii="Times New Roman" w:hAnsi="Times New Roman" w:cs="Times New Roman"/>
          <w:sz w:val="28"/>
          <w:szCs w:val="28"/>
        </w:rPr>
        <w:t>Нижнезаимского МО на постоянной основе с 01.-9.2018г</w:t>
      </w:r>
      <w:r w:rsidRPr="001D44E4">
        <w:rPr>
          <w:rFonts w:ascii="Times New Roman" w:hAnsi="Times New Roman" w:cs="Times New Roman"/>
          <w:sz w:val="28"/>
          <w:szCs w:val="28"/>
        </w:rPr>
        <w:t>.</w:t>
      </w: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Pr="001D44E4" w:rsidRDefault="00FE7A22" w:rsidP="00FE7A22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44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4E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данно</w:t>
      </w:r>
      <w:r w:rsidRPr="001D44E4">
        <w:rPr>
          <w:rFonts w:ascii="Times New Roman" w:hAnsi="Times New Roman" w:cs="Times New Roman"/>
          <w:sz w:val="28"/>
          <w:szCs w:val="28"/>
        </w:rPr>
        <w:t>го распоряжения оставляю за собой.</w:t>
      </w: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Глава Нижнезаимского</w:t>
      </w:r>
    </w:p>
    <w:p w:rsidR="00FE7A22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D44E4">
        <w:rPr>
          <w:rFonts w:ascii="Times New Roman" w:hAnsi="Times New Roman" w:cs="Times New Roman"/>
          <w:sz w:val="28"/>
          <w:szCs w:val="28"/>
        </w:rPr>
        <w:tab/>
      </w:r>
      <w:r w:rsidRPr="001D44E4">
        <w:rPr>
          <w:rFonts w:ascii="Times New Roman" w:hAnsi="Times New Roman" w:cs="Times New Roman"/>
          <w:sz w:val="28"/>
          <w:szCs w:val="28"/>
        </w:rPr>
        <w:tab/>
      </w:r>
      <w:r w:rsidRPr="001D44E4">
        <w:rPr>
          <w:rFonts w:ascii="Times New Roman" w:hAnsi="Times New Roman" w:cs="Times New Roman"/>
          <w:sz w:val="28"/>
          <w:szCs w:val="28"/>
        </w:rPr>
        <w:tab/>
      </w:r>
      <w:r w:rsidRPr="001D44E4">
        <w:rPr>
          <w:rFonts w:ascii="Times New Roman" w:hAnsi="Times New Roman" w:cs="Times New Roman"/>
          <w:sz w:val="28"/>
          <w:szCs w:val="28"/>
        </w:rPr>
        <w:tab/>
        <w:t>А.В. Баженов</w:t>
      </w:r>
    </w:p>
    <w:p w:rsidR="00FE7A22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Default="00FE7A22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A22" w:rsidRPr="001D44E4" w:rsidRDefault="00FE7A22" w:rsidP="00FE7A2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 о с </w:t>
      </w:r>
      <w:proofErr w:type="spellStart"/>
      <w:proofErr w:type="gramStart"/>
      <w:r w:rsidRPr="001D44E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с к а я Ф е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E7A22" w:rsidRPr="001D44E4" w:rsidRDefault="00FE7A22" w:rsidP="00F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E7A22" w:rsidRPr="001D44E4" w:rsidRDefault="00FE7A22" w:rsidP="00F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E7A22" w:rsidRPr="001D44E4" w:rsidRDefault="00FE7A22" w:rsidP="00F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Нижнезаимское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FE7A22" w:rsidRPr="001D44E4" w:rsidRDefault="00FE7A22" w:rsidP="00F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Глава Нижнезаимского муниципального образования</w:t>
      </w:r>
    </w:p>
    <w:p w:rsidR="00FE7A22" w:rsidRPr="001D44E4" w:rsidRDefault="00FE7A22" w:rsidP="00F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22" w:rsidRPr="001D44E4" w:rsidRDefault="00FE7A22" w:rsidP="00FE7A2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D44E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22"/>
      </w:tblGrid>
      <w:tr w:rsidR="00FE7A22" w:rsidRPr="001D44E4" w:rsidTr="00FE7A22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FE7A22" w:rsidRPr="001D44E4" w:rsidRDefault="00FE7A22" w:rsidP="00FE7A22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</w:tbl>
    <w:p w:rsidR="00FE7A22" w:rsidRPr="001D44E4" w:rsidRDefault="00FE7A22" w:rsidP="00FE7A22">
      <w:pPr>
        <w:snapToGrid w:val="0"/>
        <w:spacing w:after="0" w:line="240" w:lineRule="auto"/>
        <w:ind w:right="-85"/>
        <w:rPr>
          <w:rFonts w:ascii="Times New Roman" w:hAnsi="Times New Roman" w:cs="Times New Roman"/>
          <w:color w:val="000000"/>
          <w:sz w:val="28"/>
          <w:szCs w:val="28"/>
        </w:rPr>
      </w:pPr>
      <w:r w:rsidRPr="001D44E4">
        <w:rPr>
          <w:rFonts w:ascii="Times New Roman" w:hAnsi="Times New Roman" w:cs="Times New Roman"/>
          <w:color w:val="000000"/>
          <w:sz w:val="28"/>
          <w:szCs w:val="28"/>
        </w:rPr>
        <w:t xml:space="preserve">от  " </w:t>
      </w: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 xml:space="preserve"> "  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 xml:space="preserve">   2018 г.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выплате премии </w:t>
      </w:r>
    </w:p>
    <w:p w:rsidR="00FE7A22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Инспектору ВУС Кириченко О.Н.</w:t>
      </w: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положения по итогам отработанного времени, за выполнение профессиональных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руководствуясь ст.ст.23,46 Устава </w:t>
      </w:r>
      <w:r w:rsidRPr="001D44E4">
        <w:rPr>
          <w:rFonts w:ascii="Times New Roman" w:hAnsi="Times New Roman" w:cs="Times New Roman"/>
          <w:sz w:val="28"/>
          <w:szCs w:val="28"/>
        </w:rPr>
        <w:t>Нижнезаимского муниципального образования</w:t>
      </w:r>
    </w:p>
    <w:p w:rsidR="00CB5BEF" w:rsidRPr="001D44E4" w:rsidRDefault="00CB5BEF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B5BEF">
        <w:rPr>
          <w:rFonts w:ascii="Times New Roman" w:hAnsi="Times New Roman" w:cs="Times New Roman"/>
          <w:sz w:val="28"/>
          <w:szCs w:val="28"/>
        </w:rPr>
        <w:t>Централизованной бухгалтерии выплатить премию инспектору ВУС</w:t>
      </w:r>
      <w:r w:rsidRPr="001D4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Нижнезаимского МО </w:t>
      </w:r>
      <w:r w:rsidR="00CB5BEF">
        <w:rPr>
          <w:rFonts w:ascii="Times New Roman" w:hAnsi="Times New Roman" w:cs="Times New Roman"/>
          <w:sz w:val="28"/>
          <w:szCs w:val="28"/>
        </w:rPr>
        <w:t>Кириченко О.Н., в размере 891 руб., 12 коп.</w:t>
      </w: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Pr="001D44E4" w:rsidRDefault="00FE7A22" w:rsidP="00FE7A22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44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4E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B5BEF">
        <w:rPr>
          <w:rFonts w:ascii="Times New Roman" w:hAnsi="Times New Roman" w:cs="Times New Roman"/>
          <w:sz w:val="28"/>
          <w:szCs w:val="28"/>
        </w:rPr>
        <w:t>настоящего</w:t>
      </w:r>
      <w:r w:rsidRPr="001D44E4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Pr="001D44E4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Глава Нижнезаимского</w:t>
      </w:r>
    </w:p>
    <w:p w:rsidR="00FE7A22" w:rsidRDefault="00FE7A22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D44E4">
        <w:rPr>
          <w:rFonts w:ascii="Times New Roman" w:hAnsi="Times New Roman" w:cs="Times New Roman"/>
          <w:sz w:val="28"/>
          <w:szCs w:val="28"/>
        </w:rPr>
        <w:tab/>
      </w:r>
      <w:r w:rsidRPr="001D44E4">
        <w:rPr>
          <w:rFonts w:ascii="Times New Roman" w:hAnsi="Times New Roman" w:cs="Times New Roman"/>
          <w:sz w:val="28"/>
          <w:szCs w:val="28"/>
        </w:rPr>
        <w:tab/>
      </w:r>
      <w:r w:rsidRPr="001D44E4">
        <w:rPr>
          <w:rFonts w:ascii="Times New Roman" w:hAnsi="Times New Roman" w:cs="Times New Roman"/>
          <w:sz w:val="28"/>
          <w:szCs w:val="28"/>
        </w:rPr>
        <w:tab/>
      </w:r>
      <w:r w:rsidRPr="001D44E4">
        <w:rPr>
          <w:rFonts w:ascii="Times New Roman" w:hAnsi="Times New Roman" w:cs="Times New Roman"/>
          <w:sz w:val="28"/>
          <w:szCs w:val="28"/>
        </w:rPr>
        <w:tab/>
        <w:t>А.В. Баженов</w:t>
      </w:r>
    </w:p>
    <w:p w:rsidR="00CB5BEF" w:rsidRDefault="00CB5BEF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EF" w:rsidRDefault="00CB5BEF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EF" w:rsidRDefault="00CB5BEF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EF" w:rsidRDefault="00CB5BEF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EF" w:rsidRDefault="00CB5BEF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EF" w:rsidRDefault="00CB5BEF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EF" w:rsidRDefault="00CB5BEF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EF" w:rsidRDefault="00CB5BEF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EF" w:rsidRDefault="00CB5BEF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EF" w:rsidRDefault="00CB5BEF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EF" w:rsidRDefault="00CB5BEF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EF" w:rsidRDefault="00CB5BEF" w:rsidP="00FE7A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22" w:rsidRDefault="00FE7A22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559" w:rsidRPr="005E41A5" w:rsidRDefault="00022559" w:rsidP="000225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1A5">
        <w:rPr>
          <w:rFonts w:ascii="Times New Roman" w:hAnsi="Times New Roman" w:cs="Times New Roman"/>
          <w:b/>
          <w:sz w:val="32"/>
          <w:szCs w:val="32"/>
        </w:rPr>
        <w:lastRenderedPageBreak/>
        <w:t>Муниципальное образование «Тайшетский район»</w:t>
      </w:r>
    </w:p>
    <w:p w:rsidR="00022559" w:rsidRPr="005E41A5" w:rsidRDefault="00022559" w:rsidP="000225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1A5">
        <w:rPr>
          <w:rFonts w:ascii="Times New Roman" w:hAnsi="Times New Roman" w:cs="Times New Roman"/>
          <w:b/>
          <w:sz w:val="32"/>
          <w:szCs w:val="32"/>
        </w:rPr>
        <w:t>Нижнезаимское муниципальное образование</w:t>
      </w:r>
    </w:p>
    <w:p w:rsidR="00022559" w:rsidRPr="005E41A5" w:rsidRDefault="00022559" w:rsidP="000225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1A5">
        <w:rPr>
          <w:rFonts w:ascii="Times New Roman" w:hAnsi="Times New Roman" w:cs="Times New Roman"/>
          <w:b/>
          <w:sz w:val="32"/>
          <w:szCs w:val="32"/>
        </w:rPr>
        <w:t>Глава Нижнезаимского муниципального образования</w:t>
      </w:r>
    </w:p>
    <w:p w:rsidR="00022559" w:rsidRPr="005E41A5" w:rsidRDefault="00022559" w:rsidP="000225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1A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022559" w:rsidRPr="005E41A5" w:rsidRDefault="00022559" w:rsidP="00022559">
      <w:pPr>
        <w:spacing w:after="0"/>
        <w:ind w:left="2832"/>
        <w:rPr>
          <w:rFonts w:ascii="Times New Roman" w:hAnsi="Times New Roman" w:cs="Times New Roman"/>
          <w:b/>
          <w:sz w:val="32"/>
          <w:szCs w:val="32"/>
        </w:rPr>
      </w:pPr>
      <w:r w:rsidRPr="005E41A5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22"/>
      </w:tblGrid>
      <w:tr w:rsidR="00022559" w:rsidRPr="005E41A5" w:rsidTr="00164C7E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022559" w:rsidRPr="005E41A5" w:rsidRDefault="00022559" w:rsidP="00164C7E">
            <w:pPr>
              <w:pStyle w:val="ab"/>
              <w:snapToGrid w:val="0"/>
              <w:spacing w:line="276" w:lineRule="auto"/>
              <w:rPr>
                <w:sz w:val="32"/>
                <w:szCs w:val="32"/>
              </w:rPr>
            </w:pPr>
          </w:p>
        </w:tc>
      </w:tr>
    </w:tbl>
    <w:p w:rsidR="00022559" w:rsidRPr="005E41A5" w:rsidRDefault="00022559" w:rsidP="0002255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E41A5">
        <w:rPr>
          <w:rFonts w:ascii="Times New Roman" w:hAnsi="Times New Roman" w:cs="Times New Roman"/>
          <w:color w:val="000000"/>
          <w:sz w:val="28"/>
          <w:szCs w:val="28"/>
        </w:rPr>
        <w:t>от  " 10 "  октября 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E41A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5E41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41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41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41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41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№ </w:t>
      </w:r>
      <w:r w:rsidRPr="00A22DC0"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p w:rsidR="00022559" w:rsidRPr="005E41A5" w:rsidRDefault="00022559" w:rsidP="0002255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529"/>
      </w:tblGrid>
      <w:tr w:rsidR="00022559" w:rsidRPr="005E41A5" w:rsidTr="00164C7E">
        <w:tc>
          <w:tcPr>
            <w:tcW w:w="5529" w:type="dxa"/>
            <w:hideMark/>
          </w:tcPr>
          <w:p w:rsidR="00022559" w:rsidRPr="005E41A5" w:rsidRDefault="00022559" w:rsidP="00164C7E">
            <w:pPr>
              <w:suppressAutoHyphens/>
              <w:snapToGrid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41A5">
              <w:rPr>
                <w:rFonts w:ascii="Times New Roman" w:hAnsi="Times New Roman" w:cs="Times New Roman"/>
                <w:sz w:val="28"/>
                <w:szCs w:val="28"/>
              </w:rPr>
              <w:t>О назначении ответственных лиц за проведение общероссийского дня приема граждан</w:t>
            </w:r>
          </w:p>
        </w:tc>
      </w:tr>
    </w:tbl>
    <w:p w:rsidR="00022559" w:rsidRPr="005E41A5" w:rsidRDefault="00022559" w:rsidP="000225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559" w:rsidRPr="005E41A5" w:rsidRDefault="00022559" w:rsidP="000225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1A5">
        <w:rPr>
          <w:rFonts w:ascii="Times New Roman" w:hAnsi="Times New Roman" w:cs="Times New Roman"/>
          <w:sz w:val="28"/>
          <w:szCs w:val="28"/>
        </w:rPr>
        <w:t>В целях организации и проведения общероссийского дня приема граждан, во исполнение поручения Президента Российской Федерации от 26.04.2013 г. № Пр-936, положений Федерального закона от 02.05.2006 г. № 59-ФЗ «О порядке рассмотрения обращений граждан Российской Федерации» и с учетом методических рекомендаций по проведению общероссийского дня приема граждан, утвержденных Администрацией Президента Российской Федерации 28.06.2013 г., ст.ст. 23, 46 Устава Нижнезаимского муниципального образования</w:t>
      </w:r>
      <w:proofErr w:type="gramEnd"/>
    </w:p>
    <w:p w:rsidR="00022559" w:rsidRPr="005E41A5" w:rsidRDefault="00022559" w:rsidP="000225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559" w:rsidRPr="005E41A5" w:rsidRDefault="00022559" w:rsidP="000225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1A5">
        <w:rPr>
          <w:rFonts w:ascii="Times New Roman" w:hAnsi="Times New Roman" w:cs="Times New Roman"/>
          <w:sz w:val="28"/>
          <w:szCs w:val="28"/>
        </w:rPr>
        <w:t>1. Организовать ежегодное проведение общероссийского дня приёма граждан в администрации Нижнезаимского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12 декабря 2018</w:t>
      </w:r>
      <w:r w:rsidRPr="005E41A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22559" w:rsidRPr="005E41A5" w:rsidRDefault="00022559" w:rsidP="000225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1A5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proofErr w:type="gramStart"/>
      <w:r w:rsidRPr="005E41A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E41A5">
        <w:rPr>
          <w:rFonts w:ascii="Times New Roman" w:hAnsi="Times New Roman" w:cs="Times New Roman"/>
          <w:sz w:val="28"/>
          <w:szCs w:val="28"/>
        </w:rPr>
        <w:t xml:space="preserve"> за проведение общероссийского дня приема граждан на территории Нижнезаимского муниципального образования, главу Нижнезаимского муниципального образования Баженов А.В. </w:t>
      </w:r>
    </w:p>
    <w:p w:rsidR="00022559" w:rsidRPr="005E41A5" w:rsidRDefault="00022559" w:rsidP="000225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41A5">
        <w:rPr>
          <w:rFonts w:ascii="Times New Roman" w:hAnsi="Times New Roman" w:cs="Times New Roman"/>
          <w:sz w:val="28"/>
          <w:szCs w:val="28"/>
        </w:rPr>
        <w:t>. Определить местом проведения приема граждан здание администрации Нижнезаимского муниципального образования, расположенного по адресу: с. Нижняя Заимка, ул. Депутатская, 6-1.</w:t>
      </w:r>
    </w:p>
    <w:p w:rsidR="00022559" w:rsidRPr="005E41A5" w:rsidRDefault="00022559" w:rsidP="000225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41A5">
        <w:rPr>
          <w:rFonts w:ascii="Times New Roman" w:hAnsi="Times New Roman" w:cs="Times New Roman"/>
          <w:sz w:val="28"/>
          <w:szCs w:val="28"/>
        </w:rPr>
        <w:t xml:space="preserve">. Определить уполномоченными лицами, осуществляющих прием заявлений граждан, прием граждан и рассмотрение заявлений в ходе </w:t>
      </w:r>
      <w:r w:rsidRPr="005E41A5">
        <w:rPr>
          <w:rFonts w:ascii="Times New Roman" w:hAnsi="Times New Roman" w:cs="Times New Roman"/>
          <w:sz w:val="28"/>
          <w:szCs w:val="28"/>
        </w:rPr>
        <w:lastRenderedPageBreak/>
        <w:t>общероссийского дня приема граждан в администрации Нижнезаимского муниципального образования:</w:t>
      </w:r>
    </w:p>
    <w:p w:rsidR="00022559" w:rsidRPr="005E41A5" w:rsidRDefault="00022559" w:rsidP="000225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1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главно</w:t>
      </w:r>
      <w:r w:rsidRPr="005E41A5">
        <w:rPr>
          <w:rFonts w:ascii="Times New Roman" w:hAnsi="Times New Roman" w:cs="Times New Roman"/>
          <w:sz w:val="28"/>
          <w:szCs w:val="28"/>
        </w:rPr>
        <w:t xml:space="preserve">го специалиста администрации  </w:t>
      </w:r>
      <w:r>
        <w:rPr>
          <w:rFonts w:ascii="Times New Roman" w:hAnsi="Times New Roman" w:cs="Times New Roman"/>
          <w:sz w:val="28"/>
          <w:szCs w:val="28"/>
        </w:rPr>
        <w:t>Гарифулина И.П.</w:t>
      </w:r>
    </w:p>
    <w:p w:rsidR="00022559" w:rsidRPr="005E41A5" w:rsidRDefault="00022559" w:rsidP="000225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41A5">
        <w:rPr>
          <w:rFonts w:ascii="Times New Roman" w:hAnsi="Times New Roman" w:cs="Times New Roman"/>
          <w:sz w:val="28"/>
          <w:szCs w:val="28"/>
        </w:rPr>
        <w:t xml:space="preserve">. Определить технические условия проведения общероссийского дня приёма граждан - посредством личного приёма населения.  </w:t>
      </w:r>
    </w:p>
    <w:p w:rsidR="00022559" w:rsidRPr="005E41A5" w:rsidRDefault="00022559" w:rsidP="000225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E41A5">
        <w:rPr>
          <w:rFonts w:ascii="Times New Roman" w:hAnsi="Times New Roman" w:cs="Times New Roman"/>
          <w:sz w:val="28"/>
          <w:szCs w:val="28"/>
        </w:rPr>
        <w:t xml:space="preserve">. Ведущему специалисту администрации Нижнезаимского муниципального образования  (Киселевой Н.М.) информировать население о проведении общероссийского дня прима граждан через Бюллетень нормативных правовых актов «Официальный вестник». </w:t>
      </w:r>
    </w:p>
    <w:p w:rsidR="00022559" w:rsidRPr="005E41A5" w:rsidRDefault="00022559" w:rsidP="000225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E41A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E4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41A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2559" w:rsidRPr="005E41A5" w:rsidRDefault="00022559" w:rsidP="00022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559" w:rsidRPr="005E41A5" w:rsidRDefault="00022559" w:rsidP="00022559">
      <w:pPr>
        <w:jc w:val="both"/>
        <w:rPr>
          <w:rFonts w:ascii="Times New Roman" w:hAnsi="Times New Roman" w:cs="Times New Roman"/>
          <w:sz w:val="28"/>
          <w:szCs w:val="28"/>
        </w:rPr>
      </w:pPr>
      <w:r w:rsidRPr="005E41A5">
        <w:rPr>
          <w:rFonts w:ascii="Times New Roman" w:hAnsi="Times New Roman" w:cs="Times New Roman"/>
          <w:sz w:val="28"/>
          <w:szCs w:val="28"/>
        </w:rPr>
        <w:t>Глава Нижнезаимского</w:t>
      </w:r>
    </w:p>
    <w:p w:rsidR="00022559" w:rsidRPr="005E41A5" w:rsidRDefault="00022559" w:rsidP="00022559">
      <w:pPr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1A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5E41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41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41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41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41A5">
        <w:rPr>
          <w:rFonts w:ascii="Times New Roman" w:hAnsi="Times New Roman" w:cs="Times New Roman"/>
          <w:color w:val="000000"/>
          <w:sz w:val="28"/>
          <w:szCs w:val="28"/>
        </w:rPr>
        <w:tab/>
        <w:t>А.В. Баженов</w:t>
      </w:r>
    </w:p>
    <w:p w:rsidR="00022559" w:rsidRPr="005E41A5" w:rsidRDefault="00022559" w:rsidP="00022559">
      <w:pPr>
        <w:rPr>
          <w:rFonts w:ascii="Times New Roman" w:hAnsi="Times New Roman" w:cs="Times New Roman"/>
          <w:sz w:val="28"/>
          <w:szCs w:val="28"/>
        </w:rPr>
      </w:pPr>
    </w:p>
    <w:p w:rsidR="00022559" w:rsidRDefault="00022559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C7E" w:rsidRDefault="00164C7E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C7E" w:rsidRDefault="00164C7E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C7E" w:rsidRDefault="00164C7E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C7E" w:rsidRDefault="00164C7E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C7E" w:rsidRDefault="00164C7E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C7E" w:rsidRDefault="00164C7E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C7E" w:rsidRDefault="00164C7E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C7E" w:rsidRDefault="00164C7E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C7E" w:rsidRDefault="00164C7E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C7E" w:rsidRDefault="00164C7E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C7E" w:rsidRDefault="00164C7E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C7E" w:rsidRDefault="00164C7E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C7E" w:rsidRDefault="00164C7E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0DF4" w:rsidRDefault="003D0DF4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0DF4" w:rsidRDefault="003D0DF4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C7E" w:rsidRDefault="00164C7E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C7E" w:rsidRDefault="00164C7E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C7E" w:rsidRDefault="00164C7E" w:rsidP="007975C6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2142" w:rsidRPr="002D7C6E" w:rsidRDefault="00EB2142" w:rsidP="00EB214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 о с </w:t>
      </w:r>
      <w:proofErr w:type="spellStart"/>
      <w:r w:rsidRPr="002D7C6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2D7C6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D7C6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2D7C6E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EB2142" w:rsidRPr="002D7C6E" w:rsidRDefault="00EB2142" w:rsidP="00EB214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7C6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B2142" w:rsidRPr="002D7C6E" w:rsidRDefault="00EB2142" w:rsidP="00EB214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7C6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EB2142" w:rsidRPr="002D7C6E" w:rsidRDefault="00EB2142" w:rsidP="00EB2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6E">
        <w:rPr>
          <w:rFonts w:ascii="Times New Roman" w:hAnsi="Times New Roman" w:cs="Times New Roman"/>
          <w:b/>
          <w:sz w:val="28"/>
          <w:szCs w:val="28"/>
        </w:rPr>
        <w:t>Нижнезаимское  муниципальное образование</w:t>
      </w:r>
    </w:p>
    <w:p w:rsidR="00EB2142" w:rsidRPr="002D7C6E" w:rsidRDefault="00EB2142" w:rsidP="00EB2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6E">
        <w:rPr>
          <w:rFonts w:ascii="Times New Roman" w:hAnsi="Times New Roman" w:cs="Times New Roman"/>
          <w:b/>
          <w:sz w:val="28"/>
          <w:szCs w:val="28"/>
        </w:rPr>
        <w:t>Администрация Нижнезаимского  муниципального образования</w:t>
      </w:r>
    </w:p>
    <w:p w:rsidR="00EB2142" w:rsidRPr="002D7C6E" w:rsidRDefault="00EB2142" w:rsidP="00EB2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42" w:rsidRPr="002D7C6E" w:rsidRDefault="00EB2142" w:rsidP="00EB214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7C6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B2142" w:rsidRDefault="00EB2142" w:rsidP="00EB2142">
      <w:pPr>
        <w:spacing w:after="0"/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EB2142" w:rsidRPr="002D7C6E" w:rsidTr="00EB2142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B2142" w:rsidRPr="002D7C6E" w:rsidRDefault="00EB2142" w:rsidP="00EB21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2142" w:rsidRPr="002D7C6E" w:rsidRDefault="00EB2142" w:rsidP="00EB21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D7C6E">
              <w:rPr>
                <w:rFonts w:ascii="Times New Roman" w:hAnsi="Times New Roman" w:cs="Times New Roman"/>
                <w:b/>
                <w:sz w:val="28"/>
                <w:szCs w:val="28"/>
              </w:rPr>
              <w:t>от «12»   октября  2018 года                                                № 19</w:t>
            </w:r>
          </w:p>
        </w:tc>
      </w:tr>
    </w:tbl>
    <w:p w:rsidR="00EB2142" w:rsidRPr="002D7C6E" w:rsidRDefault="00EB2142" w:rsidP="00EB214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D7C6E">
        <w:rPr>
          <w:rFonts w:ascii="Times New Roman" w:hAnsi="Times New Roman" w:cs="Times New Roman"/>
          <w:sz w:val="27"/>
          <w:szCs w:val="27"/>
        </w:rPr>
        <w:t xml:space="preserve"> О составлении проекта бюджета Нижнезаимского </w:t>
      </w:r>
    </w:p>
    <w:p w:rsidR="00EB2142" w:rsidRPr="002D7C6E" w:rsidRDefault="00EB2142" w:rsidP="00EB214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D7C6E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на 2019 год и </w:t>
      </w:r>
    </w:p>
    <w:p w:rsidR="00EB2142" w:rsidRPr="002D7C6E" w:rsidRDefault="00EB2142" w:rsidP="00EB214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D7C6E">
        <w:rPr>
          <w:rFonts w:ascii="Times New Roman" w:hAnsi="Times New Roman" w:cs="Times New Roman"/>
          <w:sz w:val="27"/>
          <w:szCs w:val="27"/>
        </w:rPr>
        <w:t>плановый период 2019-2021 г.г.</w:t>
      </w:r>
    </w:p>
    <w:p w:rsidR="00EB2142" w:rsidRPr="002D7C6E" w:rsidRDefault="00EB2142" w:rsidP="00EB2142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B2142" w:rsidRPr="002D7C6E" w:rsidRDefault="00EB2142" w:rsidP="00EB214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D7C6E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06.10.2013г. № 131-ФЗ «Об общих принципах организации местного самоуправления в Российской Федерации», в соответствии со ст.ст.23,46,31,56,57 Устава Нижнезаимского  муниципального образования, администрации Нижнезаимского муниципального образования </w:t>
      </w:r>
    </w:p>
    <w:p w:rsidR="00EB2142" w:rsidRPr="002D7C6E" w:rsidRDefault="00EB2142" w:rsidP="00EB214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B2142" w:rsidRPr="002D7C6E" w:rsidRDefault="00EB2142" w:rsidP="00EB2142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7C6E">
        <w:rPr>
          <w:rFonts w:ascii="Times New Roman" w:hAnsi="Times New Roman" w:cs="Times New Roman"/>
          <w:sz w:val="27"/>
          <w:szCs w:val="27"/>
        </w:rPr>
        <w:t xml:space="preserve">Главному специалисту администрации Нижнезаимского муниципального образования </w:t>
      </w:r>
      <w:proofErr w:type="spellStart"/>
      <w:r w:rsidRPr="002D7C6E">
        <w:rPr>
          <w:rFonts w:ascii="Times New Roman" w:hAnsi="Times New Roman" w:cs="Times New Roman"/>
          <w:sz w:val="27"/>
          <w:szCs w:val="27"/>
        </w:rPr>
        <w:t>Гарифулиной</w:t>
      </w:r>
      <w:proofErr w:type="spellEnd"/>
      <w:r w:rsidRPr="002D7C6E">
        <w:rPr>
          <w:rFonts w:ascii="Times New Roman" w:hAnsi="Times New Roman" w:cs="Times New Roman"/>
          <w:sz w:val="27"/>
          <w:szCs w:val="27"/>
        </w:rPr>
        <w:t xml:space="preserve"> И.П. совместно со специалистами централизованной бухгалтерии по исполнению бюджетов поселений администрации Тайшетского района составить проект бюджета Нижнезаимского  муниципального образования на 2019г.  и плановый период 2020-2021г.г., произвести все необходимые расчеты.</w:t>
      </w:r>
    </w:p>
    <w:p w:rsidR="00EB2142" w:rsidRPr="002D7C6E" w:rsidRDefault="00EB2142" w:rsidP="00EB2142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7C6E">
        <w:rPr>
          <w:rFonts w:ascii="Times New Roman" w:hAnsi="Times New Roman" w:cs="Times New Roman"/>
          <w:sz w:val="27"/>
          <w:szCs w:val="27"/>
        </w:rPr>
        <w:t>Предоставить проект в Думу Нижнезаимского муниципального образования не позднее 31 октября 2018г.</w:t>
      </w:r>
    </w:p>
    <w:p w:rsidR="00EB2142" w:rsidRPr="002D7C6E" w:rsidRDefault="00EB2142" w:rsidP="00EB214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7C6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D7C6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D7C6E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оставляю за собой.</w:t>
      </w:r>
    </w:p>
    <w:p w:rsidR="00EB2142" w:rsidRPr="002D7C6E" w:rsidRDefault="00EB2142" w:rsidP="00EB2142">
      <w:pPr>
        <w:spacing w:after="0"/>
        <w:ind w:left="720"/>
        <w:jc w:val="both"/>
        <w:rPr>
          <w:rFonts w:ascii="Times New Roman" w:hAnsi="Times New Roman" w:cs="Times New Roman"/>
          <w:sz w:val="27"/>
          <w:szCs w:val="27"/>
        </w:rPr>
      </w:pPr>
    </w:p>
    <w:p w:rsidR="00EB2142" w:rsidRPr="002D7C6E" w:rsidRDefault="00EB2142" w:rsidP="00EB2142">
      <w:pPr>
        <w:spacing w:after="0"/>
        <w:ind w:left="720"/>
        <w:jc w:val="both"/>
        <w:rPr>
          <w:rFonts w:ascii="Times New Roman" w:hAnsi="Times New Roman" w:cs="Times New Roman"/>
          <w:sz w:val="27"/>
          <w:szCs w:val="27"/>
        </w:rPr>
      </w:pPr>
    </w:p>
    <w:p w:rsidR="00EB2142" w:rsidRDefault="00EB2142" w:rsidP="00EB2142">
      <w:pPr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:rsidR="00EB2142" w:rsidRDefault="00EB2142" w:rsidP="00EB2142">
      <w:pPr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:rsidR="00EB2142" w:rsidRPr="002D7C6E" w:rsidRDefault="00EB2142" w:rsidP="00EB2142">
      <w:pPr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:rsidR="00EB2142" w:rsidRPr="002D7C6E" w:rsidRDefault="00EB2142" w:rsidP="00EB2142">
      <w:pPr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2D7C6E">
        <w:rPr>
          <w:rFonts w:ascii="Times New Roman" w:hAnsi="Times New Roman" w:cs="Times New Roman"/>
          <w:sz w:val="27"/>
          <w:szCs w:val="27"/>
        </w:rPr>
        <w:t xml:space="preserve">Глава Нижнезаимского </w:t>
      </w:r>
    </w:p>
    <w:p w:rsidR="00EB2142" w:rsidRDefault="00EB2142" w:rsidP="00EB2142">
      <w:pPr>
        <w:spacing w:after="0"/>
        <w:ind w:right="-568"/>
        <w:jc w:val="both"/>
        <w:rPr>
          <w:rFonts w:ascii="Times New Roman" w:hAnsi="Times New Roman" w:cs="Times New Roman"/>
          <w:sz w:val="27"/>
          <w:szCs w:val="27"/>
        </w:rPr>
      </w:pPr>
      <w:r w:rsidRPr="002D7C6E">
        <w:rPr>
          <w:rFonts w:ascii="Times New Roman" w:hAnsi="Times New Roman" w:cs="Times New Roman"/>
          <w:sz w:val="27"/>
          <w:szCs w:val="27"/>
        </w:rPr>
        <w:t>муниципального образования                                   А.В. Баженов</w:t>
      </w:r>
    </w:p>
    <w:p w:rsidR="00EB2142" w:rsidRDefault="00EB2142" w:rsidP="00EB2142">
      <w:pPr>
        <w:spacing w:after="0"/>
        <w:ind w:right="-568"/>
        <w:jc w:val="both"/>
        <w:rPr>
          <w:rFonts w:ascii="Times New Roman" w:hAnsi="Times New Roman" w:cs="Times New Roman"/>
          <w:sz w:val="27"/>
          <w:szCs w:val="27"/>
        </w:rPr>
      </w:pPr>
    </w:p>
    <w:p w:rsidR="00EB2142" w:rsidRDefault="00EB2142" w:rsidP="00EB2142">
      <w:pPr>
        <w:spacing w:after="0"/>
        <w:ind w:right="-568"/>
        <w:jc w:val="both"/>
        <w:rPr>
          <w:rFonts w:ascii="Times New Roman" w:hAnsi="Times New Roman" w:cs="Times New Roman"/>
          <w:sz w:val="27"/>
          <w:szCs w:val="27"/>
        </w:rPr>
      </w:pPr>
    </w:p>
    <w:p w:rsidR="00EB2142" w:rsidRDefault="00EB2142" w:rsidP="00EB2142">
      <w:pPr>
        <w:spacing w:after="0"/>
        <w:ind w:right="-568"/>
        <w:jc w:val="both"/>
        <w:rPr>
          <w:rFonts w:ascii="Times New Roman" w:hAnsi="Times New Roman" w:cs="Times New Roman"/>
          <w:sz w:val="27"/>
          <w:szCs w:val="27"/>
        </w:rPr>
      </w:pPr>
    </w:p>
    <w:p w:rsidR="00EB2142" w:rsidRDefault="00EB2142" w:rsidP="00EB2142">
      <w:pPr>
        <w:spacing w:after="0"/>
        <w:ind w:right="-568"/>
        <w:jc w:val="both"/>
        <w:rPr>
          <w:rFonts w:ascii="Times New Roman" w:hAnsi="Times New Roman" w:cs="Times New Roman"/>
          <w:sz w:val="27"/>
          <w:szCs w:val="27"/>
        </w:rPr>
      </w:pPr>
    </w:p>
    <w:p w:rsidR="00EB2142" w:rsidRDefault="00EB2142" w:rsidP="00EB2142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C7E" w:rsidRPr="00474360" w:rsidRDefault="00164C7E" w:rsidP="00164C7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4360">
        <w:rPr>
          <w:rFonts w:ascii="Times New Roman" w:hAnsi="Times New Roman" w:cs="Times New Roman"/>
          <w:b/>
          <w:sz w:val="27"/>
          <w:szCs w:val="27"/>
        </w:rPr>
        <w:lastRenderedPageBreak/>
        <w:t>Муниципальное образование «Тайшетский район»</w:t>
      </w:r>
    </w:p>
    <w:p w:rsidR="00164C7E" w:rsidRPr="00474360" w:rsidRDefault="00164C7E" w:rsidP="00164C7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4360">
        <w:rPr>
          <w:rFonts w:ascii="Times New Roman" w:hAnsi="Times New Roman" w:cs="Times New Roman"/>
          <w:b/>
          <w:sz w:val="27"/>
          <w:szCs w:val="27"/>
        </w:rPr>
        <w:t>Нижнезаимское муниципальное образование</w:t>
      </w:r>
    </w:p>
    <w:p w:rsidR="00164C7E" w:rsidRPr="00474360" w:rsidRDefault="00164C7E" w:rsidP="00164C7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4360">
        <w:rPr>
          <w:rFonts w:ascii="Times New Roman" w:hAnsi="Times New Roman" w:cs="Times New Roman"/>
          <w:b/>
          <w:sz w:val="27"/>
          <w:szCs w:val="27"/>
        </w:rPr>
        <w:t>Глава Нижнезаимского муниципального образования</w:t>
      </w:r>
    </w:p>
    <w:p w:rsidR="00164C7E" w:rsidRPr="00474360" w:rsidRDefault="00164C7E" w:rsidP="00164C7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4360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164C7E" w:rsidRPr="00474360" w:rsidRDefault="00164C7E" w:rsidP="00164C7E">
      <w:pPr>
        <w:spacing w:after="0"/>
        <w:ind w:left="2832"/>
        <w:rPr>
          <w:rFonts w:ascii="Times New Roman" w:hAnsi="Times New Roman" w:cs="Times New Roman"/>
          <w:b/>
          <w:sz w:val="27"/>
          <w:szCs w:val="27"/>
        </w:rPr>
      </w:pPr>
      <w:r w:rsidRPr="00474360">
        <w:rPr>
          <w:rFonts w:ascii="Times New Roman" w:hAnsi="Times New Roman" w:cs="Times New Roman"/>
          <w:b/>
          <w:sz w:val="27"/>
          <w:szCs w:val="27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22"/>
      </w:tblGrid>
      <w:tr w:rsidR="00164C7E" w:rsidRPr="00474360" w:rsidTr="00164C7E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164C7E" w:rsidRPr="00474360" w:rsidRDefault="00164C7E" w:rsidP="00164C7E">
            <w:pPr>
              <w:pStyle w:val="ab"/>
              <w:snapToGrid w:val="0"/>
              <w:spacing w:line="276" w:lineRule="auto"/>
              <w:rPr>
                <w:sz w:val="27"/>
                <w:szCs w:val="27"/>
              </w:rPr>
            </w:pPr>
          </w:p>
        </w:tc>
      </w:tr>
    </w:tbl>
    <w:p w:rsidR="00164C7E" w:rsidRPr="003824CE" w:rsidRDefault="00164C7E" w:rsidP="004743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24CE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474360" w:rsidRPr="003824CE">
        <w:rPr>
          <w:rFonts w:ascii="Times New Roman" w:hAnsi="Times New Roman" w:cs="Times New Roman"/>
          <w:color w:val="000000"/>
          <w:sz w:val="24"/>
          <w:szCs w:val="24"/>
        </w:rPr>
        <w:t>" 25</w:t>
      </w:r>
      <w:r w:rsidRPr="003824CE">
        <w:rPr>
          <w:rFonts w:ascii="Times New Roman" w:hAnsi="Times New Roman" w:cs="Times New Roman"/>
          <w:color w:val="000000"/>
          <w:sz w:val="24"/>
          <w:szCs w:val="24"/>
        </w:rPr>
        <w:t>"  октября  2018</w:t>
      </w:r>
      <w:r w:rsidR="00474360" w:rsidRPr="003824C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474360" w:rsidRPr="003824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4360" w:rsidRPr="003824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4360" w:rsidRPr="003824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4360" w:rsidRPr="003824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4360" w:rsidRPr="003824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№ 20</w:t>
      </w:r>
    </w:p>
    <w:p w:rsidR="00474360" w:rsidRPr="003824CE" w:rsidRDefault="00474360" w:rsidP="004743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529"/>
      </w:tblGrid>
      <w:tr w:rsidR="00164C7E" w:rsidRPr="003824CE" w:rsidTr="00164C7E">
        <w:tc>
          <w:tcPr>
            <w:tcW w:w="5529" w:type="dxa"/>
            <w:hideMark/>
          </w:tcPr>
          <w:p w:rsidR="00164C7E" w:rsidRPr="003824CE" w:rsidRDefault="00164C7E" w:rsidP="00474360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4CE">
              <w:rPr>
                <w:rFonts w:ascii="Times New Roman" w:hAnsi="Times New Roman" w:cs="Times New Roman"/>
                <w:sz w:val="24"/>
                <w:szCs w:val="24"/>
              </w:rPr>
              <w:t>О внесении недостающих сведений  об адресных объектах Нижнезаимского сельского поселения в ФИАС</w:t>
            </w:r>
          </w:p>
        </w:tc>
      </w:tr>
    </w:tbl>
    <w:p w:rsidR="00164C7E" w:rsidRPr="00474360" w:rsidRDefault="00164C7E" w:rsidP="00164C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64C7E" w:rsidRPr="003824CE" w:rsidRDefault="00164C7E" w:rsidP="00164C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4CE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Российской Федерации от 22.05.2015 года «О </w:t>
      </w:r>
      <w:r w:rsidR="00F05879" w:rsidRPr="003824CE">
        <w:rPr>
          <w:rFonts w:ascii="Times New Roman" w:hAnsi="Times New Roman" w:cs="Times New Roman"/>
          <w:sz w:val="24"/>
          <w:szCs w:val="24"/>
        </w:rPr>
        <w:t>составе сведений об адресах, размещаемых в государственном адресном</w:t>
      </w:r>
      <w:r w:rsidRPr="003824CE">
        <w:rPr>
          <w:rFonts w:ascii="Times New Roman" w:hAnsi="Times New Roman" w:cs="Times New Roman"/>
          <w:sz w:val="24"/>
          <w:szCs w:val="24"/>
        </w:rPr>
        <w:t xml:space="preserve"> </w:t>
      </w:r>
      <w:r w:rsidR="00F05879" w:rsidRPr="003824CE">
        <w:rPr>
          <w:rFonts w:ascii="Times New Roman" w:hAnsi="Times New Roman" w:cs="Times New Roman"/>
          <w:sz w:val="24"/>
          <w:szCs w:val="24"/>
        </w:rPr>
        <w:t>реестре</w:t>
      </w:r>
      <w:r w:rsidR="00423C1F" w:rsidRPr="003824CE">
        <w:rPr>
          <w:rFonts w:ascii="Times New Roman" w:hAnsi="Times New Roman" w:cs="Times New Roman"/>
          <w:sz w:val="24"/>
          <w:szCs w:val="24"/>
        </w:rPr>
        <w:t>, порядке межведомственного информационного взаимодействия при ведении государственного адресного реестра, о внесении изменений и признаний утратившими силу некоторых актов Правительства Российской Федерации</w:t>
      </w:r>
      <w:r w:rsidRPr="003824CE">
        <w:rPr>
          <w:rFonts w:ascii="Times New Roman" w:hAnsi="Times New Roman" w:cs="Times New Roman"/>
          <w:sz w:val="24"/>
          <w:szCs w:val="24"/>
        </w:rPr>
        <w:t>»,</w:t>
      </w:r>
      <w:r w:rsidR="00423C1F" w:rsidRPr="003824CE">
        <w:rPr>
          <w:rFonts w:ascii="Times New Roman" w:hAnsi="Times New Roman" w:cs="Times New Roman"/>
          <w:sz w:val="24"/>
          <w:szCs w:val="24"/>
        </w:rPr>
        <w:t xml:space="preserve"> руководствуясь ст.13</w:t>
      </w:r>
      <w:r w:rsidRPr="003824CE">
        <w:rPr>
          <w:rFonts w:ascii="Times New Roman" w:hAnsi="Times New Roman" w:cs="Times New Roman"/>
          <w:sz w:val="24"/>
          <w:szCs w:val="24"/>
        </w:rPr>
        <w:t xml:space="preserve"> </w:t>
      </w:r>
      <w:r w:rsidR="00423C1F" w:rsidRPr="003824CE">
        <w:rPr>
          <w:rFonts w:ascii="Times New Roman" w:hAnsi="Times New Roman" w:cs="Times New Roman"/>
          <w:sz w:val="24"/>
          <w:szCs w:val="24"/>
        </w:rPr>
        <w:t xml:space="preserve">ФЗ №131 «Об общих принципах организации местного самоуправления в Российской Федерации, ст. 24 </w:t>
      </w:r>
      <w:r w:rsidRPr="003824CE">
        <w:rPr>
          <w:rFonts w:ascii="Times New Roman" w:hAnsi="Times New Roman" w:cs="Times New Roman"/>
          <w:sz w:val="24"/>
          <w:szCs w:val="24"/>
        </w:rPr>
        <w:t>Устава Нижнезаимского муниципального образования</w:t>
      </w:r>
      <w:proofErr w:type="gramEnd"/>
      <w:r w:rsidRPr="003824CE">
        <w:rPr>
          <w:rFonts w:ascii="Times New Roman" w:hAnsi="Times New Roman" w:cs="Times New Roman"/>
          <w:sz w:val="24"/>
          <w:szCs w:val="24"/>
        </w:rPr>
        <w:t>, администрация Нижнезаимского муниципального образования</w:t>
      </w:r>
      <w:r w:rsidR="00454BE2" w:rsidRPr="003824CE">
        <w:rPr>
          <w:rFonts w:ascii="Times New Roman" w:hAnsi="Times New Roman" w:cs="Times New Roman"/>
          <w:sz w:val="24"/>
          <w:szCs w:val="24"/>
        </w:rPr>
        <w:t>, Постановлением №47 от 09.10.2015года «Об утверждении административного регламента предоставления муниципальной услуги Присвоение (изменение, аннулир</w:t>
      </w:r>
      <w:r w:rsidR="005802B8" w:rsidRPr="003824CE">
        <w:rPr>
          <w:rFonts w:ascii="Times New Roman" w:hAnsi="Times New Roman" w:cs="Times New Roman"/>
          <w:sz w:val="24"/>
          <w:szCs w:val="24"/>
        </w:rPr>
        <w:t>ование) адресов объектам недвижимого имуществ</w:t>
      </w:r>
      <w:r w:rsidR="00454BE2" w:rsidRPr="003824CE">
        <w:rPr>
          <w:rFonts w:ascii="Times New Roman" w:hAnsi="Times New Roman" w:cs="Times New Roman"/>
          <w:sz w:val="24"/>
          <w:szCs w:val="24"/>
        </w:rPr>
        <w:t>а на территории Нижнезаимского муниципального образования», по результатам инвентаризации на территории</w:t>
      </w:r>
      <w:r w:rsidR="005802B8" w:rsidRPr="003824CE">
        <w:rPr>
          <w:rFonts w:ascii="Times New Roman" w:hAnsi="Times New Roman" w:cs="Times New Roman"/>
          <w:sz w:val="24"/>
          <w:szCs w:val="24"/>
        </w:rPr>
        <w:t xml:space="preserve"> Нижнезаимского муниципального образования</w:t>
      </w:r>
    </w:p>
    <w:p w:rsidR="005802B8" w:rsidRPr="003824CE" w:rsidRDefault="005802B8" w:rsidP="005802B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4CE">
        <w:rPr>
          <w:rFonts w:ascii="Times New Roman" w:hAnsi="Times New Roman" w:cs="Times New Roman"/>
          <w:sz w:val="24"/>
          <w:szCs w:val="24"/>
        </w:rPr>
        <w:t>Внести в систему ФИАС, недостающие сведения о следующих адресных объектах расположенных на территории Российской Федерации, Иркутской области, Тайшетский район Нижнезаимского муниципального образования</w:t>
      </w:r>
      <w:r w:rsidR="003824CE" w:rsidRPr="003824CE">
        <w:rPr>
          <w:rFonts w:ascii="Times New Roman" w:hAnsi="Times New Roman" w:cs="Times New Roman"/>
          <w:sz w:val="24"/>
          <w:szCs w:val="24"/>
        </w:rPr>
        <w:t>:</w:t>
      </w:r>
    </w:p>
    <w:p w:rsidR="005C04B8" w:rsidRPr="003824CE" w:rsidRDefault="005C04B8" w:rsidP="005C04B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24CE">
        <w:rPr>
          <w:rFonts w:ascii="Times New Roman" w:hAnsi="Times New Roman" w:cs="Times New Roman"/>
          <w:sz w:val="24"/>
          <w:szCs w:val="24"/>
        </w:rPr>
        <w:t>- с. Нижняя Заимка, ул. Партизанская, дом 52.</w:t>
      </w:r>
    </w:p>
    <w:p w:rsidR="003824CE" w:rsidRPr="003824CE" w:rsidRDefault="003824CE" w:rsidP="005C04B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24CE">
        <w:rPr>
          <w:rFonts w:ascii="Times New Roman" w:hAnsi="Times New Roman" w:cs="Times New Roman"/>
          <w:sz w:val="24"/>
          <w:szCs w:val="24"/>
        </w:rPr>
        <w:t>- с. Нижняя Заимка, ул. Партизанская, дом 14.</w:t>
      </w:r>
    </w:p>
    <w:p w:rsidR="00164C7E" w:rsidRPr="003824CE" w:rsidRDefault="005C04B8" w:rsidP="0047436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24CE">
        <w:rPr>
          <w:rFonts w:ascii="Times New Roman" w:hAnsi="Times New Roman" w:cs="Times New Roman"/>
          <w:sz w:val="24"/>
          <w:szCs w:val="24"/>
        </w:rPr>
        <w:t xml:space="preserve">- д. Синякина, ул. </w:t>
      </w:r>
      <w:proofErr w:type="gramStart"/>
      <w:r w:rsidR="00FA7AC4" w:rsidRPr="003824CE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FA7AC4" w:rsidRPr="003824CE">
        <w:rPr>
          <w:rFonts w:ascii="Times New Roman" w:hAnsi="Times New Roman" w:cs="Times New Roman"/>
          <w:sz w:val="24"/>
          <w:szCs w:val="24"/>
        </w:rPr>
        <w:t>, дом 7.</w:t>
      </w:r>
    </w:p>
    <w:p w:rsidR="003824CE" w:rsidRPr="003824CE" w:rsidRDefault="003824CE" w:rsidP="003824C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4CE">
        <w:rPr>
          <w:rFonts w:ascii="Times New Roman" w:hAnsi="Times New Roman" w:cs="Times New Roman"/>
          <w:sz w:val="24"/>
          <w:szCs w:val="24"/>
        </w:rPr>
        <w:t xml:space="preserve">  Аннулировать из системы ФИАС, сведения о  следующих адресных объектах расположенных на территории Российской Федерации, Иркутской области, Тайшетский район Нижнезаимского муниципального образования:</w:t>
      </w:r>
    </w:p>
    <w:p w:rsidR="003824CE" w:rsidRPr="003824CE" w:rsidRDefault="003824CE" w:rsidP="003824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24CE">
        <w:rPr>
          <w:rFonts w:ascii="Times New Roman" w:hAnsi="Times New Roman" w:cs="Times New Roman"/>
          <w:sz w:val="24"/>
          <w:szCs w:val="24"/>
        </w:rPr>
        <w:t>- с Нижняя Заимка, ул. Партизанская, дом 14а.</w:t>
      </w:r>
    </w:p>
    <w:p w:rsidR="00164C7E" w:rsidRPr="003824CE" w:rsidRDefault="00474360" w:rsidP="00474360">
      <w:pPr>
        <w:jc w:val="both"/>
        <w:rPr>
          <w:rFonts w:ascii="Times New Roman" w:hAnsi="Times New Roman" w:cs="Times New Roman"/>
          <w:sz w:val="24"/>
          <w:szCs w:val="24"/>
        </w:rPr>
      </w:pPr>
      <w:r w:rsidRPr="003824CE">
        <w:rPr>
          <w:rFonts w:ascii="Times New Roman" w:hAnsi="Times New Roman" w:cs="Times New Roman"/>
          <w:sz w:val="24"/>
          <w:szCs w:val="24"/>
        </w:rPr>
        <w:t xml:space="preserve">     </w:t>
      </w:r>
      <w:r w:rsidR="003824CE" w:rsidRPr="003824CE">
        <w:rPr>
          <w:rFonts w:ascii="Times New Roman" w:hAnsi="Times New Roman" w:cs="Times New Roman"/>
          <w:sz w:val="24"/>
          <w:szCs w:val="24"/>
        </w:rPr>
        <w:t>3</w:t>
      </w:r>
      <w:r w:rsidR="00164C7E" w:rsidRPr="003824C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64C7E" w:rsidRPr="003824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64C7E" w:rsidRPr="003824CE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74360" w:rsidRPr="003824CE" w:rsidRDefault="00474360" w:rsidP="004743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C7E" w:rsidRPr="003824CE" w:rsidRDefault="00164C7E" w:rsidP="00474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4CE">
        <w:rPr>
          <w:rFonts w:ascii="Times New Roman" w:hAnsi="Times New Roman" w:cs="Times New Roman"/>
          <w:sz w:val="24"/>
          <w:szCs w:val="24"/>
        </w:rPr>
        <w:t>Глава Нижнезаимского</w:t>
      </w:r>
    </w:p>
    <w:p w:rsidR="00164C7E" w:rsidRDefault="00164C7E" w:rsidP="00474360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74360">
        <w:rPr>
          <w:rFonts w:ascii="Times New Roman" w:hAnsi="Times New Roman" w:cs="Times New Roman"/>
          <w:color w:val="000000"/>
          <w:sz w:val="27"/>
          <w:szCs w:val="27"/>
        </w:rPr>
        <w:t>муниципального образования</w:t>
      </w:r>
      <w:r w:rsidRPr="00474360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474360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474360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474360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474360">
        <w:rPr>
          <w:rFonts w:ascii="Times New Roman" w:hAnsi="Times New Roman" w:cs="Times New Roman"/>
          <w:color w:val="000000"/>
          <w:sz w:val="27"/>
          <w:szCs w:val="27"/>
        </w:rPr>
        <w:tab/>
        <w:t>А.В. Баженов</w:t>
      </w:r>
    </w:p>
    <w:p w:rsidR="00431549" w:rsidRDefault="00431549" w:rsidP="00474360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1549" w:rsidRDefault="00431549" w:rsidP="00474360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1549" w:rsidRDefault="00431549" w:rsidP="00474360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D0DF4" w:rsidRPr="001D44E4" w:rsidRDefault="003D0DF4" w:rsidP="003D0DF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 о с </w:t>
      </w:r>
      <w:proofErr w:type="spellStart"/>
      <w:proofErr w:type="gramStart"/>
      <w:r w:rsidRPr="001D44E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с к а я Ф е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3D0DF4" w:rsidRPr="001D44E4" w:rsidRDefault="003D0DF4" w:rsidP="003D0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D0DF4" w:rsidRPr="001D44E4" w:rsidRDefault="003D0DF4" w:rsidP="003D0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3D0DF4" w:rsidRPr="001D44E4" w:rsidRDefault="003D0DF4" w:rsidP="003D0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Нижнезаимское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3D0DF4" w:rsidRPr="001D44E4" w:rsidRDefault="003D0DF4" w:rsidP="003D0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Глава Нижнезаимского муниципального образования</w:t>
      </w:r>
    </w:p>
    <w:p w:rsidR="003D0DF4" w:rsidRPr="001D44E4" w:rsidRDefault="003D0DF4" w:rsidP="003D0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DF4" w:rsidRPr="001D44E4" w:rsidRDefault="003D0DF4" w:rsidP="003D0DF4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D44E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22"/>
      </w:tblGrid>
      <w:tr w:rsidR="003D0DF4" w:rsidRPr="001D44E4" w:rsidTr="003D0DF4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3D0DF4" w:rsidRPr="001D44E4" w:rsidRDefault="003D0DF4" w:rsidP="003D0DF4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</w:tbl>
    <w:p w:rsidR="003D0DF4" w:rsidRPr="001D44E4" w:rsidRDefault="003D0DF4" w:rsidP="003D0DF4">
      <w:pPr>
        <w:snapToGrid w:val="0"/>
        <w:spacing w:after="0" w:line="240" w:lineRule="auto"/>
        <w:ind w:right="-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" 25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 xml:space="preserve"> "  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 xml:space="preserve">   2018 г.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1D44E4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за ведение табеля учета</w:t>
      </w: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рабочего времени</w:t>
      </w: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ab/>
        <w:t xml:space="preserve">1. Назначить ответственного за ведение </w:t>
      </w:r>
      <w:proofErr w:type="gramStart"/>
      <w:r w:rsidRPr="001D44E4">
        <w:rPr>
          <w:rFonts w:ascii="Times New Roman" w:hAnsi="Times New Roman" w:cs="Times New Roman"/>
          <w:sz w:val="28"/>
          <w:szCs w:val="28"/>
        </w:rPr>
        <w:t>табеля учета рабочего времени ведущего специалиста администрации</w:t>
      </w:r>
      <w:proofErr w:type="gramEnd"/>
      <w:r w:rsidRPr="001D44E4">
        <w:rPr>
          <w:rFonts w:ascii="Times New Roman" w:hAnsi="Times New Roman" w:cs="Times New Roman"/>
          <w:sz w:val="28"/>
          <w:szCs w:val="28"/>
        </w:rPr>
        <w:t xml:space="preserve">  Нижнезаимского муниципального образования Киселеву Надежду Михайловну.</w:t>
      </w: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F4" w:rsidRPr="001D44E4" w:rsidRDefault="003D0DF4" w:rsidP="003D0DF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44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4E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F4" w:rsidRPr="001D44E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Глава Нижнезаимского</w:t>
      </w:r>
    </w:p>
    <w:p w:rsidR="003D0DF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D44E4">
        <w:rPr>
          <w:rFonts w:ascii="Times New Roman" w:hAnsi="Times New Roman" w:cs="Times New Roman"/>
          <w:sz w:val="28"/>
          <w:szCs w:val="28"/>
        </w:rPr>
        <w:tab/>
      </w:r>
      <w:r w:rsidRPr="001D44E4">
        <w:rPr>
          <w:rFonts w:ascii="Times New Roman" w:hAnsi="Times New Roman" w:cs="Times New Roman"/>
          <w:sz w:val="28"/>
          <w:szCs w:val="28"/>
        </w:rPr>
        <w:tab/>
      </w:r>
      <w:r w:rsidRPr="001D44E4">
        <w:rPr>
          <w:rFonts w:ascii="Times New Roman" w:hAnsi="Times New Roman" w:cs="Times New Roman"/>
          <w:sz w:val="28"/>
          <w:szCs w:val="28"/>
        </w:rPr>
        <w:tab/>
      </w:r>
      <w:r w:rsidRPr="001D44E4">
        <w:rPr>
          <w:rFonts w:ascii="Times New Roman" w:hAnsi="Times New Roman" w:cs="Times New Roman"/>
          <w:sz w:val="28"/>
          <w:szCs w:val="28"/>
        </w:rPr>
        <w:tab/>
        <w:t>А.В. Баженов</w:t>
      </w:r>
    </w:p>
    <w:p w:rsidR="003D0DF4" w:rsidRDefault="003D0DF4" w:rsidP="003D0DF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F4" w:rsidRDefault="003D0DF4" w:rsidP="00B919E1">
      <w:pPr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F4" w:rsidRDefault="003D0DF4" w:rsidP="00B919E1">
      <w:pPr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F4" w:rsidRDefault="003D0DF4" w:rsidP="00B919E1">
      <w:pPr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F4" w:rsidRDefault="003D0DF4" w:rsidP="00B919E1">
      <w:pPr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F4" w:rsidRDefault="003D0DF4" w:rsidP="00B919E1">
      <w:pPr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F4" w:rsidRDefault="003D0DF4" w:rsidP="00B919E1">
      <w:pPr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F4" w:rsidRDefault="003D0DF4" w:rsidP="00B919E1">
      <w:pPr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F4" w:rsidRDefault="003D0DF4" w:rsidP="00B919E1">
      <w:pPr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F4" w:rsidRDefault="003D0DF4" w:rsidP="00B919E1">
      <w:pPr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F4" w:rsidRDefault="003D0DF4" w:rsidP="00B919E1">
      <w:pPr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F4" w:rsidRDefault="003D0DF4" w:rsidP="00B919E1">
      <w:pPr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F4" w:rsidRDefault="003D0DF4" w:rsidP="00B919E1">
      <w:pPr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F4" w:rsidRDefault="003D0DF4" w:rsidP="00B919E1">
      <w:pPr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F4" w:rsidRDefault="003D0DF4" w:rsidP="00B919E1">
      <w:pPr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549" w:rsidRPr="00B919E1" w:rsidRDefault="00431549" w:rsidP="00B919E1">
      <w:pPr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 о с </w:t>
      </w:r>
      <w:proofErr w:type="spellStart"/>
      <w:proofErr w:type="gramStart"/>
      <w:r w:rsidRPr="00B919E1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B919E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919E1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B919E1">
        <w:rPr>
          <w:rFonts w:ascii="Times New Roman" w:hAnsi="Times New Roman" w:cs="Times New Roman"/>
          <w:b/>
          <w:sz w:val="24"/>
          <w:szCs w:val="24"/>
        </w:rPr>
        <w:t xml:space="preserve"> с к а я Ф е д е р а ц и я</w:t>
      </w:r>
    </w:p>
    <w:p w:rsidR="00431549" w:rsidRPr="00B919E1" w:rsidRDefault="00431549" w:rsidP="00B91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E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31549" w:rsidRPr="00B919E1" w:rsidRDefault="00431549" w:rsidP="00B91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E1">
        <w:rPr>
          <w:rFonts w:ascii="Times New Roman" w:hAnsi="Times New Roman" w:cs="Times New Roman"/>
          <w:b/>
          <w:sz w:val="24"/>
          <w:szCs w:val="24"/>
        </w:rPr>
        <w:t>Муниципальное образование «Тайшетский район»</w:t>
      </w:r>
    </w:p>
    <w:p w:rsidR="00431549" w:rsidRPr="00B919E1" w:rsidRDefault="00431549" w:rsidP="00B91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E1">
        <w:rPr>
          <w:rFonts w:ascii="Times New Roman" w:hAnsi="Times New Roman" w:cs="Times New Roman"/>
          <w:b/>
          <w:sz w:val="24"/>
          <w:szCs w:val="24"/>
        </w:rPr>
        <w:t>Нижнезаимское муниципальное образование</w:t>
      </w:r>
    </w:p>
    <w:p w:rsidR="00431549" w:rsidRPr="00B919E1" w:rsidRDefault="00431549" w:rsidP="00B91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E1">
        <w:rPr>
          <w:rFonts w:ascii="Times New Roman" w:hAnsi="Times New Roman" w:cs="Times New Roman"/>
          <w:b/>
          <w:sz w:val="24"/>
          <w:szCs w:val="24"/>
        </w:rPr>
        <w:t>Глава Нижнезаимского муниципального образования</w:t>
      </w:r>
    </w:p>
    <w:p w:rsidR="00431549" w:rsidRPr="00B919E1" w:rsidRDefault="00431549" w:rsidP="00B91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549" w:rsidRPr="00B919E1" w:rsidRDefault="00B919E1" w:rsidP="00B919E1">
      <w:pPr>
        <w:spacing w:after="0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31549" w:rsidRPr="00B919E1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22"/>
      </w:tblGrid>
      <w:tr w:rsidR="00431549" w:rsidRPr="00B919E1" w:rsidTr="00052860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431549" w:rsidRPr="00B919E1" w:rsidRDefault="00431549" w:rsidP="00B919E1">
            <w:pPr>
              <w:pStyle w:val="ab"/>
              <w:snapToGrid w:val="0"/>
              <w:jc w:val="center"/>
            </w:pPr>
          </w:p>
        </w:tc>
      </w:tr>
    </w:tbl>
    <w:p w:rsidR="00431549" w:rsidRPr="00B919E1" w:rsidRDefault="00431549" w:rsidP="00B919E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919E1">
        <w:rPr>
          <w:rFonts w:ascii="Times New Roman" w:hAnsi="Times New Roman" w:cs="Times New Roman"/>
          <w:color w:val="000000"/>
          <w:sz w:val="24"/>
          <w:szCs w:val="24"/>
        </w:rPr>
        <w:t>от  " 08 "  ноября  2018 г.</w:t>
      </w:r>
      <w:r w:rsidRPr="00B919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19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19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19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19E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№ 22</w:t>
      </w:r>
    </w:p>
    <w:p w:rsidR="00431549" w:rsidRPr="00B919E1" w:rsidRDefault="00431549" w:rsidP="00B91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387"/>
      </w:tblGrid>
      <w:tr w:rsidR="00431549" w:rsidRPr="00B919E1" w:rsidTr="00052860">
        <w:tc>
          <w:tcPr>
            <w:tcW w:w="5387" w:type="dxa"/>
            <w:hideMark/>
          </w:tcPr>
          <w:p w:rsidR="00431549" w:rsidRPr="00B919E1" w:rsidRDefault="00431549" w:rsidP="00B919E1">
            <w:pPr>
              <w:snapToGrid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E1"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качества и безопасности мяса и иной продукции животного происхождения на территории Нижнезаимского муниципального образования</w:t>
            </w:r>
          </w:p>
        </w:tc>
      </w:tr>
    </w:tbl>
    <w:p w:rsidR="00431549" w:rsidRPr="00B919E1" w:rsidRDefault="00431549" w:rsidP="00431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549" w:rsidRPr="00B919E1" w:rsidRDefault="00431549" w:rsidP="00B919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E1">
        <w:rPr>
          <w:rFonts w:ascii="Times New Roman" w:hAnsi="Times New Roman" w:cs="Times New Roman"/>
          <w:sz w:val="24"/>
          <w:szCs w:val="24"/>
        </w:rPr>
        <w:t>В целях обеспечения качества и безопасности мяса и иной продукции животного происхождения, пресечения несанкционированной торговли указанной продукции, в соответствии с Законом Российской Федерации от 7 февраля 1992 года № 2300-1 «О защите прав потребителей», Федеральным законом от 30 марта 1999 года № 52-ФЗ «О санитарно-эпидемиологическом благополучии населения», Федеральным законом от 2 января 2000 года № 29-ФЗ «О качестве и безопасности пищевых продуктов», руководствуясь</w:t>
      </w:r>
      <w:proofErr w:type="gramEnd"/>
      <w:r w:rsidRPr="00B919E1">
        <w:rPr>
          <w:rFonts w:ascii="Times New Roman" w:hAnsi="Times New Roman" w:cs="Times New Roman"/>
          <w:sz w:val="24"/>
          <w:szCs w:val="24"/>
        </w:rPr>
        <w:t xml:space="preserve"> ст. ст. 23, 46 Устава Нижнезаимского муниципального образования</w:t>
      </w:r>
    </w:p>
    <w:p w:rsidR="00431549" w:rsidRPr="00B919E1" w:rsidRDefault="00431549" w:rsidP="00B919E1">
      <w:pPr>
        <w:tabs>
          <w:tab w:val="left" w:pos="623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9E1">
        <w:rPr>
          <w:rFonts w:ascii="Times New Roman" w:hAnsi="Times New Roman" w:cs="Times New Roman"/>
          <w:sz w:val="24"/>
          <w:szCs w:val="24"/>
        </w:rPr>
        <w:t>1. Организовать проведение месячника качества и безопасности мяса и иной продукции животного происхождения на территории Нижнезаимского муниципального образования с 10 ноября 2018 года по 09 декабря 2018 года.</w:t>
      </w:r>
    </w:p>
    <w:p w:rsidR="00431549" w:rsidRPr="00B919E1" w:rsidRDefault="00431549" w:rsidP="00B91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9E1">
        <w:rPr>
          <w:rFonts w:ascii="Times New Roman" w:hAnsi="Times New Roman" w:cs="Times New Roman"/>
          <w:sz w:val="24"/>
          <w:szCs w:val="24"/>
        </w:rPr>
        <w:t xml:space="preserve">1.2. Комиссии общественных уполномоченных по защите прав потребителей муниципального образования организовать проведение рейдов в торговые точки, расположенные на территории муниципального образования по соблюдению </w:t>
      </w:r>
      <w:proofErr w:type="gramStart"/>
      <w:r w:rsidRPr="00B919E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19E1">
        <w:rPr>
          <w:rFonts w:ascii="Times New Roman" w:hAnsi="Times New Roman" w:cs="Times New Roman"/>
          <w:sz w:val="24"/>
          <w:szCs w:val="24"/>
        </w:rPr>
        <w:t xml:space="preserve"> торговлей безопасной продукцией мясного происхождения.</w:t>
      </w:r>
    </w:p>
    <w:p w:rsidR="00431549" w:rsidRPr="00B919E1" w:rsidRDefault="00431549" w:rsidP="00B91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9E1">
        <w:rPr>
          <w:rFonts w:ascii="Times New Roman" w:hAnsi="Times New Roman" w:cs="Times New Roman"/>
          <w:sz w:val="24"/>
          <w:szCs w:val="24"/>
        </w:rPr>
        <w:t>1.3. Об итогах проведения Месячника проинформировать отдел потребительского рынка Управления экономики и промышленной политики администрации Тайшетского района в срок до 14 декабря 2018 года.</w:t>
      </w:r>
    </w:p>
    <w:p w:rsidR="00431549" w:rsidRPr="00B919E1" w:rsidRDefault="00431549" w:rsidP="00B91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9E1">
        <w:rPr>
          <w:rFonts w:ascii="Times New Roman" w:hAnsi="Times New Roman" w:cs="Times New Roman"/>
          <w:sz w:val="24"/>
          <w:szCs w:val="24"/>
        </w:rPr>
        <w:t>2. Ведущему специалисту администрации (Киселева Н.М.) опубликовать настоящее распоряжение в Бюллетене нормативных правовых актов Нижнезаимского муниципального образования «Официальный вестник».</w:t>
      </w:r>
    </w:p>
    <w:p w:rsidR="00431549" w:rsidRDefault="00431549" w:rsidP="00B91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9E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919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19E1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919E1" w:rsidRDefault="00B919E1" w:rsidP="00B91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9E1" w:rsidRPr="00B919E1" w:rsidRDefault="00B919E1" w:rsidP="00B91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549" w:rsidRPr="00B919E1" w:rsidRDefault="00431549" w:rsidP="00B91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9E1">
        <w:rPr>
          <w:rFonts w:ascii="Times New Roman" w:hAnsi="Times New Roman" w:cs="Times New Roman"/>
          <w:sz w:val="24"/>
          <w:szCs w:val="24"/>
        </w:rPr>
        <w:t>Глава Нижнезаимского</w:t>
      </w:r>
    </w:p>
    <w:p w:rsidR="00431549" w:rsidRPr="00B919E1" w:rsidRDefault="00431549" w:rsidP="00B919E1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9E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B919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19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19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19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19E1">
        <w:rPr>
          <w:rFonts w:ascii="Times New Roman" w:hAnsi="Times New Roman" w:cs="Times New Roman"/>
          <w:color w:val="000000"/>
          <w:sz w:val="24"/>
          <w:szCs w:val="24"/>
        </w:rPr>
        <w:tab/>
        <w:t>А.В. Баженов</w:t>
      </w:r>
    </w:p>
    <w:p w:rsidR="00431549" w:rsidRDefault="00431549" w:rsidP="00B919E1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B2142" w:rsidRDefault="00EB2142" w:rsidP="00B919E1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B2142" w:rsidRDefault="00EB2142" w:rsidP="00B919E1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</w:p>
    <w:p w:rsidR="000B619E" w:rsidRPr="005B7A2D" w:rsidRDefault="000B619E" w:rsidP="000B619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A2D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5B7A2D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5B7A2D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5B7A2D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5B7A2D">
        <w:rPr>
          <w:rFonts w:ascii="Times New Roman" w:hAnsi="Times New Roman" w:cs="Times New Roman"/>
          <w:b/>
          <w:sz w:val="32"/>
          <w:szCs w:val="32"/>
        </w:rPr>
        <w:t xml:space="preserve"> с к а я Ф е </w:t>
      </w:r>
      <w:proofErr w:type="spellStart"/>
      <w:r w:rsidRPr="005B7A2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5B7A2D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5B7A2D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5B7A2D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5B7A2D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5B7A2D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0B619E" w:rsidRPr="005B7A2D" w:rsidRDefault="000B619E" w:rsidP="000B61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A2D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0B619E" w:rsidRPr="005B7A2D" w:rsidRDefault="000B619E" w:rsidP="000B61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A2D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0B619E" w:rsidRPr="005B7A2D" w:rsidRDefault="000B619E" w:rsidP="000B61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B7A2D">
        <w:rPr>
          <w:rFonts w:ascii="Times New Roman" w:hAnsi="Times New Roman" w:cs="Times New Roman"/>
          <w:b/>
          <w:sz w:val="36"/>
          <w:szCs w:val="36"/>
        </w:rPr>
        <w:t>Нижнезаимское</w:t>
      </w:r>
      <w:proofErr w:type="spellEnd"/>
      <w:r w:rsidRPr="005B7A2D">
        <w:rPr>
          <w:rFonts w:ascii="Times New Roman" w:hAnsi="Times New Roman" w:cs="Times New Roman"/>
          <w:b/>
          <w:sz w:val="36"/>
          <w:szCs w:val="36"/>
        </w:rPr>
        <w:t xml:space="preserve"> муниципальное образование</w:t>
      </w:r>
    </w:p>
    <w:p w:rsidR="000B619E" w:rsidRPr="005B7A2D" w:rsidRDefault="000B619E" w:rsidP="000B61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A2D">
        <w:rPr>
          <w:rFonts w:ascii="Times New Roman" w:hAnsi="Times New Roman" w:cs="Times New Roman"/>
          <w:b/>
          <w:sz w:val="32"/>
          <w:szCs w:val="32"/>
        </w:rPr>
        <w:t>Глава Нижнезаимского муниципального образования</w:t>
      </w:r>
    </w:p>
    <w:p w:rsidR="000B619E" w:rsidRPr="005B7A2D" w:rsidRDefault="000B619E" w:rsidP="000B6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A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7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19E" w:rsidRPr="005B7A2D" w:rsidRDefault="000B619E" w:rsidP="000B619E">
      <w:pPr>
        <w:spacing w:after="0" w:line="240" w:lineRule="auto"/>
        <w:ind w:left="2832"/>
        <w:rPr>
          <w:rFonts w:ascii="Times New Roman" w:hAnsi="Times New Roman" w:cs="Times New Roman"/>
          <w:b/>
          <w:sz w:val="44"/>
          <w:szCs w:val="44"/>
        </w:rPr>
      </w:pPr>
      <w:r w:rsidRPr="005B7A2D">
        <w:rPr>
          <w:rFonts w:ascii="Times New Roman" w:hAnsi="Times New Roman" w:cs="Times New Roman"/>
          <w:b/>
          <w:sz w:val="44"/>
          <w:szCs w:val="44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22"/>
      </w:tblGrid>
      <w:tr w:rsidR="000B619E" w:rsidRPr="005B7A2D" w:rsidTr="000B619E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0B619E" w:rsidRPr="005B7A2D" w:rsidRDefault="000B619E" w:rsidP="000B619E">
            <w:pPr>
              <w:pStyle w:val="ab"/>
              <w:snapToGrid w:val="0"/>
              <w:rPr>
                <w:sz w:val="12"/>
                <w:szCs w:val="12"/>
              </w:rPr>
            </w:pPr>
          </w:p>
        </w:tc>
      </w:tr>
    </w:tbl>
    <w:p w:rsidR="000B619E" w:rsidRPr="005B7A2D" w:rsidRDefault="000B619E" w:rsidP="000B619E">
      <w:pPr>
        <w:snapToGrid w:val="0"/>
        <w:spacing w:after="0" w:line="240" w:lineRule="auto"/>
        <w:ind w:right="-85"/>
        <w:rPr>
          <w:rFonts w:ascii="Times New Roman" w:hAnsi="Times New Roman" w:cs="Times New Roman"/>
          <w:color w:val="000000"/>
          <w:sz w:val="26"/>
          <w:szCs w:val="26"/>
        </w:rPr>
      </w:pPr>
      <w:r w:rsidRPr="005B7A2D">
        <w:rPr>
          <w:rFonts w:ascii="Times New Roman" w:hAnsi="Times New Roman" w:cs="Times New Roman"/>
          <w:color w:val="000000"/>
          <w:sz w:val="26"/>
          <w:szCs w:val="26"/>
        </w:rPr>
        <w:t>от  " 15 "  ноября   2018 г.</w:t>
      </w:r>
      <w:r w:rsidRPr="005B7A2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B7A2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B7A2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B7A2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B7A2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</w:t>
      </w:r>
      <w:r w:rsidRPr="005B7A2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B7A2D">
        <w:rPr>
          <w:rFonts w:ascii="Times New Roman" w:hAnsi="Times New Roman" w:cs="Times New Roman"/>
          <w:color w:val="000000"/>
          <w:sz w:val="26"/>
          <w:szCs w:val="26"/>
        </w:rPr>
        <w:tab/>
        <w:t>№  23</w:t>
      </w:r>
    </w:p>
    <w:p w:rsidR="000B619E" w:rsidRPr="005B7A2D" w:rsidRDefault="000B619E" w:rsidP="000B6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19E" w:rsidRPr="005B7A2D" w:rsidRDefault="000B619E" w:rsidP="000B6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A2D">
        <w:rPr>
          <w:rFonts w:ascii="Times New Roman" w:hAnsi="Times New Roman" w:cs="Times New Roman"/>
          <w:sz w:val="26"/>
          <w:szCs w:val="26"/>
        </w:rPr>
        <w:t xml:space="preserve">О проведении годовой инвентаризации </w:t>
      </w:r>
    </w:p>
    <w:p w:rsidR="000B619E" w:rsidRPr="005B7A2D" w:rsidRDefault="000B619E" w:rsidP="000B6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A2D">
        <w:rPr>
          <w:rFonts w:ascii="Times New Roman" w:hAnsi="Times New Roman" w:cs="Times New Roman"/>
          <w:sz w:val="26"/>
          <w:szCs w:val="26"/>
        </w:rPr>
        <w:t xml:space="preserve">Основных средств, материальных запасов, </w:t>
      </w:r>
    </w:p>
    <w:p w:rsidR="000B619E" w:rsidRPr="005B7A2D" w:rsidRDefault="000B619E" w:rsidP="000B6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A2D">
        <w:rPr>
          <w:rFonts w:ascii="Times New Roman" w:hAnsi="Times New Roman" w:cs="Times New Roman"/>
          <w:sz w:val="26"/>
          <w:szCs w:val="26"/>
        </w:rPr>
        <w:t>Финансовых обязательств.</w:t>
      </w:r>
    </w:p>
    <w:p w:rsidR="000B619E" w:rsidRPr="005B7A2D" w:rsidRDefault="000B619E" w:rsidP="000B6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19E" w:rsidRPr="005B7A2D" w:rsidRDefault="000B619E" w:rsidP="000B6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A2D">
        <w:rPr>
          <w:rFonts w:ascii="Times New Roman" w:hAnsi="Times New Roman" w:cs="Times New Roman"/>
          <w:sz w:val="26"/>
          <w:szCs w:val="26"/>
        </w:rPr>
        <w:t xml:space="preserve">          1.С целью проведения инвентаризации основных средств, материальных запасов и финансовых обязательств, в  соответствии с Федеральным законом от 21.11.1996г. № 129-ФЗ «О бухгалтерском учете», положением по ведению бухгалтерского учета и бухгалтерской отчетности Российской Федерации (утверждено приказом Министерства Финансов России от 29.07.1998г. № 34-н), назначить инвентаризационную комиссию в следующем составе:</w:t>
      </w:r>
    </w:p>
    <w:p w:rsidR="000B619E" w:rsidRPr="005B7A2D" w:rsidRDefault="000B619E" w:rsidP="000B6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A2D">
        <w:rPr>
          <w:rFonts w:ascii="Times New Roman" w:hAnsi="Times New Roman" w:cs="Times New Roman"/>
          <w:sz w:val="26"/>
          <w:szCs w:val="26"/>
        </w:rPr>
        <w:t xml:space="preserve">Председатель комиссии:  </w:t>
      </w:r>
      <w:r w:rsidR="005B7A2D" w:rsidRPr="005B7A2D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Pr="005B7A2D">
        <w:rPr>
          <w:rFonts w:ascii="Times New Roman" w:hAnsi="Times New Roman" w:cs="Times New Roman"/>
          <w:sz w:val="26"/>
          <w:szCs w:val="26"/>
        </w:rPr>
        <w:t xml:space="preserve">-  </w:t>
      </w:r>
      <w:r w:rsidR="005B7A2D" w:rsidRPr="005B7A2D">
        <w:rPr>
          <w:rFonts w:ascii="Times New Roman" w:hAnsi="Times New Roman" w:cs="Times New Roman"/>
          <w:sz w:val="26"/>
          <w:szCs w:val="26"/>
        </w:rPr>
        <w:t>Мациевская Т.В.</w:t>
      </w:r>
    </w:p>
    <w:p w:rsidR="000B619E" w:rsidRPr="005B7A2D" w:rsidRDefault="000B619E" w:rsidP="000B6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A2D">
        <w:rPr>
          <w:rFonts w:ascii="Times New Roman" w:hAnsi="Times New Roman" w:cs="Times New Roman"/>
          <w:sz w:val="26"/>
          <w:szCs w:val="26"/>
        </w:rPr>
        <w:t>Члены комиссии</w:t>
      </w:r>
      <w:proofErr w:type="gramStart"/>
      <w:r w:rsidRPr="005B7A2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B7A2D">
        <w:rPr>
          <w:rFonts w:ascii="Times New Roman" w:hAnsi="Times New Roman" w:cs="Times New Roman"/>
          <w:sz w:val="26"/>
          <w:szCs w:val="26"/>
        </w:rPr>
        <w:t xml:space="preserve"> </w:t>
      </w:r>
      <w:r w:rsidR="005B7A2D" w:rsidRPr="005B7A2D">
        <w:rPr>
          <w:rFonts w:ascii="Times New Roman" w:hAnsi="Times New Roman" w:cs="Times New Roman"/>
          <w:sz w:val="26"/>
          <w:szCs w:val="26"/>
        </w:rPr>
        <w:t xml:space="preserve"> Ведущий специалист– </w:t>
      </w:r>
      <w:proofErr w:type="gramStart"/>
      <w:r w:rsidR="005B7A2D" w:rsidRPr="005B7A2D">
        <w:rPr>
          <w:rFonts w:ascii="Times New Roman" w:hAnsi="Times New Roman" w:cs="Times New Roman"/>
          <w:sz w:val="26"/>
          <w:szCs w:val="26"/>
        </w:rPr>
        <w:t>Ки</w:t>
      </w:r>
      <w:proofErr w:type="gramEnd"/>
      <w:r w:rsidR="005B7A2D" w:rsidRPr="005B7A2D">
        <w:rPr>
          <w:rFonts w:ascii="Times New Roman" w:hAnsi="Times New Roman" w:cs="Times New Roman"/>
          <w:sz w:val="26"/>
          <w:szCs w:val="26"/>
        </w:rPr>
        <w:t xml:space="preserve">селева Н.М. </w:t>
      </w:r>
    </w:p>
    <w:p w:rsidR="000B619E" w:rsidRPr="005B7A2D" w:rsidRDefault="000B619E" w:rsidP="000B6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A2D">
        <w:rPr>
          <w:rFonts w:ascii="Times New Roman" w:hAnsi="Times New Roman" w:cs="Times New Roman"/>
          <w:sz w:val="26"/>
          <w:szCs w:val="26"/>
        </w:rPr>
        <w:t xml:space="preserve">                                   Водитель                      </w:t>
      </w:r>
      <w:r w:rsidRPr="005B7A2D">
        <w:rPr>
          <w:rFonts w:ascii="Times New Roman" w:hAnsi="Times New Roman" w:cs="Times New Roman"/>
          <w:sz w:val="26"/>
          <w:szCs w:val="26"/>
        </w:rPr>
        <w:softHyphen/>
      </w:r>
      <w:r w:rsidRPr="005B7A2D">
        <w:rPr>
          <w:rFonts w:ascii="Times New Roman" w:hAnsi="Times New Roman" w:cs="Times New Roman"/>
          <w:sz w:val="26"/>
          <w:szCs w:val="26"/>
        </w:rPr>
        <w:softHyphen/>
        <w:t>- Абалаков М.В.</w:t>
      </w:r>
    </w:p>
    <w:p w:rsidR="000B619E" w:rsidRPr="005B7A2D" w:rsidRDefault="000B619E" w:rsidP="000B6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A2D">
        <w:rPr>
          <w:rFonts w:ascii="Times New Roman" w:hAnsi="Times New Roman" w:cs="Times New Roman"/>
          <w:sz w:val="26"/>
          <w:szCs w:val="26"/>
        </w:rPr>
        <w:t xml:space="preserve">         2. Инвентаризации подлежат товарные, расчетные документы, договора на поставку товаров, оказания услуг.</w:t>
      </w:r>
    </w:p>
    <w:p w:rsidR="000B619E" w:rsidRPr="005B7A2D" w:rsidRDefault="000B619E" w:rsidP="000B6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A2D">
        <w:rPr>
          <w:rFonts w:ascii="Times New Roman" w:hAnsi="Times New Roman" w:cs="Times New Roman"/>
          <w:sz w:val="26"/>
          <w:szCs w:val="26"/>
        </w:rPr>
        <w:t xml:space="preserve">        3. Инвентаризацию про</w:t>
      </w:r>
      <w:r w:rsidR="005B7A2D" w:rsidRPr="005B7A2D">
        <w:rPr>
          <w:rFonts w:ascii="Times New Roman" w:hAnsi="Times New Roman" w:cs="Times New Roman"/>
          <w:sz w:val="26"/>
          <w:szCs w:val="26"/>
        </w:rPr>
        <w:t>вести по состоянию на 01.11.2018г. в срок с 07.11.2018</w:t>
      </w:r>
      <w:r w:rsidRPr="005B7A2D">
        <w:rPr>
          <w:rFonts w:ascii="Times New Roman" w:hAnsi="Times New Roman" w:cs="Times New Roman"/>
          <w:sz w:val="26"/>
          <w:szCs w:val="26"/>
        </w:rPr>
        <w:t>г. по 09.11.2016г.</w:t>
      </w:r>
    </w:p>
    <w:p w:rsidR="000B619E" w:rsidRPr="005B7A2D" w:rsidRDefault="000B619E" w:rsidP="000B6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A2D">
        <w:rPr>
          <w:rFonts w:ascii="Times New Roman" w:hAnsi="Times New Roman" w:cs="Times New Roman"/>
          <w:sz w:val="26"/>
          <w:szCs w:val="26"/>
        </w:rPr>
        <w:t xml:space="preserve">        4.Материалы по инвентаризации сдать в б</w:t>
      </w:r>
      <w:r w:rsidR="005B7A2D" w:rsidRPr="005B7A2D">
        <w:rPr>
          <w:rFonts w:ascii="Times New Roman" w:hAnsi="Times New Roman" w:cs="Times New Roman"/>
          <w:sz w:val="26"/>
          <w:szCs w:val="26"/>
        </w:rPr>
        <w:t>ухгалтерию не позднее 16.11.2018</w:t>
      </w:r>
      <w:r w:rsidRPr="005B7A2D">
        <w:rPr>
          <w:rFonts w:ascii="Times New Roman" w:hAnsi="Times New Roman" w:cs="Times New Roman"/>
          <w:sz w:val="26"/>
          <w:szCs w:val="26"/>
        </w:rPr>
        <w:t>г.</w:t>
      </w:r>
    </w:p>
    <w:p w:rsidR="000B619E" w:rsidRPr="005B7A2D" w:rsidRDefault="000B619E" w:rsidP="000B6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A2D">
        <w:rPr>
          <w:rFonts w:ascii="Times New Roman" w:hAnsi="Times New Roman" w:cs="Times New Roman"/>
          <w:sz w:val="26"/>
          <w:szCs w:val="26"/>
        </w:rPr>
        <w:t xml:space="preserve">        5. </w:t>
      </w:r>
      <w:proofErr w:type="gramStart"/>
      <w:r w:rsidRPr="005B7A2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7A2D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0B619E" w:rsidRPr="005B7A2D" w:rsidRDefault="000B619E" w:rsidP="000B6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19E" w:rsidRPr="005B7A2D" w:rsidRDefault="000B619E" w:rsidP="000B6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19E" w:rsidRPr="005B7A2D" w:rsidRDefault="000B619E" w:rsidP="000B6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19E" w:rsidRPr="005B7A2D" w:rsidRDefault="000B619E" w:rsidP="000B6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19E" w:rsidRPr="005B7A2D" w:rsidRDefault="000B619E" w:rsidP="000B6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A2D">
        <w:rPr>
          <w:rFonts w:ascii="Times New Roman" w:hAnsi="Times New Roman" w:cs="Times New Roman"/>
          <w:sz w:val="26"/>
          <w:szCs w:val="26"/>
        </w:rPr>
        <w:t xml:space="preserve">Глава Нижнезаимского </w:t>
      </w:r>
    </w:p>
    <w:p w:rsidR="000B619E" w:rsidRPr="005B7A2D" w:rsidRDefault="000B619E" w:rsidP="000B619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A2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5B7A2D">
        <w:rPr>
          <w:rFonts w:ascii="Times New Roman" w:hAnsi="Times New Roman" w:cs="Times New Roman"/>
          <w:sz w:val="26"/>
          <w:szCs w:val="26"/>
        </w:rPr>
        <w:tab/>
      </w:r>
      <w:r w:rsidR="005B7A2D" w:rsidRPr="005B7A2D">
        <w:rPr>
          <w:rFonts w:ascii="Times New Roman" w:hAnsi="Times New Roman" w:cs="Times New Roman"/>
          <w:sz w:val="26"/>
          <w:szCs w:val="26"/>
        </w:rPr>
        <w:t>А.В. Баженов</w:t>
      </w:r>
    </w:p>
    <w:p w:rsidR="000B619E" w:rsidRDefault="000B619E" w:rsidP="000B619E">
      <w:pPr>
        <w:tabs>
          <w:tab w:val="left" w:pos="6750"/>
        </w:tabs>
        <w:rPr>
          <w:sz w:val="26"/>
          <w:szCs w:val="26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3B" w:rsidRDefault="008C793B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142" w:rsidRPr="00EB2142" w:rsidRDefault="00EB2142" w:rsidP="00EB214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142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r w:rsidRPr="00EB2142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r w:rsidRPr="00EB2142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EB2142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EB2142">
        <w:rPr>
          <w:rFonts w:ascii="Times New Roman" w:hAnsi="Times New Roman" w:cs="Times New Roman"/>
          <w:b/>
          <w:sz w:val="32"/>
          <w:szCs w:val="32"/>
        </w:rPr>
        <w:t xml:space="preserve"> с к а я Ф е д е р а ц и я</w:t>
      </w:r>
    </w:p>
    <w:p w:rsidR="00EB2142" w:rsidRPr="00EB2142" w:rsidRDefault="00EB2142" w:rsidP="00EB21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142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EB2142" w:rsidRPr="00EB2142" w:rsidRDefault="00EB2142" w:rsidP="00EB21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142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EB2142" w:rsidRPr="00EB2142" w:rsidRDefault="00EB2142" w:rsidP="00EB21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2142">
        <w:rPr>
          <w:rFonts w:ascii="Times New Roman" w:hAnsi="Times New Roman" w:cs="Times New Roman"/>
          <w:b/>
          <w:sz w:val="36"/>
          <w:szCs w:val="36"/>
        </w:rPr>
        <w:t>Нижнезаимское муниципальное образование</w:t>
      </w:r>
    </w:p>
    <w:p w:rsidR="00EB2142" w:rsidRPr="00EB2142" w:rsidRDefault="00EB2142" w:rsidP="00EB21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142">
        <w:rPr>
          <w:rFonts w:ascii="Times New Roman" w:hAnsi="Times New Roman" w:cs="Times New Roman"/>
          <w:b/>
          <w:sz w:val="32"/>
          <w:szCs w:val="32"/>
        </w:rPr>
        <w:t>Глава Нижнезаимского муниципального образования</w:t>
      </w:r>
    </w:p>
    <w:p w:rsidR="00EB2142" w:rsidRPr="00EB2142" w:rsidRDefault="00EB2142" w:rsidP="00EB2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2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142" w:rsidRPr="00EB2142" w:rsidRDefault="00EB2142" w:rsidP="00EB2142">
      <w:pPr>
        <w:spacing w:after="0"/>
        <w:ind w:left="2832"/>
        <w:rPr>
          <w:rFonts w:ascii="Times New Roman" w:hAnsi="Times New Roman" w:cs="Times New Roman"/>
          <w:b/>
          <w:sz w:val="44"/>
          <w:szCs w:val="44"/>
        </w:rPr>
      </w:pPr>
      <w:r w:rsidRPr="00EB2142">
        <w:rPr>
          <w:rFonts w:ascii="Times New Roman" w:hAnsi="Times New Roman" w:cs="Times New Roman"/>
          <w:b/>
          <w:sz w:val="44"/>
          <w:szCs w:val="44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22"/>
      </w:tblGrid>
      <w:tr w:rsidR="00EB2142" w:rsidRPr="00EB2142" w:rsidTr="00EB2142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EB2142" w:rsidRPr="00EB2142" w:rsidRDefault="00EB2142" w:rsidP="00EB2142">
            <w:pPr>
              <w:pStyle w:val="ab"/>
              <w:snapToGrid w:val="0"/>
              <w:rPr>
                <w:sz w:val="12"/>
                <w:szCs w:val="12"/>
              </w:rPr>
            </w:pPr>
          </w:p>
        </w:tc>
      </w:tr>
    </w:tbl>
    <w:p w:rsidR="00EB2142" w:rsidRPr="00EB2142" w:rsidRDefault="00EB2142" w:rsidP="00EB2142">
      <w:pPr>
        <w:spacing w:after="0"/>
        <w:ind w:right="-568"/>
        <w:jc w:val="both"/>
        <w:rPr>
          <w:rFonts w:ascii="Times New Roman" w:hAnsi="Times New Roman" w:cs="Times New Roman"/>
          <w:sz w:val="26"/>
          <w:szCs w:val="28"/>
        </w:rPr>
      </w:pPr>
      <w:r w:rsidRPr="00EB2142">
        <w:rPr>
          <w:rFonts w:ascii="Times New Roman" w:hAnsi="Times New Roman" w:cs="Times New Roman"/>
          <w:sz w:val="26"/>
          <w:szCs w:val="28"/>
        </w:rPr>
        <w:t xml:space="preserve">от " 16 " ноября  2018 г.                   </w:t>
      </w:r>
      <w:r w:rsidRPr="00EB2142">
        <w:rPr>
          <w:rFonts w:ascii="Times New Roman" w:hAnsi="Times New Roman" w:cs="Times New Roman"/>
          <w:sz w:val="26"/>
          <w:szCs w:val="28"/>
        </w:rPr>
        <w:tab/>
      </w:r>
      <w:r w:rsidRPr="00EB2142">
        <w:rPr>
          <w:rFonts w:ascii="Times New Roman" w:hAnsi="Times New Roman" w:cs="Times New Roman"/>
          <w:sz w:val="26"/>
          <w:szCs w:val="28"/>
        </w:rPr>
        <w:tab/>
      </w:r>
      <w:r w:rsidRPr="00EB2142">
        <w:rPr>
          <w:rFonts w:ascii="Times New Roman" w:hAnsi="Times New Roman" w:cs="Times New Roman"/>
          <w:sz w:val="26"/>
          <w:szCs w:val="28"/>
        </w:rPr>
        <w:tab/>
      </w:r>
      <w:r w:rsidRPr="00EB2142">
        <w:rPr>
          <w:rFonts w:ascii="Times New Roman" w:hAnsi="Times New Roman" w:cs="Times New Roman"/>
          <w:sz w:val="26"/>
          <w:szCs w:val="28"/>
        </w:rPr>
        <w:tab/>
      </w:r>
      <w:r w:rsidRPr="00EB2142">
        <w:rPr>
          <w:rFonts w:ascii="Times New Roman" w:hAnsi="Times New Roman" w:cs="Times New Roman"/>
          <w:sz w:val="26"/>
          <w:szCs w:val="28"/>
        </w:rPr>
        <w:tab/>
        <w:t>№ 24</w:t>
      </w:r>
    </w:p>
    <w:p w:rsidR="00EB2142" w:rsidRPr="00EB2142" w:rsidRDefault="00EB2142" w:rsidP="00EB2142">
      <w:pPr>
        <w:spacing w:after="0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EB2142" w:rsidRPr="00EB2142" w:rsidTr="00EB2142">
        <w:tc>
          <w:tcPr>
            <w:tcW w:w="6345" w:type="dxa"/>
            <w:hideMark/>
          </w:tcPr>
          <w:p w:rsidR="00EB2142" w:rsidRPr="00EB2142" w:rsidRDefault="00EB2142" w:rsidP="00EB21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B2142">
              <w:rPr>
                <w:rFonts w:ascii="Times New Roman" w:hAnsi="Times New Roman" w:cs="Times New Roman"/>
                <w:sz w:val="26"/>
                <w:szCs w:val="28"/>
              </w:rPr>
              <w:t>Об организации обеспечения безопасности людей на водных объектах  в осенне-зимний период 2018-2019 годов на территории Нижнезаимского  муниципального образования</w:t>
            </w:r>
          </w:p>
        </w:tc>
      </w:tr>
    </w:tbl>
    <w:p w:rsidR="00EB2142" w:rsidRPr="00EB2142" w:rsidRDefault="00EB2142" w:rsidP="00EB2142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EB2142" w:rsidRPr="00EB2142" w:rsidRDefault="00EB2142" w:rsidP="00EB214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EB2142">
        <w:rPr>
          <w:rFonts w:ascii="Times New Roman" w:hAnsi="Times New Roman" w:cs="Times New Roman"/>
          <w:sz w:val="26"/>
          <w:szCs w:val="28"/>
        </w:rPr>
        <w:t>В целях обеспечения безопасности людей на водных объектах в осенне-зимний период 2018-2019 годов на территории Нижнезаимского муниципального образования, в соответствии с Федеральным законом от 21 декабря 1994 года № 68-ФЗ "О защите населения и территорий от чрезвычайных ситуаций природного и техногенного характера", ст. 15 Федерального закона от 6 октября 2003 года № 131-ФЗ "Об общих принципах организации местного самоуправления в Российской Федерации</w:t>
      </w:r>
      <w:proofErr w:type="gramEnd"/>
      <w:r w:rsidRPr="00EB2142">
        <w:rPr>
          <w:rFonts w:ascii="Times New Roman" w:hAnsi="Times New Roman" w:cs="Times New Roman"/>
          <w:sz w:val="26"/>
          <w:szCs w:val="28"/>
        </w:rPr>
        <w:t xml:space="preserve">", руководствуясь ст. ст. ст. 65.1, 117 Водного кодекса Российской Федерации, Постановлением Правительства Иркутской области от 08.10.2009 года № 280/59-пп «Об утверждении Правил охраны жизни людей на водных объектах в Иркутской области", руководствуясь ст. ст. 23, 46 Устава Нижнезаимского муниципального образования </w:t>
      </w:r>
    </w:p>
    <w:p w:rsidR="00EB2142" w:rsidRPr="00EB2142" w:rsidRDefault="00EB2142" w:rsidP="00EB2142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EB2142" w:rsidRPr="00EB2142" w:rsidRDefault="00EB2142" w:rsidP="00EB21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B2142">
        <w:rPr>
          <w:rFonts w:ascii="Times New Roman" w:hAnsi="Times New Roman" w:cs="Times New Roman"/>
          <w:sz w:val="26"/>
          <w:szCs w:val="28"/>
        </w:rPr>
        <w:t>1. Утвердить План мероприятий по обеспечению безопасности людей на водных объектах.</w:t>
      </w:r>
    </w:p>
    <w:p w:rsidR="00EB2142" w:rsidRPr="00EB2142" w:rsidRDefault="00EB2142" w:rsidP="00EB21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B2142">
        <w:rPr>
          <w:rFonts w:ascii="Times New Roman" w:hAnsi="Times New Roman" w:cs="Times New Roman"/>
          <w:sz w:val="26"/>
          <w:szCs w:val="28"/>
        </w:rPr>
        <w:t xml:space="preserve">2. Организовать работу по недопущению проезда и перехода населения по несанкционированным ледовым переправам.    </w:t>
      </w:r>
    </w:p>
    <w:p w:rsidR="00EB2142" w:rsidRPr="00EB2142" w:rsidRDefault="00EB2142" w:rsidP="00EB21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B2142">
        <w:rPr>
          <w:rFonts w:ascii="Times New Roman" w:hAnsi="Times New Roman" w:cs="Times New Roman"/>
          <w:sz w:val="26"/>
          <w:szCs w:val="28"/>
        </w:rPr>
        <w:t>3. В срок до 30 ноября 2018 года проинформировать комиссию по предупреждению и ликвидации чрезвычайных ситуаций и обеспечению пожарной безопасности  администрации  Тайшетского района о проведенной работе по обеспечению безопасности людей на водных объектах.</w:t>
      </w:r>
    </w:p>
    <w:p w:rsidR="00EB2142" w:rsidRPr="00EB2142" w:rsidRDefault="00EB2142" w:rsidP="00EB21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B2142">
        <w:rPr>
          <w:rFonts w:ascii="Times New Roman" w:hAnsi="Times New Roman" w:cs="Times New Roman"/>
          <w:sz w:val="26"/>
          <w:szCs w:val="28"/>
        </w:rPr>
        <w:t>4. Рекомендовать заместителю директора по УВР Нижнезаимской ООШ (Абалакова Л.А.) организовать систематическое проведение плановых занятий на уроках ОБЖ о правилах поведения на льду, приемах и способах оказания первой помощи.</w:t>
      </w:r>
    </w:p>
    <w:p w:rsidR="00EB2142" w:rsidRPr="00EB2142" w:rsidRDefault="00EB2142" w:rsidP="00EB21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B2142">
        <w:rPr>
          <w:rFonts w:ascii="Times New Roman" w:hAnsi="Times New Roman" w:cs="Times New Roman"/>
          <w:sz w:val="26"/>
          <w:szCs w:val="28"/>
        </w:rPr>
        <w:t>5. Ведущему специалисту администрации Нижнезаимского муниципального образования (Киселевой Н.М.) опубликовать настоящее распоряжение в Бюллетени нормативно правовых актов Нижнезаимского муниципального образования «Официальный вестник».</w:t>
      </w:r>
    </w:p>
    <w:p w:rsidR="00EB2142" w:rsidRPr="00EB2142" w:rsidRDefault="00EB2142" w:rsidP="00EB21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B2142">
        <w:rPr>
          <w:rFonts w:ascii="Times New Roman" w:hAnsi="Times New Roman" w:cs="Times New Roman"/>
          <w:sz w:val="26"/>
          <w:szCs w:val="28"/>
        </w:rPr>
        <w:t xml:space="preserve">6.  </w:t>
      </w:r>
      <w:proofErr w:type="gramStart"/>
      <w:r w:rsidRPr="00EB2142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EB2142">
        <w:rPr>
          <w:rFonts w:ascii="Times New Roman" w:hAnsi="Times New Roman" w:cs="Times New Roman"/>
          <w:sz w:val="26"/>
          <w:szCs w:val="28"/>
        </w:rPr>
        <w:t xml:space="preserve"> исполнением настоящего распоряжения оставляю за собой.</w:t>
      </w:r>
    </w:p>
    <w:p w:rsidR="00EB2142" w:rsidRPr="00EB2142" w:rsidRDefault="00EB2142" w:rsidP="00EB2142">
      <w:pPr>
        <w:pStyle w:val="ac"/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EB2142" w:rsidRPr="00EB2142" w:rsidRDefault="00EB2142" w:rsidP="00EB2142">
      <w:pPr>
        <w:pStyle w:val="ac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B2142">
        <w:rPr>
          <w:rFonts w:ascii="Times New Roman" w:hAnsi="Times New Roman" w:cs="Times New Roman"/>
          <w:sz w:val="26"/>
          <w:szCs w:val="28"/>
        </w:rPr>
        <w:t>Глава Нижнезаимского</w:t>
      </w:r>
    </w:p>
    <w:p w:rsidR="00EB2142" w:rsidRPr="00EB2142" w:rsidRDefault="00EB2142" w:rsidP="00EB2142">
      <w:pPr>
        <w:pStyle w:val="ac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B2142">
        <w:rPr>
          <w:rFonts w:ascii="Times New Roman" w:hAnsi="Times New Roman" w:cs="Times New Roman"/>
          <w:sz w:val="26"/>
          <w:szCs w:val="28"/>
        </w:rPr>
        <w:t xml:space="preserve">муниципального образования </w:t>
      </w:r>
      <w:r w:rsidRPr="00EB2142">
        <w:rPr>
          <w:rFonts w:ascii="Times New Roman" w:hAnsi="Times New Roman" w:cs="Times New Roman"/>
          <w:sz w:val="26"/>
          <w:szCs w:val="28"/>
        </w:rPr>
        <w:tab/>
      </w:r>
      <w:r w:rsidRPr="00EB2142">
        <w:rPr>
          <w:rFonts w:ascii="Times New Roman" w:hAnsi="Times New Roman" w:cs="Times New Roman"/>
          <w:sz w:val="26"/>
          <w:szCs w:val="28"/>
        </w:rPr>
        <w:tab/>
      </w:r>
      <w:r w:rsidRPr="00EB2142">
        <w:rPr>
          <w:rFonts w:ascii="Times New Roman" w:hAnsi="Times New Roman" w:cs="Times New Roman"/>
          <w:sz w:val="26"/>
          <w:szCs w:val="28"/>
        </w:rPr>
        <w:tab/>
      </w:r>
      <w:r w:rsidRPr="00EB2142">
        <w:rPr>
          <w:rFonts w:ascii="Times New Roman" w:hAnsi="Times New Roman" w:cs="Times New Roman"/>
          <w:sz w:val="26"/>
          <w:szCs w:val="28"/>
        </w:rPr>
        <w:tab/>
      </w:r>
      <w:r w:rsidRPr="00EB2142">
        <w:rPr>
          <w:rFonts w:ascii="Times New Roman" w:hAnsi="Times New Roman" w:cs="Times New Roman"/>
          <w:sz w:val="26"/>
          <w:szCs w:val="28"/>
        </w:rPr>
        <w:tab/>
        <w:t>А.В. Баженов</w:t>
      </w:r>
    </w:p>
    <w:p w:rsidR="00EB2142" w:rsidRPr="00EB2142" w:rsidRDefault="00EB2142" w:rsidP="00EB2142">
      <w:pPr>
        <w:pStyle w:val="ac"/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EB2142" w:rsidRPr="00EB2142" w:rsidRDefault="00EB2142" w:rsidP="00EB2142">
      <w:pPr>
        <w:pStyle w:val="ac"/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EB2142" w:rsidRPr="00EB2142" w:rsidRDefault="00EB2142" w:rsidP="00EB214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3C3C3C"/>
        </w:rPr>
      </w:pPr>
      <w:r w:rsidRPr="00EB2142">
        <w:rPr>
          <w:rFonts w:ascii="Times New Roman" w:hAnsi="Times New Roman" w:cs="Times New Roman"/>
          <w:color w:val="3C3C3C"/>
        </w:rPr>
        <w:lastRenderedPageBreak/>
        <w:t>Приложение</w:t>
      </w:r>
      <w:r w:rsidRPr="00EB2142">
        <w:rPr>
          <w:rFonts w:ascii="Times New Roman" w:hAnsi="Times New Roman" w:cs="Times New Roman"/>
          <w:color w:val="3C3C3C"/>
        </w:rPr>
        <w:br/>
        <w:t>к распоряжению</w:t>
      </w:r>
      <w:r w:rsidRPr="00EB2142">
        <w:rPr>
          <w:rFonts w:ascii="Times New Roman" w:hAnsi="Times New Roman" w:cs="Times New Roman"/>
          <w:color w:val="3C3C3C"/>
        </w:rPr>
        <w:br/>
        <w:t>Администрации</w:t>
      </w:r>
      <w:r w:rsidRPr="00EB2142">
        <w:rPr>
          <w:rFonts w:ascii="Times New Roman" w:hAnsi="Times New Roman" w:cs="Times New Roman"/>
          <w:color w:val="3C3C3C"/>
        </w:rPr>
        <w:br/>
        <w:t>Нижнезаимского МО</w:t>
      </w:r>
      <w:r w:rsidRPr="00EB2142">
        <w:rPr>
          <w:rFonts w:ascii="Times New Roman" w:hAnsi="Times New Roman" w:cs="Times New Roman"/>
          <w:color w:val="3C3C3C"/>
        </w:rPr>
        <w:br/>
        <w:t>от 16.11.2018г. № 24</w:t>
      </w:r>
    </w:p>
    <w:p w:rsidR="00EB2142" w:rsidRPr="00EB2142" w:rsidRDefault="00EB2142" w:rsidP="00EB214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C3C3C"/>
        </w:rPr>
      </w:pPr>
      <w:r w:rsidRPr="00EB2142">
        <w:rPr>
          <w:rFonts w:ascii="Times New Roman" w:hAnsi="Times New Roman" w:cs="Times New Roman"/>
          <w:b/>
          <w:bCs/>
          <w:color w:val="3C3C3C"/>
        </w:rPr>
        <w:t>ПЛАН</w:t>
      </w:r>
      <w:r w:rsidRPr="00EB2142">
        <w:rPr>
          <w:rFonts w:ascii="Times New Roman" w:hAnsi="Times New Roman" w:cs="Times New Roman"/>
          <w:color w:val="3C3C3C"/>
        </w:rPr>
        <w:br/>
      </w:r>
      <w:r w:rsidRPr="00EB2142">
        <w:rPr>
          <w:rFonts w:ascii="Times New Roman" w:hAnsi="Times New Roman" w:cs="Times New Roman"/>
          <w:b/>
          <w:bCs/>
          <w:color w:val="3C3C3C"/>
        </w:rPr>
        <w:t>МЕРОПРИЯТИЙ ПО ОБЕСПЕЧЕНИЮ БЕЗОПАСНОСТИ ЛЮДЕЙ НА ВОДОЕМАХ НИЖНЕЗАИМСКОГО МО</w:t>
      </w:r>
      <w:r w:rsidRPr="00EB2142">
        <w:rPr>
          <w:rFonts w:ascii="Times New Roman" w:hAnsi="Times New Roman" w:cs="Times New Roman"/>
          <w:color w:val="3C3C3C"/>
        </w:rPr>
        <w:br/>
      </w:r>
      <w:r w:rsidRPr="00EB2142">
        <w:rPr>
          <w:rFonts w:ascii="Times New Roman" w:hAnsi="Times New Roman" w:cs="Times New Roman"/>
          <w:b/>
          <w:bCs/>
          <w:color w:val="3C3C3C"/>
        </w:rPr>
        <w:t>В ОСЕННЕ-ЗИМНИЙ ПЕРИОД 2018 – 2019 ГОДОВ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5"/>
        <w:gridCol w:w="4948"/>
        <w:gridCol w:w="2002"/>
        <w:gridCol w:w="1615"/>
      </w:tblGrid>
      <w:tr w:rsidR="00EB2142" w:rsidRPr="00EB2142" w:rsidTr="00EB21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2142" w:rsidRPr="00EB2142" w:rsidRDefault="00EB2142" w:rsidP="00EB2142">
            <w:pPr>
              <w:spacing w:after="0"/>
              <w:jc w:val="center"/>
              <w:rPr>
                <w:rFonts w:ascii="Times New Roman" w:hAnsi="Times New Roman" w:cs="Times New Roman"/>
                <w:color w:val="3C3C3C"/>
              </w:rPr>
            </w:pPr>
            <w:r w:rsidRPr="00EB2142">
              <w:rPr>
                <w:rFonts w:ascii="Times New Roman" w:hAnsi="Times New Roman" w:cs="Times New Roman"/>
                <w:b/>
                <w:bCs/>
                <w:color w:val="3C3C3C"/>
              </w:rPr>
              <w:t>N</w:t>
            </w:r>
            <w:r w:rsidRPr="00EB2142">
              <w:rPr>
                <w:rFonts w:ascii="Times New Roman" w:hAnsi="Times New Roman" w:cs="Times New Roman"/>
                <w:color w:val="3C3C3C"/>
              </w:rPr>
              <w:br/>
            </w:r>
            <w:proofErr w:type="spellStart"/>
            <w:proofErr w:type="gramStart"/>
            <w:r w:rsidRPr="00EB2142">
              <w:rPr>
                <w:rFonts w:ascii="Times New Roman" w:hAnsi="Times New Roman" w:cs="Times New Roman"/>
                <w:b/>
                <w:bCs/>
                <w:color w:val="3C3C3C"/>
              </w:rPr>
              <w:t>п</w:t>
            </w:r>
            <w:proofErr w:type="spellEnd"/>
            <w:proofErr w:type="gramEnd"/>
            <w:r w:rsidRPr="00EB2142">
              <w:rPr>
                <w:rFonts w:ascii="Times New Roman" w:hAnsi="Times New Roman" w:cs="Times New Roman"/>
                <w:b/>
                <w:bCs/>
                <w:color w:val="3C3C3C"/>
              </w:rPr>
              <w:t>/</w:t>
            </w:r>
            <w:proofErr w:type="spellStart"/>
            <w:r w:rsidRPr="00EB2142">
              <w:rPr>
                <w:rFonts w:ascii="Times New Roman" w:hAnsi="Times New Roman" w:cs="Times New Roman"/>
                <w:b/>
                <w:bCs/>
                <w:color w:val="3C3C3C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2142" w:rsidRPr="00EB2142" w:rsidRDefault="00EB2142" w:rsidP="00EB2142">
            <w:pPr>
              <w:spacing w:after="0"/>
              <w:jc w:val="center"/>
              <w:rPr>
                <w:rFonts w:ascii="Times New Roman" w:hAnsi="Times New Roman" w:cs="Times New Roman"/>
                <w:color w:val="3C3C3C"/>
              </w:rPr>
            </w:pPr>
            <w:r w:rsidRPr="00EB2142">
              <w:rPr>
                <w:rFonts w:ascii="Times New Roman" w:hAnsi="Times New Roman" w:cs="Times New Roman"/>
                <w:b/>
                <w:bCs/>
                <w:color w:val="3C3C3C"/>
              </w:rPr>
              <w:t>Проводимые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2142" w:rsidRPr="00EB2142" w:rsidRDefault="00EB2142" w:rsidP="00EB2142">
            <w:pPr>
              <w:spacing w:after="0"/>
              <w:jc w:val="center"/>
              <w:rPr>
                <w:rFonts w:ascii="Times New Roman" w:hAnsi="Times New Roman" w:cs="Times New Roman"/>
                <w:color w:val="3C3C3C"/>
              </w:rPr>
            </w:pPr>
            <w:r w:rsidRPr="00EB2142">
              <w:rPr>
                <w:rFonts w:ascii="Times New Roman" w:hAnsi="Times New Roman" w:cs="Times New Roman"/>
                <w:b/>
                <w:bCs/>
                <w:color w:val="3C3C3C"/>
              </w:rPr>
              <w:t>Сроки 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2142" w:rsidRPr="00EB2142" w:rsidRDefault="00EB2142" w:rsidP="00EB2142">
            <w:pPr>
              <w:spacing w:after="0"/>
              <w:jc w:val="center"/>
              <w:rPr>
                <w:rFonts w:ascii="Times New Roman" w:hAnsi="Times New Roman" w:cs="Times New Roman"/>
                <w:color w:val="3C3C3C"/>
              </w:rPr>
            </w:pPr>
            <w:r w:rsidRPr="00EB2142">
              <w:rPr>
                <w:rFonts w:ascii="Times New Roman" w:hAnsi="Times New Roman" w:cs="Times New Roman"/>
                <w:b/>
                <w:bCs/>
                <w:color w:val="3C3C3C"/>
              </w:rPr>
              <w:t>Исполнитель </w:t>
            </w:r>
          </w:p>
        </w:tc>
      </w:tr>
      <w:tr w:rsidR="00EB2142" w:rsidRPr="00EB2142" w:rsidTr="00EB21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2142" w:rsidRPr="00EB2142" w:rsidRDefault="00EB2142" w:rsidP="00EB2142">
            <w:pPr>
              <w:spacing w:after="0"/>
              <w:jc w:val="center"/>
              <w:rPr>
                <w:rFonts w:ascii="Times New Roman" w:hAnsi="Times New Roman" w:cs="Times New Roman"/>
                <w:color w:val="3C3C3C"/>
              </w:rPr>
            </w:pPr>
            <w:r w:rsidRPr="00EB2142">
              <w:rPr>
                <w:rFonts w:ascii="Times New Roman" w:hAnsi="Times New Roman" w:cs="Times New Roman"/>
                <w:color w:val="3C3C3C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2142" w:rsidRPr="00EB2142" w:rsidRDefault="00EB2142" w:rsidP="00EB2142">
            <w:pPr>
              <w:spacing w:after="0"/>
              <w:jc w:val="both"/>
              <w:rPr>
                <w:rFonts w:ascii="Times New Roman" w:hAnsi="Times New Roman" w:cs="Times New Roman"/>
                <w:color w:val="3C3C3C"/>
              </w:rPr>
            </w:pPr>
            <w:r w:rsidRPr="00EB2142">
              <w:rPr>
                <w:rFonts w:ascii="Times New Roman" w:hAnsi="Times New Roman" w:cs="Times New Roman"/>
                <w:color w:val="3C3C3C"/>
              </w:rPr>
              <w:t xml:space="preserve">Выставление  аншлагов  с  запрещающей   и (или)   предупреждающей   информацией   в местах массового выхода людей на лед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2142" w:rsidRPr="00EB2142" w:rsidRDefault="00EB2142" w:rsidP="00EB2142">
            <w:pPr>
              <w:spacing w:after="0"/>
              <w:jc w:val="center"/>
              <w:rPr>
                <w:rFonts w:ascii="Times New Roman" w:hAnsi="Times New Roman" w:cs="Times New Roman"/>
                <w:color w:val="3C3C3C"/>
              </w:rPr>
            </w:pPr>
            <w:r w:rsidRPr="00EB2142">
              <w:rPr>
                <w:rFonts w:ascii="Times New Roman" w:hAnsi="Times New Roman" w:cs="Times New Roman"/>
                <w:color w:val="3C3C3C"/>
              </w:rPr>
              <w:t>планируемый </w:t>
            </w:r>
            <w:r w:rsidRPr="00EB2142">
              <w:rPr>
                <w:rFonts w:ascii="Times New Roman" w:hAnsi="Times New Roman" w:cs="Times New Roman"/>
                <w:color w:val="3C3C3C"/>
              </w:rPr>
              <w:br/>
              <w:t>период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2142" w:rsidRPr="00EB2142" w:rsidRDefault="00EB2142" w:rsidP="00EB2142">
            <w:pPr>
              <w:spacing w:after="0"/>
              <w:jc w:val="center"/>
              <w:rPr>
                <w:rFonts w:ascii="Times New Roman" w:hAnsi="Times New Roman" w:cs="Times New Roman"/>
                <w:color w:val="3C3C3C"/>
              </w:rPr>
            </w:pPr>
            <w:r w:rsidRPr="00EB2142">
              <w:rPr>
                <w:rFonts w:ascii="Times New Roman" w:hAnsi="Times New Roman" w:cs="Times New Roman"/>
                <w:color w:val="3C3C3C"/>
              </w:rPr>
              <w:t xml:space="preserve">Глава администрации </w:t>
            </w:r>
          </w:p>
          <w:p w:rsidR="00EB2142" w:rsidRPr="00EB2142" w:rsidRDefault="00EB2142" w:rsidP="00EB2142">
            <w:pPr>
              <w:spacing w:after="0"/>
              <w:jc w:val="center"/>
              <w:rPr>
                <w:rFonts w:ascii="Times New Roman" w:hAnsi="Times New Roman" w:cs="Times New Roman"/>
                <w:color w:val="3C3C3C"/>
              </w:rPr>
            </w:pPr>
            <w:r w:rsidRPr="00EB2142">
              <w:rPr>
                <w:rFonts w:ascii="Times New Roman" w:hAnsi="Times New Roman" w:cs="Times New Roman"/>
                <w:color w:val="3C3C3C"/>
              </w:rPr>
              <w:t>А.В. Баженов</w:t>
            </w:r>
          </w:p>
        </w:tc>
      </w:tr>
      <w:tr w:rsidR="00EB2142" w:rsidRPr="00EB2142" w:rsidTr="00EB21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2142" w:rsidRPr="00EB2142" w:rsidRDefault="00EB2142" w:rsidP="00EB2142">
            <w:pPr>
              <w:spacing w:after="0"/>
              <w:jc w:val="center"/>
              <w:rPr>
                <w:rFonts w:ascii="Times New Roman" w:hAnsi="Times New Roman" w:cs="Times New Roman"/>
                <w:color w:val="3C3C3C"/>
              </w:rPr>
            </w:pPr>
            <w:r w:rsidRPr="00EB2142">
              <w:rPr>
                <w:rFonts w:ascii="Times New Roman" w:hAnsi="Times New Roman" w:cs="Times New Roman"/>
                <w:color w:val="3C3C3C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2142" w:rsidRPr="00EB2142" w:rsidRDefault="00EB2142" w:rsidP="00EB2142">
            <w:pPr>
              <w:spacing w:after="0"/>
              <w:jc w:val="both"/>
              <w:rPr>
                <w:rFonts w:ascii="Times New Roman" w:hAnsi="Times New Roman" w:cs="Times New Roman"/>
                <w:color w:val="3C3C3C"/>
              </w:rPr>
            </w:pPr>
            <w:r w:rsidRPr="00EB2142">
              <w:rPr>
                <w:rFonts w:ascii="Times New Roman" w:hAnsi="Times New Roman" w:cs="Times New Roman"/>
                <w:color w:val="3C3C3C"/>
              </w:rPr>
              <w:t>Подготовка  и  размещение   на стендах и в средствах массовой информации  публикаций о правилах поведения на льду водоемов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2142" w:rsidRPr="00EB2142" w:rsidRDefault="00EB2142" w:rsidP="00EB2142">
            <w:pPr>
              <w:spacing w:after="0"/>
              <w:jc w:val="center"/>
              <w:rPr>
                <w:rFonts w:ascii="Times New Roman" w:hAnsi="Times New Roman" w:cs="Times New Roman"/>
                <w:color w:val="3C3C3C"/>
              </w:rPr>
            </w:pPr>
            <w:r w:rsidRPr="00EB2142">
              <w:rPr>
                <w:rFonts w:ascii="Times New Roman" w:hAnsi="Times New Roman" w:cs="Times New Roman"/>
                <w:color w:val="3C3C3C"/>
              </w:rPr>
              <w:t>ноябрь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2142" w:rsidRPr="00EB2142" w:rsidRDefault="00EB2142" w:rsidP="00EB2142">
            <w:pPr>
              <w:spacing w:after="0"/>
              <w:jc w:val="center"/>
              <w:rPr>
                <w:rFonts w:ascii="Times New Roman" w:hAnsi="Times New Roman" w:cs="Times New Roman"/>
                <w:color w:val="3C3C3C"/>
              </w:rPr>
            </w:pPr>
            <w:r w:rsidRPr="00EB2142">
              <w:rPr>
                <w:rFonts w:ascii="Times New Roman" w:hAnsi="Times New Roman" w:cs="Times New Roman"/>
                <w:color w:val="3C3C3C"/>
              </w:rPr>
              <w:t xml:space="preserve">Специалист администрации </w:t>
            </w:r>
          </w:p>
          <w:p w:rsidR="00EB2142" w:rsidRPr="00EB2142" w:rsidRDefault="00EB2142" w:rsidP="00EB2142">
            <w:pPr>
              <w:spacing w:after="0"/>
              <w:jc w:val="center"/>
              <w:rPr>
                <w:rFonts w:ascii="Times New Roman" w:hAnsi="Times New Roman" w:cs="Times New Roman"/>
                <w:color w:val="3C3C3C"/>
              </w:rPr>
            </w:pPr>
            <w:r w:rsidRPr="00EB2142">
              <w:rPr>
                <w:rFonts w:ascii="Times New Roman" w:hAnsi="Times New Roman" w:cs="Times New Roman"/>
                <w:color w:val="3C3C3C"/>
              </w:rPr>
              <w:t>Мациевская Т.В.</w:t>
            </w:r>
          </w:p>
        </w:tc>
      </w:tr>
      <w:tr w:rsidR="00EB2142" w:rsidRPr="00EB2142" w:rsidTr="00EB21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2142" w:rsidRPr="00EB2142" w:rsidRDefault="00EB2142" w:rsidP="00EB2142">
            <w:pPr>
              <w:spacing w:after="0"/>
              <w:jc w:val="center"/>
              <w:rPr>
                <w:rFonts w:ascii="Times New Roman" w:hAnsi="Times New Roman" w:cs="Times New Roman"/>
                <w:color w:val="3C3C3C"/>
              </w:rPr>
            </w:pPr>
            <w:r w:rsidRPr="00EB2142">
              <w:rPr>
                <w:rFonts w:ascii="Times New Roman" w:hAnsi="Times New Roman" w:cs="Times New Roman"/>
                <w:color w:val="3C3C3C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2142" w:rsidRPr="00EB2142" w:rsidRDefault="00EB2142" w:rsidP="00EB2142">
            <w:pPr>
              <w:spacing w:after="0"/>
              <w:jc w:val="both"/>
              <w:rPr>
                <w:rFonts w:ascii="Times New Roman" w:hAnsi="Times New Roman" w:cs="Times New Roman"/>
                <w:color w:val="3C3C3C"/>
              </w:rPr>
            </w:pPr>
            <w:r w:rsidRPr="00EB2142">
              <w:rPr>
                <w:rFonts w:ascii="Times New Roman" w:hAnsi="Times New Roman" w:cs="Times New Roman"/>
                <w:color w:val="282828"/>
              </w:rPr>
              <w:t>Руководителям школ, детского сада, Нижнезаимского   МО провести разъяснительную работу с детьми и их родителями по предотвращению их выхода на лед, а также довести правила поведения на льду.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2142" w:rsidRPr="00EB2142" w:rsidRDefault="00EB2142" w:rsidP="00EB2142">
            <w:pPr>
              <w:spacing w:after="0"/>
              <w:jc w:val="center"/>
              <w:rPr>
                <w:rFonts w:ascii="Times New Roman" w:hAnsi="Times New Roman" w:cs="Times New Roman"/>
                <w:color w:val="3C3C3C"/>
              </w:rPr>
            </w:pPr>
            <w:r w:rsidRPr="00EB2142">
              <w:rPr>
                <w:rFonts w:ascii="Times New Roman" w:hAnsi="Times New Roman" w:cs="Times New Roman"/>
                <w:color w:val="3C3C3C"/>
              </w:rPr>
              <w:t>планируемый </w:t>
            </w:r>
            <w:r w:rsidRPr="00EB2142">
              <w:rPr>
                <w:rFonts w:ascii="Times New Roman" w:hAnsi="Times New Roman" w:cs="Times New Roman"/>
                <w:color w:val="3C3C3C"/>
              </w:rPr>
              <w:br/>
              <w:t>период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2142" w:rsidRPr="00EB2142" w:rsidRDefault="00EB2142" w:rsidP="00EB2142">
            <w:pPr>
              <w:spacing w:after="0"/>
              <w:jc w:val="center"/>
              <w:rPr>
                <w:rFonts w:ascii="Times New Roman" w:hAnsi="Times New Roman" w:cs="Times New Roman"/>
                <w:color w:val="3C3C3C"/>
              </w:rPr>
            </w:pPr>
            <w:r w:rsidRPr="00EB2142">
              <w:rPr>
                <w:rFonts w:ascii="Times New Roman" w:hAnsi="Times New Roman" w:cs="Times New Roman"/>
                <w:color w:val="3C3C3C"/>
              </w:rPr>
              <w:t>руководители</w:t>
            </w:r>
          </w:p>
        </w:tc>
      </w:tr>
      <w:tr w:rsidR="00EB2142" w:rsidRPr="00EB2142" w:rsidTr="00EB21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2142" w:rsidRPr="00EB2142" w:rsidRDefault="00EB2142" w:rsidP="00EB2142">
            <w:pPr>
              <w:spacing w:after="0"/>
              <w:jc w:val="center"/>
              <w:rPr>
                <w:rFonts w:ascii="Times New Roman" w:hAnsi="Times New Roman" w:cs="Times New Roman"/>
                <w:color w:val="3C3C3C"/>
              </w:rPr>
            </w:pPr>
            <w:r w:rsidRPr="00EB2142">
              <w:rPr>
                <w:rFonts w:ascii="Times New Roman" w:hAnsi="Times New Roman" w:cs="Times New Roman"/>
                <w:color w:val="3C3C3C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2142" w:rsidRPr="00EB2142" w:rsidRDefault="00EB2142" w:rsidP="00EB2142">
            <w:pPr>
              <w:spacing w:after="0"/>
              <w:jc w:val="both"/>
              <w:rPr>
                <w:rFonts w:ascii="Times New Roman" w:hAnsi="Times New Roman" w:cs="Times New Roman"/>
                <w:color w:val="3C3C3C"/>
              </w:rPr>
            </w:pPr>
            <w:r w:rsidRPr="00EB2142">
              <w:rPr>
                <w:rFonts w:ascii="Times New Roman" w:hAnsi="Times New Roman" w:cs="Times New Roman"/>
                <w:color w:val="282828"/>
              </w:rPr>
              <w:t>Руководителям всех форм собственности Нижнезаимского МО организовать планерные собрания с коллективами рабочих и служащими своей организации по предупреждению выхода людей и автотранспорта на лед, а также довести правила поведения на льду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2142" w:rsidRPr="00EB2142" w:rsidRDefault="00EB2142" w:rsidP="00EB2142">
            <w:pPr>
              <w:spacing w:after="0"/>
              <w:jc w:val="center"/>
              <w:rPr>
                <w:rFonts w:ascii="Times New Roman" w:hAnsi="Times New Roman" w:cs="Times New Roman"/>
                <w:color w:val="3C3C3C"/>
              </w:rPr>
            </w:pPr>
            <w:r w:rsidRPr="00EB2142">
              <w:rPr>
                <w:rFonts w:ascii="Times New Roman" w:hAnsi="Times New Roman" w:cs="Times New Roman"/>
                <w:color w:val="3C3C3C"/>
              </w:rPr>
              <w:t>планируемый </w:t>
            </w:r>
            <w:r w:rsidRPr="00EB2142">
              <w:rPr>
                <w:rFonts w:ascii="Times New Roman" w:hAnsi="Times New Roman" w:cs="Times New Roman"/>
                <w:color w:val="3C3C3C"/>
              </w:rPr>
              <w:br/>
              <w:t>период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2142" w:rsidRPr="00EB2142" w:rsidRDefault="00EB2142" w:rsidP="00EB2142">
            <w:pPr>
              <w:spacing w:after="0"/>
              <w:jc w:val="center"/>
              <w:rPr>
                <w:rFonts w:ascii="Times New Roman" w:hAnsi="Times New Roman" w:cs="Times New Roman"/>
                <w:color w:val="3C3C3C"/>
              </w:rPr>
            </w:pPr>
            <w:r w:rsidRPr="00EB2142">
              <w:rPr>
                <w:rFonts w:ascii="Times New Roman" w:hAnsi="Times New Roman" w:cs="Times New Roman"/>
                <w:color w:val="3C3C3C"/>
              </w:rPr>
              <w:t>руководители</w:t>
            </w:r>
          </w:p>
        </w:tc>
      </w:tr>
    </w:tbl>
    <w:p w:rsidR="00EB2142" w:rsidRPr="00EB2142" w:rsidRDefault="00EB2142" w:rsidP="00EB2142">
      <w:pPr>
        <w:pStyle w:val="ac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142" w:rsidRPr="00EB2142" w:rsidRDefault="00EB2142" w:rsidP="00EB2142">
      <w:pPr>
        <w:spacing w:after="0"/>
        <w:ind w:right="-568"/>
        <w:jc w:val="both"/>
        <w:rPr>
          <w:rFonts w:ascii="Times New Roman" w:hAnsi="Times New Roman" w:cs="Times New Roman"/>
          <w:color w:val="000000"/>
        </w:rPr>
      </w:pPr>
    </w:p>
    <w:p w:rsidR="00EB2142" w:rsidRDefault="00EB2142" w:rsidP="00EB2142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92927" w:rsidRDefault="00792927" w:rsidP="00EB2142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92927" w:rsidRDefault="00792927" w:rsidP="00EB2142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92927" w:rsidRDefault="00792927" w:rsidP="00EB2142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92927" w:rsidRPr="00792927" w:rsidRDefault="00792927" w:rsidP="00792927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27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792927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79292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9292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92927">
        <w:rPr>
          <w:rFonts w:ascii="Times New Roman" w:hAnsi="Times New Roman" w:cs="Times New Roman"/>
          <w:b/>
          <w:sz w:val="28"/>
          <w:szCs w:val="28"/>
        </w:rPr>
        <w:t xml:space="preserve"> с к а я Ф е д е р а ц и я</w:t>
      </w:r>
    </w:p>
    <w:p w:rsidR="00792927" w:rsidRPr="00792927" w:rsidRDefault="00792927" w:rsidP="00792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2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92927" w:rsidRPr="00792927" w:rsidRDefault="00792927" w:rsidP="00792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27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92927" w:rsidRPr="00792927" w:rsidRDefault="00792927" w:rsidP="00792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27">
        <w:rPr>
          <w:rFonts w:ascii="Times New Roman" w:hAnsi="Times New Roman" w:cs="Times New Roman"/>
          <w:b/>
          <w:sz w:val="28"/>
          <w:szCs w:val="28"/>
        </w:rPr>
        <w:t>Нижнезаимское муниципальное образование</w:t>
      </w:r>
    </w:p>
    <w:p w:rsidR="00792927" w:rsidRPr="00792927" w:rsidRDefault="00792927" w:rsidP="00792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27">
        <w:rPr>
          <w:rFonts w:ascii="Times New Roman" w:hAnsi="Times New Roman" w:cs="Times New Roman"/>
          <w:b/>
          <w:sz w:val="28"/>
          <w:szCs w:val="28"/>
        </w:rPr>
        <w:t>Глава Нижнезаимского муниципального образования</w:t>
      </w:r>
    </w:p>
    <w:p w:rsidR="00792927" w:rsidRPr="00792927" w:rsidRDefault="00792927" w:rsidP="00792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2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2927" w:rsidRPr="00792927" w:rsidRDefault="00792927" w:rsidP="00792927">
      <w:pPr>
        <w:spacing w:after="0"/>
        <w:ind w:lef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2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22"/>
      </w:tblGrid>
      <w:tr w:rsidR="00792927" w:rsidRPr="00792927" w:rsidTr="003D0DF4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792927" w:rsidRPr="00792927" w:rsidRDefault="00792927" w:rsidP="003D0DF4">
            <w:pPr>
              <w:pStyle w:val="ab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792927" w:rsidRPr="00792927" w:rsidRDefault="00792927" w:rsidP="00792927">
      <w:pPr>
        <w:tabs>
          <w:tab w:val="left" w:pos="7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27">
        <w:rPr>
          <w:rFonts w:ascii="Times New Roman" w:hAnsi="Times New Roman" w:cs="Times New Roman"/>
          <w:sz w:val="28"/>
          <w:szCs w:val="28"/>
        </w:rPr>
        <w:lastRenderedPageBreak/>
        <w:t>от  " 10 " декабря  2018 г.</w:t>
      </w:r>
      <w:r w:rsidRPr="00792927">
        <w:rPr>
          <w:rFonts w:ascii="Times New Roman" w:hAnsi="Times New Roman" w:cs="Times New Roman"/>
          <w:sz w:val="28"/>
          <w:szCs w:val="28"/>
        </w:rPr>
        <w:tab/>
      </w:r>
      <w:r w:rsidRPr="00792927">
        <w:rPr>
          <w:rFonts w:ascii="Times New Roman" w:hAnsi="Times New Roman" w:cs="Times New Roman"/>
          <w:sz w:val="28"/>
          <w:szCs w:val="28"/>
        </w:rPr>
        <w:tab/>
      </w:r>
      <w:r w:rsidRPr="00792927">
        <w:rPr>
          <w:rFonts w:ascii="Times New Roman" w:hAnsi="Times New Roman" w:cs="Times New Roman"/>
          <w:sz w:val="28"/>
          <w:szCs w:val="28"/>
        </w:rPr>
        <w:tab/>
      </w:r>
      <w:r w:rsidRPr="00792927">
        <w:rPr>
          <w:rFonts w:ascii="Times New Roman" w:hAnsi="Times New Roman" w:cs="Times New Roman"/>
          <w:sz w:val="28"/>
          <w:szCs w:val="28"/>
        </w:rPr>
        <w:tab/>
      </w:r>
      <w:r w:rsidRPr="0079292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92927">
        <w:rPr>
          <w:rFonts w:ascii="Times New Roman" w:hAnsi="Times New Roman" w:cs="Times New Roman"/>
          <w:sz w:val="28"/>
          <w:szCs w:val="28"/>
        </w:rPr>
        <w:tab/>
      </w:r>
      <w:r w:rsidRPr="00792927">
        <w:rPr>
          <w:rFonts w:ascii="Times New Roman" w:hAnsi="Times New Roman" w:cs="Times New Roman"/>
          <w:sz w:val="28"/>
          <w:szCs w:val="28"/>
        </w:rPr>
        <w:tab/>
        <w:t>№  25</w:t>
      </w:r>
    </w:p>
    <w:p w:rsidR="00792927" w:rsidRPr="00792927" w:rsidRDefault="00792927" w:rsidP="00792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927" w:rsidRPr="00792927" w:rsidRDefault="00792927" w:rsidP="00792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27">
        <w:rPr>
          <w:rFonts w:ascii="Times New Roman" w:hAnsi="Times New Roman" w:cs="Times New Roman"/>
          <w:sz w:val="28"/>
          <w:szCs w:val="28"/>
        </w:rPr>
        <w:t xml:space="preserve">О готовности Нижнезаимского муниципального образования к прохождению Новогодних  праздников с тридцатого декабря  2018 г. по девятое  января 2019 года </w:t>
      </w:r>
    </w:p>
    <w:p w:rsidR="00792927" w:rsidRPr="00792927" w:rsidRDefault="00792927" w:rsidP="00792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927" w:rsidRPr="00792927" w:rsidRDefault="00792927" w:rsidP="007929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27">
        <w:rPr>
          <w:rFonts w:ascii="Times New Roman" w:hAnsi="Times New Roman" w:cs="Times New Roman"/>
          <w:sz w:val="28"/>
          <w:szCs w:val="28"/>
        </w:rPr>
        <w:t>В целях предотвращения возникновения аварийных ситуаций на объектах социальной инфраструктуры на территории Нижнезаимского муниципального образования, в преддверии длительных Новогодних праздников, руководствуясь ст. ст. 23, 46 Устава Нижнезаимского муниципального образования</w:t>
      </w:r>
    </w:p>
    <w:p w:rsidR="00792927" w:rsidRPr="00792927" w:rsidRDefault="00792927" w:rsidP="007929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927" w:rsidRPr="00792927" w:rsidRDefault="00792927" w:rsidP="00792927">
      <w:pPr>
        <w:shd w:val="clear" w:color="auto" w:fill="FFFFFF"/>
        <w:tabs>
          <w:tab w:val="left" w:pos="0"/>
        </w:tabs>
        <w:spacing w:after="0"/>
        <w:ind w:left="19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792927">
        <w:rPr>
          <w:rFonts w:ascii="Times New Roman" w:hAnsi="Times New Roman" w:cs="Times New Roman"/>
          <w:sz w:val="28"/>
          <w:szCs w:val="28"/>
        </w:rPr>
        <w:t>1. Работникам администрации Нижнезаимского муниципального образования организовать на территории поселения с 30.12.2018 г. по 09.01.2019 г. включительно, круглосуточное дежурство ответственных лиц в здании администрации.</w:t>
      </w:r>
    </w:p>
    <w:p w:rsidR="00792927" w:rsidRPr="00792927" w:rsidRDefault="00792927" w:rsidP="00792927">
      <w:pPr>
        <w:shd w:val="clear" w:color="auto" w:fill="FFFFFF"/>
        <w:tabs>
          <w:tab w:val="left" w:pos="0"/>
        </w:tabs>
        <w:spacing w:after="0"/>
        <w:ind w:left="19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792927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бюджетных учреждений, расположенных на территории Нижнезаимского муниципального образования: Нижнезаимский </w:t>
      </w:r>
      <w:proofErr w:type="spellStart"/>
      <w:r w:rsidRPr="00792927">
        <w:rPr>
          <w:rFonts w:ascii="Times New Roman" w:hAnsi="Times New Roman" w:cs="Times New Roman"/>
          <w:sz w:val="28"/>
          <w:szCs w:val="28"/>
        </w:rPr>
        <w:t>ДДиТ</w:t>
      </w:r>
      <w:proofErr w:type="spellEnd"/>
      <w:r w:rsidRPr="00792927">
        <w:rPr>
          <w:rFonts w:ascii="Times New Roman" w:hAnsi="Times New Roman" w:cs="Times New Roman"/>
          <w:sz w:val="28"/>
          <w:szCs w:val="28"/>
        </w:rPr>
        <w:t xml:space="preserve"> (Медведева Н.В.), </w:t>
      </w:r>
      <w:proofErr w:type="spellStart"/>
      <w:r w:rsidRPr="00792927">
        <w:rPr>
          <w:rFonts w:ascii="Times New Roman" w:hAnsi="Times New Roman" w:cs="Times New Roman"/>
          <w:sz w:val="28"/>
          <w:szCs w:val="28"/>
        </w:rPr>
        <w:t>Нижнезаимская</w:t>
      </w:r>
      <w:proofErr w:type="spellEnd"/>
      <w:r w:rsidRPr="00792927">
        <w:rPr>
          <w:rFonts w:ascii="Times New Roman" w:hAnsi="Times New Roman" w:cs="Times New Roman"/>
          <w:sz w:val="28"/>
          <w:szCs w:val="28"/>
        </w:rPr>
        <w:t xml:space="preserve"> ООШ (Абалакова Л.А.), Нижнезаимский детский сад (Павлова Е.М.), </w:t>
      </w:r>
      <w:proofErr w:type="spellStart"/>
      <w:r w:rsidRPr="00792927">
        <w:rPr>
          <w:rFonts w:ascii="Times New Roman" w:hAnsi="Times New Roman" w:cs="Times New Roman"/>
          <w:sz w:val="28"/>
          <w:szCs w:val="28"/>
        </w:rPr>
        <w:t>Коноваловский</w:t>
      </w:r>
      <w:proofErr w:type="spellEnd"/>
      <w:r w:rsidRPr="00792927">
        <w:rPr>
          <w:rFonts w:ascii="Times New Roman" w:hAnsi="Times New Roman" w:cs="Times New Roman"/>
          <w:sz w:val="28"/>
          <w:szCs w:val="28"/>
        </w:rPr>
        <w:t xml:space="preserve"> сельский клуб (Якимова О.А.) подготовить график дежурств и организовать  в праздничные и выходные дни с 30.12.2018г. по 09.01.2019г. круглосуточное дежурство ответственных лиц на подведомственных территориях.</w:t>
      </w:r>
    </w:p>
    <w:p w:rsidR="00792927" w:rsidRPr="00792927" w:rsidRDefault="00792927" w:rsidP="00792927">
      <w:pPr>
        <w:shd w:val="clear" w:color="auto" w:fill="FFFFFF"/>
        <w:tabs>
          <w:tab w:val="left" w:pos="0"/>
        </w:tabs>
        <w:spacing w:after="0"/>
        <w:ind w:left="19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792927">
        <w:rPr>
          <w:rFonts w:ascii="Times New Roman" w:hAnsi="Times New Roman" w:cs="Times New Roman"/>
          <w:sz w:val="28"/>
          <w:szCs w:val="28"/>
        </w:rPr>
        <w:t>3. В случае возникновения аварийных ситуаций на объектах докладывать в администрацию муниципального образования или в единую дежурно-диспетчерскую службу администрации Тайшетского района по телефону: 2-00-44.</w:t>
      </w:r>
    </w:p>
    <w:p w:rsidR="00792927" w:rsidRPr="00792927" w:rsidRDefault="00792927" w:rsidP="00792927">
      <w:pPr>
        <w:shd w:val="clear" w:color="auto" w:fill="FFFFFF"/>
        <w:tabs>
          <w:tab w:val="left" w:pos="0"/>
        </w:tabs>
        <w:spacing w:after="0"/>
        <w:ind w:left="19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792927">
        <w:rPr>
          <w:rFonts w:ascii="Times New Roman" w:hAnsi="Times New Roman" w:cs="Times New Roman"/>
          <w:sz w:val="28"/>
          <w:szCs w:val="28"/>
        </w:rPr>
        <w:t>4. Графики проверок предоставить в администрацию Нижнезаимского муниципального образования.</w:t>
      </w:r>
    </w:p>
    <w:p w:rsidR="00792927" w:rsidRPr="00792927" w:rsidRDefault="00792927" w:rsidP="007929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27">
        <w:rPr>
          <w:rFonts w:ascii="Times New Roman" w:hAnsi="Times New Roman" w:cs="Times New Roman"/>
          <w:sz w:val="28"/>
          <w:szCs w:val="28"/>
        </w:rPr>
        <w:t>5. Ведущему специалисту администрации Киселевой Н.М. опубликовать настоящее распоряжение в Бюллетене нормативных правовых актов Нижнезаимского муниципального образования "Официальный вестник".</w:t>
      </w:r>
    </w:p>
    <w:p w:rsidR="00792927" w:rsidRPr="00792927" w:rsidRDefault="00792927" w:rsidP="007929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2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9292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9292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792927" w:rsidRPr="00792927" w:rsidRDefault="00792927" w:rsidP="00792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927" w:rsidRPr="00792927" w:rsidRDefault="00792927" w:rsidP="00792927">
      <w:pPr>
        <w:spacing w:after="0"/>
        <w:jc w:val="both"/>
        <w:rPr>
          <w:rFonts w:ascii="Times New Roman" w:hAnsi="Times New Roman" w:cs="Times New Roman"/>
        </w:rPr>
      </w:pPr>
    </w:p>
    <w:p w:rsidR="00792927" w:rsidRPr="00792927" w:rsidRDefault="00792927" w:rsidP="00792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927">
        <w:rPr>
          <w:rFonts w:ascii="Times New Roman" w:hAnsi="Times New Roman" w:cs="Times New Roman"/>
          <w:sz w:val="28"/>
          <w:szCs w:val="28"/>
        </w:rPr>
        <w:t>Глава Нижнезаимского МО</w:t>
      </w:r>
      <w:r w:rsidRPr="007929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29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29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29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2927">
        <w:rPr>
          <w:rFonts w:ascii="Times New Roman" w:hAnsi="Times New Roman" w:cs="Times New Roman"/>
          <w:color w:val="000000"/>
          <w:sz w:val="28"/>
          <w:szCs w:val="28"/>
        </w:rPr>
        <w:tab/>
        <w:t>А.В. Баженов</w:t>
      </w:r>
    </w:p>
    <w:p w:rsidR="00792927" w:rsidRPr="00792927" w:rsidRDefault="00792927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2927" w:rsidRPr="00792927" w:rsidRDefault="00792927" w:rsidP="00792927">
      <w:pPr>
        <w:spacing w:after="0"/>
        <w:ind w:left="-142" w:righ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927">
        <w:rPr>
          <w:rFonts w:ascii="Times New Roman" w:hAnsi="Times New Roman" w:cs="Times New Roman"/>
          <w:color w:val="000000"/>
          <w:sz w:val="28"/>
          <w:szCs w:val="28"/>
        </w:rPr>
        <w:object w:dxaOrig="11055" w:dyaOrig="13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660.65pt" o:ole="">
            <v:imagedata r:id="rId8" o:title=""/>
          </v:shape>
          <o:OLEObject Type="Embed" ProgID="Word.Document.8" ShapeID="_x0000_i1025" DrawAspect="Content" ObjectID="_1614965654" r:id="rId9">
            <o:FieldCodes>\s</o:FieldCodes>
          </o:OLEObject>
        </w:object>
      </w:r>
    </w:p>
    <w:p w:rsidR="00792927" w:rsidRPr="00792927" w:rsidRDefault="00792927" w:rsidP="00792927">
      <w:pPr>
        <w:snapToGri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92927" w:rsidRPr="00792927" w:rsidRDefault="00792927" w:rsidP="00792927">
      <w:pPr>
        <w:snapToGri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92927" w:rsidRPr="00792927" w:rsidRDefault="00792927" w:rsidP="00792927">
      <w:pPr>
        <w:snapToGri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92927" w:rsidRPr="00792927" w:rsidRDefault="00792927" w:rsidP="00792927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927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r w:rsidRPr="00792927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r w:rsidRPr="00792927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792927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792927">
        <w:rPr>
          <w:rFonts w:ascii="Times New Roman" w:hAnsi="Times New Roman" w:cs="Times New Roman"/>
          <w:b/>
          <w:sz w:val="32"/>
          <w:szCs w:val="32"/>
        </w:rPr>
        <w:t xml:space="preserve"> с к а я Ф е д е р а ц и я</w:t>
      </w:r>
    </w:p>
    <w:p w:rsidR="00792927" w:rsidRPr="00792927" w:rsidRDefault="00792927" w:rsidP="007929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927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92927" w:rsidRPr="00792927" w:rsidRDefault="00792927" w:rsidP="007929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92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792927" w:rsidRPr="00792927" w:rsidRDefault="00792927" w:rsidP="007929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927">
        <w:rPr>
          <w:rFonts w:ascii="Times New Roman" w:hAnsi="Times New Roman" w:cs="Times New Roman"/>
          <w:b/>
          <w:sz w:val="36"/>
          <w:szCs w:val="36"/>
        </w:rPr>
        <w:t>Нижнезаимское муниципальное образование</w:t>
      </w:r>
    </w:p>
    <w:p w:rsidR="00792927" w:rsidRPr="00792927" w:rsidRDefault="00792927" w:rsidP="007929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927">
        <w:rPr>
          <w:rFonts w:ascii="Times New Roman" w:hAnsi="Times New Roman" w:cs="Times New Roman"/>
          <w:b/>
          <w:sz w:val="32"/>
          <w:szCs w:val="32"/>
        </w:rPr>
        <w:t>Глава Нижнезаимского муниципального образования</w:t>
      </w:r>
    </w:p>
    <w:p w:rsidR="00792927" w:rsidRPr="00792927" w:rsidRDefault="00792927" w:rsidP="00792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2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927" w:rsidRPr="00792927" w:rsidRDefault="00792927" w:rsidP="00792927">
      <w:pPr>
        <w:spacing w:after="0"/>
        <w:ind w:left="1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2927">
        <w:rPr>
          <w:rFonts w:ascii="Times New Roman" w:hAnsi="Times New Roman" w:cs="Times New Roman"/>
          <w:b/>
          <w:sz w:val="44"/>
          <w:szCs w:val="44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2"/>
      </w:tblGrid>
      <w:tr w:rsidR="00792927" w:rsidRPr="00792927" w:rsidTr="003D0DF4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792927" w:rsidRPr="00792927" w:rsidRDefault="00792927" w:rsidP="003D0DF4">
            <w:pPr>
              <w:pStyle w:val="ab"/>
              <w:snapToGrid w:val="0"/>
              <w:rPr>
                <w:sz w:val="12"/>
                <w:szCs w:val="12"/>
              </w:rPr>
            </w:pPr>
          </w:p>
        </w:tc>
      </w:tr>
    </w:tbl>
    <w:p w:rsidR="00792927" w:rsidRPr="00792927" w:rsidRDefault="00792927" w:rsidP="00792927">
      <w:pPr>
        <w:tabs>
          <w:tab w:val="left" w:pos="70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2927">
        <w:rPr>
          <w:rFonts w:ascii="Times New Roman" w:hAnsi="Times New Roman" w:cs="Times New Roman"/>
          <w:sz w:val="26"/>
          <w:szCs w:val="26"/>
        </w:rPr>
        <w:t>от  " 10 " декабря  2018 г.</w:t>
      </w:r>
      <w:r w:rsidRPr="00792927">
        <w:rPr>
          <w:rFonts w:ascii="Times New Roman" w:hAnsi="Times New Roman" w:cs="Times New Roman"/>
          <w:sz w:val="26"/>
          <w:szCs w:val="26"/>
        </w:rPr>
        <w:tab/>
      </w:r>
      <w:r w:rsidRPr="00792927">
        <w:rPr>
          <w:rFonts w:ascii="Times New Roman" w:hAnsi="Times New Roman" w:cs="Times New Roman"/>
          <w:sz w:val="26"/>
          <w:szCs w:val="26"/>
        </w:rPr>
        <w:tab/>
      </w:r>
      <w:r w:rsidRPr="00792927">
        <w:rPr>
          <w:rFonts w:ascii="Times New Roman" w:hAnsi="Times New Roman" w:cs="Times New Roman"/>
          <w:sz w:val="26"/>
          <w:szCs w:val="26"/>
        </w:rPr>
        <w:tab/>
      </w:r>
      <w:r w:rsidRPr="00792927">
        <w:rPr>
          <w:rFonts w:ascii="Times New Roman" w:hAnsi="Times New Roman" w:cs="Times New Roman"/>
          <w:sz w:val="26"/>
          <w:szCs w:val="26"/>
        </w:rPr>
        <w:tab/>
      </w:r>
      <w:r w:rsidRPr="00792927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792927">
        <w:rPr>
          <w:rFonts w:ascii="Times New Roman" w:hAnsi="Times New Roman" w:cs="Times New Roman"/>
          <w:sz w:val="26"/>
          <w:szCs w:val="26"/>
        </w:rPr>
        <w:tab/>
      </w:r>
      <w:r w:rsidRPr="00792927">
        <w:rPr>
          <w:rFonts w:ascii="Times New Roman" w:hAnsi="Times New Roman" w:cs="Times New Roman"/>
          <w:sz w:val="26"/>
          <w:szCs w:val="26"/>
        </w:rPr>
        <w:tab/>
        <w:t>№  26</w:t>
      </w:r>
    </w:p>
    <w:p w:rsidR="00792927" w:rsidRPr="00792927" w:rsidRDefault="00792927" w:rsidP="00792927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745"/>
      </w:tblGrid>
      <w:tr w:rsidR="00792927" w:rsidRPr="00792927" w:rsidTr="003D0DF4">
        <w:tc>
          <w:tcPr>
            <w:tcW w:w="5070" w:type="dxa"/>
          </w:tcPr>
          <w:tbl>
            <w:tblPr>
              <w:tblW w:w="5529" w:type="dxa"/>
              <w:tblLook w:val="01E0"/>
            </w:tblPr>
            <w:tblGrid>
              <w:gridCol w:w="5529"/>
            </w:tblGrid>
            <w:tr w:rsidR="00792927" w:rsidRPr="00792927" w:rsidTr="003D0DF4">
              <w:tc>
                <w:tcPr>
                  <w:tcW w:w="5529" w:type="dxa"/>
                </w:tcPr>
                <w:p w:rsidR="00792927" w:rsidRPr="00792927" w:rsidRDefault="00792927" w:rsidP="00792927">
                  <w:pPr>
                    <w:tabs>
                      <w:tab w:val="left" w:pos="70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9292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проведении месячника качества и безопасности пиротехнической продукции на территории Нижнезаимского муниципального образования</w:t>
                  </w:r>
                </w:p>
              </w:tc>
            </w:tr>
          </w:tbl>
          <w:p w:rsidR="00792927" w:rsidRPr="00792927" w:rsidRDefault="00792927" w:rsidP="00792927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92927" w:rsidRPr="00792927" w:rsidRDefault="00792927" w:rsidP="007929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2927" w:rsidRPr="00792927" w:rsidRDefault="00792927" w:rsidP="007929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927">
        <w:rPr>
          <w:rFonts w:ascii="Times New Roman" w:hAnsi="Times New Roman" w:cs="Times New Roman"/>
          <w:sz w:val="26"/>
          <w:szCs w:val="26"/>
        </w:rPr>
        <w:t>В целях обеспечения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 в соответствии с Законом Российской Федерации от 7 февраля 1992 года №  2300-1 «О защите прав потребителей», руководствуясь ст. ст. 23, 46 Устава Нижнезаимского муниципального образования</w:t>
      </w:r>
    </w:p>
    <w:p w:rsidR="00792927" w:rsidRPr="00792927" w:rsidRDefault="00792927" w:rsidP="007929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2927" w:rsidRPr="00792927" w:rsidRDefault="00792927" w:rsidP="007929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927">
        <w:rPr>
          <w:rFonts w:ascii="Times New Roman" w:hAnsi="Times New Roman" w:cs="Times New Roman"/>
          <w:sz w:val="26"/>
          <w:szCs w:val="26"/>
        </w:rPr>
        <w:t>1. Провести с 20 декабря 2018 года по 20 января 2019 года месячник качества и безопасности пиротехнической продукции: салютов, фейерверков, петард, хлопушек, бенгальских огней и т.п.</w:t>
      </w:r>
    </w:p>
    <w:p w:rsidR="00792927" w:rsidRPr="00792927" w:rsidRDefault="00792927" w:rsidP="007929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927">
        <w:rPr>
          <w:rFonts w:ascii="Times New Roman" w:hAnsi="Times New Roman" w:cs="Times New Roman"/>
          <w:sz w:val="26"/>
          <w:szCs w:val="26"/>
        </w:rPr>
        <w:t>2. Комиссии общественных уполномоченных по защите прав потребителя Нижнезаимского муниципального образования и специалистам администрации муниципального образования:</w:t>
      </w:r>
    </w:p>
    <w:p w:rsidR="00792927" w:rsidRPr="00792927" w:rsidRDefault="00792927" w:rsidP="007929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927">
        <w:rPr>
          <w:rFonts w:ascii="Times New Roman" w:hAnsi="Times New Roman" w:cs="Times New Roman"/>
          <w:sz w:val="26"/>
          <w:szCs w:val="26"/>
        </w:rPr>
        <w:t>- проводить в период Месячника разъяснительную работу среди населения о мерах предосторожности использования пиротехнической продукции;</w:t>
      </w:r>
    </w:p>
    <w:p w:rsidR="00792927" w:rsidRPr="00792927" w:rsidRDefault="00792927" w:rsidP="007929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927">
        <w:rPr>
          <w:rFonts w:ascii="Times New Roman" w:hAnsi="Times New Roman" w:cs="Times New Roman"/>
          <w:sz w:val="26"/>
          <w:szCs w:val="26"/>
        </w:rPr>
        <w:t>- в срок до 25 января 2019 года проинформировать отдел потребительского рынка товаров и услуг Управления экономики и промышленной политики администрации Тайшетского района об итогах Месячника.</w:t>
      </w:r>
    </w:p>
    <w:p w:rsidR="00792927" w:rsidRPr="00792927" w:rsidRDefault="00792927" w:rsidP="007929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927">
        <w:rPr>
          <w:rFonts w:ascii="Times New Roman" w:hAnsi="Times New Roman" w:cs="Times New Roman"/>
          <w:sz w:val="26"/>
          <w:szCs w:val="26"/>
        </w:rPr>
        <w:t>3. Ведущему специалисту администрации Киселевой Н.М. опубликовать настоящее распоряжение в Бюллетене нормативных правовых актов Нижнезаимского муниципального образования "Официальный вестник".</w:t>
      </w:r>
    </w:p>
    <w:p w:rsidR="00792927" w:rsidRPr="00792927" w:rsidRDefault="00792927" w:rsidP="007929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92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9292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92927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792927" w:rsidRPr="00792927" w:rsidRDefault="00792927" w:rsidP="007929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2927" w:rsidRPr="00792927" w:rsidRDefault="00792927" w:rsidP="007929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2927">
        <w:rPr>
          <w:rFonts w:ascii="Times New Roman" w:hAnsi="Times New Roman" w:cs="Times New Roman"/>
          <w:sz w:val="26"/>
          <w:szCs w:val="26"/>
        </w:rPr>
        <w:t>Глава Нижнезаимского</w:t>
      </w:r>
    </w:p>
    <w:p w:rsidR="00792927" w:rsidRPr="00792927" w:rsidRDefault="00792927" w:rsidP="00792927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2927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79292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9292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9292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9292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92927">
        <w:rPr>
          <w:rFonts w:ascii="Times New Roman" w:hAnsi="Times New Roman" w:cs="Times New Roman"/>
          <w:color w:val="000000"/>
          <w:sz w:val="26"/>
          <w:szCs w:val="26"/>
        </w:rPr>
        <w:tab/>
        <w:t>А.В. Баженов</w:t>
      </w:r>
    </w:p>
    <w:p w:rsidR="003D0DF4" w:rsidRPr="003D0DF4" w:rsidRDefault="003D0DF4" w:rsidP="003D0DF4">
      <w:pPr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D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 о с </w:t>
      </w:r>
      <w:proofErr w:type="spellStart"/>
      <w:proofErr w:type="gramStart"/>
      <w:r w:rsidRPr="003D0DF4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3D0DF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D0DF4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3D0DF4">
        <w:rPr>
          <w:rFonts w:ascii="Times New Roman" w:hAnsi="Times New Roman" w:cs="Times New Roman"/>
          <w:b/>
          <w:sz w:val="24"/>
          <w:szCs w:val="24"/>
        </w:rPr>
        <w:t xml:space="preserve"> с к а я Ф е </w:t>
      </w:r>
      <w:proofErr w:type="spellStart"/>
      <w:r w:rsidRPr="003D0DF4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3D0DF4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3D0DF4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3D0DF4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3D0DF4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3D0DF4">
        <w:rPr>
          <w:rFonts w:ascii="Times New Roman" w:hAnsi="Times New Roman" w:cs="Times New Roman"/>
          <w:b/>
          <w:sz w:val="24"/>
          <w:szCs w:val="24"/>
        </w:rPr>
        <w:t xml:space="preserve"> и я</w:t>
      </w:r>
    </w:p>
    <w:p w:rsidR="003D0DF4" w:rsidRPr="003D0DF4" w:rsidRDefault="003D0DF4" w:rsidP="003D0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DF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D0DF4" w:rsidRPr="003D0DF4" w:rsidRDefault="003D0DF4" w:rsidP="003D0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DF4">
        <w:rPr>
          <w:rFonts w:ascii="Times New Roman" w:hAnsi="Times New Roman" w:cs="Times New Roman"/>
          <w:b/>
          <w:sz w:val="24"/>
          <w:szCs w:val="24"/>
        </w:rPr>
        <w:t>Муниципальное образование «Тайшетский район»</w:t>
      </w:r>
    </w:p>
    <w:p w:rsidR="003D0DF4" w:rsidRPr="003D0DF4" w:rsidRDefault="003D0DF4" w:rsidP="003D0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0DF4">
        <w:rPr>
          <w:rFonts w:ascii="Times New Roman" w:hAnsi="Times New Roman" w:cs="Times New Roman"/>
          <w:b/>
          <w:sz w:val="24"/>
          <w:szCs w:val="24"/>
        </w:rPr>
        <w:t>Нижнезаимское</w:t>
      </w:r>
      <w:proofErr w:type="spellEnd"/>
      <w:r w:rsidRPr="003D0DF4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3D0DF4" w:rsidRPr="003D0DF4" w:rsidRDefault="003D0DF4" w:rsidP="003D0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DF4">
        <w:rPr>
          <w:rFonts w:ascii="Times New Roman" w:hAnsi="Times New Roman" w:cs="Times New Roman"/>
          <w:b/>
          <w:sz w:val="24"/>
          <w:szCs w:val="24"/>
        </w:rPr>
        <w:t>Глава Нижнезаимского муниципального образования</w:t>
      </w:r>
    </w:p>
    <w:p w:rsidR="003D0DF4" w:rsidRPr="003D0DF4" w:rsidRDefault="003D0DF4" w:rsidP="003D0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DF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D0DF4" w:rsidRPr="003D0DF4" w:rsidRDefault="003D0DF4" w:rsidP="003D0DF4">
      <w:pPr>
        <w:spacing w:after="0"/>
        <w:ind w:lef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DF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2"/>
      </w:tblGrid>
      <w:tr w:rsidR="003D0DF4" w:rsidRPr="003D0DF4" w:rsidTr="003D0DF4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3D0DF4" w:rsidRPr="003D0DF4" w:rsidRDefault="003D0DF4" w:rsidP="003D0DF4">
            <w:pPr>
              <w:pStyle w:val="ab"/>
              <w:snapToGrid w:val="0"/>
            </w:pPr>
          </w:p>
        </w:tc>
      </w:tr>
    </w:tbl>
    <w:p w:rsidR="003D0DF4" w:rsidRPr="003D0DF4" w:rsidRDefault="003D0DF4" w:rsidP="003D0DF4">
      <w:pPr>
        <w:tabs>
          <w:tab w:val="left" w:pos="7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DF4">
        <w:rPr>
          <w:rFonts w:ascii="Times New Roman" w:hAnsi="Times New Roman" w:cs="Times New Roman"/>
          <w:sz w:val="24"/>
          <w:szCs w:val="24"/>
        </w:rPr>
        <w:t>от  " 10 " декабря  2018 г.</w:t>
      </w:r>
      <w:r w:rsidRPr="003D0DF4">
        <w:rPr>
          <w:rFonts w:ascii="Times New Roman" w:hAnsi="Times New Roman" w:cs="Times New Roman"/>
          <w:sz w:val="24"/>
          <w:szCs w:val="24"/>
        </w:rPr>
        <w:tab/>
      </w:r>
      <w:r w:rsidRPr="003D0DF4">
        <w:rPr>
          <w:rFonts w:ascii="Times New Roman" w:hAnsi="Times New Roman" w:cs="Times New Roman"/>
          <w:sz w:val="24"/>
          <w:szCs w:val="24"/>
        </w:rPr>
        <w:tab/>
      </w:r>
      <w:r w:rsidRPr="003D0DF4">
        <w:rPr>
          <w:rFonts w:ascii="Times New Roman" w:hAnsi="Times New Roman" w:cs="Times New Roman"/>
          <w:sz w:val="24"/>
          <w:szCs w:val="24"/>
        </w:rPr>
        <w:tab/>
      </w:r>
      <w:r w:rsidRPr="003D0DF4">
        <w:rPr>
          <w:rFonts w:ascii="Times New Roman" w:hAnsi="Times New Roman" w:cs="Times New Roman"/>
          <w:sz w:val="24"/>
          <w:szCs w:val="24"/>
        </w:rPr>
        <w:tab/>
      </w:r>
      <w:r w:rsidRPr="003D0DF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D0DF4">
        <w:rPr>
          <w:rFonts w:ascii="Times New Roman" w:hAnsi="Times New Roman" w:cs="Times New Roman"/>
          <w:sz w:val="24"/>
          <w:szCs w:val="24"/>
        </w:rPr>
        <w:tab/>
      </w:r>
      <w:r w:rsidRPr="003D0DF4">
        <w:rPr>
          <w:rFonts w:ascii="Times New Roman" w:hAnsi="Times New Roman" w:cs="Times New Roman"/>
          <w:sz w:val="24"/>
          <w:szCs w:val="24"/>
        </w:rPr>
        <w:tab/>
        <w:t>№  27</w:t>
      </w:r>
    </w:p>
    <w:p w:rsidR="003D0DF4" w:rsidRPr="003D0DF4" w:rsidRDefault="003D0DF4" w:rsidP="003D0DF4">
      <w:pPr>
        <w:shd w:val="clear" w:color="auto" w:fill="FFFFFF"/>
        <w:spacing w:before="29" w:line="365" w:lineRule="exact"/>
        <w:rPr>
          <w:rFonts w:ascii="Times New Roman" w:hAnsi="Times New Roman" w:cs="Times New Roman"/>
          <w:sz w:val="24"/>
          <w:szCs w:val="24"/>
        </w:rPr>
      </w:pPr>
    </w:p>
    <w:p w:rsidR="003D0DF4" w:rsidRPr="003D0DF4" w:rsidRDefault="003D0DF4" w:rsidP="003D0DF4">
      <w:pPr>
        <w:rPr>
          <w:rFonts w:ascii="Times New Roman" w:hAnsi="Times New Roman" w:cs="Times New Roman"/>
          <w:sz w:val="24"/>
          <w:szCs w:val="24"/>
        </w:rPr>
      </w:pPr>
      <w:r w:rsidRPr="003D0DF4">
        <w:rPr>
          <w:rFonts w:ascii="Times New Roman" w:hAnsi="Times New Roman" w:cs="Times New Roman"/>
          <w:sz w:val="24"/>
          <w:szCs w:val="24"/>
        </w:rPr>
        <w:t>Об утверждении  учетной политики</w:t>
      </w:r>
    </w:p>
    <w:p w:rsidR="003D0DF4" w:rsidRPr="003D0DF4" w:rsidRDefault="003D0DF4" w:rsidP="003D0DF4">
      <w:pPr>
        <w:rPr>
          <w:rFonts w:ascii="Times New Roman" w:hAnsi="Times New Roman" w:cs="Times New Roman"/>
          <w:sz w:val="24"/>
          <w:szCs w:val="24"/>
        </w:rPr>
      </w:pPr>
      <w:r w:rsidRPr="003D0DF4">
        <w:rPr>
          <w:rFonts w:ascii="Times New Roman" w:hAnsi="Times New Roman" w:cs="Times New Roman"/>
          <w:sz w:val="24"/>
          <w:szCs w:val="24"/>
        </w:rPr>
        <w:t>администрации  Нижнезаимского</w:t>
      </w:r>
    </w:p>
    <w:p w:rsidR="003D0DF4" w:rsidRPr="003D0DF4" w:rsidRDefault="003D0DF4" w:rsidP="003D0DF4">
      <w:pPr>
        <w:rPr>
          <w:rFonts w:ascii="Times New Roman" w:hAnsi="Times New Roman" w:cs="Times New Roman"/>
          <w:sz w:val="24"/>
          <w:szCs w:val="24"/>
        </w:rPr>
      </w:pPr>
      <w:r w:rsidRPr="003D0DF4">
        <w:rPr>
          <w:rFonts w:ascii="Times New Roman" w:hAnsi="Times New Roman" w:cs="Times New Roman"/>
          <w:sz w:val="24"/>
          <w:szCs w:val="24"/>
        </w:rPr>
        <w:t>муниципального образования на 2019 год</w:t>
      </w:r>
    </w:p>
    <w:p w:rsidR="003D0DF4" w:rsidRPr="003D0DF4" w:rsidRDefault="003D0DF4" w:rsidP="003D0DF4">
      <w:pPr>
        <w:pStyle w:val="ae"/>
        <w:jc w:val="both"/>
      </w:pPr>
      <w:r w:rsidRPr="003D0DF4">
        <w:t xml:space="preserve">            </w:t>
      </w:r>
      <w:proofErr w:type="gramStart"/>
      <w:r w:rsidRPr="003D0DF4">
        <w:t>Руководствуясь Федеральным Законом от 06.12.2011 № 402-ФЗ «О бухгалтерском учете», приказом Министерства финансов Российской Федерации от 01.12.2010 № 157н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 учреждений и Инструкции по его применению», Планом счетов бюджетного учета и Инструкцией по его применению, утвержденными Приказом</w:t>
      </w:r>
      <w:proofErr w:type="gramEnd"/>
      <w:r w:rsidRPr="003D0DF4">
        <w:t xml:space="preserve"> Минфина России от 06.12.2010 № 162н, федеральными стандартами бухгалтерского учета для организаций государственного сектора, Налоговым кодексом РФ:              </w:t>
      </w:r>
    </w:p>
    <w:p w:rsidR="003D0DF4" w:rsidRPr="003D0DF4" w:rsidRDefault="003D0DF4" w:rsidP="003D0DF4">
      <w:pPr>
        <w:rPr>
          <w:rFonts w:ascii="Times New Roman" w:hAnsi="Times New Roman" w:cs="Times New Roman"/>
          <w:sz w:val="24"/>
          <w:szCs w:val="24"/>
        </w:rPr>
      </w:pPr>
      <w:r w:rsidRPr="003D0DF4">
        <w:rPr>
          <w:rFonts w:ascii="Times New Roman" w:hAnsi="Times New Roman" w:cs="Times New Roman"/>
          <w:sz w:val="24"/>
          <w:szCs w:val="24"/>
        </w:rPr>
        <w:t>1. Утвердить новую редакцию Учетной политики администрации Нижнезаимского муниципального образования для целей бюджетного учета, приведенную в приложении № 1 к настоящему Распоряжению.</w:t>
      </w:r>
    </w:p>
    <w:p w:rsidR="003D0DF4" w:rsidRPr="003D0DF4" w:rsidRDefault="003D0DF4" w:rsidP="003D0DF4">
      <w:pPr>
        <w:rPr>
          <w:rFonts w:ascii="Times New Roman" w:hAnsi="Times New Roman" w:cs="Times New Roman"/>
          <w:sz w:val="24"/>
          <w:szCs w:val="24"/>
        </w:rPr>
      </w:pPr>
      <w:r w:rsidRPr="003D0DF4">
        <w:rPr>
          <w:rFonts w:ascii="Times New Roman" w:hAnsi="Times New Roman" w:cs="Times New Roman"/>
          <w:sz w:val="24"/>
          <w:szCs w:val="24"/>
        </w:rPr>
        <w:t>2. Утвердить новую редакцию Учетной политики администрации Нижнезаимского муниципального образования для целей налогообложения, приведенную в приложении № 2 к настоящему Распоряжению.</w:t>
      </w:r>
    </w:p>
    <w:p w:rsidR="003D0DF4" w:rsidRPr="003D0DF4" w:rsidRDefault="003D0DF4" w:rsidP="003D0DF4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0DF4">
        <w:rPr>
          <w:rFonts w:ascii="Times New Roman" w:hAnsi="Times New Roman" w:cs="Times New Roman"/>
          <w:sz w:val="24"/>
          <w:szCs w:val="24"/>
        </w:rPr>
        <w:t>3. Установить, что новые редакции учетных политик применяются с 1 января 2019 года и во все последующие отчетные периоды с внесением в них необходимых изменений и дополнений.</w:t>
      </w:r>
    </w:p>
    <w:p w:rsidR="003D0DF4" w:rsidRPr="003D0DF4" w:rsidRDefault="003D0DF4" w:rsidP="003D0DF4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0DF4">
        <w:rPr>
          <w:rFonts w:ascii="Times New Roman" w:hAnsi="Times New Roman" w:cs="Times New Roman"/>
          <w:sz w:val="24"/>
          <w:szCs w:val="24"/>
        </w:rPr>
        <w:t>4. Ознакомить с новыми редакциями учетных политик всех работников администрации, имеющих отношение к учетному процессу.</w:t>
      </w:r>
    </w:p>
    <w:p w:rsidR="003D0DF4" w:rsidRPr="003D0DF4" w:rsidRDefault="003D0DF4" w:rsidP="003D0DF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</w:pPr>
      <w:r w:rsidRPr="003D0DF4">
        <w:t xml:space="preserve">5. </w:t>
      </w:r>
      <w:proofErr w:type="gramStart"/>
      <w:r w:rsidRPr="003D0DF4">
        <w:t>Контроль за</w:t>
      </w:r>
      <w:proofErr w:type="gramEnd"/>
      <w:r w:rsidRPr="003D0DF4">
        <w:t xml:space="preserve"> исполнением настоящего распоряжения оставляю за собой.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05"/>
        <w:gridCol w:w="2385"/>
        <w:gridCol w:w="3225"/>
      </w:tblGrid>
      <w:tr w:rsidR="003D0DF4" w:rsidRPr="003D0DF4" w:rsidTr="003D0DF4">
        <w:tc>
          <w:tcPr>
            <w:tcW w:w="3705" w:type="dxa"/>
            <w:vAlign w:val="center"/>
          </w:tcPr>
          <w:p w:rsidR="003D0DF4" w:rsidRPr="003D0DF4" w:rsidRDefault="003D0DF4" w:rsidP="003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F4">
              <w:rPr>
                <w:rFonts w:ascii="Times New Roman" w:hAnsi="Times New Roman" w:cs="Times New Roman"/>
                <w:sz w:val="24"/>
                <w:szCs w:val="24"/>
              </w:rPr>
              <w:t>Глава Нижнезаимского</w:t>
            </w:r>
          </w:p>
          <w:p w:rsidR="003D0DF4" w:rsidRPr="003D0DF4" w:rsidRDefault="003D0DF4" w:rsidP="003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                                           </w:t>
            </w:r>
          </w:p>
        </w:tc>
        <w:tc>
          <w:tcPr>
            <w:tcW w:w="2385" w:type="dxa"/>
            <w:vAlign w:val="center"/>
          </w:tcPr>
          <w:p w:rsidR="003D0DF4" w:rsidRPr="003D0DF4" w:rsidRDefault="003D0DF4" w:rsidP="003D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225" w:type="dxa"/>
            <w:vAlign w:val="center"/>
          </w:tcPr>
          <w:p w:rsidR="003D0DF4" w:rsidRPr="003D0DF4" w:rsidRDefault="003D0DF4" w:rsidP="003D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4">
              <w:rPr>
                <w:rFonts w:ascii="Times New Roman" w:hAnsi="Times New Roman" w:cs="Times New Roman"/>
                <w:sz w:val="24"/>
                <w:szCs w:val="24"/>
              </w:rPr>
              <w:t>А.В. Баженов</w:t>
            </w:r>
          </w:p>
        </w:tc>
      </w:tr>
    </w:tbl>
    <w:p w:rsidR="003D0DF4" w:rsidRPr="000A150D" w:rsidRDefault="003D0DF4" w:rsidP="000A150D">
      <w:pPr>
        <w:shd w:val="clear" w:color="auto" w:fill="FFFFFF"/>
        <w:tabs>
          <w:tab w:val="left" w:pos="669"/>
        </w:tabs>
        <w:spacing w:line="246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0A150D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  <w:r w:rsidR="000A15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0A150D">
        <w:rPr>
          <w:rFonts w:ascii="Times New Roman" w:hAnsi="Times New Roman" w:cs="Times New Roman"/>
          <w:sz w:val="20"/>
          <w:szCs w:val="20"/>
        </w:rPr>
        <w:t>к учетной  политике для целей</w:t>
      </w:r>
      <w:r w:rsidR="000A15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0A150D">
        <w:rPr>
          <w:rFonts w:ascii="Times New Roman" w:hAnsi="Times New Roman" w:cs="Times New Roman"/>
          <w:sz w:val="20"/>
          <w:szCs w:val="20"/>
        </w:rPr>
        <w:t>бюджетного  учета,</w:t>
      </w:r>
      <w:r w:rsidR="000A15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0A150D">
        <w:rPr>
          <w:rFonts w:ascii="Times New Roman" w:hAnsi="Times New Roman" w:cs="Times New Roman"/>
          <w:sz w:val="20"/>
          <w:szCs w:val="20"/>
        </w:rPr>
        <w:t xml:space="preserve">утвержденной распоряжением </w:t>
      </w:r>
      <w:r w:rsidR="000A15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0A150D">
        <w:rPr>
          <w:rFonts w:ascii="Times New Roman" w:hAnsi="Times New Roman" w:cs="Times New Roman"/>
          <w:sz w:val="20"/>
          <w:szCs w:val="20"/>
        </w:rPr>
        <w:t>главы администрации</w:t>
      </w:r>
      <w:r w:rsidR="000A15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0A150D">
        <w:rPr>
          <w:rFonts w:ascii="Times New Roman" w:hAnsi="Times New Roman" w:cs="Times New Roman"/>
          <w:sz w:val="20"/>
          <w:szCs w:val="20"/>
        </w:rPr>
        <w:t xml:space="preserve">Нижнезаимского </w:t>
      </w:r>
      <w:r w:rsidR="000A15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0A150D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0A15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0A150D">
        <w:rPr>
          <w:rFonts w:ascii="Times New Roman" w:hAnsi="Times New Roman" w:cs="Times New Roman"/>
          <w:sz w:val="20"/>
          <w:szCs w:val="20"/>
        </w:rPr>
        <w:t>от  10 декабря  2018 года № 27</w:t>
      </w:r>
    </w:p>
    <w:p w:rsidR="003D0DF4" w:rsidRPr="00CD41D0" w:rsidRDefault="003D0DF4" w:rsidP="003D0DF4">
      <w:pPr>
        <w:spacing w:before="100" w:beforeAutospacing="1" w:after="100" w:afterAutospacing="1"/>
        <w:outlineLvl w:val="1"/>
        <w:rPr>
          <w:b/>
          <w:bCs/>
          <w:sz w:val="20"/>
          <w:szCs w:val="20"/>
        </w:rPr>
      </w:pPr>
    </w:p>
    <w:p w:rsidR="003D0DF4" w:rsidRPr="00CD41D0" w:rsidRDefault="003D0DF4" w:rsidP="003D0DF4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CD41D0">
        <w:rPr>
          <w:b/>
          <w:bCs/>
          <w:sz w:val="28"/>
          <w:szCs w:val="28"/>
        </w:rPr>
        <w:t>РАБОЧИЙ ПЛАН СЧЕТОВ БЮДЖЕТНОГО УЧЕТА</w:t>
      </w:r>
    </w:p>
    <w:tbl>
      <w:tblPr>
        <w:tblW w:w="45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3"/>
        <w:gridCol w:w="562"/>
        <w:gridCol w:w="520"/>
        <w:gridCol w:w="599"/>
        <w:gridCol w:w="563"/>
        <w:gridCol w:w="643"/>
      </w:tblGrid>
      <w:tr w:rsidR="003D0DF4" w:rsidRPr="00CD41D0" w:rsidTr="003D0DF4">
        <w:trPr>
          <w:trHeight w:val="532"/>
          <w:tblCellSpacing w:w="0" w:type="dxa"/>
        </w:trPr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b/>
              </w:rPr>
            </w:pPr>
            <w:bookmarkStart w:id="1" w:name="h1141"/>
            <w:bookmarkStart w:id="2" w:name="l702"/>
            <w:bookmarkStart w:id="3" w:name="l1142"/>
            <w:bookmarkStart w:id="4" w:name="h1395"/>
            <w:bookmarkStart w:id="5" w:name="l704"/>
            <w:bookmarkEnd w:id="1"/>
            <w:bookmarkEnd w:id="2"/>
            <w:bookmarkEnd w:id="3"/>
            <w:bookmarkEnd w:id="4"/>
            <w:bookmarkEnd w:id="5"/>
          </w:p>
          <w:p w:rsidR="003D0DF4" w:rsidRPr="009D2AF8" w:rsidRDefault="003D0DF4" w:rsidP="003D0DF4">
            <w:pPr>
              <w:jc w:val="center"/>
              <w:rPr>
                <w:b/>
              </w:rPr>
            </w:pPr>
            <w:r w:rsidRPr="009D2AF8">
              <w:rPr>
                <w:b/>
              </w:rPr>
              <w:t>Наименование счета</w:t>
            </w:r>
          </w:p>
        </w:tc>
        <w:tc>
          <w:tcPr>
            <w:tcW w:w="168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3D0DF4" w:rsidRDefault="003D0DF4" w:rsidP="003D0DF4">
            <w:pPr>
              <w:jc w:val="center"/>
              <w:rPr>
                <w:b/>
              </w:rPr>
            </w:pPr>
          </w:p>
          <w:p w:rsidR="003D0DF4" w:rsidRPr="009D2AF8" w:rsidRDefault="003D0DF4" w:rsidP="003D0DF4">
            <w:pPr>
              <w:jc w:val="center"/>
            </w:pPr>
            <w:r w:rsidRPr="009D2AF8">
              <w:rPr>
                <w:b/>
              </w:rPr>
              <w:t>Номер счета</w:t>
            </w:r>
            <w:r w:rsidRPr="009D2AF8">
              <w:t> </w:t>
            </w:r>
          </w:p>
          <w:p w:rsidR="003D0DF4" w:rsidRPr="009D2AF8" w:rsidRDefault="003D0DF4" w:rsidP="003D0DF4">
            <w:r w:rsidRPr="009D2AF8">
              <w:t> 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БАЛАНСОВЫЕ СЧЕТА 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 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b/>
                <w:sz w:val="20"/>
                <w:szCs w:val="20"/>
              </w:rPr>
            </w:pPr>
            <w:r w:rsidRPr="00CD41D0">
              <w:rPr>
                <w:b/>
                <w:sz w:val="20"/>
                <w:szCs w:val="20"/>
              </w:rPr>
              <w:t xml:space="preserve">Раздел 1. НЕФИНАНСОВЫЕ АКТИВЫ 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Жилые помещения - недвижимое имущество учреждения 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4E4AD3" w:rsidRDefault="003D0DF4" w:rsidP="003D0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Нежилые помещения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(здания и сооружения)</w:t>
            </w:r>
            <w:r>
              <w:rPr>
                <w:rFonts w:ascii="Arial" w:hAnsi="Arial" w:cs="Arial"/>
                <w:sz w:val="20"/>
                <w:szCs w:val="20"/>
              </w:rPr>
              <w:t xml:space="preserve"> - недвижимое имущество учреждения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6" w:name="l705"/>
            <w:bookmarkEnd w:id="6"/>
            <w:r>
              <w:rPr>
                <w:b/>
                <w:bCs/>
                <w:sz w:val="20"/>
                <w:szCs w:val="20"/>
              </w:rPr>
              <w:t>Инвестиционная недвижимость</w:t>
            </w:r>
            <w:r>
              <w:rPr>
                <w:sz w:val="20"/>
                <w:szCs w:val="20"/>
              </w:rPr>
              <w:t xml:space="preserve"> - недвижимое имущество учреждения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Транспортные средства - недвижимое имущество учреждения 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7" w:name="l1143"/>
            <w:bookmarkEnd w:id="7"/>
            <w:r w:rsidRPr="00CD41D0">
              <w:rPr>
                <w:sz w:val="20"/>
                <w:szCs w:val="20"/>
              </w:rPr>
              <w:t xml:space="preserve">Основные средства - иное движимое имущество учреждения 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8" w:name="l707"/>
            <w:bookmarkEnd w:id="8"/>
            <w:r>
              <w:rPr>
                <w:sz w:val="20"/>
                <w:szCs w:val="20"/>
              </w:rPr>
              <w:t xml:space="preserve">Нежилые помещения </w:t>
            </w:r>
            <w:r>
              <w:rPr>
                <w:b/>
                <w:bCs/>
                <w:sz w:val="20"/>
                <w:szCs w:val="20"/>
              </w:rPr>
              <w:t>(здания и сооружения)</w:t>
            </w:r>
            <w:r>
              <w:rPr>
                <w:sz w:val="20"/>
                <w:szCs w:val="20"/>
              </w:rPr>
              <w:t xml:space="preserve"> - иное движимое имущество учреждения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9" w:name="l708"/>
            <w:bookmarkEnd w:id="9"/>
            <w:r>
              <w:rPr>
                <w:b/>
                <w:bCs/>
                <w:sz w:val="20"/>
                <w:szCs w:val="20"/>
              </w:rPr>
              <w:t>Инвестиционная недвижимость</w:t>
            </w:r>
            <w:r>
              <w:rPr>
                <w:sz w:val="20"/>
                <w:szCs w:val="20"/>
              </w:rPr>
              <w:t xml:space="preserve"> - иное движимое имущество учреждения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Машины и оборудование - иное движимое имущество учреждения 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0" w:name="l709"/>
            <w:bookmarkEnd w:id="10"/>
            <w:r w:rsidRPr="00CD41D0">
              <w:rPr>
                <w:sz w:val="20"/>
                <w:szCs w:val="20"/>
              </w:rPr>
              <w:t xml:space="preserve">Транспортные средства - иное движимое имущество учреждения 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Производственный и хозяйственный инвентарь - иное движимое имущество учреждения 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Биологические ресурсы</w:t>
            </w:r>
            <w:r w:rsidRPr="00CD41D0">
              <w:rPr>
                <w:sz w:val="20"/>
                <w:szCs w:val="20"/>
              </w:rPr>
              <w:t xml:space="preserve"> - иное движимое имущество учреждения 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7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lastRenderedPageBreak/>
              <w:t xml:space="preserve">Прочие основные средства - иное движимое имущество учреждения 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1" w:name="l1146"/>
            <w:bookmarkEnd w:id="11"/>
            <w:r w:rsidRPr="00CD41D0">
              <w:rPr>
                <w:sz w:val="20"/>
                <w:szCs w:val="20"/>
              </w:rPr>
              <w:t xml:space="preserve">Нематериальные активы - иное движимое имущество учреждения 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proofErr w:type="spellStart"/>
            <w:r w:rsidRPr="00CD41D0">
              <w:rPr>
                <w:sz w:val="20"/>
                <w:szCs w:val="20"/>
              </w:rPr>
              <w:t>Непроизведенные</w:t>
            </w:r>
            <w:proofErr w:type="spellEnd"/>
            <w:r w:rsidRPr="00CD41D0">
              <w:rPr>
                <w:sz w:val="20"/>
                <w:szCs w:val="20"/>
              </w:rPr>
              <w:t xml:space="preserve"> активы - недвижимое имущество учреждения 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Земля - недвижимое имущество учреждения 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2" w:name="l1149"/>
            <w:bookmarkEnd w:id="12"/>
            <w:r w:rsidRPr="00CD41D0">
              <w:rPr>
                <w:sz w:val="20"/>
                <w:szCs w:val="20"/>
              </w:rPr>
              <w:t xml:space="preserve">Ресурсы недр - недвижимое имущество учреждения 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Прочие </w:t>
            </w:r>
            <w:proofErr w:type="spellStart"/>
            <w:r w:rsidRPr="00CD41D0">
              <w:rPr>
                <w:sz w:val="20"/>
                <w:szCs w:val="20"/>
              </w:rPr>
              <w:t>непроизведенные</w:t>
            </w:r>
            <w:proofErr w:type="spellEnd"/>
            <w:r w:rsidRPr="00CD41D0">
              <w:rPr>
                <w:sz w:val="20"/>
                <w:szCs w:val="20"/>
              </w:rPr>
              <w:t xml:space="preserve"> активы - недвижимое имущество учреждения 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</w:tbl>
    <w:p w:rsidR="003D0DF4" w:rsidRPr="00CD41D0" w:rsidRDefault="003D0DF4" w:rsidP="003D0DF4">
      <w:pPr>
        <w:rPr>
          <w:vanish/>
          <w:sz w:val="20"/>
          <w:szCs w:val="20"/>
        </w:rPr>
      </w:pPr>
      <w:bookmarkStart w:id="13" w:name="l719"/>
      <w:bookmarkEnd w:id="13"/>
    </w:p>
    <w:tbl>
      <w:tblPr>
        <w:tblW w:w="45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600"/>
        <w:gridCol w:w="481"/>
        <w:gridCol w:w="600"/>
        <w:gridCol w:w="600"/>
        <w:gridCol w:w="599"/>
      </w:tblGrid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4" w:name="l720"/>
            <w:bookmarkEnd w:id="14"/>
            <w:r w:rsidRPr="00CD41D0">
              <w:rPr>
                <w:sz w:val="20"/>
                <w:szCs w:val="20"/>
              </w:rPr>
              <w:t xml:space="preserve">Амортизация жилых помещений - недвижимого имущества учреждения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253E6F" w:rsidRDefault="003D0DF4" w:rsidP="003D0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15" w:name="l721"/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Амортизация нежилых помещений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(зданий и сооружений)</w:t>
            </w:r>
            <w:r>
              <w:rPr>
                <w:rFonts w:ascii="Arial" w:hAnsi="Arial" w:cs="Arial"/>
                <w:sz w:val="20"/>
                <w:szCs w:val="20"/>
              </w:rPr>
              <w:t xml:space="preserve"> - недвижимого имущества учреждения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</w:t>
            </w:r>
            <w:r>
              <w:rPr>
                <w:b/>
                <w:bCs/>
                <w:sz w:val="20"/>
                <w:szCs w:val="20"/>
              </w:rPr>
              <w:t>инвестиционной недвижимости</w:t>
            </w:r>
            <w:r>
              <w:rPr>
                <w:sz w:val="20"/>
                <w:szCs w:val="20"/>
              </w:rPr>
              <w:t xml:space="preserve"> - недвижимого имущества учреждения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Амортизация транспортных средств - недвижимого имущества учреждения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6" w:name="l1150"/>
            <w:bookmarkStart w:id="17" w:name="l723"/>
            <w:bookmarkEnd w:id="16"/>
            <w:bookmarkEnd w:id="17"/>
            <w:r w:rsidRPr="00CD41D0">
              <w:rPr>
                <w:sz w:val="20"/>
                <w:szCs w:val="20"/>
              </w:rPr>
              <w:t xml:space="preserve">Амортизация нежилых помещений - иного движимого имущества учреждения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Амортизация сооружений - иного движимого имущества учреждения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Амортизация машин и оборудования - иного движимого имущества учреждения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8" w:name="l724"/>
            <w:bookmarkEnd w:id="18"/>
            <w:r w:rsidRPr="00CD41D0">
              <w:rPr>
                <w:sz w:val="20"/>
                <w:szCs w:val="20"/>
              </w:rPr>
              <w:t xml:space="preserve">Амортизация транспортных средств - иного движимого имущества учреждения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Амортизация производственного и хозяйственного инвентаря - иного движимого имущества учреждения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9" w:name="l1151"/>
            <w:bookmarkStart w:id="20" w:name="l725"/>
            <w:bookmarkEnd w:id="19"/>
            <w:bookmarkEnd w:id="20"/>
            <w:r w:rsidRPr="00CD41D0">
              <w:rPr>
                <w:sz w:val="20"/>
                <w:szCs w:val="20"/>
              </w:rPr>
              <w:t>Амортизация би</w:t>
            </w:r>
            <w:r>
              <w:rPr>
                <w:sz w:val="20"/>
                <w:szCs w:val="20"/>
              </w:rPr>
              <w:t>ологических ресурсов</w:t>
            </w:r>
            <w:r w:rsidRPr="00CD41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CD41D0">
              <w:rPr>
                <w:sz w:val="20"/>
                <w:szCs w:val="20"/>
              </w:rPr>
              <w:t xml:space="preserve"> иного движимого имущества учреждения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7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Амортизация прочих основных средств </w:t>
            </w:r>
            <w:r>
              <w:rPr>
                <w:sz w:val="20"/>
                <w:szCs w:val="20"/>
              </w:rPr>
              <w:t>–</w:t>
            </w:r>
            <w:r w:rsidRPr="00CD41D0">
              <w:rPr>
                <w:sz w:val="20"/>
                <w:szCs w:val="20"/>
              </w:rPr>
              <w:t xml:space="preserve"> иного движимого имущества учреждения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Амортизация нематериальных активов </w:t>
            </w:r>
            <w:r>
              <w:rPr>
                <w:sz w:val="20"/>
                <w:szCs w:val="20"/>
              </w:rPr>
              <w:t>–</w:t>
            </w:r>
            <w:r w:rsidRPr="00CD41D0">
              <w:rPr>
                <w:sz w:val="20"/>
                <w:szCs w:val="20"/>
              </w:rPr>
              <w:t xml:space="preserve"> иного движимого имущества учреждения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bookmarkStart w:id="21" w:name="l1152"/>
            <w:bookmarkEnd w:id="21"/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9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22" w:name="l726"/>
            <w:bookmarkEnd w:id="22"/>
            <w:r w:rsidRPr="00CD41D0">
              <w:rPr>
                <w:sz w:val="20"/>
                <w:szCs w:val="20"/>
              </w:rPr>
              <w:t xml:space="preserve">Амортизация имущества, составляющего казну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lastRenderedPageBreak/>
              <w:t xml:space="preserve">Амортизация недвижимого имущества в составе имущества казны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движимого имущества в составе имущества казны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3" w:name="l1156"/>
            <w:bookmarkStart w:id="24" w:name="l730"/>
            <w:bookmarkStart w:id="25" w:name="l731"/>
            <w:bookmarkEnd w:id="23"/>
            <w:bookmarkEnd w:id="24"/>
            <w:bookmarkEnd w:id="25"/>
            <w:r>
              <w:rPr>
                <w:sz w:val="20"/>
                <w:szCs w:val="20"/>
              </w:rPr>
              <w:t>Амортизация нематериальных активов в составе имущества казны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Медикаменты и перевязочные средств </w:t>
            </w:r>
            <w:r>
              <w:rPr>
                <w:sz w:val="20"/>
                <w:szCs w:val="20"/>
              </w:rPr>
              <w:t>–</w:t>
            </w:r>
            <w:r w:rsidRPr="00CD41D0">
              <w:rPr>
                <w:sz w:val="20"/>
                <w:szCs w:val="20"/>
              </w:rPr>
              <w:t xml:space="preserve"> иное движимое имущество учреждения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Продукты питания </w:t>
            </w:r>
            <w:r>
              <w:rPr>
                <w:sz w:val="20"/>
                <w:szCs w:val="20"/>
              </w:rPr>
              <w:t>–</w:t>
            </w:r>
            <w:r w:rsidRPr="00CD41D0">
              <w:rPr>
                <w:sz w:val="20"/>
                <w:szCs w:val="20"/>
              </w:rPr>
              <w:t xml:space="preserve"> иное движимое имущество учреждения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Горюче-смазочные материалы </w:t>
            </w:r>
            <w:r>
              <w:rPr>
                <w:sz w:val="20"/>
                <w:szCs w:val="20"/>
              </w:rPr>
              <w:t>–</w:t>
            </w:r>
            <w:r w:rsidRPr="00CD41D0">
              <w:rPr>
                <w:sz w:val="20"/>
                <w:szCs w:val="20"/>
              </w:rPr>
              <w:t xml:space="preserve"> иное движимое имущество учреждения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26" w:name="l733"/>
            <w:bookmarkEnd w:id="26"/>
            <w:r w:rsidRPr="00CD41D0">
              <w:rPr>
                <w:sz w:val="20"/>
                <w:szCs w:val="20"/>
              </w:rPr>
              <w:t xml:space="preserve">Строительные материалы </w:t>
            </w:r>
            <w:r>
              <w:rPr>
                <w:sz w:val="20"/>
                <w:szCs w:val="20"/>
              </w:rPr>
              <w:t>–</w:t>
            </w:r>
            <w:r w:rsidRPr="00CD41D0">
              <w:rPr>
                <w:sz w:val="20"/>
                <w:szCs w:val="20"/>
              </w:rPr>
              <w:t xml:space="preserve"> иное движимое имущество учреждения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27" w:name="l1157"/>
            <w:bookmarkEnd w:id="27"/>
            <w:r w:rsidRPr="00CD41D0">
              <w:rPr>
                <w:sz w:val="20"/>
                <w:szCs w:val="20"/>
              </w:rPr>
              <w:t xml:space="preserve">Мягкий инвентарь </w:t>
            </w:r>
            <w:r>
              <w:rPr>
                <w:sz w:val="20"/>
                <w:szCs w:val="20"/>
              </w:rPr>
              <w:t>–</w:t>
            </w:r>
            <w:r w:rsidRPr="00CD41D0">
              <w:rPr>
                <w:sz w:val="20"/>
                <w:szCs w:val="20"/>
              </w:rPr>
              <w:t xml:space="preserve"> иное движимое имущество учреждения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28" w:name="l734"/>
            <w:bookmarkEnd w:id="28"/>
            <w:r w:rsidRPr="00CD41D0">
              <w:rPr>
                <w:sz w:val="20"/>
                <w:szCs w:val="20"/>
              </w:rPr>
              <w:t xml:space="preserve">Прочие материальные запасы </w:t>
            </w:r>
            <w:r>
              <w:rPr>
                <w:sz w:val="20"/>
                <w:szCs w:val="20"/>
              </w:rPr>
              <w:t>–</w:t>
            </w:r>
            <w:r w:rsidRPr="00CD41D0">
              <w:rPr>
                <w:sz w:val="20"/>
                <w:szCs w:val="20"/>
              </w:rPr>
              <w:t xml:space="preserve"> иное движимое имущество учреждения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29" w:name="l1158"/>
            <w:bookmarkEnd w:id="29"/>
            <w:r w:rsidRPr="00CD41D0">
              <w:rPr>
                <w:sz w:val="20"/>
                <w:szCs w:val="20"/>
              </w:rPr>
              <w:t xml:space="preserve">Готовая продукция </w:t>
            </w:r>
            <w:r>
              <w:rPr>
                <w:sz w:val="20"/>
                <w:szCs w:val="20"/>
              </w:rPr>
              <w:t>–</w:t>
            </w:r>
            <w:r w:rsidRPr="00CD41D0">
              <w:rPr>
                <w:sz w:val="20"/>
                <w:szCs w:val="20"/>
              </w:rPr>
              <w:t xml:space="preserve"> иное движимое имущество учреждения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7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30" w:name="l735"/>
            <w:bookmarkEnd w:id="30"/>
            <w:r w:rsidRPr="00CD41D0">
              <w:rPr>
                <w:sz w:val="20"/>
                <w:szCs w:val="20"/>
              </w:rPr>
              <w:t xml:space="preserve">Товары </w:t>
            </w:r>
            <w:r>
              <w:rPr>
                <w:sz w:val="20"/>
                <w:szCs w:val="20"/>
              </w:rPr>
              <w:t>–</w:t>
            </w:r>
            <w:r w:rsidRPr="00CD41D0">
              <w:rPr>
                <w:sz w:val="20"/>
                <w:szCs w:val="20"/>
              </w:rPr>
              <w:t xml:space="preserve"> иное движимое имущество учреждения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Вложения в основные средства </w:t>
            </w:r>
            <w:r>
              <w:rPr>
                <w:sz w:val="20"/>
                <w:szCs w:val="20"/>
              </w:rPr>
              <w:t>–</w:t>
            </w:r>
            <w:r w:rsidRPr="00CD41D0">
              <w:rPr>
                <w:sz w:val="20"/>
                <w:szCs w:val="20"/>
              </w:rPr>
              <w:t xml:space="preserve"> недвижимое имущество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нематериальные активы – недвижимое имущество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31" w:name="l1160"/>
            <w:bookmarkEnd w:id="31"/>
            <w:r w:rsidRPr="00CD41D0">
              <w:rPr>
                <w:sz w:val="20"/>
                <w:szCs w:val="20"/>
              </w:rPr>
              <w:t xml:space="preserve">Вложения в </w:t>
            </w:r>
            <w:proofErr w:type="spellStart"/>
            <w:r w:rsidRPr="00CD41D0">
              <w:rPr>
                <w:sz w:val="20"/>
                <w:szCs w:val="20"/>
              </w:rPr>
              <w:t>непроизведенные</w:t>
            </w:r>
            <w:proofErr w:type="spellEnd"/>
            <w:r w:rsidRPr="00CD41D0">
              <w:rPr>
                <w:sz w:val="20"/>
                <w:szCs w:val="20"/>
              </w:rPr>
              <w:t xml:space="preserve"> активы - недвижимое имущество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32" w:name="l738"/>
            <w:bookmarkEnd w:id="32"/>
            <w:r w:rsidRPr="00CD41D0">
              <w:rPr>
                <w:sz w:val="20"/>
                <w:szCs w:val="20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33" w:name="l739"/>
            <w:bookmarkEnd w:id="33"/>
            <w:r w:rsidRPr="00CD41D0">
              <w:rPr>
                <w:sz w:val="20"/>
                <w:szCs w:val="20"/>
              </w:rPr>
              <w:t xml:space="preserve">Вложения в нематериальные активы - иное движимое имущество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Вложения в </w:t>
            </w:r>
            <w:proofErr w:type="spellStart"/>
            <w:r>
              <w:rPr>
                <w:sz w:val="20"/>
                <w:szCs w:val="20"/>
              </w:rPr>
              <w:t>непроизведенные</w:t>
            </w:r>
            <w:proofErr w:type="spellEnd"/>
            <w:r>
              <w:rPr>
                <w:sz w:val="20"/>
                <w:szCs w:val="20"/>
              </w:rPr>
              <w:t xml:space="preserve"> активы - иное движимое имущество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</w:tr>
    </w:tbl>
    <w:p w:rsidR="003D0DF4" w:rsidRPr="00CD41D0" w:rsidRDefault="003D0DF4" w:rsidP="003D0DF4">
      <w:pPr>
        <w:rPr>
          <w:vanish/>
          <w:sz w:val="20"/>
          <w:szCs w:val="20"/>
        </w:rPr>
      </w:pPr>
      <w:bookmarkStart w:id="34" w:name="l740"/>
      <w:bookmarkStart w:id="35" w:name="l741"/>
      <w:bookmarkEnd w:id="34"/>
      <w:bookmarkEnd w:id="35"/>
    </w:p>
    <w:tbl>
      <w:tblPr>
        <w:tblW w:w="45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600"/>
        <w:gridCol w:w="481"/>
        <w:gridCol w:w="600"/>
        <w:gridCol w:w="600"/>
        <w:gridCol w:w="599"/>
      </w:tblGrid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36" w:name="l742"/>
            <w:bookmarkEnd w:id="36"/>
            <w:r w:rsidRPr="00CD41D0">
              <w:rPr>
                <w:sz w:val="20"/>
                <w:szCs w:val="20"/>
              </w:rPr>
              <w:t xml:space="preserve">Недвижимое имущество, составляющее казну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Движимое имущество, составляющее казну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37" w:name="l1164"/>
            <w:bookmarkEnd w:id="37"/>
            <w:r w:rsidRPr="00CD41D0">
              <w:rPr>
                <w:sz w:val="20"/>
                <w:szCs w:val="20"/>
              </w:rPr>
              <w:t xml:space="preserve">Нематериальные активы, составляющие казну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38" w:name="l747"/>
            <w:bookmarkEnd w:id="38"/>
            <w:proofErr w:type="spellStart"/>
            <w:r w:rsidRPr="00CD41D0">
              <w:rPr>
                <w:sz w:val="20"/>
                <w:szCs w:val="20"/>
              </w:rPr>
              <w:t>Непроизведенные</w:t>
            </w:r>
            <w:proofErr w:type="spellEnd"/>
            <w:r w:rsidRPr="00CD41D0">
              <w:rPr>
                <w:sz w:val="20"/>
                <w:szCs w:val="20"/>
              </w:rPr>
              <w:t xml:space="preserve"> активы, составляющие казну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lastRenderedPageBreak/>
              <w:t xml:space="preserve">Материальные запасы, составляющие казну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активы, составляющие казну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пользования жилыми помещениями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пользования машинами и оборудованием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пользования транспортными средствами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пользования биологическими ресурсами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пользования основными средствами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Права пользования </w:t>
            </w:r>
            <w:proofErr w:type="spellStart"/>
            <w:r>
              <w:rPr>
                <w:sz w:val="20"/>
                <w:szCs w:val="20"/>
              </w:rPr>
              <w:t>непроизведенными</w:t>
            </w:r>
            <w:proofErr w:type="spellEnd"/>
            <w:r>
              <w:rPr>
                <w:sz w:val="20"/>
                <w:szCs w:val="20"/>
              </w:rPr>
              <w:t xml:space="preserve"> активами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Обесценение жилых помещений -  недвижимого имущества учреждения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Обесценение нежилых помещений (зданий и сооружений) – недвижимого имущества учреждения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Обесценение инвестиционной недвижимости – недвижимого имущества учреждения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Обесценения машин и оборудования – иного движимого имущества учреждения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Обесценение транспортных средств – иного движимого имущества учреждения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Обесценение инвентаря производственного и хозяйственного – иного движимого имущества учреждения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Обесценение биологических ресурсов – иного движимого имущества учреждения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Обесценение прочих основных средств – иного движимого имущества учреждения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Обесценение нематериальных активов – иного движимого имущества учреждения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Обесценение земли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Обесценение прочих </w:t>
            </w:r>
            <w:proofErr w:type="spellStart"/>
            <w:r>
              <w:rPr>
                <w:sz w:val="20"/>
                <w:szCs w:val="20"/>
              </w:rPr>
              <w:t>непроизведенных</w:t>
            </w:r>
            <w:proofErr w:type="spellEnd"/>
            <w:r>
              <w:rPr>
                <w:sz w:val="20"/>
                <w:szCs w:val="20"/>
              </w:rPr>
              <w:t xml:space="preserve"> активов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3D0DF4" w:rsidRPr="00CD41D0" w:rsidRDefault="003D0DF4" w:rsidP="003D0DF4">
      <w:pPr>
        <w:rPr>
          <w:vanish/>
          <w:sz w:val="20"/>
          <w:szCs w:val="20"/>
        </w:rPr>
      </w:pPr>
      <w:bookmarkStart w:id="39" w:name="l1165"/>
      <w:bookmarkStart w:id="40" w:name="h1396"/>
      <w:bookmarkEnd w:id="39"/>
      <w:bookmarkEnd w:id="40"/>
    </w:p>
    <w:tbl>
      <w:tblPr>
        <w:tblW w:w="45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600"/>
        <w:gridCol w:w="481"/>
        <w:gridCol w:w="600"/>
        <w:gridCol w:w="600"/>
        <w:gridCol w:w="599"/>
      </w:tblGrid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b/>
                <w:sz w:val="20"/>
                <w:szCs w:val="20"/>
              </w:rPr>
            </w:pPr>
            <w:bookmarkStart w:id="41" w:name="l761"/>
            <w:bookmarkEnd w:id="41"/>
            <w:r w:rsidRPr="00CD41D0">
              <w:rPr>
                <w:b/>
                <w:sz w:val="20"/>
                <w:szCs w:val="20"/>
              </w:rPr>
              <w:lastRenderedPageBreak/>
              <w:t xml:space="preserve">РАЗДЕЛ 2. ФИНАНСОВЫЕ АКТИВЫ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Денежные средства учреждения на лицевых счетах в органе казначейства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Касса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Средства на счетах бюджета в рублях в органе Федерального казначейства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Средства на счетах бюджета в рублях в кредитной организации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42" w:name="l1460"/>
            <w:bookmarkStart w:id="43" w:name="l1478"/>
            <w:bookmarkEnd w:id="42"/>
            <w:bookmarkEnd w:id="43"/>
            <w:r w:rsidRPr="00CD41D0">
              <w:rPr>
                <w:sz w:val="20"/>
                <w:szCs w:val="20"/>
              </w:rPr>
              <w:t xml:space="preserve">Средства бюджета на счетах органа, осуществляющего кассовое обслуживание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bookmarkStart w:id="44" w:name="l1461"/>
            <w:bookmarkEnd w:id="44"/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45" w:name="l1467"/>
            <w:bookmarkEnd w:id="45"/>
            <w:r w:rsidRPr="00CD41D0">
              <w:rPr>
                <w:sz w:val="20"/>
                <w:szCs w:val="20"/>
              </w:rPr>
              <w:t xml:space="preserve">Средства бюджета на счетах для выплаты наличных денег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с плательщиками налоговых доходов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46" w:name="l784"/>
            <w:bookmarkEnd w:id="46"/>
            <w:r>
              <w:rPr>
                <w:sz w:val="20"/>
                <w:szCs w:val="20"/>
              </w:rPr>
              <w:t xml:space="preserve">Расчеты с плательщиками </w:t>
            </w:r>
            <w:r>
              <w:rPr>
                <w:b/>
                <w:bCs/>
                <w:sz w:val="20"/>
                <w:szCs w:val="20"/>
              </w:rPr>
              <w:t>по доходам от операционной аренды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47" w:name="l785"/>
            <w:bookmarkEnd w:id="47"/>
            <w:r>
              <w:rPr>
                <w:sz w:val="20"/>
                <w:szCs w:val="20"/>
              </w:rPr>
              <w:t>Расчеты по доходам от оказания платных услуг (работ)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доходам от штрафных санкций за нарушение законодательства о закупках</w:t>
            </w:r>
            <w:r w:rsidRPr="00CD41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доходам от прочих сумм принудительного изъятия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Расчеты по </w:t>
            </w:r>
            <w:r>
              <w:rPr>
                <w:b/>
                <w:bCs/>
                <w:sz w:val="20"/>
                <w:szCs w:val="20"/>
              </w:rPr>
              <w:t>безвозмездным</w:t>
            </w:r>
            <w:r>
              <w:rPr>
                <w:sz w:val="20"/>
                <w:szCs w:val="20"/>
              </w:rPr>
              <w:t xml:space="preserve"> поступлениям от других бюджетов бюджетной системы Российской Федерации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48" w:name="l789"/>
            <w:bookmarkEnd w:id="48"/>
            <w:r w:rsidRPr="00CD41D0">
              <w:rPr>
                <w:sz w:val="20"/>
                <w:szCs w:val="20"/>
              </w:rPr>
              <w:t xml:space="preserve">Расчеты по доходам от операций с основными средствами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доходам от операций с нематериальными активами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доходам от операций с </w:t>
            </w:r>
            <w:proofErr w:type="spellStart"/>
            <w:r w:rsidRPr="00CD41D0">
              <w:rPr>
                <w:sz w:val="20"/>
                <w:szCs w:val="20"/>
              </w:rPr>
              <w:t>непроизведенными</w:t>
            </w:r>
            <w:proofErr w:type="spellEnd"/>
            <w:r w:rsidRPr="00CD41D0">
              <w:rPr>
                <w:sz w:val="20"/>
                <w:szCs w:val="20"/>
              </w:rPr>
              <w:t xml:space="preserve"> активами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доходам от операций с материальными запасами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доходам от операций с финансовыми активами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Расчеты </w:t>
            </w:r>
            <w:r>
              <w:rPr>
                <w:b/>
                <w:bCs/>
                <w:sz w:val="20"/>
                <w:szCs w:val="20"/>
              </w:rPr>
              <w:t>по невыясненным поступлениям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49" w:name="l1189"/>
            <w:bookmarkStart w:id="50" w:name="l1473"/>
            <w:bookmarkEnd w:id="49"/>
            <w:bookmarkEnd w:id="50"/>
            <w:r w:rsidRPr="00CD41D0">
              <w:rPr>
                <w:sz w:val="20"/>
                <w:szCs w:val="20"/>
              </w:rPr>
              <w:t xml:space="preserve">Расчеты по авансам по оплате труда и начислениям на выплаты по оплате труда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оплате труда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авансам по прочим выплатам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51" w:name="l1486"/>
            <w:bookmarkEnd w:id="51"/>
            <w:r w:rsidRPr="00CD41D0">
              <w:rPr>
                <w:sz w:val="20"/>
                <w:szCs w:val="20"/>
              </w:rPr>
              <w:lastRenderedPageBreak/>
              <w:t xml:space="preserve">Расчеты по авансам по начислениям на выплаты по оплате труда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bookmarkStart w:id="52" w:name="l1190"/>
            <w:bookmarkEnd w:id="52"/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</w:tbl>
    <w:p w:rsidR="003D0DF4" w:rsidRPr="00CD41D0" w:rsidRDefault="003D0DF4" w:rsidP="003D0DF4">
      <w:pPr>
        <w:rPr>
          <w:vanish/>
          <w:sz w:val="20"/>
          <w:szCs w:val="20"/>
        </w:rPr>
      </w:pPr>
      <w:bookmarkStart w:id="53" w:name="l793"/>
      <w:bookmarkEnd w:id="53"/>
    </w:p>
    <w:tbl>
      <w:tblPr>
        <w:tblW w:w="45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600"/>
        <w:gridCol w:w="481"/>
        <w:gridCol w:w="600"/>
        <w:gridCol w:w="600"/>
        <w:gridCol w:w="599"/>
      </w:tblGrid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54" w:name="l794"/>
            <w:bookmarkEnd w:id="54"/>
            <w:r w:rsidRPr="00CD41D0">
              <w:rPr>
                <w:sz w:val="20"/>
                <w:szCs w:val="20"/>
              </w:rPr>
              <w:t xml:space="preserve">Расчеты по авансам по услугам связи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55" w:name="l795"/>
            <w:bookmarkEnd w:id="55"/>
            <w:r w:rsidRPr="00CD41D0">
              <w:rPr>
                <w:sz w:val="20"/>
                <w:szCs w:val="20"/>
              </w:rPr>
              <w:t xml:space="preserve">Расчеты по авансам по транспортным услугам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авансам по коммунальным услугам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56" w:name="l796"/>
            <w:bookmarkEnd w:id="56"/>
            <w:r w:rsidRPr="00CD41D0">
              <w:rPr>
                <w:sz w:val="20"/>
                <w:szCs w:val="20"/>
              </w:rPr>
              <w:t xml:space="preserve">Расчеты по авансам по арендной плате за пользование имуществом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авансам по работам, услугам по содержанию имущества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авансам по прочим работам, услугам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авансам по страхованию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авансам по поступлению нефинансовых активов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авансам по приобретению основных средств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авансам по приобретению нематериальных активов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авансам по приобретению </w:t>
            </w:r>
            <w:proofErr w:type="spellStart"/>
            <w:r w:rsidRPr="00CD41D0">
              <w:rPr>
                <w:sz w:val="20"/>
                <w:szCs w:val="20"/>
              </w:rPr>
              <w:t>непроизведенных</w:t>
            </w:r>
            <w:proofErr w:type="spellEnd"/>
            <w:r w:rsidRPr="00CD41D0">
              <w:rPr>
                <w:sz w:val="20"/>
                <w:szCs w:val="20"/>
              </w:rPr>
              <w:t xml:space="preserve"> активов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57" w:name="l799"/>
            <w:bookmarkEnd w:id="57"/>
            <w:r w:rsidRPr="00CD41D0">
              <w:rPr>
                <w:sz w:val="20"/>
                <w:szCs w:val="20"/>
              </w:rPr>
              <w:t xml:space="preserve">Расчеты по авансам по приобретению материальных запасов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58" w:name="l1192"/>
            <w:bookmarkStart w:id="59" w:name="l800"/>
            <w:bookmarkEnd w:id="58"/>
            <w:bookmarkEnd w:id="59"/>
            <w:r>
              <w:rPr>
                <w:sz w:val="20"/>
                <w:szCs w:val="20"/>
              </w:rP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безвозмездным перечислениям организациям, за исключением государственных и муниципальных </w:t>
            </w:r>
            <w:bookmarkStart w:id="60" w:name="l1193"/>
            <w:bookmarkEnd w:id="60"/>
            <w:r w:rsidRPr="00CD41D0">
              <w:rPr>
                <w:sz w:val="20"/>
                <w:szCs w:val="20"/>
              </w:rPr>
              <w:t xml:space="preserve">организаций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безвозмездным перечислениям иным организациям,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61" w:name="l801"/>
            <w:bookmarkEnd w:id="61"/>
            <w:r w:rsidRPr="00CD41D0">
              <w:rPr>
                <w:sz w:val="20"/>
                <w:szCs w:val="20"/>
              </w:rPr>
              <w:t xml:space="preserve">Расчеты по перечислениям другим бюджетам бюджетной системы Российской Федерации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62" w:name="l802"/>
            <w:bookmarkStart w:id="63" w:name="l804"/>
            <w:bookmarkEnd w:id="62"/>
            <w:bookmarkEnd w:id="63"/>
            <w:r w:rsidRPr="00CD41D0">
              <w:rPr>
                <w:sz w:val="20"/>
                <w:szCs w:val="20"/>
              </w:rPr>
              <w:t xml:space="preserve">Расчеты по авансам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64" w:name="l1427"/>
            <w:bookmarkEnd w:id="64"/>
            <w:r w:rsidRPr="00CD41D0">
              <w:rPr>
                <w:sz w:val="20"/>
                <w:szCs w:val="20"/>
              </w:rPr>
              <w:t xml:space="preserve">Расчеты по авансам по оплате </w:t>
            </w:r>
            <w:r>
              <w:rPr>
                <w:sz w:val="20"/>
                <w:szCs w:val="20"/>
              </w:rPr>
              <w:t>иных</w:t>
            </w:r>
            <w:r w:rsidRPr="00CD41D0">
              <w:rPr>
                <w:sz w:val="20"/>
                <w:szCs w:val="20"/>
              </w:rPr>
              <w:t xml:space="preserve"> расходов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lastRenderedPageBreak/>
              <w:t xml:space="preserve">Расчеты по предоставленным кредитам, займам (ссудам)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65" w:name="l809"/>
            <w:bookmarkEnd w:id="65"/>
            <w:r w:rsidRPr="00CD41D0">
              <w:rPr>
                <w:sz w:val="20"/>
                <w:szCs w:val="20"/>
              </w:rPr>
              <w:t xml:space="preserve">Расчеты с бюджетами бюджетной системы Российской Федерации по предоставленным бюджетным кредитам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с иными дебиторами по бюджетным кредитам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66" w:name="l1199"/>
            <w:bookmarkEnd w:id="66"/>
            <w:r w:rsidRPr="00CD41D0">
              <w:rPr>
                <w:sz w:val="20"/>
                <w:szCs w:val="20"/>
              </w:rPr>
              <w:t xml:space="preserve">Расчеты с подотчетными лицами по заработной плате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с подотчетными лицами по прочим выплатам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67" w:name="l815"/>
            <w:bookmarkEnd w:id="67"/>
            <w:r w:rsidRPr="00CD41D0">
              <w:rPr>
                <w:sz w:val="20"/>
                <w:szCs w:val="20"/>
              </w:rPr>
              <w:t xml:space="preserve">Расчеты с подотчетными лицами по начислениям на выплаты по оплате труда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68" w:name="l816"/>
            <w:bookmarkEnd w:id="68"/>
            <w:r w:rsidRPr="00CD41D0">
              <w:rPr>
                <w:sz w:val="20"/>
                <w:szCs w:val="20"/>
              </w:rPr>
              <w:t xml:space="preserve">Расчеты с подотчетными лицами по оплате услуг связи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</w:tbl>
    <w:p w:rsidR="003D0DF4" w:rsidRPr="00CD41D0" w:rsidRDefault="003D0DF4" w:rsidP="003D0DF4">
      <w:pPr>
        <w:rPr>
          <w:vanish/>
          <w:sz w:val="20"/>
          <w:szCs w:val="20"/>
        </w:rPr>
      </w:pPr>
      <w:bookmarkStart w:id="69" w:name="l817"/>
      <w:bookmarkEnd w:id="69"/>
    </w:p>
    <w:tbl>
      <w:tblPr>
        <w:tblW w:w="45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600"/>
        <w:gridCol w:w="481"/>
        <w:gridCol w:w="600"/>
        <w:gridCol w:w="600"/>
        <w:gridCol w:w="599"/>
      </w:tblGrid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70" w:name="l818"/>
            <w:bookmarkEnd w:id="70"/>
            <w:r w:rsidRPr="00CD41D0">
              <w:rPr>
                <w:sz w:val="20"/>
                <w:szCs w:val="20"/>
              </w:rPr>
              <w:t xml:space="preserve">Расчеты с подотчетными лицами по оплате транспортных услуг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с подотчетными лицами по оплате коммунальных услуг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71" w:name="l819"/>
            <w:bookmarkEnd w:id="71"/>
            <w:r w:rsidRPr="00CD41D0">
              <w:rPr>
                <w:sz w:val="20"/>
                <w:szCs w:val="20"/>
              </w:rPr>
              <w:t xml:space="preserve">Расчеты с подотчетными лицами по оплате арендной платы за пользование имуществом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72" w:name="l820"/>
            <w:bookmarkEnd w:id="72"/>
            <w:r w:rsidRPr="00CD41D0">
              <w:rPr>
                <w:sz w:val="20"/>
                <w:szCs w:val="20"/>
              </w:rPr>
              <w:t xml:space="preserve">Расчеты с подотчетными лицами по оплате работ, услуг по содержанию имущества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с подотчетными лицами по оплате прочих работ, услуг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с подотчетными лицами по оплате страхования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с подотчетными лицами по приобретению основных средств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73" w:name="l1205"/>
            <w:bookmarkEnd w:id="73"/>
            <w:r w:rsidRPr="00CD41D0">
              <w:rPr>
                <w:sz w:val="20"/>
                <w:szCs w:val="20"/>
              </w:rPr>
              <w:t xml:space="preserve">Расчеты с подотчетными лицами по приобретению нематериальных активов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74" w:name="l822"/>
            <w:bookmarkEnd w:id="74"/>
            <w:r w:rsidRPr="00CD41D0">
              <w:rPr>
                <w:sz w:val="20"/>
                <w:szCs w:val="20"/>
              </w:rPr>
              <w:t xml:space="preserve">Расчеты с подотчетными лицами по приобретению материальных запасов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с подотчетными лицами по оплате пенсий, пособий, выплачиваемых организациями сектора государственного управления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75" w:name="l825"/>
            <w:bookmarkEnd w:id="75"/>
            <w:r w:rsidRPr="00CD41D0">
              <w:rPr>
                <w:sz w:val="20"/>
                <w:szCs w:val="20"/>
              </w:rPr>
              <w:t xml:space="preserve">Расчеты с подотчетными лицами по прочим расходам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lastRenderedPageBreak/>
              <w:t xml:space="preserve">Расчеты с подотчетными лицами по оплате прочих расходов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с подотчетными лицами по оплате иных расходов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76" w:name="l1207"/>
            <w:bookmarkEnd w:id="76"/>
            <w:r w:rsidRPr="00CD41D0">
              <w:rPr>
                <w:sz w:val="20"/>
                <w:szCs w:val="20"/>
              </w:rPr>
              <w:t xml:space="preserve">Расчеты по ущербу и иным доходам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доходам от компенсации затрат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Расчеты </w:t>
            </w:r>
            <w:r>
              <w:rPr>
                <w:b/>
                <w:bCs/>
                <w:sz w:val="20"/>
                <w:szCs w:val="20"/>
              </w:rPr>
              <w:t>по штрафам, пеням, неустойкам, возмещениям ущерба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доходам от страховых возмещений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доходам от возмещения ущербу имуществу (за исключением страховых возмещений)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доходам от прочих сумм принудительного изъятия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ущербу нефинансовым активам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77" w:name="l1487"/>
            <w:bookmarkEnd w:id="77"/>
            <w:r w:rsidRPr="00CD41D0">
              <w:rPr>
                <w:sz w:val="20"/>
                <w:szCs w:val="20"/>
              </w:rPr>
              <w:t xml:space="preserve">Расчеты по ущербу основным средствам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bookmarkStart w:id="78" w:name="l1476"/>
            <w:bookmarkEnd w:id="78"/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ущербу нематериальным активам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79" w:name="l1208"/>
            <w:bookmarkEnd w:id="79"/>
            <w:r w:rsidRPr="00CD41D0">
              <w:rPr>
                <w:sz w:val="20"/>
                <w:szCs w:val="20"/>
              </w:rPr>
              <w:t xml:space="preserve">Расчеты по ущербу </w:t>
            </w:r>
            <w:proofErr w:type="spellStart"/>
            <w:r w:rsidRPr="00CD41D0">
              <w:rPr>
                <w:sz w:val="20"/>
                <w:szCs w:val="20"/>
              </w:rPr>
              <w:t>непроизведенным</w:t>
            </w:r>
            <w:proofErr w:type="spellEnd"/>
            <w:r w:rsidRPr="00CD41D0">
              <w:rPr>
                <w:sz w:val="20"/>
                <w:szCs w:val="20"/>
              </w:rPr>
              <w:t xml:space="preserve"> активам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ущербу материальных запасов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недостачам денежных средств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80" w:name="l829"/>
            <w:bookmarkStart w:id="81" w:name="l830"/>
            <w:bookmarkEnd w:id="80"/>
            <w:bookmarkEnd w:id="81"/>
            <w:r w:rsidRPr="00CD41D0">
              <w:rPr>
                <w:sz w:val="20"/>
                <w:szCs w:val="20"/>
              </w:rPr>
              <w:t xml:space="preserve">Расчеты по иным доходам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82" w:name="l831"/>
            <w:bookmarkEnd w:id="82"/>
            <w:r w:rsidRPr="00CD41D0">
              <w:rPr>
                <w:sz w:val="20"/>
                <w:szCs w:val="20"/>
              </w:rPr>
              <w:t xml:space="preserve">Расчеты с финансовым органом по поступлениям в бюджет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83" w:name="l1215"/>
            <w:bookmarkEnd w:id="83"/>
            <w:r w:rsidRPr="00CD41D0">
              <w:rPr>
                <w:sz w:val="20"/>
                <w:szCs w:val="20"/>
              </w:rPr>
              <w:t xml:space="preserve">Расчеты с финансовым органом по наличным денежным средствам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Расчеты с финансовым органом по уточнению невыясненных поступлений в бюджет года, предшествующего отчетному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Расчеты с финансовым органом по уточнению невыясненных поступлений в бюджет прошлых лет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D0DF4" w:rsidRPr="00CD41D0" w:rsidRDefault="003D0DF4" w:rsidP="003D0DF4">
      <w:pPr>
        <w:rPr>
          <w:vanish/>
          <w:sz w:val="20"/>
          <w:szCs w:val="20"/>
        </w:rPr>
      </w:pPr>
      <w:bookmarkStart w:id="84" w:name="l840"/>
      <w:bookmarkEnd w:id="84"/>
    </w:p>
    <w:tbl>
      <w:tblPr>
        <w:tblW w:w="45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600"/>
        <w:gridCol w:w="481"/>
        <w:gridCol w:w="600"/>
        <w:gridCol w:w="600"/>
        <w:gridCol w:w="599"/>
      </w:tblGrid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85" w:name="l841"/>
            <w:bookmarkEnd w:id="85"/>
            <w:r w:rsidRPr="00CD41D0">
              <w:rPr>
                <w:sz w:val="20"/>
                <w:szCs w:val="20"/>
              </w:rPr>
              <w:t xml:space="preserve">Расчеты с прочими дебиторами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b/>
                <w:sz w:val="20"/>
                <w:szCs w:val="20"/>
              </w:rPr>
            </w:pPr>
            <w:bookmarkStart w:id="86" w:name="l843"/>
            <w:bookmarkStart w:id="87" w:name="h1397"/>
            <w:bookmarkStart w:id="88" w:name="l850"/>
            <w:bookmarkEnd w:id="86"/>
            <w:bookmarkEnd w:id="87"/>
            <w:bookmarkEnd w:id="88"/>
            <w:r w:rsidRPr="00CD41D0">
              <w:rPr>
                <w:b/>
                <w:sz w:val="20"/>
                <w:szCs w:val="20"/>
              </w:rPr>
              <w:t xml:space="preserve">РАЗДЕЛ 3. ОБЯЗАТЕЛЬСТВА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с кредиторами по долговым обязательствам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с бюджетами бюджетной системы Российской Федерации по привлеченным бюджетным кредитам в рублях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с кредиторами по государственным (муниципальным) ценным бумагам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89" w:name="l1223"/>
            <w:bookmarkEnd w:id="89"/>
            <w:r w:rsidRPr="00CD41D0">
              <w:rPr>
                <w:sz w:val="20"/>
                <w:szCs w:val="20"/>
              </w:rPr>
              <w:t xml:space="preserve">Расчеты с иными кредиторами по государственному (муниципальному) долгу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90" w:name="l852"/>
            <w:bookmarkStart w:id="91" w:name="l853"/>
            <w:bookmarkStart w:id="92" w:name="l1230"/>
            <w:bookmarkEnd w:id="90"/>
            <w:bookmarkEnd w:id="91"/>
            <w:bookmarkEnd w:id="92"/>
            <w:r w:rsidRPr="00CD41D0">
              <w:rPr>
                <w:sz w:val="20"/>
                <w:szCs w:val="20"/>
              </w:rPr>
              <w:t xml:space="preserve">Расчеты по принятым обязательствам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оплате труда и начислениям на выплаты по оплате труда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заработной плате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93" w:name="l860"/>
            <w:bookmarkEnd w:id="93"/>
            <w:r w:rsidRPr="00CD41D0">
              <w:rPr>
                <w:sz w:val="20"/>
                <w:szCs w:val="20"/>
              </w:rPr>
              <w:t xml:space="preserve">Расчеты по прочим выплатам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начислениям на выплаты по оплате труда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работам, услугам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услугам связи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транспортным услугам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коммунальным услугам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bookmarkStart w:id="94" w:name="l862"/>
            <w:bookmarkEnd w:id="94"/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</w:tbl>
    <w:p w:rsidR="003D0DF4" w:rsidRPr="00CD41D0" w:rsidRDefault="003D0DF4" w:rsidP="003D0DF4">
      <w:pPr>
        <w:rPr>
          <w:vanish/>
          <w:sz w:val="20"/>
          <w:szCs w:val="20"/>
        </w:rPr>
      </w:pPr>
      <w:bookmarkStart w:id="95" w:name="l863"/>
      <w:bookmarkEnd w:id="95"/>
    </w:p>
    <w:tbl>
      <w:tblPr>
        <w:tblW w:w="45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599"/>
        <w:gridCol w:w="481"/>
        <w:gridCol w:w="600"/>
        <w:gridCol w:w="600"/>
        <w:gridCol w:w="600"/>
      </w:tblGrid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96" w:name="l864"/>
            <w:bookmarkEnd w:id="96"/>
            <w:r w:rsidRPr="00CD41D0">
              <w:rPr>
                <w:sz w:val="20"/>
                <w:szCs w:val="20"/>
              </w:rPr>
              <w:t xml:space="preserve">Расчеты по арендной плате за пользование имуществом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работам, услугам по содержанию имущества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97" w:name="l865"/>
            <w:bookmarkEnd w:id="97"/>
            <w:r w:rsidRPr="00CD41D0">
              <w:rPr>
                <w:sz w:val="20"/>
                <w:szCs w:val="20"/>
              </w:rPr>
              <w:t xml:space="preserve">Расчеты по прочим работам, услугам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услугам, работам для целей капитальных вложений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поступлению нефинансовых активов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98" w:name="l1233"/>
            <w:bookmarkEnd w:id="98"/>
            <w:r w:rsidRPr="00CD41D0">
              <w:rPr>
                <w:sz w:val="20"/>
                <w:szCs w:val="20"/>
              </w:rPr>
              <w:lastRenderedPageBreak/>
              <w:t xml:space="preserve">Расчеты по приобретению основных средств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99" w:name="l866"/>
            <w:bookmarkEnd w:id="99"/>
            <w:r w:rsidRPr="00CD41D0">
              <w:rPr>
                <w:sz w:val="20"/>
                <w:szCs w:val="20"/>
              </w:rPr>
              <w:t xml:space="preserve">Расчеты по приобретению нематериальных активов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приобретению </w:t>
            </w:r>
            <w:proofErr w:type="spellStart"/>
            <w:r w:rsidRPr="00CD41D0">
              <w:rPr>
                <w:sz w:val="20"/>
                <w:szCs w:val="20"/>
              </w:rPr>
              <w:t>непроизведенных</w:t>
            </w:r>
            <w:proofErr w:type="spellEnd"/>
            <w:r w:rsidRPr="00CD41D0">
              <w:rPr>
                <w:sz w:val="20"/>
                <w:szCs w:val="20"/>
              </w:rPr>
              <w:t xml:space="preserve"> активов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00" w:name="l867"/>
            <w:bookmarkEnd w:id="100"/>
            <w:r w:rsidRPr="00CD41D0">
              <w:rPr>
                <w:sz w:val="20"/>
                <w:szCs w:val="20"/>
              </w:rPr>
              <w:t xml:space="preserve">Расчеты по приобретению материальных запасов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01" w:name="l868"/>
            <w:bookmarkEnd w:id="101"/>
            <w:r w:rsidRPr="00CD41D0">
              <w:rPr>
                <w:sz w:val="20"/>
                <w:szCs w:val="20"/>
              </w:rPr>
              <w:t xml:space="preserve">Расчеты по безвозмездным перечислениям государственным и муниципальным организациям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02" w:name="l869"/>
            <w:bookmarkEnd w:id="102"/>
            <w:r w:rsidRPr="00CD41D0">
              <w:rPr>
                <w:sz w:val="20"/>
                <w:szCs w:val="20"/>
              </w:rPr>
              <w:t xml:space="preserve">Расчеты по перечислениям другим бюджетам бюджетной системы Российской Федерации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03" w:name="l1235"/>
            <w:bookmarkEnd w:id="103"/>
            <w:r w:rsidRPr="00CD41D0">
              <w:rPr>
                <w:sz w:val="20"/>
                <w:szCs w:val="20"/>
              </w:rPr>
              <w:t xml:space="preserve">Расчеты по перечислениям наднациональным организациям и правительствам иностранных государств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перечислениям международным организациям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04" w:name="l871"/>
            <w:bookmarkEnd w:id="104"/>
            <w:r w:rsidRPr="00CD41D0">
              <w:rPr>
                <w:sz w:val="20"/>
                <w:szCs w:val="20"/>
              </w:rPr>
              <w:t xml:space="preserve">Расчеты по пенсиям, пособиям, выплачиваемым организациями сектора государственного </w:t>
            </w:r>
            <w:bookmarkStart w:id="105" w:name="l1238"/>
            <w:bookmarkEnd w:id="105"/>
            <w:r w:rsidRPr="00CD41D0">
              <w:rPr>
                <w:sz w:val="20"/>
                <w:szCs w:val="20"/>
              </w:rPr>
              <w:t xml:space="preserve">управления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06" w:name="l873"/>
            <w:bookmarkEnd w:id="106"/>
            <w:r w:rsidRPr="00CD41D0">
              <w:rPr>
                <w:sz w:val="20"/>
                <w:szCs w:val="20"/>
              </w:rPr>
              <w:t xml:space="preserve">Расчеты по прочим расходам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штрафам за нарушение условий контрактов (договоров)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другим экономическим санкциям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иным расходам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налогу на доходы физических лиц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07" w:name="l1240"/>
            <w:bookmarkEnd w:id="107"/>
            <w:r w:rsidRPr="00CD41D0">
              <w:rPr>
                <w:sz w:val="20"/>
                <w:szCs w:val="20"/>
              </w:rPr>
              <w:t xml:space="preserve">Расчеты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налогу на прибыль организаций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налогу на добавленную стоимость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08" w:name="l880"/>
            <w:bookmarkEnd w:id="108"/>
            <w:r w:rsidRPr="00CD41D0">
              <w:rPr>
                <w:sz w:val="20"/>
                <w:szCs w:val="20"/>
              </w:rPr>
              <w:t xml:space="preserve">Расчеты по прочим платежам в бюджет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CD41D0">
              <w:rPr>
                <w:sz w:val="20"/>
                <w:szCs w:val="20"/>
              </w:rPr>
              <w:t>Федеральный</w:t>
            </w:r>
            <w:proofErr w:type="gramEnd"/>
            <w:r w:rsidRPr="00CD41D0">
              <w:rPr>
                <w:sz w:val="20"/>
                <w:szCs w:val="20"/>
              </w:rPr>
              <w:t xml:space="preserve"> ФОМС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7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lastRenderedPageBreak/>
              <w:t xml:space="preserve">Расчеты по страховым взносам на обязательное медицинское страхование в </w:t>
            </w:r>
            <w:proofErr w:type="gramStart"/>
            <w:r w:rsidRPr="00CD41D0">
              <w:rPr>
                <w:sz w:val="20"/>
                <w:szCs w:val="20"/>
              </w:rPr>
              <w:t>территориальный</w:t>
            </w:r>
            <w:proofErr w:type="gramEnd"/>
            <w:r w:rsidRPr="00CD41D0">
              <w:rPr>
                <w:sz w:val="20"/>
                <w:szCs w:val="20"/>
              </w:rPr>
              <w:t xml:space="preserve"> ФОМС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8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дополнительным страховым взносам на пенсионное страхование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9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09" w:name="l883"/>
            <w:bookmarkEnd w:id="109"/>
            <w:r w:rsidRPr="00CD41D0">
              <w:rPr>
                <w:sz w:val="20"/>
                <w:szCs w:val="20"/>
              </w:rPr>
              <w:t xml:space="preserve">Расчеты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10" w:name="l885"/>
            <w:bookmarkEnd w:id="110"/>
            <w:r w:rsidRPr="00CD41D0">
              <w:rPr>
                <w:sz w:val="20"/>
                <w:szCs w:val="20"/>
              </w:rPr>
              <w:t xml:space="preserve">Расчеты по налогу на имущество организаций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земельному налогу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Прочие расчеты с кредиторами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11" w:name="l886"/>
            <w:bookmarkEnd w:id="111"/>
            <w:r w:rsidRPr="00CD41D0">
              <w:rPr>
                <w:sz w:val="20"/>
                <w:szCs w:val="20"/>
              </w:rPr>
              <w:t xml:space="preserve">Расчеты по средствам, полученным во временное распоряжение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</w:tbl>
    <w:p w:rsidR="003D0DF4" w:rsidRPr="00CD41D0" w:rsidRDefault="003D0DF4" w:rsidP="003D0DF4">
      <w:pPr>
        <w:rPr>
          <w:vanish/>
          <w:sz w:val="20"/>
          <w:szCs w:val="20"/>
        </w:rPr>
      </w:pPr>
      <w:bookmarkStart w:id="112" w:name="l887"/>
      <w:bookmarkEnd w:id="112"/>
    </w:p>
    <w:tbl>
      <w:tblPr>
        <w:tblW w:w="45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600"/>
        <w:gridCol w:w="481"/>
        <w:gridCol w:w="600"/>
        <w:gridCol w:w="600"/>
        <w:gridCol w:w="599"/>
      </w:tblGrid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13" w:name="l888"/>
            <w:bookmarkEnd w:id="113"/>
            <w:r w:rsidRPr="00CD41D0">
              <w:rPr>
                <w:sz w:val="20"/>
                <w:szCs w:val="20"/>
              </w:rPr>
              <w:t xml:space="preserve">Расчеты с депонентами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AE2F3C" w:rsidRDefault="003D0DF4" w:rsidP="003D0DF4">
            <w:pPr>
              <w:rPr>
                <w:sz w:val="20"/>
                <w:szCs w:val="20"/>
              </w:rPr>
            </w:pPr>
            <w:r w:rsidRPr="00AE2F3C">
              <w:rPr>
                <w:sz w:val="20"/>
                <w:szCs w:val="20"/>
              </w:rPr>
              <w:t xml:space="preserve">Расчеты по удержаниям из выплат по оплате труда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AE2F3C" w:rsidRDefault="003D0DF4" w:rsidP="003D0DF4">
            <w:pPr>
              <w:jc w:val="center"/>
              <w:rPr>
                <w:sz w:val="20"/>
                <w:szCs w:val="20"/>
              </w:rPr>
            </w:pPr>
            <w:r w:rsidRPr="00AE2F3C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AE2F3C" w:rsidRDefault="003D0DF4" w:rsidP="003D0DF4">
            <w:pPr>
              <w:jc w:val="center"/>
              <w:rPr>
                <w:sz w:val="20"/>
                <w:szCs w:val="20"/>
              </w:rPr>
            </w:pPr>
            <w:r w:rsidRPr="00AE2F3C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AE2F3C" w:rsidRDefault="003D0DF4" w:rsidP="003D0DF4">
            <w:pPr>
              <w:jc w:val="center"/>
              <w:rPr>
                <w:sz w:val="20"/>
                <w:szCs w:val="20"/>
              </w:rPr>
            </w:pPr>
            <w:r w:rsidRPr="00AE2F3C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AE2F3C" w:rsidRDefault="003D0DF4" w:rsidP="003D0DF4">
            <w:pPr>
              <w:jc w:val="center"/>
              <w:rPr>
                <w:sz w:val="20"/>
                <w:szCs w:val="20"/>
              </w:rPr>
            </w:pPr>
            <w:r w:rsidRPr="00AE2F3C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AE2F3C" w:rsidRDefault="003D0DF4" w:rsidP="003D0DF4">
            <w:pPr>
              <w:jc w:val="center"/>
              <w:rPr>
                <w:sz w:val="20"/>
                <w:szCs w:val="20"/>
              </w:rPr>
            </w:pPr>
            <w:r w:rsidRPr="00AE2F3C">
              <w:rPr>
                <w:sz w:val="20"/>
                <w:szCs w:val="20"/>
              </w:rPr>
              <w:t>3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Внутриведомственные расчеты по доходам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Внутриведомственные расчеты по расходам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14" w:name="l1254"/>
            <w:bookmarkEnd w:id="114"/>
            <w:r w:rsidRPr="00CD41D0">
              <w:rPr>
                <w:sz w:val="20"/>
                <w:szCs w:val="20"/>
              </w:rPr>
              <w:t xml:space="preserve">Расчеты по платежам из бюджета с финансовым органом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</w:tr>
    </w:tbl>
    <w:p w:rsidR="003D0DF4" w:rsidRPr="00CD41D0" w:rsidRDefault="003D0DF4" w:rsidP="003D0DF4">
      <w:pPr>
        <w:rPr>
          <w:vanish/>
          <w:sz w:val="20"/>
          <w:szCs w:val="20"/>
        </w:rPr>
      </w:pPr>
      <w:bookmarkStart w:id="115" w:name="l902"/>
      <w:bookmarkStart w:id="116" w:name="l910"/>
      <w:bookmarkEnd w:id="115"/>
      <w:bookmarkEnd w:id="116"/>
    </w:p>
    <w:tbl>
      <w:tblPr>
        <w:tblW w:w="45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600"/>
        <w:gridCol w:w="481"/>
        <w:gridCol w:w="600"/>
        <w:gridCol w:w="600"/>
        <w:gridCol w:w="599"/>
      </w:tblGrid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17" w:name="l911"/>
            <w:bookmarkEnd w:id="117"/>
            <w:r w:rsidRPr="00CD41D0">
              <w:rPr>
                <w:sz w:val="20"/>
                <w:szCs w:val="20"/>
              </w:rPr>
              <w:t xml:space="preserve">Расчеты с прочими кредиторами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</w:tr>
    </w:tbl>
    <w:p w:rsidR="003D0DF4" w:rsidRPr="00CD41D0" w:rsidRDefault="003D0DF4" w:rsidP="003D0DF4">
      <w:pPr>
        <w:rPr>
          <w:vanish/>
          <w:sz w:val="20"/>
          <w:szCs w:val="20"/>
        </w:rPr>
      </w:pPr>
      <w:bookmarkStart w:id="118" w:name="l932"/>
      <w:bookmarkEnd w:id="118"/>
    </w:p>
    <w:p w:rsidR="003D0DF4" w:rsidRPr="00CD41D0" w:rsidRDefault="003D0DF4" w:rsidP="003D0DF4">
      <w:pPr>
        <w:rPr>
          <w:vanish/>
          <w:sz w:val="20"/>
          <w:szCs w:val="20"/>
        </w:rPr>
      </w:pPr>
      <w:bookmarkStart w:id="119" w:name="l933"/>
      <w:bookmarkStart w:id="120" w:name="l956"/>
      <w:bookmarkEnd w:id="119"/>
      <w:bookmarkEnd w:id="120"/>
    </w:p>
    <w:p w:rsidR="003D0DF4" w:rsidRPr="00CD41D0" w:rsidRDefault="003D0DF4" w:rsidP="003D0DF4">
      <w:pPr>
        <w:rPr>
          <w:vanish/>
          <w:sz w:val="20"/>
          <w:szCs w:val="20"/>
        </w:rPr>
      </w:pPr>
      <w:bookmarkStart w:id="121" w:name="l957"/>
      <w:bookmarkStart w:id="122" w:name="h1398"/>
      <w:bookmarkEnd w:id="121"/>
      <w:bookmarkEnd w:id="122"/>
    </w:p>
    <w:tbl>
      <w:tblPr>
        <w:tblW w:w="45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600"/>
        <w:gridCol w:w="481"/>
        <w:gridCol w:w="600"/>
        <w:gridCol w:w="600"/>
        <w:gridCol w:w="599"/>
      </w:tblGrid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7D473A" w:rsidRDefault="003D0DF4" w:rsidP="003D0DF4">
            <w:pPr>
              <w:jc w:val="center"/>
              <w:rPr>
                <w:b/>
                <w:sz w:val="20"/>
                <w:szCs w:val="20"/>
              </w:rPr>
            </w:pPr>
            <w:bookmarkStart w:id="123" w:name="l977"/>
            <w:bookmarkEnd w:id="123"/>
            <w:r w:rsidRPr="007D473A">
              <w:rPr>
                <w:b/>
                <w:sz w:val="20"/>
                <w:szCs w:val="20"/>
              </w:rPr>
              <w:t xml:space="preserve">РАЗДЕЛ 4. ФИНАНСОВЫЙ РЕЗУЛЬТАТ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Доходы текущего финансового года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Расходы текущего финансового года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Финансовый результат прошлых отчетных периодов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Доходы будущих периодов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Резервы предстоящих расходов &lt;*&gt;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24" w:name="l1304"/>
            <w:bookmarkEnd w:id="124"/>
            <w:r w:rsidRPr="00CD41D0">
              <w:rPr>
                <w:sz w:val="20"/>
                <w:szCs w:val="20"/>
              </w:rPr>
              <w:t xml:space="preserve">Результат по кассовому исполнению бюджета по поступлениям в бюджет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Результат по кассовому исполнению бюджета по выбытиям из бюджета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25" w:name="l996"/>
            <w:bookmarkEnd w:id="125"/>
            <w:r w:rsidRPr="00CD41D0">
              <w:rPr>
                <w:sz w:val="20"/>
                <w:szCs w:val="20"/>
              </w:rPr>
              <w:lastRenderedPageBreak/>
              <w:t xml:space="preserve">Результат прошлых отчетных периодов по кассовому исполнению бюджета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</w:tbl>
    <w:p w:rsidR="003D0DF4" w:rsidRPr="00CD41D0" w:rsidRDefault="003D0DF4" w:rsidP="003D0DF4">
      <w:pPr>
        <w:rPr>
          <w:vanish/>
          <w:sz w:val="20"/>
          <w:szCs w:val="20"/>
        </w:rPr>
      </w:pPr>
      <w:bookmarkStart w:id="126" w:name="h1399"/>
      <w:bookmarkEnd w:id="126"/>
    </w:p>
    <w:tbl>
      <w:tblPr>
        <w:tblW w:w="510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6"/>
        <w:gridCol w:w="362"/>
        <w:gridCol w:w="483"/>
        <w:gridCol w:w="592"/>
        <w:gridCol w:w="592"/>
        <w:gridCol w:w="592"/>
      </w:tblGrid>
      <w:tr w:rsidR="003D0DF4" w:rsidRPr="00CD41D0" w:rsidTr="003D0DF4">
        <w:trPr>
          <w:tblCellSpacing w:w="0" w:type="dxa"/>
        </w:trPr>
        <w:tc>
          <w:tcPr>
            <w:tcW w:w="3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B14448" w:rsidRDefault="003D0DF4" w:rsidP="003D0DF4">
            <w:pPr>
              <w:jc w:val="center"/>
              <w:rPr>
                <w:b/>
                <w:sz w:val="20"/>
                <w:szCs w:val="20"/>
              </w:rPr>
            </w:pPr>
            <w:bookmarkStart w:id="127" w:name="l998"/>
            <w:bookmarkEnd w:id="127"/>
            <w:r w:rsidRPr="00B14448">
              <w:rPr>
                <w:b/>
                <w:sz w:val="20"/>
                <w:szCs w:val="20"/>
              </w:rPr>
              <w:t xml:space="preserve">РАЗДЕЛ 5. САНКЦИОНИРОВАНИЕ РАСХОДОВ 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Лимиты бюджетных обязательств 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Лимиты бюджетных обязательств текущего финансового года 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Лимиты бюджетных обязательств первого года, следующего за </w:t>
            </w:r>
            <w:proofErr w:type="gramStart"/>
            <w:r w:rsidRPr="00CD41D0">
              <w:rPr>
                <w:sz w:val="20"/>
                <w:szCs w:val="20"/>
              </w:rPr>
              <w:t>текущим</w:t>
            </w:r>
            <w:proofErr w:type="gramEnd"/>
            <w:r w:rsidRPr="00CD41D0">
              <w:rPr>
                <w:sz w:val="20"/>
                <w:szCs w:val="20"/>
              </w:rPr>
              <w:t xml:space="preserve"> (очередного финансового года) 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Лимиты бюджетных обязательств второго года, следующего за </w:t>
            </w:r>
            <w:proofErr w:type="gramStart"/>
            <w:r w:rsidRPr="00CD41D0">
              <w:rPr>
                <w:sz w:val="20"/>
                <w:szCs w:val="20"/>
              </w:rPr>
              <w:t>текущим</w:t>
            </w:r>
            <w:proofErr w:type="gramEnd"/>
            <w:r w:rsidRPr="00CD41D0">
              <w:rPr>
                <w:sz w:val="20"/>
                <w:szCs w:val="20"/>
              </w:rPr>
              <w:t xml:space="preserve"> (первого года, следующего за очередным) 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Лимиты бюджетных обязательств второго года, следующего за </w:t>
            </w:r>
            <w:proofErr w:type="gramStart"/>
            <w:r w:rsidRPr="00CD41D0">
              <w:rPr>
                <w:sz w:val="20"/>
                <w:szCs w:val="20"/>
              </w:rPr>
              <w:t>очередным</w:t>
            </w:r>
            <w:proofErr w:type="gramEnd"/>
            <w:r w:rsidRPr="00CD41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28" w:name="l999"/>
            <w:bookmarkEnd w:id="128"/>
            <w:r w:rsidRPr="00CD41D0">
              <w:rPr>
                <w:sz w:val="20"/>
                <w:szCs w:val="20"/>
              </w:rPr>
              <w:t xml:space="preserve">Доведенные лимиты бюджетных обязательств 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Доведенные лимиты бюджетных обязательств по расходам 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29" w:name="l1317"/>
            <w:bookmarkEnd w:id="129"/>
            <w:r w:rsidRPr="00CD41D0">
              <w:rPr>
                <w:sz w:val="20"/>
                <w:szCs w:val="20"/>
              </w:rPr>
              <w:t xml:space="preserve">Лимиты бюджетных обязательств к распределению 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rHeight w:val="383"/>
          <w:tblCellSpacing w:w="0" w:type="dxa"/>
        </w:trPr>
        <w:tc>
          <w:tcPr>
            <w:tcW w:w="3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30" w:name="l1319"/>
            <w:bookmarkEnd w:id="130"/>
            <w:r w:rsidRPr="00CD41D0">
              <w:rPr>
                <w:sz w:val="20"/>
                <w:szCs w:val="20"/>
              </w:rPr>
              <w:t xml:space="preserve">Лимиты бюджетных обязательств получателей бюджетных средств 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</w:tbl>
    <w:p w:rsidR="003D0DF4" w:rsidRPr="00CD41D0" w:rsidRDefault="003D0DF4" w:rsidP="003D0DF4">
      <w:pPr>
        <w:rPr>
          <w:vanish/>
          <w:sz w:val="20"/>
          <w:szCs w:val="20"/>
        </w:rPr>
      </w:pPr>
      <w:bookmarkStart w:id="131" w:name="l1019"/>
      <w:bookmarkStart w:id="132" w:name="l1020"/>
      <w:bookmarkEnd w:id="131"/>
      <w:bookmarkEnd w:id="132"/>
    </w:p>
    <w:tbl>
      <w:tblPr>
        <w:tblW w:w="326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6"/>
        <w:gridCol w:w="362"/>
        <w:gridCol w:w="360"/>
        <w:gridCol w:w="359"/>
        <w:gridCol w:w="359"/>
        <w:gridCol w:w="359"/>
      </w:tblGrid>
      <w:tr w:rsidR="003D0DF4" w:rsidRPr="00CD41D0" w:rsidTr="003D0DF4">
        <w:trPr>
          <w:tblCellSpacing w:w="0" w:type="dxa"/>
        </w:trPr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33" w:name="l1021"/>
            <w:bookmarkEnd w:id="133"/>
            <w:r w:rsidRPr="00CD41D0">
              <w:rPr>
                <w:sz w:val="20"/>
                <w:szCs w:val="20"/>
              </w:rPr>
              <w:t xml:space="preserve">Переданные лимиты бюджетных обязательств 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Полученные лимиты бюджетных обязательств 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Лимиты бюджетных обязательств в пути 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6</w:t>
            </w:r>
          </w:p>
        </w:tc>
      </w:tr>
    </w:tbl>
    <w:p w:rsidR="003D0DF4" w:rsidRPr="00CD41D0" w:rsidRDefault="003D0DF4" w:rsidP="003D0DF4">
      <w:pPr>
        <w:rPr>
          <w:vanish/>
          <w:sz w:val="20"/>
          <w:szCs w:val="20"/>
        </w:rPr>
      </w:pPr>
      <w:bookmarkStart w:id="134" w:name="l1043"/>
      <w:bookmarkEnd w:id="134"/>
    </w:p>
    <w:tbl>
      <w:tblPr>
        <w:tblW w:w="499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6"/>
        <w:gridCol w:w="523"/>
        <w:gridCol w:w="527"/>
        <w:gridCol w:w="527"/>
        <w:gridCol w:w="361"/>
        <w:gridCol w:w="359"/>
      </w:tblGrid>
      <w:tr w:rsidR="003D0DF4" w:rsidRPr="00CD41D0" w:rsidTr="003D0DF4">
        <w:trPr>
          <w:tblCellSpacing w:w="0" w:type="dxa"/>
        </w:trPr>
        <w:tc>
          <w:tcPr>
            <w:tcW w:w="3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35" w:name="l1044"/>
            <w:bookmarkStart w:id="136" w:name="l1047"/>
            <w:bookmarkEnd w:id="135"/>
            <w:bookmarkEnd w:id="136"/>
            <w:r w:rsidRPr="00CD41D0">
              <w:rPr>
                <w:sz w:val="20"/>
                <w:szCs w:val="20"/>
              </w:rPr>
              <w:t xml:space="preserve">Утвержденные лимиты бюджетных обязательств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9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Принятые обязательства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Принятые обязательства на текущий финансовый год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Принятые обязательства на первый год, следующий </w:t>
            </w:r>
            <w:proofErr w:type="gramStart"/>
            <w:r w:rsidRPr="00CD41D0">
              <w:rPr>
                <w:sz w:val="20"/>
                <w:szCs w:val="20"/>
              </w:rPr>
              <w:t>за</w:t>
            </w:r>
            <w:proofErr w:type="gramEnd"/>
            <w:r w:rsidRPr="00CD41D0">
              <w:rPr>
                <w:sz w:val="20"/>
                <w:szCs w:val="20"/>
              </w:rPr>
              <w:t xml:space="preserve"> текущим (на очередной финансовый год)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37" w:name="l1056"/>
            <w:bookmarkEnd w:id="137"/>
            <w:r w:rsidRPr="00CD41D0">
              <w:rPr>
                <w:sz w:val="20"/>
                <w:szCs w:val="20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CD41D0">
              <w:rPr>
                <w:sz w:val="20"/>
                <w:szCs w:val="20"/>
              </w:rPr>
              <w:t>за</w:t>
            </w:r>
            <w:proofErr w:type="gramEnd"/>
            <w:r w:rsidRPr="00CD41D0">
              <w:rPr>
                <w:sz w:val="20"/>
                <w:szCs w:val="20"/>
              </w:rPr>
              <w:t xml:space="preserve"> очередным)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Принятые обязательства на второй год, следующий </w:t>
            </w:r>
            <w:proofErr w:type="gramStart"/>
            <w:r w:rsidRPr="00CD41D0">
              <w:rPr>
                <w:sz w:val="20"/>
                <w:szCs w:val="20"/>
              </w:rPr>
              <w:t>за</w:t>
            </w:r>
            <w:proofErr w:type="gramEnd"/>
            <w:r w:rsidRPr="00CD41D0">
              <w:rPr>
                <w:sz w:val="20"/>
                <w:szCs w:val="20"/>
              </w:rPr>
              <w:t xml:space="preserve"> очередным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Принятые обязательства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Принятые денежные обязательства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</w:tbl>
    <w:p w:rsidR="003D0DF4" w:rsidRPr="00CD41D0" w:rsidRDefault="003D0DF4" w:rsidP="003D0DF4">
      <w:pPr>
        <w:rPr>
          <w:vanish/>
          <w:sz w:val="20"/>
          <w:szCs w:val="20"/>
        </w:rPr>
      </w:pPr>
      <w:bookmarkStart w:id="138" w:name="l1063"/>
      <w:bookmarkStart w:id="139" w:name="l1064"/>
      <w:bookmarkEnd w:id="138"/>
      <w:bookmarkEnd w:id="139"/>
    </w:p>
    <w:tbl>
      <w:tblPr>
        <w:tblW w:w="3629" w:type="pct"/>
        <w:tblCellSpacing w:w="0" w:type="dxa"/>
        <w:tblInd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0"/>
        <w:gridCol w:w="523"/>
        <w:gridCol w:w="523"/>
        <w:gridCol w:w="523"/>
        <w:gridCol w:w="523"/>
        <w:gridCol w:w="581"/>
      </w:tblGrid>
      <w:tr w:rsidR="003D0DF4" w:rsidRPr="00CD41D0" w:rsidTr="003D0D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40" w:name="l1065"/>
            <w:bookmarkEnd w:id="140"/>
            <w:r>
              <w:rPr>
                <w:sz w:val="20"/>
                <w:szCs w:val="20"/>
              </w:rPr>
              <w:t xml:space="preserve">Принимаемые обязательства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7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Отложенные обязательства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9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41" w:name="l1500"/>
            <w:bookmarkEnd w:id="141"/>
            <w:r w:rsidRPr="00CD41D0">
              <w:rPr>
                <w:sz w:val="20"/>
                <w:szCs w:val="20"/>
              </w:rPr>
              <w:lastRenderedPageBreak/>
              <w:t xml:space="preserve">Бюджетные ассигнования текущего финансового года 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Бюджетные ассигнования первого года, следующего за </w:t>
            </w:r>
            <w:proofErr w:type="gramStart"/>
            <w:r w:rsidRPr="00CD41D0">
              <w:rPr>
                <w:sz w:val="20"/>
                <w:szCs w:val="20"/>
              </w:rPr>
              <w:t>текущим</w:t>
            </w:r>
            <w:proofErr w:type="gramEnd"/>
            <w:r w:rsidRPr="00CD41D0">
              <w:rPr>
                <w:sz w:val="20"/>
                <w:szCs w:val="20"/>
              </w:rPr>
              <w:t xml:space="preserve"> (очередного финансового года) 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42" w:name="l1069"/>
            <w:bookmarkEnd w:id="142"/>
            <w:r w:rsidRPr="00CD41D0">
              <w:rPr>
                <w:sz w:val="20"/>
                <w:szCs w:val="20"/>
              </w:rPr>
              <w:t xml:space="preserve">Бюджетные ассигнования второго года, следующего за </w:t>
            </w:r>
            <w:proofErr w:type="gramStart"/>
            <w:r w:rsidRPr="00CD41D0">
              <w:rPr>
                <w:sz w:val="20"/>
                <w:szCs w:val="20"/>
              </w:rPr>
              <w:t>текущим</w:t>
            </w:r>
            <w:proofErr w:type="gramEnd"/>
            <w:r w:rsidRPr="00CD41D0">
              <w:rPr>
                <w:sz w:val="20"/>
                <w:szCs w:val="20"/>
              </w:rPr>
              <w:t xml:space="preserve"> (первого года, следующего за очередным) 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Бюджетные ассигнования второго года, следующего за </w:t>
            </w:r>
            <w:proofErr w:type="gramStart"/>
            <w:r w:rsidRPr="00CD41D0">
              <w:rPr>
                <w:sz w:val="20"/>
                <w:szCs w:val="20"/>
              </w:rPr>
              <w:t>очередным</w:t>
            </w:r>
            <w:proofErr w:type="gramEnd"/>
            <w:r w:rsidRPr="00CD41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Доведенные бюджетные ассигнования 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43" w:name="l1078"/>
            <w:bookmarkEnd w:id="143"/>
            <w:r w:rsidRPr="00CD41D0">
              <w:rPr>
                <w:sz w:val="20"/>
                <w:szCs w:val="20"/>
              </w:rPr>
              <w:t xml:space="preserve">Бюджетные ассигнования к распределению 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44" w:name="l1086"/>
            <w:bookmarkEnd w:id="144"/>
            <w:r w:rsidRPr="00CD41D0">
              <w:rPr>
                <w:sz w:val="20"/>
                <w:szCs w:val="20"/>
              </w:rPr>
              <w:t xml:space="preserve">Бюджетные ассигнования получателей бюджетных средств и администраторов выплат по источникам 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</w:tr>
    </w:tbl>
    <w:p w:rsidR="003D0DF4" w:rsidRPr="00CD41D0" w:rsidRDefault="003D0DF4" w:rsidP="003D0DF4">
      <w:pPr>
        <w:rPr>
          <w:vanish/>
          <w:sz w:val="20"/>
          <w:szCs w:val="20"/>
        </w:rPr>
      </w:pPr>
      <w:bookmarkStart w:id="145" w:name="l1087"/>
      <w:bookmarkEnd w:id="145"/>
    </w:p>
    <w:tbl>
      <w:tblPr>
        <w:tblW w:w="364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9"/>
        <w:gridCol w:w="523"/>
        <w:gridCol w:w="523"/>
        <w:gridCol w:w="523"/>
        <w:gridCol w:w="523"/>
        <w:gridCol w:w="589"/>
      </w:tblGrid>
      <w:tr w:rsidR="003D0DF4" w:rsidRPr="00CD41D0" w:rsidTr="003D0DF4">
        <w:trPr>
          <w:tblCellSpacing w:w="0" w:type="dxa"/>
        </w:trPr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46" w:name="l1088"/>
            <w:bookmarkEnd w:id="146"/>
            <w:r w:rsidRPr="00CD41D0">
              <w:rPr>
                <w:sz w:val="20"/>
                <w:szCs w:val="20"/>
              </w:rPr>
              <w:t xml:space="preserve">Переданные бюджетные ассигнования 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Полученные бюджетные ассигнования 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</w:tr>
    </w:tbl>
    <w:p w:rsidR="003D0DF4" w:rsidRPr="00CD41D0" w:rsidRDefault="003D0DF4" w:rsidP="003D0DF4">
      <w:pPr>
        <w:rPr>
          <w:vanish/>
          <w:sz w:val="20"/>
          <w:szCs w:val="20"/>
        </w:rPr>
      </w:pPr>
      <w:bookmarkStart w:id="147" w:name="l1377"/>
      <w:bookmarkStart w:id="148" w:name="l1110"/>
      <w:bookmarkEnd w:id="147"/>
      <w:bookmarkEnd w:id="148"/>
    </w:p>
    <w:tbl>
      <w:tblPr>
        <w:tblW w:w="364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9"/>
        <w:gridCol w:w="523"/>
        <w:gridCol w:w="523"/>
        <w:gridCol w:w="523"/>
        <w:gridCol w:w="523"/>
        <w:gridCol w:w="589"/>
      </w:tblGrid>
      <w:tr w:rsidR="003D0DF4" w:rsidRPr="00CD41D0" w:rsidTr="003D0DF4">
        <w:trPr>
          <w:tblCellSpacing w:w="0" w:type="dxa"/>
        </w:trPr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49" w:name="l1111"/>
            <w:bookmarkEnd w:id="149"/>
            <w:r w:rsidRPr="00CD41D0">
              <w:rPr>
                <w:sz w:val="20"/>
                <w:szCs w:val="20"/>
              </w:rPr>
              <w:t xml:space="preserve">Утвержденные бюджетные ассигнования 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3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9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Сметные (плано</w:t>
            </w:r>
            <w:r>
              <w:rPr>
                <w:sz w:val="20"/>
                <w:szCs w:val="20"/>
              </w:rPr>
              <w:t xml:space="preserve">вые, прогнозные) назначения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  <w:tr w:rsidR="003D0DF4" w:rsidRPr="00CD41D0" w:rsidTr="003D0D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Утвержденный об</w:t>
            </w:r>
            <w:r>
              <w:rPr>
                <w:sz w:val="20"/>
                <w:szCs w:val="20"/>
              </w:rPr>
              <w:t xml:space="preserve">ъем финансового обеспечения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</w:t>
            </w:r>
          </w:p>
        </w:tc>
      </w:tr>
    </w:tbl>
    <w:p w:rsidR="003D0DF4" w:rsidRDefault="003D0DF4" w:rsidP="003D0DF4">
      <w:pPr>
        <w:spacing w:before="100" w:beforeAutospacing="1" w:after="100" w:afterAutospacing="1"/>
        <w:jc w:val="center"/>
        <w:outlineLvl w:val="2"/>
        <w:rPr>
          <w:b/>
          <w:bCs/>
          <w:sz w:val="20"/>
          <w:szCs w:val="20"/>
        </w:rPr>
      </w:pPr>
      <w:bookmarkStart w:id="150" w:name="h1400"/>
      <w:bookmarkEnd w:id="150"/>
    </w:p>
    <w:p w:rsidR="003D0DF4" w:rsidRDefault="003D0DF4" w:rsidP="003D0DF4">
      <w:pPr>
        <w:spacing w:before="100" w:beforeAutospacing="1" w:after="100" w:afterAutospacing="1"/>
        <w:jc w:val="center"/>
        <w:outlineLvl w:val="2"/>
        <w:rPr>
          <w:b/>
          <w:bCs/>
          <w:sz w:val="20"/>
          <w:szCs w:val="20"/>
        </w:rPr>
      </w:pPr>
    </w:p>
    <w:p w:rsidR="003D0DF4" w:rsidRPr="00CD41D0" w:rsidRDefault="003D0DF4" w:rsidP="003D0DF4">
      <w:pPr>
        <w:spacing w:before="100" w:beforeAutospacing="1" w:after="100" w:afterAutospacing="1"/>
        <w:jc w:val="center"/>
        <w:outlineLvl w:val="2"/>
        <w:rPr>
          <w:b/>
          <w:bCs/>
          <w:sz w:val="20"/>
          <w:szCs w:val="20"/>
        </w:rPr>
      </w:pPr>
      <w:r w:rsidRPr="00CD41D0">
        <w:rPr>
          <w:b/>
          <w:bCs/>
          <w:sz w:val="20"/>
          <w:szCs w:val="20"/>
        </w:rPr>
        <w:t>ЗАБАЛАНСОВЫЕ СЧЕТА</w:t>
      </w:r>
      <w:bookmarkStart w:id="151" w:name="l1137"/>
      <w:bookmarkEnd w:id="151"/>
    </w:p>
    <w:tbl>
      <w:tblPr>
        <w:tblW w:w="500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1"/>
        <w:gridCol w:w="985"/>
      </w:tblGrid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bookmarkStart w:id="152" w:name="l1138"/>
            <w:bookmarkEnd w:id="152"/>
            <w:r w:rsidRPr="00CD41D0">
              <w:rPr>
                <w:sz w:val="20"/>
                <w:szCs w:val="20"/>
              </w:rPr>
              <w:t xml:space="preserve">Наименование счета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Номер счета 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Имущество, полученное в пользование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01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Материальные ценности на хранени</w:t>
            </w:r>
            <w:r>
              <w:rPr>
                <w:sz w:val="20"/>
                <w:szCs w:val="20"/>
              </w:rPr>
              <w:t>и</w:t>
            </w:r>
            <w:r w:rsidRPr="00CD41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02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Бланки строгой отчетности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03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Задолженность неплатежеспособных дебиторов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04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lastRenderedPageBreak/>
              <w:t xml:space="preserve">Материальные ценности, оплаченные по централизованному снабжению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05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Задолженность учащихся и студентов за невозвращенные материальные ценности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06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Награды, призы, кубки и ценные подарки, сувениры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07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Путевки неоплаченные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bookmarkStart w:id="153" w:name="l1440"/>
            <w:bookmarkEnd w:id="153"/>
            <w:r w:rsidRPr="00CD41D0">
              <w:rPr>
                <w:sz w:val="20"/>
                <w:szCs w:val="20"/>
              </w:rPr>
              <w:t>08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Запасные части к транспортным средствам, выданные взамен </w:t>
            </w:r>
            <w:proofErr w:type="gramStart"/>
            <w:r w:rsidRPr="00CD41D0">
              <w:rPr>
                <w:sz w:val="20"/>
                <w:szCs w:val="20"/>
              </w:rPr>
              <w:t>изношенных</w:t>
            </w:r>
            <w:proofErr w:type="gramEnd"/>
            <w:r w:rsidRPr="00CD41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09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54" w:name="l1139"/>
            <w:bookmarkEnd w:id="154"/>
            <w:r w:rsidRPr="00CD41D0">
              <w:rPr>
                <w:sz w:val="20"/>
                <w:szCs w:val="20"/>
              </w:rPr>
              <w:t xml:space="preserve">Обеспечение исполнения обязательств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10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Государственные и муниципальные гарантии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11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Спецоборудование для выполнения научно-исследовательских работ по договорам с заказчиками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12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Экспериментальные устройства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13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Расчетные документы, ожидающие исполнения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14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Расчетные документы, не оплаченные в срок из-за отсутствия средств на счете государственного (муниципального) учреждения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15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Переплаты пенсий и пособий вследствие неправильного применения законодательства о пенсиях и пособиях, счетных ошибок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16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55" w:name="l1394"/>
            <w:bookmarkEnd w:id="155"/>
            <w:r w:rsidRPr="00CD41D0">
              <w:rPr>
                <w:sz w:val="20"/>
                <w:szCs w:val="20"/>
              </w:rPr>
              <w:t xml:space="preserve">Поступления денежных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bookmarkStart w:id="156" w:name="l1140"/>
            <w:bookmarkEnd w:id="156"/>
            <w:r w:rsidRPr="00CD41D0">
              <w:rPr>
                <w:sz w:val="20"/>
                <w:szCs w:val="20"/>
              </w:rPr>
              <w:t>17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Выбытия денежных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18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Невыясненные поступления  прошлых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19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Задолженность невостребованная кредиторами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20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Основные средства в эксплуатации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21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Материальные ценности, полученные по централизованному снабжению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22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Периодические издания для пользования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23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Имущество, переданное в доверительное управление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24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Имущество, переданное в возмездное пользование (аренду)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25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bookmarkStart w:id="157" w:name="l1441"/>
            <w:bookmarkEnd w:id="157"/>
            <w:r w:rsidRPr="00CD41D0">
              <w:rPr>
                <w:sz w:val="20"/>
                <w:szCs w:val="20"/>
              </w:rPr>
              <w:t xml:space="preserve">Имущество, переданное в безвозмездное пользование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26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Материальные ценности, выданные в личное пользование работникам (сотрудникам)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>27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Представленные субсидии на приобретение жилья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3D0DF4" w:rsidRPr="00CD41D0" w:rsidTr="000A1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rPr>
                <w:sz w:val="20"/>
                <w:szCs w:val="20"/>
              </w:rPr>
            </w:pPr>
            <w:r w:rsidRPr="00CD41D0">
              <w:rPr>
                <w:sz w:val="20"/>
                <w:szCs w:val="20"/>
              </w:rPr>
              <w:t xml:space="preserve">Расчеты по исполнению денежных обязательств через третьих лиц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DF4" w:rsidRPr="00CD41D0" w:rsidRDefault="003D0DF4" w:rsidP="003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0A150D" w:rsidRPr="000A150D" w:rsidRDefault="000A150D" w:rsidP="000A150D">
      <w:pPr>
        <w:shd w:val="clear" w:color="auto" w:fill="FFFFFF"/>
        <w:tabs>
          <w:tab w:val="left" w:pos="669"/>
        </w:tabs>
        <w:spacing w:line="246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0A150D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0A150D">
        <w:rPr>
          <w:rFonts w:ascii="Times New Roman" w:hAnsi="Times New Roman" w:cs="Times New Roman"/>
          <w:sz w:val="20"/>
          <w:szCs w:val="20"/>
        </w:rPr>
        <w:t>к  учетной  политике для целей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0A150D">
        <w:rPr>
          <w:rFonts w:ascii="Times New Roman" w:hAnsi="Times New Roman" w:cs="Times New Roman"/>
          <w:sz w:val="20"/>
          <w:szCs w:val="20"/>
        </w:rPr>
        <w:t>бюджетного  учета,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0A150D">
        <w:rPr>
          <w:rFonts w:ascii="Times New Roman" w:hAnsi="Times New Roman" w:cs="Times New Roman"/>
          <w:sz w:val="20"/>
          <w:szCs w:val="20"/>
        </w:rPr>
        <w:t xml:space="preserve">утвержденной распоряжением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0A150D">
        <w:rPr>
          <w:rFonts w:ascii="Times New Roman" w:hAnsi="Times New Roman" w:cs="Times New Roman"/>
          <w:sz w:val="20"/>
          <w:szCs w:val="20"/>
        </w:rPr>
        <w:t>главы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0A150D">
        <w:rPr>
          <w:rFonts w:ascii="Times New Roman" w:hAnsi="Times New Roman" w:cs="Times New Roman"/>
          <w:sz w:val="20"/>
          <w:szCs w:val="20"/>
        </w:rPr>
        <w:t>Нижнезаимского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0A150D">
        <w:rPr>
          <w:rFonts w:ascii="Times New Roman" w:hAnsi="Times New Roman" w:cs="Times New Roman"/>
          <w:sz w:val="20"/>
          <w:szCs w:val="20"/>
        </w:rPr>
        <w:t>от  10 декабря 2018 года  № 27</w:t>
      </w:r>
    </w:p>
    <w:p w:rsidR="000A150D" w:rsidRDefault="000A150D" w:rsidP="000A150D">
      <w:pPr>
        <w:jc w:val="center"/>
        <w:rPr>
          <w:b/>
          <w:bCs/>
          <w:sz w:val="28"/>
          <w:szCs w:val="28"/>
        </w:rPr>
      </w:pPr>
      <w:r w:rsidRPr="00150146">
        <w:rPr>
          <w:b/>
          <w:bCs/>
          <w:sz w:val="28"/>
          <w:szCs w:val="28"/>
        </w:rPr>
        <w:t xml:space="preserve">Неунифицированные формы первичных учетных документов, </w:t>
      </w:r>
    </w:p>
    <w:p w:rsidR="000A150D" w:rsidRPr="000A150D" w:rsidRDefault="000A150D" w:rsidP="000A150D">
      <w:pPr>
        <w:jc w:val="center"/>
        <w:rPr>
          <w:b/>
          <w:bCs/>
          <w:sz w:val="28"/>
          <w:szCs w:val="28"/>
        </w:rPr>
      </w:pPr>
      <w:proofErr w:type="gramStart"/>
      <w:r w:rsidRPr="00150146">
        <w:rPr>
          <w:b/>
          <w:bCs/>
          <w:sz w:val="28"/>
          <w:szCs w:val="28"/>
        </w:rPr>
        <w:t>применяемы</w:t>
      </w:r>
      <w:r>
        <w:rPr>
          <w:b/>
          <w:bCs/>
          <w:sz w:val="28"/>
          <w:szCs w:val="28"/>
        </w:rPr>
        <w:t>е</w:t>
      </w:r>
      <w:proofErr w:type="gramEnd"/>
      <w:r w:rsidRPr="00150146">
        <w:rPr>
          <w:b/>
          <w:bCs/>
          <w:sz w:val="28"/>
          <w:szCs w:val="28"/>
        </w:rPr>
        <w:t xml:space="preserve"> наряду с унифицированными.</w:t>
      </w:r>
    </w:p>
    <w:tbl>
      <w:tblPr>
        <w:tblW w:w="0" w:type="auto"/>
        <w:tblInd w:w="108" w:type="dxa"/>
        <w:tblLook w:val="0000"/>
      </w:tblPr>
      <w:tblGrid>
        <w:gridCol w:w="1248"/>
        <w:gridCol w:w="1326"/>
        <w:gridCol w:w="4212"/>
      </w:tblGrid>
      <w:tr w:rsidR="000A150D" w:rsidRPr="00631C60" w:rsidTr="00C40455">
        <w:tc>
          <w:tcPr>
            <w:tcW w:w="1248" w:type="dxa"/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 xml:space="preserve">       </w:t>
            </w:r>
            <w:r w:rsidRPr="00631C60">
              <w:rPr>
                <w:rFonts w:ascii="Arial" w:hAnsi="Arial" w:cs="Arial"/>
                <w:sz w:val="12"/>
                <w:szCs w:val="20"/>
              </w:rPr>
              <w:t>Место для штампа</w:t>
            </w:r>
            <w:r w:rsidRPr="00631C60">
              <w:rPr>
                <w:rFonts w:ascii="Arial" w:hAnsi="Arial" w:cs="Arial"/>
                <w:sz w:val="12"/>
                <w:szCs w:val="20"/>
              </w:rPr>
              <w:br/>
            </w:r>
            <w:r>
              <w:rPr>
                <w:rFonts w:ascii="Arial" w:hAnsi="Arial" w:cs="Arial"/>
                <w:sz w:val="12"/>
                <w:szCs w:val="20"/>
              </w:rPr>
              <w:t xml:space="preserve">       </w:t>
            </w:r>
            <w:r w:rsidRPr="00631C60">
              <w:rPr>
                <w:rFonts w:ascii="Arial" w:hAnsi="Arial" w:cs="Arial"/>
                <w:sz w:val="12"/>
                <w:szCs w:val="20"/>
              </w:rPr>
              <w:t>организации</w:t>
            </w:r>
          </w:p>
        </w:tc>
        <w:tc>
          <w:tcPr>
            <w:tcW w:w="1326" w:type="dxa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12" w:type="dxa"/>
          </w:tcPr>
          <w:p w:rsidR="000A150D" w:rsidRPr="00631C60" w:rsidRDefault="000A150D" w:rsidP="00C40455">
            <w:pPr>
              <w:jc w:val="right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</w:tbl>
    <w:p w:rsidR="000A150D" w:rsidRPr="00631C60" w:rsidRDefault="000A150D" w:rsidP="000A150D">
      <w:pPr>
        <w:rPr>
          <w:rFonts w:ascii="Arial" w:hAnsi="Arial"/>
          <w:b/>
          <w:caps/>
          <w:sz w:val="20"/>
          <w:szCs w:val="20"/>
        </w:rPr>
      </w:pPr>
      <w:r w:rsidRPr="00631C60">
        <w:rPr>
          <w:rFonts w:ascii="Arial" w:hAnsi="Arial"/>
          <w:b/>
          <w:caps/>
          <w:sz w:val="20"/>
          <w:szCs w:val="20"/>
        </w:rPr>
        <w:t>путевой лист легкового автомобиля ______ № ____</w:t>
      </w:r>
    </w:p>
    <w:p w:rsidR="000A150D" w:rsidRPr="00631C60" w:rsidRDefault="000A150D" w:rsidP="000A150D">
      <w:pPr>
        <w:ind w:left="4992"/>
        <w:rPr>
          <w:rFonts w:ascii="Arial" w:hAnsi="Arial"/>
          <w:sz w:val="12"/>
          <w:szCs w:val="20"/>
        </w:rPr>
      </w:pPr>
      <w:r w:rsidRPr="00631C60">
        <w:rPr>
          <w:rFonts w:ascii="Arial" w:hAnsi="Arial"/>
          <w:sz w:val="12"/>
          <w:szCs w:val="20"/>
        </w:rPr>
        <w:t>серия</w:t>
      </w:r>
    </w:p>
    <w:tbl>
      <w:tblPr>
        <w:tblW w:w="68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1"/>
        <w:gridCol w:w="154"/>
        <w:gridCol w:w="483"/>
        <w:gridCol w:w="6"/>
        <w:gridCol w:w="193"/>
        <w:gridCol w:w="340"/>
        <w:gridCol w:w="475"/>
        <w:gridCol w:w="234"/>
        <w:gridCol w:w="136"/>
        <w:gridCol w:w="530"/>
        <w:gridCol w:w="36"/>
        <w:gridCol w:w="312"/>
        <w:gridCol w:w="624"/>
        <w:gridCol w:w="149"/>
        <w:gridCol w:w="475"/>
        <w:gridCol w:w="156"/>
        <w:gridCol w:w="78"/>
        <w:gridCol w:w="156"/>
        <w:gridCol w:w="1326"/>
      </w:tblGrid>
      <w:tr w:rsidR="000A150D" w:rsidRPr="00631C60" w:rsidTr="00C40455">
        <w:trPr>
          <w:cantSplit/>
          <w:trHeight w:hRule="exact" w:val="255"/>
        </w:trPr>
        <w:tc>
          <w:tcPr>
            <w:tcW w:w="5254" w:type="dxa"/>
            <w:gridSpan w:val="16"/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ind w:left="1872"/>
              <w:rPr>
                <w:rFonts w:ascii="Arial" w:hAnsi="Arial" w:cs="Arial"/>
                <w:sz w:val="16"/>
                <w:szCs w:val="20"/>
              </w:rPr>
            </w:pPr>
            <w:r w:rsidRPr="00631C60">
              <w:rPr>
                <w:rFonts w:ascii="Arial" w:hAnsi="Arial" w:cs="Arial"/>
                <w:sz w:val="16"/>
                <w:szCs w:val="20"/>
              </w:rPr>
              <w:t>«       » ________________ 20    г.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31C60">
              <w:rPr>
                <w:rFonts w:ascii="Arial" w:hAnsi="Arial" w:cs="Arial"/>
                <w:sz w:val="16"/>
                <w:szCs w:val="20"/>
              </w:rPr>
              <w:t>Коды</w:t>
            </w:r>
          </w:p>
        </w:tc>
      </w:tr>
      <w:tr w:rsidR="000A150D" w:rsidRPr="00631C60" w:rsidTr="00C40455">
        <w:trPr>
          <w:cantSplit/>
          <w:trHeight w:hRule="exact" w:val="255"/>
        </w:trPr>
        <w:tc>
          <w:tcPr>
            <w:tcW w:w="5254" w:type="dxa"/>
            <w:gridSpan w:val="16"/>
            <w:tcMar>
              <w:left w:w="28" w:type="dxa"/>
              <w:right w:w="28" w:type="dxa"/>
            </w:tcMar>
            <w:vAlign w:val="center"/>
          </w:tcPr>
          <w:p w:rsidR="000A150D" w:rsidRPr="00631C60" w:rsidRDefault="000A150D" w:rsidP="00C40455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631C60">
              <w:rPr>
                <w:rFonts w:ascii="Arial" w:hAnsi="Arial" w:cs="Arial"/>
                <w:sz w:val="16"/>
                <w:szCs w:val="20"/>
              </w:rPr>
              <w:t>Форма по ОКУД</w:t>
            </w:r>
          </w:p>
        </w:tc>
        <w:tc>
          <w:tcPr>
            <w:tcW w:w="78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cantSplit/>
          <w:trHeight w:hRule="exact" w:val="255"/>
        </w:trPr>
        <w:tc>
          <w:tcPr>
            <w:tcW w:w="1105" w:type="dxa"/>
            <w:gridSpan w:val="2"/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  <w:r w:rsidRPr="00631C60">
              <w:rPr>
                <w:rFonts w:ascii="Arial" w:hAnsi="Arial" w:cs="Arial"/>
                <w:sz w:val="16"/>
                <w:szCs w:val="20"/>
              </w:rPr>
              <w:t>Организация</w:t>
            </w:r>
          </w:p>
        </w:tc>
        <w:tc>
          <w:tcPr>
            <w:tcW w:w="3369" w:type="dxa"/>
            <w:gridSpan w:val="1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gridSpan w:val="3"/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631C60">
              <w:rPr>
                <w:rFonts w:ascii="Arial" w:hAnsi="Arial" w:cs="Arial"/>
                <w:sz w:val="16"/>
                <w:szCs w:val="20"/>
              </w:rPr>
              <w:t>по ОКПО</w:t>
            </w:r>
          </w:p>
        </w:tc>
        <w:tc>
          <w:tcPr>
            <w:tcW w:w="78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cantSplit/>
          <w:trHeight w:hRule="exact" w:val="255"/>
        </w:trPr>
        <w:tc>
          <w:tcPr>
            <w:tcW w:w="1105" w:type="dxa"/>
            <w:gridSpan w:val="2"/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69" w:type="dxa"/>
            <w:gridSpan w:val="11"/>
            <w:tcMar>
              <w:left w:w="28" w:type="dxa"/>
              <w:right w:w="28" w:type="dxa"/>
            </w:tcMar>
          </w:tcPr>
          <w:p w:rsidR="000A150D" w:rsidRPr="00631C60" w:rsidRDefault="000A150D" w:rsidP="00C40455">
            <w:pPr>
              <w:jc w:val="center"/>
              <w:rPr>
                <w:rFonts w:ascii="Arial" w:hAnsi="Arial"/>
                <w:sz w:val="12"/>
                <w:szCs w:val="20"/>
              </w:rPr>
            </w:pPr>
            <w:r w:rsidRPr="00631C60">
              <w:rPr>
                <w:rFonts w:ascii="Arial" w:hAnsi="Arial"/>
                <w:sz w:val="12"/>
                <w:szCs w:val="20"/>
              </w:rPr>
              <w:t>наименование, адрес, номер телефона</w:t>
            </w:r>
          </w:p>
        </w:tc>
        <w:tc>
          <w:tcPr>
            <w:tcW w:w="780" w:type="dxa"/>
            <w:gridSpan w:val="3"/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" w:type="dxa"/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cantSplit/>
          <w:trHeight w:hRule="exact" w:val="255"/>
        </w:trPr>
        <w:tc>
          <w:tcPr>
            <w:tcW w:w="1588" w:type="dxa"/>
            <w:gridSpan w:val="3"/>
            <w:tcMar>
              <w:left w:w="28" w:type="dxa"/>
              <w:right w:w="28" w:type="dxa"/>
            </w:tcMar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  <w:r w:rsidRPr="00631C60">
              <w:rPr>
                <w:rFonts w:ascii="Arial" w:hAnsi="Arial" w:cs="Arial"/>
                <w:sz w:val="16"/>
                <w:szCs w:val="20"/>
              </w:rPr>
              <w:t>Марка автомобиля</w:t>
            </w:r>
          </w:p>
        </w:tc>
        <w:tc>
          <w:tcPr>
            <w:tcW w:w="3666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cantSplit/>
          <w:trHeight w:hRule="exact" w:val="255"/>
        </w:trPr>
        <w:tc>
          <w:tcPr>
            <w:tcW w:w="2602" w:type="dxa"/>
            <w:gridSpan w:val="7"/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  <w:r w:rsidRPr="00631C60">
              <w:rPr>
                <w:rFonts w:ascii="Arial" w:hAnsi="Arial" w:cs="Arial"/>
                <w:sz w:val="16"/>
                <w:szCs w:val="20"/>
              </w:rPr>
              <w:t>Государственный номерной знак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50D" w:rsidRPr="00631C60" w:rsidRDefault="000A150D" w:rsidP="00C40455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631C60">
              <w:rPr>
                <w:rFonts w:ascii="Arial" w:hAnsi="Arial" w:cs="Arial"/>
                <w:sz w:val="16"/>
                <w:szCs w:val="20"/>
              </w:rPr>
              <w:t>Гаражный номер</w:t>
            </w:r>
          </w:p>
        </w:tc>
        <w:tc>
          <w:tcPr>
            <w:tcW w:w="78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cantSplit/>
          <w:trHeight w:hRule="exact" w:val="255"/>
        </w:trPr>
        <w:tc>
          <w:tcPr>
            <w:tcW w:w="951" w:type="dxa"/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  <w:r w:rsidRPr="00631C60">
              <w:rPr>
                <w:rFonts w:ascii="Arial" w:hAnsi="Arial" w:cs="Arial"/>
                <w:sz w:val="16"/>
                <w:szCs w:val="20"/>
              </w:rPr>
              <w:t>Водитель</w:t>
            </w:r>
          </w:p>
        </w:tc>
        <w:tc>
          <w:tcPr>
            <w:tcW w:w="2899" w:type="dxa"/>
            <w:gridSpan w:val="1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04" w:type="dxa"/>
            <w:gridSpan w:val="4"/>
            <w:tcMar>
              <w:left w:w="28" w:type="dxa"/>
              <w:right w:w="28" w:type="dxa"/>
            </w:tcMar>
            <w:vAlign w:val="center"/>
          </w:tcPr>
          <w:p w:rsidR="000A150D" w:rsidRPr="00631C60" w:rsidRDefault="000A150D" w:rsidP="00C40455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631C60">
              <w:rPr>
                <w:rFonts w:ascii="Arial" w:hAnsi="Arial" w:cs="Arial"/>
                <w:sz w:val="16"/>
                <w:szCs w:val="20"/>
              </w:rPr>
              <w:t>Табельный номер</w:t>
            </w:r>
          </w:p>
        </w:tc>
        <w:tc>
          <w:tcPr>
            <w:tcW w:w="78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cantSplit/>
          <w:trHeight w:hRule="exact" w:val="255"/>
        </w:trPr>
        <w:tc>
          <w:tcPr>
            <w:tcW w:w="6814" w:type="dxa"/>
            <w:gridSpan w:val="19"/>
            <w:tcMar>
              <w:left w:w="28" w:type="dxa"/>
              <w:right w:w="28" w:type="dxa"/>
            </w:tcMar>
          </w:tcPr>
          <w:p w:rsidR="000A150D" w:rsidRPr="00631C60" w:rsidRDefault="000A150D" w:rsidP="00C40455">
            <w:pPr>
              <w:ind w:right="2234"/>
              <w:jc w:val="center"/>
              <w:rPr>
                <w:rFonts w:ascii="Arial" w:hAnsi="Arial"/>
                <w:sz w:val="12"/>
                <w:szCs w:val="20"/>
              </w:rPr>
            </w:pPr>
            <w:r w:rsidRPr="00631C60">
              <w:rPr>
                <w:rFonts w:ascii="Arial" w:hAnsi="Arial"/>
                <w:sz w:val="12"/>
                <w:szCs w:val="20"/>
              </w:rPr>
              <w:t>фамилия, имя, отчество</w:t>
            </w:r>
          </w:p>
        </w:tc>
      </w:tr>
      <w:tr w:rsidR="000A150D" w:rsidRPr="00631C60" w:rsidTr="00C40455">
        <w:trPr>
          <w:cantSplit/>
          <w:trHeight w:hRule="exact" w:val="255"/>
        </w:trPr>
        <w:tc>
          <w:tcPr>
            <w:tcW w:w="1594" w:type="dxa"/>
            <w:gridSpan w:val="4"/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  <w:r w:rsidRPr="00631C60">
              <w:rPr>
                <w:rFonts w:ascii="Arial" w:hAnsi="Arial" w:cs="Arial"/>
                <w:sz w:val="16"/>
                <w:szCs w:val="20"/>
              </w:rPr>
              <w:t>Удостоверение №</w:t>
            </w:r>
          </w:p>
        </w:tc>
        <w:tc>
          <w:tcPr>
            <w:tcW w:w="1378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  <w:r w:rsidRPr="00631C60">
              <w:rPr>
                <w:rFonts w:ascii="Arial" w:hAnsi="Arial" w:cs="Arial"/>
                <w:sz w:val="16"/>
                <w:szCs w:val="20"/>
              </w:rPr>
              <w:t>Класс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91" w:type="dxa"/>
            <w:gridSpan w:val="5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cantSplit/>
          <w:trHeight w:hRule="exact" w:val="255"/>
        </w:trPr>
        <w:tc>
          <w:tcPr>
            <w:tcW w:w="2127" w:type="dxa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  <w:r w:rsidRPr="00631C60">
              <w:rPr>
                <w:rFonts w:ascii="Arial" w:hAnsi="Arial" w:cs="Arial"/>
                <w:sz w:val="16"/>
                <w:szCs w:val="20"/>
              </w:rPr>
              <w:t>Лицензионная карточка</w:t>
            </w:r>
          </w:p>
        </w:tc>
        <w:tc>
          <w:tcPr>
            <w:tcW w:w="2496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31C60">
              <w:rPr>
                <w:rFonts w:ascii="Arial" w:hAnsi="Arial" w:cs="Arial"/>
                <w:sz w:val="14"/>
                <w:szCs w:val="20"/>
              </w:rPr>
              <w:t>стандартная, ограниченная</w:t>
            </w:r>
          </w:p>
        </w:tc>
        <w:tc>
          <w:tcPr>
            <w:tcW w:w="2191" w:type="dxa"/>
            <w:gridSpan w:val="5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cantSplit/>
          <w:trHeight w:hRule="exact" w:val="255"/>
        </w:trPr>
        <w:tc>
          <w:tcPr>
            <w:tcW w:w="2127" w:type="dxa"/>
            <w:gridSpan w:val="6"/>
            <w:vMerge/>
            <w:tcMar>
              <w:left w:w="28" w:type="dxa"/>
              <w:right w:w="28" w:type="dxa"/>
            </w:tcMar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96" w:type="dxa"/>
            <w:gridSpan w:val="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A150D" w:rsidRPr="00631C60" w:rsidRDefault="000A150D" w:rsidP="00C40455">
            <w:pPr>
              <w:jc w:val="center"/>
              <w:rPr>
                <w:rFonts w:ascii="Arial" w:hAnsi="Arial"/>
                <w:sz w:val="12"/>
                <w:szCs w:val="20"/>
              </w:rPr>
            </w:pPr>
            <w:r w:rsidRPr="00631C60">
              <w:rPr>
                <w:rFonts w:ascii="Arial" w:hAnsi="Arial"/>
                <w:sz w:val="12"/>
                <w:szCs w:val="20"/>
              </w:rPr>
              <w:t>ненужное зачеркнуть</w:t>
            </w:r>
          </w:p>
        </w:tc>
        <w:tc>
          <w:tcPr>
            <w:tcW w:w="2191" w:type="dxa"/>
            <w:gridSpan w:val="5"/>
            <w:tcBorders>
              <w:left w:val="nil"/>
            </w:tcBorders>
            <w:tcMar>
              <w:left w:w="28" w:type="dxa"/>
              <w:right w:w="28" w:type="dxa"/>
            </w:tcMar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cantSplit/>
          <w:trHeight w:hRule="exact" w:val="255"/>
        </w:trPr>
        <w:tc>
          <w:tcPr>
            <w:tcW w:w="1787" w:type="dxa"/>
            <w:gridSpan w:val="5"/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  <w:r w:rsidRPr="00631C60">
              <w:rPr>
                <w:rFonts w:ascii="Arial" w:hAnsi="Arial" w:cs="Arial"/>
                <w:sz w:val="16"/>
                <w:szCs w:val="20"/>
              </w:rPr>
              <w:t>Регистрационный №</w:t>
            </w:r>
          </w:p>
        </w:tc>
        <w:tc>
          <w:tcPr>
            <w:tcW w:w="1049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2" w:type="dxa"/>
            <w:gridSpan w:val="3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  <w:r w:rsidRPr="00631C60">
              <w:rPr>
                <w:rFonts w:ascii="Arial" w:hAnsi="Arial" w:cs="Arial"/>
                <w:sz w:val="16"/>
                <w:szCs w:val="20"/>
              </w:rPr>
              <w:t>Серия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90" w:type="dxa"/>
            <w:gridSpan w:val="3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  <w:r w:rsidRPr="00631C60">
              <w:rPr>
                <w:rFonts w:ascii="Arial" w:hAnsi="Arial" w:cs="Arial"/>
                <w:sz w:val="16"/>
                <w:szCs w:val="20"/>
              </w:rPr>
              <w:t>№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0A150D" w:rsidRPr="00631C60" w:rsidRDefault="000A150D" w:rsidP="000A150D">
      <w:pPr>
        <w:rPr>
          <w:rFonts w:ascii="Arial" w:hAnsi="Arial" w:cs="Arial"/>
          <w:sz w:val="16"/>
          <w:szCs w:val="20"/>
        </w:rPr>
      </w:pPr>
    </w:p>
    <w:tbl>
      <w:tblPr>
        <w:tblW w:w="7176" w:type="dxa"/>
        <w:tblInd w:w="-126" w:type="dxa"/>
        <w:tblLayout w:type="fixed"/>
        <w:tblLook w:val="0000"/>
      </w:tblPr>
      <w:tblGrid>
        <w:gridCol w:w="4290"/>
        <w:gridCol w:w="2886"/>
      </w:tblGrid>
      <w:tr w:rsidR="000A150D" w:rsidRPr="00631C60" w:rsidTr="00C40455">
        <w:trPr>
          <w:trHeight w:val="5706"/>
        </w:trPr>
        <w:tc>
          <w:tcPr>
            <w:tcW w:w="4290" w:type="dxa"/>
          </w:tcPr>
          <w:p w:rsidR="000A150D" w:rsidRPr="00631C60" w:rsidRDefault="000A150D" w:rsidP="00C40455">
            <w:pPr>
              <w:keepNext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            </w:t>
            </w:r>
            <w:r w:rsidRPr="00631C60">
              <w:rPr>
                <w:rFonts w:ascii="Arial" w:hAnsi="Arial" w:cs="Arial"/>
                <w:b/>
                <w:bCs/>
                <w:sz w:val="20"/>
                <w:szCs w:val="20"/>
              </w:rPr>
              <w:t>Задание водителю</w:t>
            </w:r>
          </w:p>
          <w:tbl>
            <w:tblPr>
              <w:tblpPr w:leftFromText="180" w:rightFromText="180" w:horzAnchor="page" w:tblpX="1300" w:tblpY="486"/>
              <w:tblOverlap w:val="never"/>
              <w:tblW w:w="4096" w:type="dxa"/>
              <w:tblLayout w:type="fixed"/>
              <w:tblLook w:val="0000"/>
            </w:tblPr>
            <w:tblGrid>
              <w:gridCol w:w="1080"/>
              <w:gridCol w:w="208"/>
              <w:gridCol w:w="188"/>
              <w:gridCol w:w="384"/>
              <w:gridCol w:w="216"/>
              <w:gridCol w:w="226"/>
              <w:gridCol w:w="236"/>
              <w:gridCol w:w="152"/>
              <w:gridCol w:w="115"/>
              <w:gridCol w:w="121"/>
              <w:gridCol w:w="1170"/>
            </w:tblGrid>
            <w:tr w:rsidR="000A150D" w:rsidRPr="00631C60" w:rsidTr="00C40455">
              <w:trPr>
                <w:trHeight w:hRule="exact" w:val="227"/>
              </w:trPr>
              <w:tc>
                <w:tcPr>
                  <w:tcW w:w="1476" w:type="dxa"/>
                  <w:gridSpan w:val="3"/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>В распоряжение</w:t>
                  </w:r>
                </w:p>
              </w:tc>
              <w:tc>
                <w:tcPr>
                  <w:tcW w:w="2620" w:type="dxa"/>
                  <w:gridSpan w:val="8"/>
                  <w:tcBorders>
                    <w:bottom w:val="single" w:sz="4" w:space="0" w:color="auto"/>
                  </w:tcBorders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trHeight w:hRule="exact" w:val="145"/>
              </w:trPr>
              <w:tc>
                <w:tcPr>
                  <w:tcW w:w="1476" w:type="dxa"/>
                  <w:gridSpan w:val="3"/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2"/>
                      <w:szCs w:val="20"/>
                    </w:rPr>
                  </w:pPr>
                </w:p>
              </w:tc>
              <w:tc>
                <w:tcPr>
                  <w:tcW w:w="2620" w:type="dxa"/>
                  <w:gridSpan w:val="8"/>
                  <w:tcBorders>
                    <w:top w:val="single" w:sz="4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2"/>
                      <w:szCs w:val="20"/>
                    </w:rPr>
                  </w:pPr>
                  <w:r w:rsidRPr="00631C60">
                    <w:rPr>
                      <w:rFonts w:ascii="Arial" w:hAnsi="Arial"/>
                      <w:sz w:val="12"/>
                      <w:szCs w:val="20"/>
                    </w:rPr>
                    <w:t>наименование</w:t>
                  </w:r>
                </w:p>
              </w:tc>
            </w:tr>
            <w:tr w:rsidR="000A150D" w:rsidRPr="00631C60" w:rsidTr="00C40455">
              <w:trPr>
                <w:trHeight w:hRule="exact" w:val="284"/>
              </w:trPr>
              <w:tc>
                <w:tcPr>
                  <w:tcW w:w="2690" w:type="dxa"/>
                  <w:gridSpan w:val="8"/>
                  <w:tcBorders>
                    <w:bottom w:val="single" w:sz="4" w:space="0" w:color="auto"/>
                  </w:tcBorders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trHeight w:hRule="exact" w:val="227"/>
              </w:trPr>
              <w:tc>
                <w:tcPr>
                  <w:tcW w:w="2690" w:type="dxa"/>
                  <w:gridSpan w:val="8"/>
                  <w:tcBorders>
                    <w:top w:val="single" w:sz="4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2"/>
                      <w:szCs w:val="20"/>
                    </w:rPr>
                  </w:pPr>
                  <w:r w:rsidRPr="00631C60">
                    <w:rPr>
                      <w:rFonts w:ascii="Arial" w:hAnsi="Arial"/>
                      <w:sz w:val="12"/>
                      <w:szCs w:val="20"/>
                    </w:rPr>
                    <w:t>организация</w:t>
                  </w:r>
                </w:p>
              </w:tc>
              <w:tc>
                <w:tcPr>
                  <w:tcW w:w="1406" w:type="dxa"/>
                  <w:gridSpan w:val="3"/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trHeight w:hRule="exact" w:val="227"/>
              </w:trPr>
              <w:tc>
                <w:tcPr>
                  <w:tcW w:w="1288" w:type="dxa"/>
                  <w:gridSpan w:val="2"/>
                  <w:vAlign w:val="bottom"/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>Адрес подачи</w:t>
                  </w:r>
                </w:p>
              </w:tc>
              <w:tc>
                <w:tcPr>
                  <w:tcW w:w="2808" w:type="dxa"/>
                  <w:gridSpan w:val="9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trHeight w:hRule="exact" w:val="227"/>
              </w:trPr>
              <w:tc>
                <w:tcPr>
                  <w:tcW w:w="4096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trHeight w:hRule="exact" w:val="227"/>
              </w:trPr>
              <w:tc>
                <w:tcPr>
                  <w:tcW w:w="4096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cantSplit/>
                <w:trHeight w:hRule="exact" w:val="57"/>
              </w:trPr>
              <w:tc>
                <w:tcPr>
                  <w:tcW w:w="4096" w:type="dxa"/>
                  <w:gridSpan w:val="11"/>
                  <w:tcBorders>
                    <w:top w:val="single" w:sz="4" w:space="0" w:color="auto"/>
                  </w:tcBorders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cantSplit/>
                <w:trHeight w:hRule="exact" w:val="284"/>
              </w:trPr>
              <w:tc>
                <w:tcPr>
                  <w:tcW w:w="2926" w:type="dxa"/>
                  <w:gridSpan w:val="10"/>
                  <w:tcBorders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 xml:space="preserve">Время выезда из гаража, </w:t>
                  </w:r>
                  <w:proofErr w:type="gramStart"/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>ч</w:t>
                  </w:r>
                  <w:proofErr w:type="gramEnd"/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>, мин.</w:t>
                  </w:r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cantSplit/>
                <w:trHeight w:hRule="exact" w:val="227"/>
              </w:trPr>
              <w:tc>
                <w:tcPr>
                  <w:tcW w:w="1860" w:type="dxa"/>
                  <w:gridSpan w:val="4"/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>Диспетчер-нарядчик</w:t>
                  </w:r>
                </w:p>
              </w:tc>
              <w:tc>
                <w:tcPr>
                  <w:tcW w:w="945" w:type="dxa"/>
                  <w:gridSpan w:val="5"/>
                  <w:tcBorders>
                    <w:bottom w:val="single" w:sz="4" w:space="0" w:color="auto"/>
                  </w:tcBorders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21" w:type="dxa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cantSplit/>
                <w:trHeight w:hRule="exact" w:val="142"/>
              </w:trPr>
              <w:tc>
                <w:tcPr>
                  <w:tcW w:w="1860" w:type="dxa"/>
                  <w:gridSpan w:val="4"/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2"/>
                      <w:szCs w:val="20"/>
                    </w:rPr>
                  </w:pPr>
                </w:p>
              </w:tc>
              <w:tc>
                <w:tcPr>
                  <w:tcW w:w="945" w:type="dxa"/>
                  <w:gridSpan w:val="5"/>
                  <w:tcBorders>
                    <w:top w:val="single" w:sz="4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0"/>
                      <w:szCs w:val="20"/>
                    </w:rPr>
                  </w:pPr>
                  <w:r w:rsidRPr="00631C60">
                    <w:rPr>
                      <w:rFonts w:ascii="Arial" w:hAnsi="Arial"/>
                      <w:sz w:val="10"/>
                      <w:szCs w:val="20"/>
                    </w:rPr>
                    <w:t>подпись</w:t>
                  </w:r>
                </w:p>
              </w:tc>
              <w:tc>
                <w:tcPr>
                  <w:tcW w:w="121" w:type="dxa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2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:rsidR="000A150D" w:rsidRPr="00631C60" w:rsidRDefault="000A150D" w:rsidP="00C40455">
                  <w:pPr>
                    <w:ind w:left="-108" w:right="-108"/>
                    <w:jc w:val="center"/>
                    <w:rPr>
                      <w:rFonts w:ascii="Arial" w:hAnsi="Arial"/>
                      <w:sz w:val="10"/>
                      <w:szCs w:val="20"/>
                    </w:rPr>
                  </w:pPr>
                  <w:r w:rsidRPr="00631C60">
                    <w:rPr>
                      <w:rFonts w:ascii="Arial" w:hAnsi="Arial"/>
                      <w:sz w:val="10"/>
                      <w:szCs w:val="20"/>
                    </w:rPr>
                    <w:t>расшифровка подписи</w:t>
                  </w:r>
                </w:p>
              </w:tc>
            </w:tr>
            <w:tr w:rsidR="000A150D" w:rsidRPr="00631C60" w:rsidTr="00C40455">
              <w:trPr>
                <w:cantSplit/>
                <w:trHeight w:hRule="exact" w:val="57"/>
              </w:trPr>
              <w:tc>
                <w:tcPr>
                  <w:tcW w:w="4096" w:type="dxa"/>
                  <w:gridSpan w:val="11"/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cantSplit/>
                <w:trHeight w:hRule="exact" w:val="284"/>
              </w:trPr>
              <w:tc>
                <w:tcPr>
                  <w:tcW w:w="2926" w:type="dxa"/>
                  <w:gridSpan w:val="10"/>
                  <w:tcBorders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 xml:space="preserve">Время возвращения в гараж, </w:t>
                  </w:r>
                  <w:proofErr w:type="gramStart"/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>ч</w:t>
                  </w:r>
                  <w:proofErr w:type="gramEnd"/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>, мин.</w:t>
                  </w:r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cantSplit/>
                <w:trHeight w:hRule="exact" w:val="227"/>
              </w:trPr>
              <w:tc>
                <w:tcPr>
                  <w:tcW w:w="1860" w:type="dxa"/>
                  <w:gridSpan w:val="4"/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>Диспетчер-нарядчик</w:t>
                  </w:r>
                </w:p>
              </w:tc>
              <w:tc>
                <w:tcPr>
                  <w:tcW w:w="945" w:type="dxa"/>
                  <w:gridSpan w:val="5"/>
                  <w:tcBorders>
                    <w:bottom w:val="single" w:sz="4" w:space="0" w:color="auto"/>
                  </w:tcBorders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21" w:type="dxa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cantSplit/>
                <w:trHeight w:hRule="exact" w:val="142"/>
              </w:trPr>
              <w:tc>
                <w:tcPr>
                  <w:tcW w:w="1860" w:type="dxa"/>
                  <w:gridSpan w:val="4"/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2"/>
                      <w:szCs w:val="20"/>
                    </w:rPr>
                  </w:pPr>
                </w:p>
              </w:tc>
              <w:tc>
                <w:tcPr>
                  <w:tcW w:w="945" w:type="dxa"/>
                  <w:gridSpan w:val="5"/>
                  <w:tcBorders>
                    <w:top w:val="single" w:sz="4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0"/>
                      <w:szCs w:val="20"/>
                    </w:rPr>
                  </w:pPr>
                  <w:r w:rsidRPr="00631C60">
                    <w:rPr>
                      <w:rFonts w:ascii="Arial" w:hAnsi="Arial"/>
                      <w:sz w:val="10"/>
                      <w:szCs w:val="20"/>
                    </w:rPr>
                    <w:t>подпись</w:t>
                  </w:r>
                </w:p>
              </w:tc>
              <w:tc>
                <w:tcPr>
                  <w:tcW w:w="121" w:type="dxa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:rsidR="000A150D" w:rsidRPr="00631C60" w:rsidRDefault="000A150D" w:rsidP="00C40455">
                  <w:pPr>
                    <w:ind w:left="-108" w:right="-108"/>
                    <w:jc w:val="center"/>
                    <w:rPr>
                      <w:rFonts w:ascii="Arial" w:hAnsi="Arial"/>
                      <w:sz w:val="10"/>
                      <w:szCs w:val="20"/>
                    </w:rPr>
                  </w:pPr>
                  <w:r w:rsidRPr="00631C60">
                    <w:rPr>
                      <w:rFonts w:ascii="Arial" w:hAnsi="Arial"/>
                      <w:sz w:val="10"/>
                      <w:szCs w:val="20"/>
                    </w:rPr>
                    <w:t>расшифровка подписи</w:t>
                  </w:r>
                </w:p>
              </w:tc>
            </w:tr>
            <w:tr w:rsidR="000A150D" w:rsidRPr="00631C60" w:rsidTr="00C40455">
              <w:trPr>
                <w:cantSplit/>
                <w:trHeight w:hRule="exact" w:val="227"/>
              </w:trPr>
              <w:tc>
                <w:tcPr>
                  <w:tcW w:w="4096" w:type="dxa"/>
                  <w:gridSpan w:val="11"/>
                  <w:tcBorders>
                    <w:bottom w:val="single" w:sz="4" w:space="0" w:color="auto"/>
                  </w:tcBorders>
                </w:tcPr>
                <w:p w:rsidR="000A150D" w:rsidRPr="00631C60" w:rsidRDefault="000A150D" w:rsidP="00C40455">
                  <w:pPr>
                    <w:rPr>
                      <w:rFonts w:ascii="Arial" w:hAnsi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cantSplit/>
                <w:trHeight w:hRule="exact" w:val="227"/>
              </w:trPr>
              <w:tc>
                <w:tcPr>
                  <w:tcW w:w="4096" w:type="dxa"/>
                  <w:gridSpan w:val="11"/>
                  <w:tcBorders>
                    <w:top w:val="single" w:sz="4" w:space="0" w:color="auto"/>
                  </w:tcBorders>
                </w:tcPr>
                <w:p w:rsidR="000A150D" w:rsidRPr="00631C60" w:rsidRDefault="000A150D" w:rsidP="00C40455">
                  <w:pPr>
                    <w:rPr>
                      <w:rFonts w:ascii="Arial" w:hAnsi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/>
                      <w:sz w:val="16"/>
                      <w:szCs w:val="20"/>
                    </w:rPr>
                    <w:t xml:space="preserve">Опоздания, ожидания, простои в пути, заезды </w:t>
                  </w:r>
                  <w:proofErr w:type="gramStart"/>
                  <w:r w:rsidRPr="00631C60">
                    <w:rPr>
                      <w:rFonts w:ascii="Arial" w:hAnsi="Arial"/>
                      <w:sz w:val="16"/>
                      <w:szCs w:val="20"/>
                    </w:rPr>
                    <w:t>в</w:t>
                  </w:r>
                  <w:proofErr w:type="gramEnd"/>
                </w:p>
              </w:tc>
            </w:tr>
            <w:tr w:rsidR="000A150D" w:rsidRPr="00631C60" w:rsidTr="00C40455">
              <w:trPr>
                <w:cantSplit/>
                <w:trHeight w:hRule="exact" w:val="227"/>
              </w:trPr>
              <w:tc>
                <w:tcPr>
                  <w:tcW w:w="2076" w:type="dxa"/>
                  <w:gridSpan w:val="5"/>
                </w:tcPr>
                <w:p w:rsidR="000A150D" w:rsidRPr="00631C60" w:rsidRDefault="000A150D" w:rsidP="00C40455">
                  <w:pPr>
                    <w:rPr>
                      <w:rFonts w:ascii="Arial" w:hAnsi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/>
                      <w:sz w:val="16"/>
                      <w:szCs w:val="20"/>
                    </w:rPr>
                    <w:t>гараж и прочие отметки</w:t>
                  </w:r>
                </w:p>
              </w:tc>
              <w:tc>
                <w:tcPr>
                  <w:tcW w:w="2020" w:type="dxa"/>
                  <w:gridSpan w:val="6"/>
                  <w:tcBorders>
                    <w:left w:val="nil"/>
                    <w:bottom w:val="single" w:sz="4" w:space="0" w:color="auto"/>
                  </w:tcBorders>
                </w:tcPr>
                <w:p w:rsidR="000A150D" w:rsidRPr="00631C60" w:rsidRDefault="000A150D" w:rsidP="00C40455">
                  <w:pPr>
                    <w:rPr>
                      <w:rFonts w:ascii="Arial" w:hAnsi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cantSplit/>
                <w:trHeight w:hRule="exact" w:val="227"/>
              </w:trPr>
              <w:tc>
                <w:tcPr>
                  <w:tcW w:w="4096" w:type="dxa"/>
                  <w:gridSpan w:val="11"/>
                  <w:tcBorders>
                    <w:bottom w:val="single" w:sz="4" w:space="0" w:color="auto"/>
                  </w:tcBorders>
                </w:tcPr>
                <w:p w:rsidR="000A150D" w:rsidRPr="00631C60" w:rsidRDefault="000A150D" w:rsidP="00C40455">
                  <w:pPr>
                    <w:rPr>
                      <w:rFonts w:ascii="Arial" w:hAnsi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cantSplit/>
                <w:trHeight w:hRule="exact" w:val="227"/>
              </w:trPr>
              <w:tc>
                <w:tcPr>
                  <w:tcW w:w="4096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150D" w:rsidRPr="00631C60" w:rsidRDefault="000A150D" w:rsidP="00C40455">
                  <w:pPr>
                    <w:rPr>
                      <w:rFonts w:ascii="Arial" w:hAnsi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cantSplit/>
                <w:trHeight w:hRule="exact" w:val="227"/>
              </w:trPr>
              <w:tc>
                <w:tcPr>
                  <w:tcW w:w="4096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150D" w:rsidRPr="00631C60" w:rsidRDefault="000A150D" w:rsidP="00C40455">
                  <w:pPr>
                    <w:rPr>
                      <w:rFonts w:ascii="Arial" w:hAnsi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cantSplit/>
                <w:trHeight w:hRule="exact" w:val="227"/>
              </w:trPr>
              <w:tc>
                <w:tcPr>
                  <w:tcW w:w="4096" w:type="dxa"/>
                  <w:gridSpan w:val="11"/>
                  <w:tcBorders>
                    <w:top w:val="single" w:sz="4" w:space="0" w:color="auto"/>
                  </w:tcBorders>
                  <w:vAlign w:val="bottom"/>
                </w:tcPr>
                <w:p w:rsidR="000A150D" w:rsidRPr="00631C60" w:rsidRDefault="000A150D" w:rsidP="00C40455">
                  <w:pPr>
                    <w:rPr>
                      <w:rFonts w:ascii="Arial" w:hAnsi="Arial"/>
                      <w:b/>
                      <w:bCs/>
                      <w:sz w:val="16"/>
                      <w:szCs w:val="20"/>
                    </w:rPr>
                  </w:pPr>
                  <w:r w:rsidRPr="00631C60">
                    <w:rPr>
                      <w:rFonts w:ascii="Arial" w:hAnsi="Arial"/>
                      <w:b/>
                      <w:bCs/>
                      <w:sz w:val="16"/>
                      <w:szCs w:val="20"/>
                    </w:rPr>
                    <w:t>Автомобиль сдал</w:t>
                  </w:r>
                </w:p>
              </w:tc>
            </w:tr>
            <w:tr w:rsidR="000A150D" w:rsidRPr="00631C60" w:rsidTr="00C40455">
              <w:trPr>
                <w:cantSplit/>
                <w:trHeight w:hRule="exact" w:val="227"/>
              </w:trPr>
              <w:tc>
                <w:tcPr>
                  <w:tcW w:w="1080" w:type="dxa"/>
                  <w:vAlign w:val="bottom"/>
                </w:tcPr>
                <w:p w:rsidR="000A150D" w:rsidRPr="00631C60" w:rsidRDefault="000A150D" w:rsidP="00C40455">
                  <w:pPr>
                    <w:rPr>
                      <w:rFonts w:ascii="Arial" w:hAnsi="Arial"/>
                      <w:b/>
                      <w:bCs/>
                      <w:sz w:val="16"/>
                      <w:szCs w:val="20"/>
                    </w:rPr>
                  </w:pPr>
                  <w:r w:rsidRPr="00631C60">
                    <w:rPr>
                      <w:rFonts w:ascii="Arial" w:hAnsi="Arial"/>
                      <w:b/>
                      <w:bCs/>
                      <w:sz w:val="16"/>
                      <w:szCs w:val="20"/>
                    </w:rPr>
                    <w:t>водитель</w:t>
                  </w:r>
                </w:p>
              </w:tc>
              <w:tc>
                <w:tcPr>
                  <w:tcW w:w="122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0A150D" w:rsidRPr="00631C60" w:rsidRDefault="000A150D" w:rsidP="00C40455">
                  <w:pPr>
                    <w:rPr>
                      <w:rFonts w:ascii="Arial" w:hAnsi="Arial"/>
                      <w:sz w:val="16"/>
                      <w:szCs w:val="20"/>
                    </w:rPr>
                  </w:pP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0A150D" w:rsidRPr="00631C60" w:rsidRDefault="000A150D" w:rsidP="00C40455">
                  <w:pPr>
                    <w:rPr>
                      <w:rFonts w:ascii="Arial" w:hAnsi="Arial"/>
                      <w:sz w:val="16"/>
                      <w:szCs w:val="20"/>
                    </w:rPr>
                  </w:pPr>
                </w:p>
              </w:tc>
              <w:tc>
                <w:tcPr>
                  <w:tcW w:w="1558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cantSplit/>
                <w:trHeight w:hRule="exact" w:val="227"/>
              </w:trPr>
              <w:tc>
                <w:tcPr>
                  <w:tcW w:w="1080" w:type="dxa"/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2"/>
                      <w:szCs w:val="20"/>
                    </w:rPr>
                  </w:pPr>
                </w:p>
              </w:tc>
              <w:tc>
                <w:tcPr>
                  <w:tcW w:w="1222" w:type="dxa"/>
                  <w:gridSpan w:val="5"/>
                  <w:tcBorders>
                    <w:top w:val="single" w:sz="4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2"/>
                      <w:szCs w:val="20"/>
                    </w:rPr>
                  </w:pPr>
                  <w:r w:rsidRPr="00631C60">
                    <w:rPr>
                      <w:rFonts w:ascii="Arial" w:hAnsi="Arial"/>
                      <w:sz w:val="12"/>
                      <w:szCs w:val="20"/>
                    </w:rPr>
                    <w:t>подпись</w:t>
                  </w: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2"/>
                      <w:szCs w:val="20"/>
                    </w:rPr>
                  </w:pPr>
                </w:p>
              </w:tc>
              <w:tc>
                <w:tcPr>
                  <w:tcW w:w="1558" w:type="dxa"/>
                  <w:gridSpan w:val="4"/>
                  <w:tcBorders>
                    <w:top w:val="single" w:sz="4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2"/>
                      <w:szCs w:val="20"/>
                    </w:rPr>
                  </w:pPr>
                  <w:r w:rsidRPr="00631C60">
                    <w:rPr>
                      <w:rFonts w:ascii="Arial" w:hAnsi="Arial"/>
                      <w:sz w:val="12"/>
                      <w:szCs w:val="20"/>
                    </w:rPr>
                    <w:t>расшифровка подписи</w:t>
                  </w:r>
                </w:p>
              </w:tc>
            </w:tr>
            <w:tr w:rsidR="000A150D" w:rsidRPr="00631C60" w:rsidTr="00C40455">
              <w:trPr>
                <w:cantSplit/>
                <w:trHeight w:hRule="exact" w:val="227"/>
              </w:trPr>
              <w:tc>
                <w:tcPr>
                  <w:tcW w:w="4096" w:type="dxa"/>
                  <w:gridSpan w:val="11"/>
                </w:tcPr>
                <w:p w:rsidR="000A150D" w:rsidRPr="00631C60" w:rsidRDefault="000A150D" w:rsidP="00C40455">
                  <w:pPr>
                    <w:rPr>
                      <w:rFonts w:ascii="Arial" w:hAnsi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/>
                      <w:sz w:val="16"/>
                      <w:szCs w:val="20"/>
                    </w:rPr>
                    <w:t>М.П.</w:t>
                  </w:r>
                </w:p>
              </w:tc>
            </w:tr>
          </w:tbl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86" w:type="dxa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31C60">
              <w:rPr>
                <w:rFonts w:ascii="Arial" w:hAnsi="Arial" w:cs="Arial"/>
                <w:sz w:val="16"/>
                <w:szCs w:val="20"/>
              </w:rPr>
              <w:t>Автомобиль технически</w:t>
            </w:r>
            <w:r w:rsidRPr="00631C60">
              <w:rPr>
                <w:rFonts w:ascii="Arial" w:hAnsi="Arial" w:cs="Arial"/>
                <w:sz w:val="16"/>
                <w:szCs w:val="20"/>
              </w:rPr>
              <w:br/>
              <w:t>исправен</w:t>
            </w:r>
          </w:p>
          <w:tbl>
            <w:tblPr>
              <w:tblW w:w="2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756"/>
              <w:gridCol w:w="60"/>
              <w:gridCol w:w="24"/>
              <w:gridCol w:w="312"/>
              <w:gridCol w:w="222"/>
              <w:gridCol w:w="6"/>
              <w:gridCol w:w="72"/>
              <w:gridCol w:w="12"/>
              <w:gridCol w:w="144"/>
              <w:gridCol w:w="168"/>
              <w:gridCol w:w="259"/>
              <w:gridCol w:w="702"/>
            </w:tblGrid>
            <w:tr w:rsidR="000A150D" w:rsidRPr="00631C60" w:rsidTr="00C40455">
              <w:trPr>
                <w:trHeight w:hRule="exact" w:val="284"/>
              </w:trPr>
              <w:tc>
                <w:tcPr>
                  <w:tcW w:w="2035" w:type="dxa"/>
                  <w:gridSpan w:val="11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>Показание спидометра</w:t>
                  </w:r>
                </w:p>
              </w:tc>
              <w:tc>
                <w:tcPr>
                  <w:tcW w:w="70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c>
                <w:tcPr>
                  <w:tcW w:w="273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>Выезд разрешен</w:t>
                  </w:r>
                </w:p>
              </w:tc>
            </w:tr>
            <w:tr w:rsidR="000A150D" w:rsidRPr="00631C60" w:rsidTr="00C40455"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Механик</w:t>
                  </w:r>
                </w:p>
              </w:tc>
              <w:tc>
                <w:tcPr>
                  <w:tcW w:w="55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28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0"/>
                      <w:szCs w:val="20"/>
                    </w:rPr>
                  </w:pPr>
                </w:p>
              </w:tc>
              <w:tc>
                <w:tcPr>
                  <w:tcW w:w="55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0"/>
                      <w:szCs w:val="20"/>
                    </w:rPr>
                  </w:pPr>
                  <w:r w:rsidRPr="00631C60">
                    <w:rPr>
                      <w:rFonts w:ascii="Arial" w:hAnsi="Arial"/>
                      <w:sz w:val="10"/>
                      <w:szCs w:val="20"/>
                    </w:rPr>
                    <w:t>подпись</w:t>
                  </w:r>
                </w:p>
              </w:tc>
              <w:tc>
                <w:tcPr>
                  <w:tcW w:w="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0"/>
                      <w:szCs w:val="20"/>
                    </w:rPr>
                  </w:pPr>
                </w:p>
              </w:tc>
              <w:tc>
                <w:tcPr>
                  <w:tcW w:w="128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0"/>
                      <w:szCs w:val="20"/>
                    </w:rPr>
                  </w:pPr>
                  <w:r w:rsidRPr="00631C60">
                    <w:rPr>
                      <w:rFonts w:ascii="Arial" w:hAnsi="Arial"/>
                      <w:sz w:val="10"/>
                      <w:szCs w:val="20"/>
                    </w:rPr>
                    <w:t>расшифровка подписи</w:t>
                  </w:r>
                </w:p>
              </w:tc>
            </w:tr>
            <w:tr w:rsidR="000A150D" w:rsidRPr="00631C60" w:rsidTr="00C40455">
              <w:trPr>
                <w:trHeight w:hRule="exact" w:val="285"/>
              </w:trPr>
              <w:tc>
                <w:tcPr>
                  <w:tcW w:w="273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50D" w:rsidRPr="00631C60" w:rsidRDefault="000A150D" w:rsidP="00C40455">
                  <w:pPr>
                    <w:spacing w:line="140" w:lineRule="exact"/>
                    <w:ind w:firstLine="176"/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>Автомобиль в технически исправном состоянии принял</w:t>
                  </w:r>
                </w:p>
              </w:tc>
            </w:tr>
            <w:tr w:rsidR="000A150D" w:rsidRPr="00631C60" w:rsidTr="00C40455">
              <w:trPr>
                <w:trHeight w:hRule="exact" w:val="227"/>
              </w:trPr>
              <w:tc>
                <w:tcPr>
                  <w:tcW w:w="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Водитель</w:t>
                  </w:r>
                </w:p>
              </w:tc>
              <w:tc>
                <w:tcPr>
                  <w:tcW w:w="5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27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trHeight w:hRule="exact" w:val="142"/>
              </w:trPr>
              <w:tc>
                <w:tcPr>
                  <w:tcW w:w="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0"/>
                      <w:szCs w:val="20"/>
                    </w:rPr>
                  </w:pPr>
                </w:p>
              </w:tc>
              <w:tc>
                <w:tcPr>
                  <w:tcW w:w="540" w:type="dxa"/>
                  <w:gridSpan w:val="3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0"/>
                      <w:szCs w:val="20"/>
                    </w:rPr>
                  </w:pPr>
                  <w:r w:rsidRPr="00631C60">
                    <w:rPr>
                      <w:rFonts w:ascii="Arial" w:hAnsi="Arial"/>
                      <w:sz w:val="10"/>
                      <w:szCs w:val="20"/>
                    </w:rPr>
                    <w:t>подпись</w:t>
                  </w:r>
                </w:p>
              </w:tc>
              <w:tc>
                <w:tcPr>
                  <w:tcW w:w="84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0"/>
                      <w:szCs w:val="20"/>
                    </w:rPr>
                  </w:pPr>
                </w:p>
              </w:tc>
              <w:tc>
                <w:tcPr>
                  <w:tcW w:w="1273" w:type="dxa"/>
                  <w:gridSpan w:val="4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0"/>
                      <w:szCs w:val="20"/>
                    </w:rPr>
                  </w:pPr>
                  <w:r w:rsidRPr="00631C60">
                    <w:rPr>
                      <w:rFonts w:ascii="Arial" w:hAnsi="Arial"/>
                      <w:sz w:val="10"/>
                      <w:szCs w:val="20"/>
                    </w:rPr>
                    <w:t>расшифровка подписи</w:t>
                  </w:r>
                </w:p>
              </w:tc>
            </w:tr>
            <w:tr w:rsidR="000A150D" w:rsidRPr="00631C60" w:rsidTr="00C40455">
              <w:trPr>
                <w:trHeight w:hRule="exact" w:val="227"/>
              </w:trPr>
              <w:tc>
                <w:tcPr>
                  <w:tcW w:w="840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>Горючее</w:t>
                  </w:r>
                </w:p>
              </w:tc>
              <w:tc>
                <w:tcPr>
                  <w:tcW w:w="936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>марка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>код</w:t>
                  </w:r>
                </w:p>
              </w:tc>
            </w:tr>
            <w:tr w:rsidR="000A150D" w:rsidRPr="00631C60" w:rsidTr="00C40455">
              <w:trPr>
                <w:trHeight w:hRule="exact" w:val="284"/>
              </w:trPr>
              <w:tc>
                <w:tcPr>
                  <w:tcW w:w="840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36" w:type="dxa"/>
                  <w:gridSpan w:val="7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trHeight w:hRule="exact" w:val="227"/>
              </w:trPr>
              <w:tc>
                <w:tcPr>
                  <w:tcW w:w="273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Движение горючего</w:t>
                  </w:r>
                </w:p>
              </w:tc>
            </w:tr>
            <w:tr w:rsidR="000A150D" w:rsidRPr="00631C60" w:rsidTr="00C40455">
              <w:trPr>
                <w:trHeight w:val="228"/>
              </w:trPr>
              <w:tc>
                <w:tcPr>
                  <w:tcW w:w="1608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 xml:space="preserve">количество, </w:t>
                  </w:r>
                  <w:proofErr w:type="gramStart"/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>л</w:t>
                  </w:r>
                  <w:proofErr w:type="gramEnd"/>
                </w:p>
              </w:tc>
            </w:tr>
            <w:tr w:rsidR="000A150D" w:rsidRPr="00631C60" w:rsidTr="00C40455">
              <w:trPr>
                <w:trHeight w:val="228"/>
              </w:trPr>
              <w:tc>
                <w:tcPr>
                  <w:tcW w:w="1608" w:type="dxa"/>
                  <w:gridSpan w:val="9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spacing w:line="140" w:lineRule="exact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>Выдано по</w:t>
                  </w: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br/>
                    <w:t>заправочному</w:t>
                  </w: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br/>
                    <w:t>листу № _____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trHeight w:hRule="exact" w:val="198"/>
              </w:trPr>
              <w:tc>
                <w:tcPr>
                  <w:tcW w:w="1608" w:type="dxa"/>
                  <w:gridSpan w:val="9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>Остаток: при выезде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trHeight w:hRule="exact" w:val="198"/>
              </w:trPr>
              <w:tc>
                <w:tcPr>
                  <w:tcW w:w="1608" w:type="dxa"/>
                  <w:gridSpan w:val="9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jc w:val="right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>при возвращении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trHeight w:hRule="exact" w:val="198"/>
              </w:trPr>
              <w:tc>
                <w:tcPr>
                  <w:tcW w:w="1608" w:type="dxa"/>
                  <w:gridSpan w:val="9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>Расход: по норме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trHeight w:hRule="exact" w:val="198"/>
              </w:trPr>
              <w:tc>
                <w:tcPr>
                  <w:tcW w:w="1608" w:type="dxa"/>
                  <w:gridSpan w:val="9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jc w:val="right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>фактический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trHeight w:hRule="exact" w:val="198"/>
              </w:trPr>
              <w:tc>
                <w:tcPr>
                  <w:tcW w:w="1608" w:type="dxa"/>
                  <w:gridSpan w:val="9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>Экономия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trHeight w:hRule="exact" w:val="198"/>
              </w:trPr>
              <w:tc>
                <w:tcPr>
                  <w:tcW w:w="1608" w:type="dxa"/>
                  <w:gridSpan w:val="9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>Перерасход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trHeight w:hRule="exact" w:val="425"/>
              </w:trPr>
              <w:tc>
                <w:tcPr>
                  <w:tcW w:w="273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50D" w:rsidRPr="00631C60" w:rsidRDefault="000A150D" w:rsidP="00C40455">
                  <w:pPr>
                    <w:spacing w:before="40" w:line="160" w:lineRule="exact"/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 xml:space="preserve">Автомобиль принял. Показание спидометра при возвращении </w:t>
                  </w:r>
                  <w:proofErr w:type="gramStart"/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>в</w:t>
                  </w:r>
                  <w:proofErr w:type="gramEnd"/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 xml:space="preserve"> </w:t>
                  </w: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br/>
                  </w:r>
                </w:p>
              </w:tc>
            </w:tr>
            <w:tr w:rsidR="000A150D" w:rsidRPr="00631C60" w:rsidTr="00C40455">
              <w:trPr>
                <w:cantSplit/>
                <w:trHeight w:hRule="exact" w:val="284"/>
              </w:trPr>
              <w:tc>
                <w:tcPr>
                  <w:tcW w:w="1152" w:type="dxa"/>
                  <w:gridSpan w:val="4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 xml:space="preserve">гараж, </w:t>
                  </w:r>
                  <w:proofErr w:type="gramStart"/>
                  <w:r w:rsidRPr="00631C60">
                    <w:rPr>
                      <w:rFonts w:ascii="Arial" w:hAnsi="Arial" w:cs="Arial"/>
                      <w:sz w:val="16"/>
                      <w:szCs w:val="20"/>
                    </w:rPr>
                    <w:t>км</w:t>
                  </w:r>
                  <w:proofErr w:type="gramEnd"/>
                </w:p>
              </w:tc>
              <w:tc>
                <w:tcPr>
                  <w:tcW w:w="1585" w:type="dxa"/>
                  <w:gridSpan w:val="8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cantSplit/>
                <w:trHeight w:hRule="exact" w:val="227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A150D" w:rsidRPr="00631C60" w:rsidRDefault="000A150D" w:rsidP="00C40455">
                  <w:pPr>
                    <w:keepNext/>
                    <w:outlineLvl w:val="1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631C60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Механик</w:t>
                  </w:r>
                </w:p>
              </w:tc>
              <w:tc>
                <w:tcPr>
                  <w:tcW w:w="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78" w:type="dxa"/>
                  <w:gridSpan w:val="2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0A150D" w:rsidRPr="00631C60" w:rsidRDefault="000A150D" w:rsidP="00C40455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285" w:type="dxa"/>
                  <w:gridSpan w:val="5"/>
                  <w:tcBorders>
                    <w:top w:val="single" w:sz="18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0A150D" w:rsidRPr="00631C60" w:rsidTr="00C40455">
              <w:trPr>
                <w:cantSplit/>
                <w:trHeight w:hRule="exact" w:val="170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0"/>
                      <w:szCs w:val="20"/>
                    </w:rPr>
                  </w:pPr>
                </w:p>
              </w:tc>
              <w:tc>
                <w:tcPr>
                  <w:tcW w:w="61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0"/>
                      <w:szCs w:val="20"/>
                    </w:rPr>
                  </w:pPr>
                  <w:r w:rsidRPr="00631C60">
                    <w:rPr>
                      <w:rFonts w:ascii="Arial" w:hAnsi="Arial"/>
                      <w:sz w:val="10"/>
                      <w:szCs w:val="20"/>
                    </w:rPr>
                    <w:t>подпись</w:t>
                  </w:r>
                </w:p>
              </w:tc>
              <w:tc>
                <w:tcPr>
                  <w:tcW w:w="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0"/>
                      <w:szCs w:val="20"/>
                    </w:rPr>
                  </w:pPr>
                </w:p>
              </w:tc>
              <w:tc>
                <w:tcPr>
                  <w:tcW w:w="128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50D" w:rsidRPr="00631C60" w:rsidRDefault="000A150D" w:rsidP="00C40455">
                  <w:pPr>
                    <w:jc w:val="center"/>
                    <w:rPr>
                      <w:rFonts w:ascii="Arial" w:hAnsi="Arial"/>
                      <w:sz w:val="10"/>
                      <w:szCs w:val="20"/>
                    </w:rPr>
                  </w:pPr>
                  <w:r w:rsidRPr="00631C60">
                    <w:rPr>
                      <w:rFonts w:ascii="Arial" w:hAnsi="Arial"/>
                      <w:sz w:val="10"/>
                      <w:szCs w:val="20"/>
                    </w:rPr>
                    <w:t>расшифровка подписи</w:t>
                  </w:r>
                </w:p>
              </w:tc>
            </w:tr>
          </w:tbl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0A150D" w:rsidRDefault="000A150D" w:rsidP="000A150D">
      <w:pPr>
        <w:spacing w:before="120" w:after="240"/>
        <w:rPr>
          <w:rFonts w:ascii="Arial" w:hAnsi="Arial" w:cs="Arial"/>
          <w:sz w:val="16"/>
          <w:szCs w:val="20"/>
        </w:rPr>
      </w:pPr>
      <w:r w:rsidRPr="00631C60">
        <w:rPr>
          <w:rFonts w:ascii="Arial" w:hAnsi="Arial" w:cs="Arial"/>
          <w:sz w:val="16"/>
          <w:szCs w:val="20"/>
        </w:rPr>
        <w:t xml:space="preserve"> </w:t>
      </w:r>
    </w:p>
    <w:p w:rsidR="000A150D" w:rsidRPr="00631C60" w:rsidRDefault="000A150D" w:rsidP="000A150D">
      <w:pPr>
        <w:spacing w:before="120" w:after="240"/>
        <w:rPr>
          <w:rFonts w:ascii="Arial" w:hAnsi="Arial" w:cs="Arial"/>
          <w:i/>
          <w:iCs/>
          <w:sz w:val="16"/>
          <w:szCs w:val="20"/>
        </w:rPr>
      </w:pPr>
      <w:r w:rsidRPr="00631C60">
        <w:rPr>
          <w:rFonts w:ascii="Arial" w:hAnsi="Arial" w:cs="Arial"/>
          <w:sz w:val="16"/>
          <w:szCs w:val="20"/>
        </w:rPr>
        <w:t xml:space="preserve"> </w:t>
      </w:r>
      <w:r w:rsidRPr="00631C60">
        <w:rPr>
          <w:rFonts w:ascii="Arial" w:hAnsi="Arial" w:cs="Arial"/>
          <w:i/>
          <w:iCs/>
          <w:sz w:val="16"/>
          <w:szCs w:val="20"/>
        </w:rPr>
        <w:t>Оборотная сторона путевого листа легкового автомобиля</w:t>
      </w:r>
    </w:p>
    <w:tbl>
      <w:tblPr>
        <w:tblW w:w="6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624"/>
        <w:gridCol w:w="897"/>
        <w:gridCol w:w="897"/>
        <w:gridCol w:w="312"/>
        <w:gridCol w:w="624"/>
        <w:gridCol w:w="312"/>
        <w:gridCol w:w="624"/>
        <w:gridCol w:w="780"/>
        <w:gridCol w:w="1326"/>
      </w:tblGrid>
      <w:tr w:rsidR="000A150D" w:rsidRPr="00631C60" w:rsidTr="00C40455">
        <w:trPr>
          <w:cantSplit/>
          <w:trHeight w:hRule="exact" w:val="284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631C60">
              <w:rPr>
                <w:rFonts w:ascii="Arial" w:hAnsi="Arial" w:cs="Arial"/>
                <w:sz w:val="13"/>
                <w:szCs w:val="20"/>
              </w:rPr>
              <w:t>Номер по порядку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631C60">
              <w:rPr>
                <w:rFonts w:ascii="Arial" w:hAnsi="Arial" w:cs="Arial"/>
                <w:sz w:val="13"/>
                <w:szCs w:val="20"/>
              </w:rPr>
              <w:t>Код заказчика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631C60">
              <w:rPr>
                <w:rFonts w:ascii="Arial" w:hAnsi="Arial" w:cs="Arial"/>
                <w:sz w:val="13"/>
                <w:szCs w:val="20"/>
              </w:rPr>
              <w:t>Место</w:t>
            </w:r>
          </w:p>
        </w:tc>
        <w:tc>
          <w:tcPr>
            <w:tcW w:w="18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631C60">
              <w:rPr>
                <w:rFonts w:ascii="Arial" w:hAnsi="Arial" w:cs="Arial"/>
                <w:sz w:val="13"/>
                <w:szCs w:val="20"/>
              </w:rPr>
              <w:t>Время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631C60">
              <w:rPr>
                <w:rFonts w:ascii="Arial" w:hAnsi="Arial" w:cs="Arial"/>
                <w:sz w:val="13"/>
                <w:szCs w:val="20"/>
              </w:rPr>
              <w:t xml:space="preserve">Пройдено, </w:t>
            </w:r>
            <w:proofErr w:type="gramStart"/>
            <w:r w:rsidRPr="00631C60">
              <w:rPr>
                <w:rFonts w:ascii="Arial" w:hAnsi="Arial" w:cs="Arial"/>
                <w:sz w:val="13"/>
                <w:szCs w:val="20"/>
              </w:rPr>
              <w:t>км</w:t>
            </w:r>
            <w:proofErr w:type="gramEnd"/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631C60">
              <w:rPr>
                <w:rFonts w:ascii="Arial" w:hAnsi="Arial" w:cs="Arial"/>
                <w:sz w:val="13"/>
                <w:szCs w:val="20"/>
              </w:rPr>
              <w:t>Подпись лица, пользовавшегося</w:t>
            </w:r>
            <w:r w:rsidRPr="00631C60">
              <w:rPr>
                <w:rFonts w:ascii="Arial" w:hAnsi="Arial" w:cs="Arial"/>
                <w:sz w:val="13"/>
                <w:szCs w:val="20"/>
              </w:rPr>
              <w:br/>
              <w:t>автомобилем</w:t>
            </w:r>
          </w:p>
        </w:tc>
      </w:tr>
      <w:tr w:rsidR="000A150D" w:rsidRPr="00631C60" w:rsidTr="00C40455">
        <w:trPr>
          <w:cantSplit/>
          <w:trHeight w:hRule="exact" w:val="284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897" w:type="dxa"/>
            <w:vMerge w:val="restart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631C60">
              <w:rPr>
                <w:rFonts w:ascii="Arial" w:hAnsi="Arial" w:cs="Arial"/>
                <w:sz w:val="13"/>
                <w:szCs w:val="20"/>
              </w:rPr>
              <w:t>отправления</w:t>
            </w:r>
          </w:p>
        </w:tc>
        <w:tc>
          <w:tcPr>
            <w:tcW w:w="897" w:type="dxa"/>
            <w:vMerge w:val="restart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631C60">
              <w:rPr>
                <w:rFonts w:ascii="Arial" w:hAnsi="Arial" w:cs="Arial"/>
                <w:sz w:val="13"/>
                <w:szCs w:val="20"/>
              </w:rPr>
              <w:t>назначения</w:t>
            </w:r>
          </w:p>
        </w:tc>
        <w:tc>
          <w:tcPr>
            <w:tcW w:w="936" w:type="dxa"/>
            <w:gridSpan w:val="2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631C60">
              <w:rPr>
                <w:rFonts w:ascii="Arial" w:hAnsi="Arial" w:cs="Arial"/>
                <w:sz w:val="13"/>
                <w:szCs w:val="20"/>
              </w:rPr>
              <w:t>выезда</w:t>
            </w:r>
          </w:p>
        </w:tc>
        <w:tc>
          <w:tcPr>
            <w:tcW w:w="936" w:type="dxa"/>
            <w:gridSpan w:val="2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631C60">
              <w:rPr>
                <w:rFonts w:ascii="Arial" w:hAnsi="Arial" w:cs="Arial"/>
                <w:sz w:val="13"/>
                <w:szCs w:val="20"/>
              </w:rPr>
              <w:t>возвращения</w:t>
            </w:r>
          </w:p>
        </w:tc>
        <w:tc>
          <w:tcPr>
            <w:tcW w:w="7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3"/>
                <w:szCs w:val="20"/>
              </w:rPr>
            </w:pPr>
          </w:p>
        </w:tc>
      </w:tr>
      <w:tr w:rsidR="000A150D" w:rsidRPr="00631C60" w:rsidTr="00C40455">
        <w:trPr>
          <w:cantSplit/>
          <w:trHeight w:hRule="exact" w:val="284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89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631C60">
              <w:rPr>
                <w:rFonts w:ascii="Arial" w:hAnsi="Arial" w:cs="Arial"/>
                <w:sz w:val="13"/>
                <w:szCs w:val="20"/>
              </w:rPr>
              <w:t>ч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631C60">
              <w:rPr>
                <w:rFonts w:ascii="Arial" w:hAnsi="Arial" w:cs="Arial"/>
                <w:sz w:val="13"/>
                <w:szCs w:val="20"/>
              </w:rPr>
              <w:t>мин</w:t>
            </w:r>
          </w:p>
        </w:tc>
        <w:tc>
          <w:tcPr>
            <w:tcW w:w="312" w:type="dxa"/>
            <w:tcBorders>
              <w:bottom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631C60">
              <w:rPr>
                <w:rFonts w:ascii="Arial" w:hAnsi="Arial" w:cs="Arial"/>
                <w:sz w:val="13"/>
                <w:szCs w:val="20"/>
              </w:rPr>
              <w:t>ч</w:t>
            </w: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631C60">
              <w:rPr>
                <w:rFonts w:ascii="Arial" w:hAnsi="Arial" w:cs="Arial"/>
                <w:sz w:val="13"/>
                <w:szCs w:val="20"/>
              </w:rPr>
              <w:t>мин</w:t>
            </w: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3"/>
                <w:szCs w:val="20"/>
              </w:rPr>
            </w:pPr>
          </w:p>
        </w:tc>
      </w:tr>
      <w:tr w:rsidR="000A150D" w:rsidRPr="00631C60" w:rsidTr="00C40455">
        <w:trPr>
          <w:trHeight w:hRule="exact" w:val="284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trHeight w:hRule="exact" w:val="284"/>
        </w:trPr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trHeight w:hRule="exact" w:val="284"/>
        </w:trPr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trHeight w:hRule="exact" w:val="284"/>
        </w:trPr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trHeight w:hRule="exact" w:val="284"/>
        </w:trPr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trHeight w:hRule="exact" w:val="284"/>
        </w:trPr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trHeight w:hRule="exact" w:val="284"/>
        </w:trPr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trHeight w:hRule="exact" w:val="284"/>
        </w:trPr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trHeight w:hRule="exact" w:val="284"/>
        </w:trPr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trHeight w:hRule="exact" w:val="284"/>
        </w:trPr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trHeight w:hRule="exact" w:val="284"/>
        </w:trPr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trHeight w:hRule="exact" w:val="284"/>
        </w:trPr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trHeight w:hRule="exact" w:val="284"/>
        </w:trPr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trHeight w:hRule="exact" w:val="284"/>
        </w:trPr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trHeight w:hRule="exact" w:val="284"/>
        </w:trPr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trHeight w:hRule="exact" w:val="284"/>
        </w:trPr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trHeight w:hRule="exact" w:val="284"/>
        </w:trPr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trHeight w:hRule="exact" w:val="284"/>
        </w:trPr>
        <w:tc>
          <w:tcPr>
            <w:tcW w:w="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0A150D" w:rsidRPr="00631C60" w:rsidRDefault="000A150D" w:rsidP="000A150D">
      <w:pPr>
        <w:rPr>
          <w:rFonts w:ascii="Arial" w:hAnsi="Arial" w:cs="Arial"/>
          <w:sz w:val="16"/>
          <w:szCs w:val="20"/>
        </w:rPr>
      </w:pPr>
    </w:p>
    <w:p w:rsidR="000A150D" w:rsidRPr="00631C60" w:rsidRDefault="000A150D" w:rsidP="000A150D">
      <w:pPr>
        <w:rPr>
          <w:rFonts w:ascii="Arial" w:hAnsi="Arial" w:cs="Arial"/>
          <w:sz w:val="16"/>
          <w:szCs w:val="20"/>
        </w:rPr>
      </w:pPr>
    </w:p>
    <w:tbl>
      <w:tblPr>
        <w:tblW w:w="0" w:type="auto"/>
        <w:tblLook w:val="0000"/>
      </w:tblPr>
      <w:tblGrid>
        <w:gridCol w:w="1596"/>
        <w:gridCol w:w="1020"/>
        <w:gridCol w:w="768"/>
        <w:gridCol w:w="156"/>
        <w:gridCol w:w="80"/>
        <w:gridCol w:w="1400"/>
        <w:gridCol w:w="236"/>
        <w:gridCol w:w="780"/>
        <w:gridCol w:w="870"/>
      </w:tblGrid>
      <w:tr w:rsidR="000A150D" w:rsidRPr="00631C60" w:rsidTr="00C40455">
        <w:tc>
          <w:tcPr>
            <w:tcW w:w="3540" w:type="dxa"/>
            <w:gridSpan w:val="4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631C60">
              <w:rPr>
                <w:rFonts w:ascii="Arial" w:hAnsi="Arial" w:cs="Arial"/>
                <w:b/>
                <w:bCs/>
                <w:sz w:val="16"/>
                <w:szCs w:val="20"/>
              </w:rPr>
              <w:lastRenderedPageBreak/>
              <w:t>Результат работы автомобиля за смену:</w:t>
            </w:r>
          </w:p>
        </w:tc>
        <w:tc>
          <w:tcPr>
            <w:tcW w:w="3366" w:type="dxa"/>
            <w:gridSpan w:val="5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631C60">
              <w:rPr>
                <w:rFonts w:ascii="Arial" w:hAnsi="Arial" w:cs="Arial"/>
                <w:b/>
                <w:bCs/>
                <w:sz w:val="16"/>
                <w:szCs w:val="20"/>
              </w:rPr>
              <w:t>Расчет заработной платы:</w:t>
            </w:r>
          </w:p>
        </w:tc>
      </w:tr>
      <w:tr w:rsidR="000A150D" w:rsidRPr="00631C60" w:rsidTr="00C40455">
        <w:trPr>
          <w:cantSplit/>
          <w:trHeight w:hRule="exact" w:val="170"/>
        </w:trPr>
        <w:tc>
          <w:tcPr>
            <w:tcW w:w="6906" w:type="dxa"/>
            <w:gridSpan w:val="9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trHeight w:hRule="exact" w:val="284"/>
        </w:trPr>
        <w:tc>
          <w:tcPr>
            <w:tcW w:w="2616" w:type="dxa"/>
            <w:gridSpan w:val="2"/>
            <w:tcBorders>
              <w:right w:val="single" w:sz="18" w:space="0" w:color="auto"/>
            </w:tcBorders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  <w:r w:rsidRPr="00631C60">
              <w:rPr>
                <w:rFonts w:ascii="Arial" w:hAnsi="Arial" w:cs="Arial"/>
                <w:sz w:val="16"/>
                <w:szCs w:val="20"/>
              </w:rPr>
              <w:t xml:space="preserve">всего в наряде, </w:t>
            </w:r>
            <w:proofErr w:type="gramStart"/>
            <w:r w:rsidRPr="00631C60">
              <w:rPr>
                <w:rFonts w:ascii="Arial" w:hAnsi="Arial" w:cs="Arial"/>
                <w:sz w:val="16"/>
                <w:szCs w:val="20"/>
              </w:rPr>
              <w:t>ч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  <w:r w:rsidRPr="00631C60">
              <w:rPr>
                <w:rFonts w:ascii="Arial" w:hAnsi="Arial" w:cs="Arial"/>
                <w:sz w:val="16"/>
                <w:szCs w:val="20"/>
              </w:rPr>
              <w:t>за километраж, руб. коп.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cantSplit/>
          <w:trHeight w:hRule="exact" w:val="170"/>
        </w:trPr>
        <w:tc>
          <w:tcPr>
            <w:tcW w:w="6906" w:type="dxa"/>
            <w:gridSpan w:val="9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trHeight w:hRule="exact" w:val="284"/>
        </w:trPr>
        <w:tc>
          <w:tcPr>
            <w:tcW w:w="2616" w:type="dxa"/>
            <w:gridSpan w:val="2"/>
            <w:tcBorders>
              <w:right w:val="single" w:sz="18" w:space="0" w:color="auto"/>
            </w:tcBorders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  <w:r w:rsidRPr="00631C60">
              <w:rPr>
                <w:rFonts w:ascii="Arial" w:hAnsi="Arial" w:cs="Arial"/>
                <w:sz w:val="16"/>
                <w:szCs w:val="20"/>
              </w:rPr>
              <w:t xml:space="preserve">пройдено, </w:t>
            </w:r>
            <w:proofErr w:type="gramStart"/>
            <w:r w:rsidRPr="00631C60">
              <w:rPr>
                <w:rFonts w:ascii="Arial" w:hAnsi="Arial" w:cs="Arial"/>
                <w:sz w:val="16"/>
                <w:szCs w:val="20"/>
              </w:rPr>
              <w:t>км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  <w:r w:rsidRPr="00631C60">
              <w:rPr>
                <w:rFonts w:ascii="Arial" w:hAnsi="Arial" w:cs="Arial"/>
                <w:sz w:val="16"/>
                <w:szCs w:val="20"/>
              </w:rPr>
              <w:t>за часы, руб. коп.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cantSplit/>
          <w:trHeight w:hRule="exact" w:val="170"/>
        </w:trPr>
        <w:tc>
          <w:tcPr>
            <w:tcW w:w="3540" w:type="dxa"/>
            <w:gridSpan w:val="4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66" w:type="dxa"/>
            <w:gridSpan w:val="5"/>
            <w:tcBorders>
              <w:bottom w:val="single" w:sz="4" w:space="0" w:color="auto"/>
            </w:tcBorders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cantSplit/>
          <w:trHeight w:hRule="exact" w:val="170"/>
        </w:trPr>
        <w:tc>
          <w:tcPr>
            <w:tcW w:w="6906" w:type="dxa"/>
            <w:gridSpan w:val="9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cantSplit/>
          <w:trHeight w:hRule="exact" w:val="284"/>
        </w:trPr>
        <w:tc>
          <w:tcPr>
            <w:tcW w:w="3540" w:type="dxa"/>
            <w:gridSpan w:val="4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96" w:type="dxa"/>
            <w:gridSpan w:val="4"/>
            <w:tcBorders>
              <w:right w:val="single" w:sz="18" w:space="0" w:color="auto"/>
            </w:tcBorders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  <w:r w:rsidRPr="00631C60">
              <w:rPr>
                <w:rFonts w:ascii="Arial" w:hAnsi="Arial" w:cs="Arial"/>
                <w:sz w:val="16"/>
                <w:szCs w:val="20"/>
              </w:rPr>
              <w:t>Итого, руб. коп.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cantSplit/>
          <w:trHeight w:hRule="exact" w:val="170"/>
        </w:trPr>
        <w:tc>
          <w:tcPr>
            <w:tcW w:w="6906" w:type="dxa"/>
            <w:gridSpan w:val="9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cantSplit/>
        </w:trPr>
        <w:tc>
          <w:tcPr>
            <w:tcW w:w="1596" w:type="dxa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  <w:r w:rsidRPr="00631C60">
              <w:rPr>
                <w:rFonts w:ascii="Arial" w:hAnsi="Arial" w:cs="Arial"/>
                <w:sz w:val="16"/>
                <w:szCs w:val="20"/>
              </w:rPr>
              <w:t>Расчет произвел</w:t>
            </w:r>
          </w:p>
        </w:tc>
        <w:tc>
          <w:tcPr>
            <w:tcW w:w="1788" w:type="dxa"/>
            <w:gridSpan w:val="2"/>
            <w:tcBorders>
              <w:bottom w:val="single" w:sz="4" w:space="0" w:color="auto"/>
            </w:tcBorders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2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</w:tcPr>
          <w:p w:rsidR="000A150D" w:rsidRPr="00631C60" w:rsidRDefault="000A150D" w:rsidP="00C4045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0A150D" w:rsidRPr="00631C60" w:rsidRDefault="000A150D" w:rsidP="00C40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150D" w:rsidRPr="00631C60" w:rsidTr="00C40455">
        <w:trPr>
          <w:cantSplit/>
        </w:trPr>
        <w:tc>
          <w:tcPr>
            <w:tcW w:w="1596" w:type="dxa"/>
          </w:tcPr>
          <w:p w:rsidR="000A150D" w:rsidRPr="00631C60" w:rsidRDefault="000A150D" w:rsidP="00C40455">
            <w:pPr>
              <w:jc w:val="center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</w:tcBorders>
          </w:tcPr>
          <w:p w:rsidR="000A150D" w:rsidRPr="00631C60" w:rsidRDefault="000A150D" w:rsidP="00C40455">
            <w:pPr>
              <w:jc w:val="center"/>
              <w:rPr>
                <w:rFonts w:ascii="Arial" w:hAnsi="Arial"/>
                <w:sz w:val="12"/>
                <w:szCs w:val="20"/>
              </w:rPr>
            </w:pPr>
            <w:r w:rsidRPr="00631C60">
              <w:rPr>
                <w:rFonts w:ascii="Arial" w:hAnsi="Arial"/>
                <w:sz w:val="12"/>
                <w:szCs w:val="20"/>
              </w:rPr>
              <w:t>должность</w:t>
            </w:r>
          </w:p>
        </w:tc>
        <w:tc>
          <w:tcPr>
            <w:tcW w:w="236" w:type="dxa"/>
            <w:gridSpan w:val="2"/>
          </w:tcPr>
          <w:p w:rsidR="000A150D" w:rsidRPr="00631C60" w:rsidRDefault="000A150D" w:rsidP="00C40455">
            <w:pPr>
              <w:jc w:val="center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0A150D" w:rsidRPr="00631C60" w:rsidRDefault="000A150D" w:rsidP="00C40455">
            <w:pPr>
              <w:jc w:val="center"/>
              <w:rPr>
                <w:rFonts w:ascii="Arial" w:hAnsi="Arial"/>
                <w:sz w:val="12"/>
                <w:szCs w:val="20"/>
              </w:rPr>
            </w:pPr>
            <w:r w:rsidRPr="00631C60">
              <w:rPr>
                <w:rFonts w:ascii="Arial" w:hAnsi="Arial"/>
                <w:sz w:val="12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0A150D" w:rsidRPr="00631C60" w:rsidRDefault="000A150D" w:rsidP="00C40455">
            <w:pPr>
              <w:jc w:val="center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</w:tcBorders>
          </w:tcPr>
          <w:p w:rsidR="000A150D" w:rsidRPr="00631C60" w:rsidRDefault="000A150D" w:rsidP="00C40455">
            <w:pPr>
              <w:jc w:val="center"/>
              <w:rPr>
                <w:rFonts w:ascii="Arial" w:hAnsi="Arial"/>
                <w:sz w:val="12"/>
                <w:szCs w:val="20"/>
              </w:rPr>
            </w:pPr>
            <w:r w:rsidRPr="00631C60">
              <w:rPr>
                <w:rFonts w:ascii="Arial" w:hAnsi="Arial"/>
                <w:sz w:val="12"/>
                <w:szCs w:val="20"/>
              </w:rPr>
              <w:t>расшифровка подписи</w:t>
            </w:r>
          </w:p>
        </w:tc>
      </w:tr>
    </w:tbl>
    <w:p w:rsidR="000A150D" w:rsidRDefault="000A150D" w:rsidP="000A150D">
      <w:pPr>
        <w:spacing w:line="312" w:lineRule="auto"/>
        <w:jc w:val="both"/>
        <w:rPr>
          <w:b/>
        </w:rPr>
        <w:sectPr w:rsidR="000A150D" w:rsidSect="00C404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150D" w:rsidRPr="00A946CF" w:rsidRDefault="000A150D" w:rsidP="000A150D">
      <w:pPr>
        <w:autoSpaceDE w:val="0"/>
        <w:autoSpaceDN w:val="0"/>
        <w:adjustRightInd w:val="0"/>
        <w:jc w:val="center"/>
        <w:rPr>
          <w:b/>
        </w:rPr>
      </w:pPr>
      <w:r w:rsidRPr="00A946CF">
        <w:rPr>
          <w:b/>
        </w:rPr>
        <w:lastRenderedPageBreak/>
        <w:t>Реестр закупок,</w:t>
      </w:r>
    </w:p>
    <w:p w:rsidR="000A150D" w:rsidRPr="00A946CF" w:rsidRDefault="000A150D" w:rsidP="000A150D">
      <w:pPr>
        <w:autoSpaceDE w:val="0"/>
        <w:autoSpaceDN w:val="0"/>
        <w:adjustRightInd w:val="0"/>
        <w:jc w:val="center"/>
        <w:rPr>
          <w:b/>
        </w:rPr>
      </w:pPr>
      <w:r w:rsidRPr="00A946CF">
        <w:rPr>
          <w:b/>
        </w:rPr>
        <w:t>осуществленных без заключения муниципальных контрактов</w:t>
      </w:r>
    </w:p>
    <w:p w:rsidR="000A150D" w:rsidRDefault="000A150D" w:rsidP="000A150D">
      <w:pPr>
        <w:autoSpaceDE w:val="0"/>
        <w:autoSpaceDN w:val="0"/>
        <w:adjustRightInd w:val="0"/>
        <w:jc w:val="center"/>
      </w:pPr>
    </w:p>
    <w:p w:rsidR="000A150D" w:rsidRDefault="000A150D" w:rsidP="000A150D">
      <w:pPr>
        <w:autoSpaceDE w:val="0"/>
        <w:autoSpaceDN w:val="0"/>
        <w:adjustRightInd w:val="0"/>
        <w:jc w:val="center"/>
      </w:pPr>
      <w:r>
        <w:t>_________________________________________________________________</w:t>
      </w:r>
    </w:p>
    <w:p w:rsidR="000A150D" w:rsidRDefault="000A150D" w:rsidP="000A150D">
      <w:pPr>
        <w:autoSpaceDE w:val="0"/>
        <w:autoSpaceDN w:val="0"/>
        <w:adjustRightInd w:val="0"/>
        <w:jc w:val="center"/>
      </w:pPr>
      <w:r>
        <w:t>Наименование учреждения</w:t>
      </w:r>
    </w:p>
    <w:p w:rsidR="000A150D" w:rsidRDefault="000A150D" w:rsidP="000A150D">
      <w:pPr>
        <w:autoSpaceDE w:val="0"/>
        <w:autoSpaceDN w:val="0"/>
        <w:adjustRightInd w:val="0"/>
        <w:jc w:val="center"/>
        <w:rPr>
          <w:b/>
          <w:bCs/>
        </w:rPr>
      </w:pPr>
    </w:p>
    <w:p w:rsidR="000A150D" w:rsidRDefault="000A150D" w:rsidP="000A150D">
      <w:pPr>
        <w:autoSpaceDE w:val="0"/>
        <w:autoSpaceDN w:val="0"/>
        <w:adjustRightInd w:val="0"/>
        <w:jc w:val="center"/>
      </w:pPr>
      <w:r>
        <w:t>(период)</w:t>
      </w:r>
    </w:p>
    <w:p w:rsidR="000A150D" w:rsidRDefault="000A150D" w:rsidP="000A150D">
      <w:pPr>
        <w:autoSpaceDE w:val="0"/>
        <w:autoSpaceDN w:val="0"/>
        <w:adjustRightInd w:val="0"/>
        <w:jc w:val="center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613"/>
        <w:gridCol w:w="1079"/>
        <w:gridCol w:w="1437"/>
        <w:gridCol w:w="899"/>
        <w:gridCol w:w="1448"/>
        <w:gridCol w:w="1430"/>
      </w:tblGrid>
      <w:tr w:rsidR="000A150D" w:rsidTr="00C40455">
        <w:trPr>
          <w:trHeight w:val="435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0A150D" w:rsidRDefault="000A150D" w:rsidP="00C4045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autoSpaceDE w:val="0"/>
              <w:autoSpaceDN w:val="0"/>
              <w:adjustRightInd w:val="0"/>
              <w:jc w:val="center"/>
            </w:pPr>
            <w: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autoSpaceDE w:val="0"/>
              <w:autoSpaceDN w:val="0"/>
              <w:adjustRightInd w:val="0"/>
              <w:jc w:val="center"/>
            </w:pPr>
            <w:r>
              <w:t>Дата закупки</w:t>
            </w:r>
          </w:p>
        </w:tc>
        <w:tc>
          <w:tcPr>
            <w:tcW w:w="1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autoSpaceDE w:val="0"/>
              <w:autoSpaceDN w:val="0"/>
              <w:adjustRightInd w:val="0"/>
              <w:jc w:val="center"/>
            </w:pPr>
            <w:r>
              <w:t>Закупаемые товары, работы, услуги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0A150D" w:rsidTr="00C40455">
        <w:trPr>
          <w:trHeight w:val="159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autoSpaceDE w:val="0"/>
              <w:autoSpaceDN w:val="0"/>
              <w:adjustRightInd w:val="0"/>
              <w:jc w:val="center"/>
            </w:pPr>
            <w:r>
              <w:t>Краткое наименование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autoSpaceDE w:val="0"/>
              <w:autoSpaceDN w:val="0"/>
              <w:adjustRightInd w:val="0"/>
              <w:jc w:val="center"/>
            </w:pPr>
            <w:r>
              <w:t>Стоимость товаров, работ и услуг с учетом НДС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autoSpaceDE w:val="0"/>
              <w:autoSpaceDN w:val="0"/>
              <w:adjustRightInd w:val="0"/>
              <w:jc w:val="center"/>
            </w:pPr>
          </w:p>
        </w:tc>
      </w:tr>
      <w:tr w:rsidR="000A150D" w:rsidTr="00C4045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A150D" w:rsidTr="00C4045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autoSpaceDE w:val="0"/>
              <w:autoSpaceDN w:val="0"/>
              <w:adjustRightInd w:val="0"/>
              <w:jc w:val="both"/>
            </w:pPr>
          </w:p>
        </w:tc>
      </w:tr>
      <w:tr w:rsidR="000A150D" w:rsidTr="00C4045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A150D" w:rsidRDefault="000A150D" w:rsidP="000A150D">
      <w:pPr>
        <w:autoSpaceDE w:val="0"/>
        <w:autoSpaceDN w:val="0"/>
        <w:adjustRightInd w:val="0"/>
        <w:jc w:val="both"/>
      </w:pPr>
      <w:bookmarkStart w:id="158" w:name="RANGE_A1_DD27"/>
      <w:bookmarkEnd w:id="158"/>
    </w:p>
    <w:p w:rsidR="000A150D" w:rsidRDefault="000A150D" w:rsidP="000A150D">
      <w:pPr>
        <w:autoSpaceDE w:val="0"/>
        <w:autoSpaceDN w:val="0"/>
        <w:adjustRightInd w:val="0"/>
        <w:jc w:val="both"/>
      </w:pPr>
    </w:p>
    <w:p w:rsidR="000A150D" w:rsidRDefault="000A150D" w:rsidP="000A150D">
      <w:pPr>
        <w:autoSpaceDE w:val="0"/>
        <w:autoSpaceDN w:val="0"/>
        <w:adjustRightInd w:val="0"/>
        <w:jc w:val="both"/>
      </w:pPr>
    </w:p>
    <w:p w:rsidR="000A150D" w:rsidRDefault="000A150D" w:rsidP="000A150D">
      <w:pPr>
        <w:autoSpaceDE w:val="0"/>
        <w:autoSpaceDN w:val="0"/>
        <w:adjustRightInd w:val="0"/>
        <w:jc w:val="both"/>
      </w:pPr>
      <w:r>
        <w:t>Исполнитель                   ____________    _________________      _________________</w:t>
      </w:r>
    </w:p>
    <w:p w:rsidR="000A150D" w:rsidRPr="00794BC2" w:rsidRDefault="000A150D" w:rsidP="000A150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94BC2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</w:t>
      </w:r>
      <w:r w:rsidRPr="00794BC2">
        <w:rPr>
          <w:sz w:val="18"/>
          <w:szCs w:val="18"/>
        </w:rPr>
        <w:t xml:space="preserve">      (должность)                                (подпись)                       (расшифровка подписи)</w:t>
      </w:r>
    </w:p>
    <w:p w:rsidR="000A150D" w:rsidRDefault="000A150D" w:rsidP="000A150D">
      <w:pPr>
        <w:autoSpaceDE w:val="0"/>
        <w:autoSpaceDN w:val="0"/>
        <w:adjustRightInd w:val="0"/>
        <w:jc w:val="both"/>
        <w:sectPr w:rsidR="000A150D" w:rsidSect="00C404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150D" w:rsidRPr="00A946CF" w:rsidRDefault="000A150D" w:rsidP="000A150D">
      <w:pPr>
        <w:shd w:val="clear" w:color="auto" w:fill="FFFFFF"/>
        <w:tabs>
          <w:tab w:val="left" w:pos="669"/>
        </w:tabs>
        <w:spacing w:line="246" w:lineRule="exact"/>
        <w:ind w:right="442"/>
        <w:jc w:val="center"/>
        <w:rPr>
          <w:b/>
        </w:rPr>
      </w:pPr>
      <w:r w:rsidRPr="00A946CF">
        <w:rPr>
          <w:b/>
        </w:rPr>
        <w:lastRenderedPageBreak/>
        <w:t>Форма расчетного листка</w:t>
      </w:r>
    </w:p>
    <w:p w:rsidR="000A150D" w:rsidRDefault="000A150D" w:rsidP="000A150D">
      <w:pPr>
        <w:shd w:val="clear" w:color="auto" w:fill="FFFFFF"/>
        <w:tabs>
          <w:tab w:val="left" w:pos="669"/>
        </w:tabs>
        <w:spacing w:line="246" w:lineRule="exact"/>
      </w:pPr>
    </w:p>
    <w:p w:rsidR="000A150D" w:rsidRDefault="000A150D" w:rsidP="000A150D">
      <w:pPr>
        <w:shd w:val="clear" w:color="auto" w:fill="FFFFFF"/>
        <w:tabs>
          <w:tab w:val="left" w:pos="669"/>
        </w:tabs>
        <w:spacing w:line="246" w:lineRule="exact"/>
        <w:ind w:firstLine="540"/>
        <w:jc w:val="both"/>
      </w:pPr>
      <w:r>
        <w:t>Организация:</w:t>
      </w:r>
    </w:p>
    <w:p w:rsidR="000A150D" w:rsidRDefault="000A150D" w:rsidP="000A150D">
      <w:pPr>
        <w:shd w:val="clear" w:color="auto" w:fill="FFFFFF"/>
        <w:tabs>
          <w:tab w:val="left" w:pos="669"/>
        </w:tabs>
        <w:spacing w:line="246" w:lineRule="exact"/>
        <w:ind w:firstLine="540"/>
        <w:jc w:val="both"/>
      </w:pPr>
      <w:r>
        <w:t>Расчетный листок за ______________   _________ год</w:t>
      </w:r>
    </w:p>
    <w:p w:rsidR="000A150D" w:rsidRPr="00761EEC" w:rsidRDefault="000A150D" w:rsidP="000A150D">
      <w:pPr>
        <w:shd w:val="clear" w:color="auto" w:fill="FFFFFF"/>
        <w:tabs>
          <w:tab w:val="left" w:pos="669"/>
        </w:tabs>
        <w:spacing w:line="246" w:lineRule="exact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761EEC">
        <w:rPr>
          <w:sz w:val="18"/>
          <w:szCs w:val="18"/>
        </w:rPr>
        <w:t xml:space="preserve">                                            (месяц)   </w:t>
      </w:r>
    </w:p>
    <w:p w:rsidR="000A150D" w:rsidRDefault="000A150D" w:rsidP="000A150D">
      <w:pPr>
        <w:shd w:val="clear" w:color="auto" w:fill="FFFFFF"/>
        <w:tabs>
          <w:tab w:val="left" w:pos="669"/>
        </w:tabs>
        <w:spacing w:line="246" w:lineRule="exact"/>
        <w:ind w:firstLine="540"/>
        <w:jc w:val="both"/>
      </w:pPr>
      <w:r>
        <w:t xml:space="preserve">                                           </w:t>
      </w:r>
    </w:p>
    <w:p w:rsidR="000A150D" w:rsidRDefault="000A150D" w:rsidP="000A150D">
      <w:pPr>
        <w:shd w:val="clear" w:color="auto" w:fill="FFFFFF"/>
        <w:tabs>
          <w:tab w:val="left" w:pos="669"/>
        </w:tabs>
        <w:spacing w:line="246" w:lineRule="exact"/>
      </w:pPr>
      <w:r>
        <w:t xml:space="preserve">         Сотрудник</w:t>
      </w:r>
      <w:proofErr w:type="gramStart"/>
      <w:r>
        <w:t xml:space="preserve">  _____________________________                                              К</w:t>
      </w:r>
      <w:proofErr w:type="gramEnd"/>
      <w:r>
        <w:t xml:space="preserve"> выплате: ___________</w:t>
      </w:r>
    </w:p>
    <w:p w:rsidR="000A150D" w:rsidRPr="000A150D" w:rsidRDefault="000A150D" w:rsidP="000A150D">
      <w:pPr>
        <w:shd w:val="clear" w:color="auto" w:fill="FFFFFF"/>
        <w:tabs>
          <w:tab w:val="left" w:pos="669"/>
        </w:tabs>
        <w:spacing w:line="246" w:lineRule="exact"/>
        <w:rPr>
          <w:sz w:val="18"/>
          <w:szCs w:val="18"/>
        </w:rPr>
      </w:pPr>
      <w:r w:rsidRPr="00761EEC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</w:t>
      </w:r>
      <w:r w:rsidRPr="00761EEC">
        <w:rPr>
          <w:sz w:val="18"/>
          <w:szCs w:val="18"/>
        </w:rPr>
        <w:t xml:space="preserve"> (ФИО)</w:t>
      </w:r>
    </w:p>
    <w:p w:rsidR="000A150D" w:rsidRDefault="000A150D" w:rsidP="000A150D">
      <w:pPr>
        <w:shd w:val="clear" w:color="auto" w:fill="FFFFFF"/>
        <w:tabs>
          <w:tab w:val="left" w:pos="669"/>
        </w:tabs>
        <w:spacing w:line="246" w:lineRule="exact"/>
      </w:pPr>
      <w:r>
        <w:t xml:space="preserve">         Подразделение: _____________________________                                       Должность: ___________</w:t>
      </w:r>
    </w:p>
    <w:p w:rsidR="000A150D" w:rsidRDefault="000A150D" w:rsidP="000A150D">
      <w:pPr>
        <w:shd w:val="clear" w:color="auto" w:fill="FFFFFF"/>
        <w:tabs>
          <w:tab w:val="left" w:pos="669"/>
        </w:tabs>
        <w:spacing w:line="246" w:lineRule="exact"/>
      </w:pPr>
      <w:r>
        <w:t xml:space="preserve">                                                                                                                                      Оклад (тариф): _________</w:t>
      </w:r>
    </w:p>
    <w:p w:rsidR="000A150D" w:rsidRDefault="000A150D" w:rsidP="000A150D">
      <w:pPr>
        <w:shd w:val="clear" w:color="auto" w:fill="FFFFFF"/>
        <w:tabs>
          <w:tab w:val="left" w:pos="669"/>
        </w:tabs>
        <w:spacing w:line="246" w:lineRule="exact"/>
      </w:pPr>
    </w:p>
    <w:tbl>
      <w:tblPr>
        <w:tblW w:w="3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1183"/>
        <w:gridCol w:w="690"/>
        <w:gridCol w:w="7"/>
        <w:gridCol w:w="854"/>
        <w:gridCol w:w="1375"/>
        <w:gridCol w:w="1446"/>
        <w:gridCol w:w="1699"/>
        <w:gridCol w:w="1514"/>
        <w:gridCol w:w="1417"/>
      </w:tblGrid>
      <w:tr w:rsidR="000A150D" w:rsidTr="00C40455"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</w:pPr>
            <w:r>
              <w:t>Вид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</w:pPr>
            <w:r>
              <w:t>Период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Pr="003577CF" w:rsidRDefault="000A150D" w:rsidP="00C40455">
            <w:pPr>
              <w:jc w:val="center"/>
            </w:pPr>
            <w:r>
              <w:t>Рабочие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</w:pPr>
            <w:r>
              <w:t>Оплачено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</w:pPr>
            <w:r>
              <w:t>Сумма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</w:pPr>
            <w:r>
              <w:t>Вид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</w:pPr>
            <w:r>
              <w:t>Период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0D" w:rsidRPr="006174AD" w:rsidRDefault="000A150D" w:rsidP="00C40455">
            <w:pPr>
              <w:jc w:val="center"/>
            </w:pPr>
            <w:r>
              <w:t>Сумма</w:t>
            </w:r>
          </w:p>
        </w:tc>
      </w:tr>
      <w:tr w:rsidR="000A150D" w:rsidTr="00C40455"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</w:pPr>
            <w:r>
              <w:t>Дни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</w:pPr>
            <w:r>
              <w:t>Часы</w:t>
            </w: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</w:pPr>
          </w:p>
        </w:tc>
      </w:tr>
      <w:tr w:rsidR="000A150D" w:rsidTr="00C4045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0D" w:rsidRPr="003D18CE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</w:rPr>
            </w:pPr>
            <w:r w:rsidRPr="003D18CE">
              <w:rPr>
                <w:b/>
              </w:rPr>
              <w:t>Начислен</w:t>
            </w:r>
            <w:r>
              <w:rPr>
                <w:b/>
              </w:rPr>
              <w:t>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Pr="003D18CE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Pr="006174A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rPr>
                <w:b/>
              </w:rPr>
            </w:pPr>
            <w:r w:rsidRPr="006174AD">
              <w:rPr>
                <w:b/>
              </w:rPr>
              <w:t>Удержано: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</w:tr>
      <w:tr w:rsidR="000A150D" w:rsidTr="00C4045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</w:tr>
      <w:tr w:rsidR="000A150D" w:rsidTr="00C4045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Pr="00680D8E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rPr>
                <w:b/>
              </w:rPr>
            </w:pPr>
            <w:r w:rsidRPr="00680D8E">
              <w:rPr>
                <w:b/>
              </w:rPr>
              <w:t>Выплачено: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</w:tr>
      <w:tr w:rsidR="000A150D" w:rsidTr="00C4045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Pr="00680D8E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rPr>
                <w:b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</w:tr>
      <w:tr w:rsidR="000A150D" w:rsidTr="00C40455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Pr="00680D8E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rPr>
                <w:b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right"/>
            </w:pPr>
          </w:p>
        </w:tc>
      </w:tr>
      <w:tr w:rsidR="000A150D" w:rsidTr="00C40455">
        <w:tc>
          <w:tcPr>
            <w:tcW w:w="30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</w:pPr>
            <w:r>
              <w:t>Долг предприятия на начало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</w:pPr>
            <w:r>
              <w:t>Долг предприятия на конец</w:t>
            </w:r>
          </w:p>
        </w:tc>
      </w:tr>
      <w:tr w:rsidR="000A150D" w:rsidTr="00C40455">
        <w:tc>
          <w:tcPr>
            <w:tcW w:w="30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</w:pPr>
            <w:r>
              <w:t>Общий облагаемый доход: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D" w:rsidRDefault="000A150D" w:rsidP="00C4045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</w:pPr>
          </w:p>
        </w:tc>
      </w:tr>
    </w:tbl>
    <w:p w:rsidR="000A150D" w:rsidRDefault="000A150D" w:rsidP="000A150D">
      <w:pPr>
        <w:jc w:val="both"/>
      </w:pPr>
    </w:p>
    <w:tbl>
      <w:tblPr>
        <w:tblW w:w="15466" w:type="dxa"/>
        <w:tblInd w:w="93" w:type="dxa"/>
        <w:tblLayout w:type="fixed"/>
        <w:tblLook w:val="0000"/>
      </w:tblPr>
      <w:tblGrid>
        <w:gridCol w:w="1125"/>
        <w:gridCol w:w="1600"/>
        <w:gridCol w:w="1610"/>
        <w:gridCol w:w="213"/>
        <w:gridCol w:w="1137"/>
        <w:gridCol w:w="492"/>
        <w:gridCol w:w="926"/>
        <w:gridCol w:w="663"/>
        <w:gridCol w:w="754"/>
        <w:gridCol w:w="1560"/>
        <w:gridCol w:w="1417"/>
        <w:gridCol w:w="1134"/>
        <w:gridCol w:w="675"/>
        <w:gridCol w:w="884"/>
        <w:gridCol w:w="1276"/>
      </w:tblGrid>
      <w:tr w:rsidR="000A150D" w:rsidTr="00C40455">
        <w:trPr>
          <w:trHeight w:val="37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КАРТОЧКА-СПРАВКА ________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0A150D" w:rsidTr="00C40455">
        <w:trPr>
          <w:trHeight w:val="25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0A150D" w:rsidTr="00C40455">
        <w:trPr>
          <w:trHeight w:val="51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Дата приема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Дата увольнения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СНИЛС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Паспорт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Дети</w:t>
            </w:r>
          </w:p>
        </w:tc>
      </w:tr>
      <w:tr w:rsidR="000A150D" w:rsidTr="00C40455">
        <w:trPr>
          <w:trHeight w:val="25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A150D" w:rsidTr="00C40455">
        <w:trPr>
          <w:trHeight w:val="25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Pr="009C55FE" w:rsidRDefault="000A150D" w:rsidP="00C40455">
            <w:pPr>
              <w:rPr>
                <w:rFonts w:ascii="Arial" w:hAnsi="Arial"/>
                <w:sz w:val="20"/>
                <w:szCs w:val="20"/>
              </w:rPr>
            </w:pPr>
            <w:r w:rsidRPr="009C55FE">
              <w:rPr>
                <w:rFonts w:ascii="Arial" w:hAnsi="Arial"/>
                <w:sz w:val="20"/>
                <w:szCs w:val="20"/>
              </w:rPr>
              <w:t xml:space="preserve">Адрес: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A150D" w:rsidTr="00C40455">
        <w:trPr>
          <w:trHeight w:val="683"/>
        </w:trPr>
        <w:tc>
          <w:tcPr>
            <w:tcW w:w="11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Отметки о приеме на работу и переводах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Сведения об  отпуске,  выходное пособие</w:t>
            </w:r>
          </w:p>
        </w:tc>
      </w:tr>
      <w:tr w:rsidR="000A150D" w:rsidTr="00C40455">
        <w:trPr>
          <w:trHeight w:val="563"/>
        </w:trPr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Приказ</w:t>
            </w:r>
          </w:p>
        </w:tc>
        <w:tc>
          <w:tcPr>
            <w:tcW w:w="4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Тема,  причина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должность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период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за период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количество дней</w:t>
            </w:r>
          </w:p>
        </w:tc>
      </w:tr>
      <w:tr w:rsidR="000A150D" w:rsidTr="00C40455">
        <w:trPr>
          <w:trHeight w:val="490"/>
        </w:trPr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3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с какого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по какое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с какого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по какое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</w:p>
        </w:tc>
      </w:tr>
      <w:tr w:rsidR="000A150D" w:rsidTr="00C40455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дата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номер</w:t>
            </w:r>
          </w:p>
        </w:tc>
        <w:tc>
          <w:tcPr>
            <w:tcW w:w="437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</w:p>
        </w:tc>
      </w:tr>
      <w:tr w:rsidR="000A150D" w:rsidTr="00C40455">
        <w:trPr>
          <w:trHeight w:val="45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 w:rsidR="000A150D" w:rsidTr="00C40455">
        <w:trPr>
          <w:trHeight w:val="383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 w:rsidR="000A150D" w:rsidTr="00C40455">
        <w:trPr>
          <w:trHeight w:val="263"/>
        </w:trPr>
        <w:tc>
          <w:tcPr>
            <w:tcW w:w="5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Начисления по Штатному расписанию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</w:p>
        </w:tc>
      </w:tr>
      <w:tr w:rsidR="000A150D" w:rsidTr="00C40455">
        <w:trPr>
          <w:trHeight w:val="1200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Год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Рабочие дни /часы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Фактические дни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Должностной оклад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Сложность, напряженность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и высокие достижения в труде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Выслуга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Премия по результатам работы 25%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Ежемесячное денежное поощрение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Надбавка за работу в южных районах 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Районный коэффициент 30%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Всего</w:t>
            </w:r>
          </w:p>
        </w:tc>
      </w:tr>
      <w:tr w:rsidR="000A150D" w:rsidTr="00C40455">
        <w:trPr>
          <w:trHeight w:val="31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</w:tr>
      <w:tr w:rsidR="000A150D" w:rsidTr="00C40455">
        <w:trPr>
          <w:trHeight w:val="3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январь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</w:tr>
      <w:tr w:rsidR="000A150D" w:rsidTr="00C40455">
        <w:trPr>
          <w:trHeight w:val="3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lastRenderedPageBreak/>
              <w:t>февраль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</w:tr>
      <w:tr w:rsidR="000A150D" w:rsidTr="00C40455">
        <w:trPr>
          <w:trHeight w:val="3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март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</w:tr>
      <w:tr w:rsidR="000A150D" w:rsidTr="00C40455">
        <w:trPr>
          <w:trHeight w:val="3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апрель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</w:tr>
      <w:tr w:rsidR="000A150D" w:rsidTr="00C40455">
        <w:trPr>
          <w:trHeight w:val="3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май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</w:tr>
      <w:tr w:rsidR="000A150D" w:rsidTr="00C40455">
        <w:trPr>
          <w:trHeight w:val="3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июнь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</w:tr>
      <w:tr w:rsidR="000A150D" w:rsidTr="00C40455">
        <w:trPr>
          <w:trHeight w:val="3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июль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</w:tr>
      <w:tr w:rsidR="000A150D" w:rsidTr="00C40455">
        <w:trPr>
          <w:trHeight w:val="3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август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</w:tr>
      <w:tr w:rsidR="000A150D" w:rsidTr="00C40455">
        <w:trPr>
          <w:trHeight w:val="3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сентябрь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</w:tr>
      <w:tr w:rsidR="000A150D" w:rsidTr="00C40455">
        <w:trPr>
          <w:trHeight w:val="3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октябрь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</w:tr>
      <w:tr w:rsidR="000A150D" w:rsidTr="00C40455">
        <w:trPr>
          <w:trHeight w:val="3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ноябрь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</w:tr>
      <w:tr w:rsidR="000A150D" w:rsidTr="00C40455">
        <w:trPr>
          <w:trHeight w:val="3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декабрь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</w:tr>
      <w:tr w:rsidR="000A150D" w:rsidTr="00C40455">
        <w:trPr>
          <w:trHeight w:val="3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 w:rsidR="000A150D" w:rsidTr="00C40455">
        <w:trPr>
          <w:trHeight w:val="330"/>
        </w:trPr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Доплаты и другие виды начислений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</w:tr>
      <w:tr w:rsidR="000A150D" w:rsidTr="00C40455">
        <w:trPr>
          <w:trHeight w:val="57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Отпускные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Единовременные выплаты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Материальная помощь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Доплата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БЛ СС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БЛ ФСС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Начислено 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Дни 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Дни ФСС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Случаев</w:t>
            </w:r>
          </w:p>
        </w:tc>
      </w:tr>
      <w:tr w:rsidR="000A150D" w:rsidTr="00C40455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январь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 w:rsidR="000A150D" w:rsidTr="00C40455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февраль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 w:rsidR="000A150D" w:rsidTr="00C40455">
        <w:trPr>
          <w:trHeight w:val="28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март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 w:rsidR="000A150D" w:rsidTr="00C40455">
        <w:trPr>
          <w:trHeight w:val="263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апрель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 w:rsidR="000A150D" w:rsidTr="00C40455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lastRenderedPageBreak/>
              <w:t>май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 w:rsidR="000A150D" w:rsidTr="00C40455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июнь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 w:rsidR="000A150D" w:rsidTr="00C40455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июль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 w:rsidR="000A150D" w:rsidTr="00C40455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август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 w:rsidR="000A150D" w:rsidTr="00C40455">
        <w:trPr>
          <w:trHeight w:val="27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сентябрь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 w:rsidR="000A150D" w:rsidTr="00C40455">
        <w:trPr>
          <w:trHeight w:val="28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октябрь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 w:rsidR="000A150D" w:rsidTr="00C40455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ноябрь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 w:rsidR="000A150D" w:rsidTr="00C40455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декабрь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 w:rsidR="000A150D" w:rsidTr="00C40455">
        <w:trPr>
          <w:trHeight w:val="33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 w:rsidR="000A150D" w:rsidTr="00C40455">
        <w:trPr>
          <w:trHeight w:val="33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НДФЛ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</w:tr>
      <w:tr w:rsidR="000A150D" w:rsidTr="00C40455">
        <w:trPr>
          <w:trHeight w:val="330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Год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Необлагаемая база  НДФЛ всего</w:t>
            </w:r>
          </w:p>
        </w:tc>
        <w:tc>
          <w:tcPr>
            <w:tcW w:w="5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</w:p>
        </w:tc>
      </w:tr>
      <w:tr w:rsidR="000A150D" w:rsidTr="00C40455">
        <w:trPr>
          <w:trHeight w:val="998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Стандартные вычеты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МП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Пособия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Компенсации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Облагаемая база  НДФЛ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Начислен НДФЛ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Удержан НДФЛ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Сверка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50D" w:rsidRDefault="000A150D" w:rsidP="00C40455">
            <w:pPr>
              <w:jc w:val="center"/>
              <w:rPr>
                <w:rFonts w:ascii="Arial Narrow" w:hAnsi="Arial Narrow"/>
                <w:i/>
                <w:iCs/>
              </w:rPr>
            </w:pPr>
          </w:p>
        </w:tc>
      </w:tr>
      <w:tr w:rsidR="000A150D" w:rsidTr="00C40455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январь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</w:tr>
      <w:tr w:rsidR="000A150D" w:rsidTr="00C40455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февраль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</w:tr>
      <w:tr w:rsidR="000A150D" w:rsidTr="00C40455">
        <w:trPr>
          <w:trHeight w:val="28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март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</w:tr>
      <w:tr w:rsidR="000A150D" w:rsidTr="00C40455">
        <w:trPr>
          <w:trHeight w:val="263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апрель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</w:tr>
      <w:tr w:rsidR="000A150D" w:rsidTr="00C40455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май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</w:tr>
      <w:tr w:rsidR="000A150D" w:rsidTr="00C40455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lastRenderedPageBreak/>
              <w:t>июнь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</w:tr>
      <w:tr w:rsidR="000A150D" w:rsidTr="00C40455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июль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</w:tr>
      <w:tr w:rsidR="000A150D" w:rsidTr="00C40455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август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</w:tr>
      <w:tr w:rsidR="000A150D" w:rsidTr="00C40455">
        <w:trPr>
          <w:trHeight w:val="27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сентябрь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</w:tr>
      <w:tr w:rsidR="000A150D" w:rsidTr="00C40455">
        <w:trPr>
          <w:trHeight w:val="28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октябрь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</w:tr>
      <w:tr w:rsidR="000A150D" w:rsidTr="00C40455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ноябрь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</w:tr>
      <w:tr w:rsidR="000A150D" w:rsidTr="00C40455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декабрь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</w:tr>
      <w:tr w:rsidR="000A150D" w:rsidTr="00C40455">
        <w:trPr>
          <w:trHeight w:val="33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50D" w:rsidRDefault="000A150D" w:rsidP="00C40455">
            <w:pPr>
              <w:rPr>
                <w:rFonts w:ascii="Arial Narrow" w:hAnsi="Arial Narrow"/>
              </w:rPr>
            </w:pPr>
          </w:p>
        </w:tc>
      </w:tr>
    </w:tbl>
    <w:p w:rsidR="000A150D" w:rsidRDefault="000A150D" w:rsidP="000A150D">
      <w:pPr>
        <w:sectPr w:rsidR="000A150D" w:rsidSect="00C404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150D" w:rsidRDefault="000A150D" w:rsidP="000A150D"/>
    <w:p w:rsidR="000A150D" w:rsidRPr="000A150D" w:rsidRDefault="000A150D" w:rsidP="000A150D">
      <w:pPr>
        <w:jc w:val="right"/>
        <w:rPr>
          <w:rFonts w:ascii="Times New Roman" w:hAnsi="Times New Roman" w:cs="Times New Roman"/>
        </w:rPr>
      </w:pPr>
      <w:r w:rsidRPr="000A150D">
        <w:rPr>
          <w:rFonts w:ascii="Times New Roman" w:hAnsi="Times New Roman" w:cs="Times New Roman"/>
        </w:rPr>
        <w:t xml:space="preserve">Главе   администрации Нижнезаимского </w:t>
      </w:r>
    </w:p>
    <w:p w:rsidR="000A150D" w:rsidRPr="000A150D" w:rsidRDefault="000A150D" w:rsidP="000A150D">
      <w:pPr>
        <w:jc w:val="right"/>
        <w:rPr>
          <w:rFonts w:ascii="Times New Roman" w:hAnsi="Times New Roman" w:cs="Times New Roman"/>
        </w:rPr>
      </w:pPr>
      <w:r w:rsidRPr="000A150D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0A150D">
        <w:rPr>
          <w:rFonts w:ascii="Times New Roman" w:hAnsi="Times New Roman" w:cs="Times New Roman"/>
        </w:rPr>
        <w:t>муниципального образования</w:t>
      </w:r>
    </w:p>
    <w:p w:rsidR="000A150D" w:rsidRPr="000A150D" w:rsidRDefault="000A150D" w:rsidP="000A150D">
      <w:pPr>
        <w:jc w:val="center"/>
        <w:rPr>
          <w:rFonts w:ascii="Times New Roman" w:hAnsi="Times New Roman" w:cs="Times New Roman"/>
        </w:rPr>
      </w:pPr>
      <w:r w:rsidRPr="000A150D">
        <w:rPr>
          <w:rFonts w:ascii="Times New Roman" w:hAnsi="Times New Roman" w:cs="Times New Roman"/>
        </w:rPr>
        <w:t>ЗАЯВЛЕНИЕ</w:t>
      </w:r>
    </w:p>
    <w:p w:rsidR="000A150D" w:rsidRPr="000A150D" w:rsidRDefault="000A150D" w:rsidP="000A150D">
      <w:pPr>
        <w:jc w:val="center"/>
        <w:rPr>
          <w:rFonts w:ascii="Times New Roman" w:hAnsi="Times New Roman" w:cs="Times New Roman"/>
        </w:rPr>
      </w:pPr>
      <w:r w:rsidRPr="000A150D">
        <w:rPr>
          <w:rFonts w:ascii="Times New Roman" w:hAnsi="Times New Roman" w:cs="Times New Roman"/>
        </w:rPr>
        <w:t>на получение денежных средств</w:t>
      </w:r>
    </w:p>
    <w:p w:rsidR="000A150D" w:rsidRPr="000A150D" w:rsidRDefault="000A150D" w:rsidP="000A150D">
      <w:pPr>
        <w:jc w:val="center"/>
        <w:rPr>
          <w:rFonts w:ascii="Times New Roman" w:hAnsi="Times New Roman" w:cs="Times New Roman"/>
        </w:rPr>
      </w:pPr>
      <w:r w:rsidRPr="000A150D">
        <w:rPr>
          <w:rFonts w:ascii="Times New Roman" w:hAnsi="Times New Roman" w:cs="Times New Roman"/>
        </w:rPr>
        <w:t>на командировочные расходы</w:t>
      </w:r>
    </w:p>
    <w:p w:rsidR="000A150D" w:rsidRPr="000A150D" w:rsidRDefault="000A150D" w:rsidP="000A150D">
      <w:pPr>
        <w:jc w:val="center"/>
        <w:rPr>
          <w:rFonts w:ascii="Times New Roman" w:hAnsi="Times New Roman" w:cs="Times New Roman"/>
        </w:rPr>
      </w:pPr>
      <w:r w:rsidRPr="000A150D">
        <w:rPr>
          <w:rFonts w:ascii="Times New Roman" w:hAnsi="Times New Roman" w:cs="Times New Roman"/>
        </w:rPr>
        <w:t>От  _____________________________________________________________________</w:t>
      </w:r>
    </w:p>
    <w:p w:rsidR="000A150D" w:rsidRPr="000A150D" w:rsidRDefault="000A150D" w:rsidP="000A150D">
      <w:pPr>
        <w:jc w:val="center"/>
        <w:rPr>
          <w:rFonts w:ascii="Times New Roman" w:hAnsi="Times New Roman" w:cs="Times New Roman"/>
          <w:sz w:val="16"/>
          <w:szCs w:val="16"/>
        </w:rPr>
      </w:pPr>
      <w:r w:rsidRPr="000A150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A150D" w:rsidRPr="000A150D" w:rsidRDefault="000A150D" w:rsidP="000A150D">
      <w:pPr>
        <w:jc w:val="center"/>
        <w:rPr>
          <w:rFonts w:ascii="Times New Roman" w:hAnsi="Times New Roman" w:cs="Times New Roman"/>
        </w:rPr>
      </w:pPr>
      <w:r w:rsidRPr="000A150D">
        <w:rPr>
          <w:rFonts w:ascii="Times New Roman" w:hAnsi="Times New Roman" w:cs="Times New Roman"/>
        </w:rPr>
        <w:t>________________________________________________________________________</w:t>
      </w:r>
    </w:p>
    <w:p w:rsidR="000A150D" w:rsidRPr="000A150D" w:rsidRDefault="000A150D" w:rsidP="000A150D">
      <w:pPr>
        <w:jc w:val="center"/>
        <w:rPr>
          <w:rFonts w:ascii="Times New Roman" w:hAnsi="Times New Roman" w:cs="Times New Roman"/>
          <w:sz w:val="16"/>
          <w:szCs w:val="16"/>
        </w:rPr>
      </w:pPr>
      <w:r w:rsidRPr="000A150D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0A150D" w:rsidRPr="000A150D" w:rsidRDefault="000A150D" w:rsidP="000A150D">
      <w:pPr>
        <w:jc w:val="center"/>
        <w:rPr>
          <w:rFonts w:ascii="Times New Roman" w:hAnsi="Times New Roman" w:cs="Times New Roman"/>
        </w:rPr>
      </w:pPr>
      <w:r w:rsidRPr="000A150D">
        <w:rPr>
          <w:rFonts w:ascii="Times New Roman" w:hAnsi="Times New Roman" w:cs="Times New Roman"/>
        </w:rPr>
        <w:t xml:space="preserve">Командировка </w:t>
      </w:r>
      <w:proofErr w:type="gramStart"/>
      <w:r w:rsidRPr="000A150D">
        <w:rPr>
          <w:rFonts w:ascii="Times New Roman" w:hAnsi="Times New Roman" w:cs="Times New Roman"/>
        </w:rPr>
        <w:t>в</w:t>
      </w:r>
      <w:proofErr w:type="gramEnd"/>
      <w:r w:rsidRPr="000A150D">
        <w:rPr>
          <w:rFonts w:ascii="Times New Roman" w:hAnsi="Times New Roman" w:cs="Times New Roman"/>
        </w:rPr>
        <w:t xml:space="preserve"> __________________________________________________________</w:t>
      </w:r>
    </w:p>
    <w:p w:rsidR="000A150D" w:rsidRPr="000A150D" w:rsidRDefault="000A150D" w:rsidP="000A150D">
      <w:pPr>
        <w:jc w:val="center"/>
        <w:rPr>
          <w:rFonts w:ascii="Times New Roman" w:hAnsi="Times New Roman" w:cs="Times New Roman"/>
          <w:sz w:val="16"/>
          <w:szCs w:val="16"/>
        </w:rPr>
      </w:pPr>
      <w:r w:rsidRPr="000A150D">
        <w:rPr>
          <w:rFonts w:ascii="Times New Roman" w:hAnsi="Times New Roman" w:cs="Times New Roman"/>
          <w:sz w:val="16"/>
          <w:szCs w:val="16"/>
        </w:rPr>
        <w:t>(наименование населенного пункта)</w:t>
      </w:r>
    </w:p>
    <w:p w:rsidR="000A150D" w:rsidRPr="000A150D" w:rsidRDefault="000A150D" w:rsidP="000A150D">
      <w:pPr>
        <w:jc w:val="center"/>
        <w:rPr>
          <w:rFonts w:ascii="Times New Roman" w:hAnsi="Times New Roman" w:cs="Times New Roman"/>
        </w:rPr>
      </w:pPr>
      <w:r w:rsidRPr="000A150D">
        <w:rPr>
          <w:rFonts w:ascii="Times New Roman" w:hAnsi="Times New Roman" w:cs="Times New Roman"/>
        </w:rPr>
        <w:t>с «___» ___________ 20__ года                         по «___» ____________ 20__года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2"/>
        <w:gridCol w:w="1961"/>
        <w:gridCol w:w="1909"/>
        <w:gridCol w:w="1898"/>
        <w:gridCol w:w="1851"/>
      </w:tblGrid>
      <w:tr w:rsidR="000A150D" w:rsidTr="00C40455">
        <w:tc>
          <w:tcPr>
            <w:tcW w:w="2027" w:type="dxa"/>
          </w:tcPr>
          <w:p w:rsidR="000A150D" w:rsidRPr="00D60CA3" w:rsidRDefault="000A150D" w:rsidP="00C40455">
            <w:pPr>
              <w:jc w:val="center"/>
              <w:rPr>
                <w:sz w:val="20"/>
                <w:szCs w:val="20"/>
              </w:rPr>
            </w:pPr>
            <w:r w:rsidRPr="00D60CA3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2027" w:type="dxa"/>
          </w:tcPr>
          <w:p w:rsidR="000A150D" w:rsidRPr="00D60CA3" w:rsidRDefault="000A150D" w:rsidP="00C40455">
            <w:pPr>
              <w:jc w:val="center"/>
              <w:rPr>
                <w:sz w:val="20"/>
                <w:szCs w:val="20"/>
              </w:rPr>
            </w:pPr>
            <w:r w:rsidRPr="00D60CA3">
              <w:rPr>
                <w:sz w:val="20"/>
                <w:szCs w:val="20"/>
              </w:rPr>
              <w:t>Счет аналитического учета 0 208 00 000</w:t>
            </w:r>
          </w:p>
        </w:tc>
        <w:tc>
          <w:tcPr>
            <w:tcW w:w="2027" w:type="dxa"/>
          </w:tcPr>
          <w:p w:rsidR="000A150D" w:rsidRPr="00D60CA3" w:rsidRDefault="000A150D" w:rsidP="00C40455">
            <w:pPr>
              <w:jc w:val="center"/>
              <w:rPr>
                <w:sz w:val="20"/>
                <w:szCs w:val="20"/>
              </w:rPr>
            </w:pPr>
            <w:r w:rsidRPr="00D60CA3">
              <w:rPr>
                <w:sz w:val="20"/>
                <w:szCs w:val="20"/>
              </w:rPr>
              <w:t>Количество</w:t>
            </w:r>
          </w:p>
        </w:tc>
        <w:tc>
          <w:tcPr>
            <w:tcW w:w="2028" w:type="dxa"/>
          </w:tcPr>
          <w:p w:rsidR="000A150D" w:rsidRPr="00D60CA3" w:rsidRDefault="000A150D" w:rsidP="00C40455">
            <w:pPr>
              <w:jc w:val="center"/>
              <w:rPr>
                <w:sz w:val="20"/>
                <w:szCs w:val="20"/>
              </w:rPr>
            </w:pPr>
            <w:r w:rsidRPr="00D60CA3">
              <w:rPr>
                <w:sz w:val="20"/>
                <w:szCs w:val="20"/>
              </w:rPr>
              <w:t>Стоимость</w:t>
            </w:r>
          </w:p>
        </w:tc>
        <w:tc>
          <w:tcPr>
            <w:tcW w:w="2028" w:type="dxa"/>
          </w:tcPr>
          <w:p w:rsidR="000A150D" w:rsidRPr="00D60CA3" w:rsidRDefault="000A150D" w:rsidP="00C40455">
            <w:pPr>
              <w:jc w:val="center"/>
              <w:rPr>
                <w:sz w:val="20"/>
                <w:szCs w:val="20"/>
              </w:rPr>
            </w:pPr>
            <w:r w:rsidRPr="00D60CA3">
              <w:rPr>
                <w:sz w:val="20"/>
                <w:szCs w:val="20"/>
              </w:rPr>
              <w:t>Сумма</w:t>
            </w:r>
          </w:p>
        </w:tc>
      </w:tr>
      <w:tr w:rsidR="000A150D" w:rsidTr="00C40455">
        <w:tc>
          <w:tcPr>
            <w:tcW w:w="2027" w:type="dxa"/>
          </w:tcPr>
          <w:p w:rsidR="000A150D" w:rsidRDefault="000A150D" w:rsidP="00C40455">
            <w:pPr>
              <w:jc w:val="both"/>
            </w:pPr>
            <w:r>
              <w:t>Суточные</w:t>
            </w:r>
          </w:p>
        </w:tc>
        <w:tc>
          <w:tcPr>
            <w:tcW w:w="2027" w:type="dxa"/>
          </w:tcPr>
          <w:p w:rsidR="000A150D" w:rsidRDefault="000A150D" w:rsidP="00C40455">
            <w:pPr>
              <w:jc w:val="center"/>
            </w:pPr>
            <w:r>
              <w:t>0 208 26 560</w:t>
            </w:r>
          </w:p>
        </w:tc>
        <w:tc>
          <w:tcPr>
            <w:tcW w:w="2027" w:type="dxa"/>
          </w:tcPr>
          <w:p w:rsidR="000A150D" w:rsidRDefault="000A150D" w:rsidP="00C40455">
            <w:pPr>
              <w:jc w:val="both"/>
            </w:pPr>
          </w:p>
        </w:tc>
        <w:tc>
          <w:tcPr>
            <w:tcW w:w="2028" w:type="dxa"/>
          </w:tcPr>
          <w:p w:rsidR="000A150D" w:rsidRDefault="000A150D" w:rsidP="00C40455">
            <w:pPr>
              <w:jc w:val="both"/>
            </w:pPr>
          </w:p>
        </w:tc>
        <w:tc>
          <w:tcPr>
            <w:tcW w:w="2028" w:type="dxa"/>
          </w:tcPr>
          <w:p w:rsidR="000A150D" w:rsidRDefault="000A150D" w:rsidP="00C40455">
            <w:pPr>
              <w:jc w:val="both"/>
            </w:pPr>
          </w:p>
        </w:tc>
      </w:tr>
      <w:tr w:rsidR="000A150D" w:rsidTr="00C40455">
        <w:tc>
          <w:tcPr>
            <w:tcW w:w="2027" w:type="dxa"/>
          </w:tcPr>
          <w:p w:rsidR="000A150D" w:rsidRDefault="000A150D" w:rsidP="00C40455">
            <w:pPr>
              <w:jc w:val="both"/>
            </w:pPr>
            <w:r>
              <w:t>Проезд</w:t>
            </w:r>
          </w:p>
        </w:tc>
        <w:tc>
          <w:tcPr>
            <w:tcW w:w="2027" w:type="dxa"/>
          </w:tcPr>
          <w:p w:rsidR="000A150D" w:rsidRDefault="000A150D" w:rsidP="00C40455">
            <w:pPr>
              <w:jc w:val="center"/>
            </w:pPr>
            <w:r>
              <w:t>0 208 26 560</w:t>
            </w:r>
          </w:p>
        </w:tc>
        <w:tc>
          <w:tcPr>
            <w:tcW w:w="2027" w:type="dxa"/>
          </w:tcPr>
          <w:p w:rsidR="000A150D" w:rsidRDefault="000A150D" w:rsidP="00C40455">
            <w:pPr>
              <w:jc w:val="both"/>
            </w:pPr>
          </w:p>
        </w:tc>
        <w:tc>
          <w:tcPr>
            <w:tcW w:w="2028" w:type="dxa"/>
          </w:tcPr>
          <w:p w:rsidR="000A150D" w:rsidRDefault="000A150D" w:rsidP="00C40455">
            <w:pPr>
              <w:jc w:val="both"/>
            </w:pPr>
          </w:p>
        </w:tc>
        <w:tc>
          <w:tcPr>
            <w:tcW w:w="2028" w:type="dxa"/>
          </w:tcPr>
          <w:p w:rsidR="000A150D" w:rsidRDefault="000A150D" w:rsidP="00C40455">
            <w:pPr>
              <w:jc w:val="both"/>
            </w:pPr>
          </w:p>
        </w:tc>
      </w:tr>
      <w:tr w:rsidR="000A150D" w:rsidTr="00C40455">
        <w:tc>
          <w:tcPr>
            <w:tcW w:w="2027" w:type="dxa"/>
          </w:tcPr>
          <w:p w:rsidR="000A150D" w:rsidRDefault="000A150D" w:rsidP="00C40455">
            <w:pPr>
              <w:jc w:val="both"/>
            </w:pPr>
            <w:r>
              <w:t>Проезд</w:t>
            </w:r>
          </w:p>
        </w:tc>
        <w:tc>
          <w:tcPr>
            <w:tcW w:w="2027" w:type="dxa"/>
          </w:tcPr>
          <w:p w:rsidR="000A150D" w:rsidRDefault="000A150D" w:rsidP="00C40455">
            <w:pPr>
              <w:jc w:val="center"/>
            </w:pPr>
            <w:r>
              <w:t>0 208 26 560</w:t>
            </w:r>
          </w:p>
        </w:tc>
        <w:tc>
          <w:tcPr>
            <w:tcW w:w="2027" w:type="dxa"/>
          </w:tcPr>
          <w:p w:rsidR="000A150D" w:rsidRDefault="000A150D" w:rsidP="00C40455">
            <w:pPr>
              <w:jc w:val="both"/>
            </w:pPr>
          </w:p>
        </w:tc>
        <w:tc>
          <w:tcPr>
            <w:tcW w:w="2028" w:type="dxa"/>
          </w:tcPr>
          <w:p w:rsidR="000A150D" w:rsidRDefault="000A150D" w:rsidP="00C40455">
            <w:pPr>
              <w:jc w:val="both"/>
            </w:pPr>
          </w:p>
        </w:tc>
        <w:tc>
          <w:tcPr>
            <w:tcW w:w="2028" w:type="dxa"/>
          </w:tcPr>
          <w:p w:rsidR="000A150D" w:rsidRDefault="000A150D" w:rsidP="00C40455">
            <w:pPr>
              <w:jc w:val="both"/>
            </w:pPr>
          </w:p>
        </w:tc>
      </w:tr>
      <w:tr w:rsidR="000A150D" w:rsidTr="00C40455">
        <w:tc>
          <w:tcPr>
            <w:tcW w:w="2027" w:type="dxa"/>
          </w:tcPr>
          <w:p w:rsidR="000A150D" w:rsidRDefault="000A150D" w:rsidP="00C40455">
            <w:pPr>
              <w:jc w:val="both"/>
            </w:pPr>
            <w:r>
              <w:t>Проживание</w:t>
            </w:r>
          </w:p>
        </w:tc>
        <w:tc>
          <w:tcPr>
            <w:tcW w:w="2027" w:type="dxa"/>
          </w:tcPr>
          <w:p w:rsidR="000A150D" w:rsidRDefault="000A150D" w:rsidP="00C40455">
            <w:pPr>
              <w:jc w:val="center"/>
            </w:pPr>
            <w:r>
              <w:t>0 208 26 560</w:t>
            </w:r>
          </w:p>
        </w:tc>
        <w:tc>
          <w:tcPr>
            <w:tcW w:w="2027" w:type="dxa"/>
          </w:tcPr>
          <w:p w:rsidR="000A150D" w:rsidRDefault="000A150D" w:rsidP="00C40455">
            <w:pPr>
              <w:jc w:val="both"/>
            </w:pPr>
          </w:p>
        </w:tc>
        <w:tc>
          <w:tcPr>
            <w:tcW w:w="2028" w:type="dxa"/>
          </w:tcPr>
          <w:p w:rsidR="000A150D" w:rsidRDefault="000A150D" w:rsidP="00C40455">
            <w:pPr>
              <w:jc w:val="both"/>
            </w:pPr>
          </w:p>
        </w:tc>
        <w:tc>
          <w:tcPr>
            <w:tcW w:w="2028" w:type="dxa"/>
          </w:tcPr>
          <w:p w:rsidR="000A150D" w:rsidRDefault="000A150D" w:rsidP="00C40455">
            <w:pPr>
              <w:jc w:val="both"/>
            </w:pPr>
          </w:p>
        </w:tc>
      </w:tr>
      <w:tr w:rsidR="000A150D" w:rsidTr="00C40455">
        <w:tc>
          <w:tcPr>
            <w:tcW w:w="2027" w:type="dxa"/>
          </w:tcPr>
          <w:p w:rsidR="000A150D" w:rsidRDefault="000A150D" w:rsidP="00C40455">
            <w:pPr>
              <w:jc w:val="both"/>
            </w:pPr>
            <w:r>
              <w:t>Итого</w:t>
            </w:r>
          </w:p>
        </w:tc>
        <w:tc>
          <w:tcPr>
            <w:tcW w:w="2027" w:type="dxa"/>
          </w:tcPr>
          <w:p w:rsidR="000A150D" w:rsidRDefault="000A150D" w:rsidP="00C40455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27" w:type="dxa"/>
          </w:tcPr>
          <w:p w:rsidR="000A150D" w:rsidRDefault="000A150D" w:rsidP="00C40455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28" w:type="dxa"/>
          </w:tcPr>
          <w:p w:rsidR="000A150D" w:rsidRDefault="000A150D" w:rsidP="00C40455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28" w:type="dxa"/>
          </w:tcPr>
          <w:p w:rsidR="000A150D" w:rsidRDefault="000A150D" w:rsidP="00C40455">
            <w:pPr>
              <w:jc w:val="both"/>
            </w:pPr>
          </w:p>
        </w:tc>
      </w:tr>
    </w:tbl>
    <w:p w:rsidR="000A150D" w:rsidRDefault="000A150D" w:rsidP="000A150D">
      <w:pPr>
        <w:jc w:val="both"/>
      </w:pPr>
    </w:p>
    <w:p w:rsidR="000A150D" w:rsidRDefault="000A150D" w:rsidP="000A150D">
      <w:pPr>
        <w:ind w:firstLine="567"/>
        <w:jc w:val="both"/>
      </w:pPr>
      <w:r>
        <w:t xml:space="preserve">         Обязуюсь в течение 3 рабочих дней со дня возвращения из командировки представить авансовый отчет об израсходованных суммах и произвести окончательный расчет по ним.</w:t>
      </w:r>
    </w:p>
    <w:p w:rsidR="000A150D" w:rsidRDefault="000A150D" w:rsidP="000A150D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_____________________</w:t>
      </w:r>
    </w:p>
    <w:p w:rsidR="000A150D" w:rsidRPr="000A150D" w:rsidRDefault="000A150D" w:rsidP="000A150D">
      <w:pPr>
        <w:jc w:val="right"/>
      </w:pPr>
      <w:r>
        <w:rPr>
          <w:sz w:val="16"/>
          <w:szCs w:val="16"/>
        </w:rPr>
        <w:t xml:space="preserve"> (подпись работника)</w:t>
      </w:r>
    </w:p>
    <w:p w:rsidR="000A150D" w:rsidRDefault="000A150D" w:rsidP="000A150D">
      <w:r>
        <w:t xml:space="preserve">                                                                                                                                       _______________</w:t>
      </w:r>
    </w:p>
    <w:p w:rsidR="000A150D" w:rsidRPr="000A150D" w:rsidRDefault="000A150D" w:rsidP="000A15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2669C">
        <w:rPr>
          <w:sz w:val="16"/>
          <w:szCs w:val="16"/>
        </w:rPr>
        <w:t>(дата)</w:t>
      </w:r>
    </w:p>
    <w:p w:rsidR="000A150D" w:rsidRDefault="000A150D" w:rsidP="000A150D">
      <w:pPr>
        <w:ind w:firstLine="567"/>
        <w:jc w:val="both"/>
      </w:pPr>
      <w:r>
        <w:t>По предыдущим авансам задолженность за подотчетным лицом отсутствует.</w:t>
      </w:r>
    </w:p>
    <w:p w:rsidR="000A150D" w:rsidRDefault="000A150D" w:rsidP="000A150D">
      <w:pPr>
        <w:ind w:firstLine="567"/>
        <w:jc w:val="both"/>
      </w:pPr>
      <w:r>
        <w:rPr>
          <w:u w:val="single"/>
        </w:rPr>
        <w:t>Ведущий бухгалтер</w:t>
      </w:r>
      <w:r w:rsidRPr="004D0968">
        <w:t>___________</w:t>
      </w:r>
      <w:r>
        <w:rPr>
          <w:u w:val="single"/>
        </w:rPr>
        <w:t xml:space="preserve">       </w:t>
      </w:r>
      <w:r>
        <w:t xml:space="preserve">      </w:t>
      </w:r>
      <w:r w:rsidRPr="00B859CD">
        <w:t>____________________</w:t>
      </w:r>
      <w:r>
        <w:t xml:space="preserve">  </w:t>
      </w:r>
      <w:r w:rsidRPr="00B859CD">
        <w:t xml:space="preserve"> _</w:t>
      </w:r>
      <w:r>
        <w:t>__________</w:t>
      </w:r>
      <w:r w:rsidRPr="00B859CD">
        <w:t>___________</w:t>
      </w:r>
    </w:p>
    <w:p w:rsidR="000A150D" w:rsidRPr="000A150D" w:rsidRDefault="000A150D" w:rsidP="000A150D">
      <w:pPr>
        <w:jc w:val="both"/>
        <w:rPr>
          <w:sz w:val="16"/>
          <w:szCs w:val="16"/>
        </w:rPr>
      </w:pPr>
      <w:r w:rsidRPr="00B859CD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должности ответственного специалиста)                            (подпись)                             (ФИО ответственного специалиста)</w:t>
      </w:r>
    </w:p>
    <w:p w:rsidR="000A150D" w:rsidRDefault="000A150D" w:rsidP="000A150D">
      <w:pPr>
        <w:jc w:val="right"/>
      </w:pPr>
      <w:r>
        <w:lastRenderedPageBreak/>
        <w:t xml:space="preserve">Главе   администрации Нижнезаимского </w:t>
      </w:r>
    </w:p>
    <w:p w:rsidR="000A150D" w:rsidRDefault="000A150D" w:rsidP="000A150D">
      <w:pPr>
        <w:jc w:val="right"/>
      </w:pPr>
      <w:r>
        <w:t xml:space="preserve">                                                                                       муниципального образования</w:t>
      </w:r>
    </w:p>
    <w:p w:rsidR="000A150D" w:rsidRDefault="000A150D" w:rsidP="000A150D">
      <w:pPr>
        <w:jc w:val="center"/>
      </w:pPr>
    </w:p>
    <w:p w:rsidR="000A150D" w:rsidRDefault="000A150D" w:rsidP="000A150D"/>
    <w:p w:rsidR="000A150D" w:rsidRDefault="000A150D" w:rsidP="000A150D">
      <w:pPr>
        <w:jc w:val="center"/>
      </w:pPr>
      <w:r>
        <w:t>ЗАЯВЛЕНИЕ</w:t>
      </w:r>
    </w:p>
    <w:p w:rsidR="000A150D" w:rsidRDefault="000A150D" w:rsidP="000A150D">
      <w:pPr>
        <w:ind w:firstLine="567"/>
        <w:jc w:val="both"/>
      </w:pPr>
    </w:p>
    <w:p w:rsidR="000A150D" w:rsidRDefault="000A150D" w:rsidP="000A150D">
      <w:pPr>
        <w:ind w:firstLine="567"/>
        <w:jc w:val="both"/>
      </w:pPr>
      <w:r>
        <w:t xml:space="preserve">Прошу возместить расходы по авансовому отчету в сумме __________________ рублей </w:t>
      </w:r>
      <w:proofErr w:type="gramStart"/>
      <w:r>
        <w:t>за</w:t>
      </w:r>
      <w:proofErr w:type="gramEnd"/>
      <w:r>
        <w:t xml:space="preserve"> __________________________</w:t>
      </w:r>
    </w:p>
    <w:p w:rsidR="000A150D" w:rsidRDefault="000A150D" w:rsidP="000A150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(наименование расходов)</w:t>
      </w:r>
    </w:p>
    <w:p w:rsidR="000A150D" w:rsidRDefault="000A150D" w:rsidP="000A150D">
      <w:pPr>
        <w:ind w:firstLine="567"/>
        <w:jc w:val="both"/>
        <w:rPr>
          <w:sz w:val="16"/>
          <w:szCs w:val="16"/>
        </w:rPr>
      </w:pPr>
    </w:p>
    <w:p w:rsidR="000A150D" w:rsidRDefault="000A150D" w:rsidP="000A150D">
      <w:pPr>
        <w:ind w:firstLine="567"/>
        <w:jc w:val="both"/>
        <w:rPr>
          <w:sz w:val="16"/>
          <w:szCs w:val="16"/>
        </w:rPr>
      </w:pPr>
    </w:p>
    <w:p w:rsidR="000A150D" w:rsidRDefault="000A150D" w:rsidP="000A150D">
      <w:pPr>
        <w:ind w:firstLine="567"/>
        <w:jc w:val="both"/>
      </w:pPr>
    </w:p>
    <w:p w:rsidR="000A150D" w:rsidRDefault="000A150D" w:rsidP="000A150D">
      <w:pPr>
        <w:ind w:firstLine="567"/>
        <w:jc w:val="both"/>
      </w:pPr>
    </w:p>
    <w:p w:rsidR="000A150D" w:rsidRDefault="000A150D" w:rsidP="000A150D">
      <w:pPr>
        <w:ind w:firstLine="567"/>
        <w:jc w:val="both"/>
      </w:pPr>
      <w:r>
        <w:t>«____»  ____________ 20__г.                                      ________________   ________________</w:t>
      </w:r>
    </w:p>
    <w:p w:rsidR="000A150D" w:rsidRPr="005B2005" w:rsidRDefault="000A150D" w:rsidP="000A150D">
      <w:pPr>
        <w:ind w:firstLine="567"/>
        <w:jc w:val="both"/>
        <w:rPr>
          <w:sz w:val="16"/>
          <w:szCs w:val="16"/>
        </w:rPr>
      </w:pPr>
      <w:r w:rsidRPr="005B2005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5B2005">
        <w:rPr>
          <w:sz w:val="16"/>
          <w:szCs w:val="16"/>
        </w:rPr>
        <w:t xml:space="preserve">      (подпись)             </w:t>
      </w:r>
      <w:r>
        <w:rPr>
          <w:sz w:val="16"/>
          <w:szCs w:val="16"/>
        </w:rPr>
        <w:t xml:space="preserve">     </w:t>
      </w:r>
      <w:r w:rsidRPr="005B2005">
        <w:rPr>
          <w:sz w:val="16"/>
          <w:szCs w:val="16"/>
        </w:rPr>
        <w:t xml:space="preserve">  (расшифровка подписи)</w:t>
      </w:r>
    </w:p>
    <w:p w:rsidR="00792927" w:rsidRPr="00792927" w:rsidRDefault="00792927" w:rsidP="00792927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2927" w:rsidRDefault="00792927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A150D" w:rsidRDefault="000A150D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A150D" w:rsidRDefault="000A150D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A150D" w:rsidRDefault="000A150D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A150D" w:rsidRDefault="000A150D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A150D" w:rsidRDefault="000A150D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A150D" w:rsidRDefault="000A150D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A150D" w:rsidRDefault="000A150D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A150D" w:rsidRDefault="000A150D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A150D" w:rsidRDefault="000A150D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A150D" w:rsidRDefault="000A150D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A150D" w:rsidRDefault="000A150D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A150D" w:rsidRDefault="000A150D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A150D" w:rsidRDefault="000A150D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A150D" w:rsidRDefault="000A150D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A150D" w:rsidRDefault="000A150D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A150D" w:rsidRDefault="000A150D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A150D" w:rsidRDefault="000A150D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A150D" w:rsidRDefault="000A150D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A150D" w:rsidRDefault="000A150D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A150D" w:rsidRPr="009C42D1" w:rsidRDefault="000A150D" w:rsidP="009C42D1">
      <w:pPr>
        <w:shd w:val="clear" w:color="auto" w:fill="FFFFFF"/>
        <w:tabs>
          <w:tab w:val="left" w:pos="669"/>
        </w:tabs>
        <w:spacing w:line="246" w:lineRule="exact"/>
        <w:jc w:val="right"/>
        <w:rPr>
          <w:sz w:val="20"/>
          <w:szCs w:val="20"/>
        </w:rPr>
      </w:pPr>
      <w:r w:rsidRPr="000E2D52">
        <w:rPr>
          <w:sz w:val="20"/>
          <w:szCs w:val="20"/>
        </w:rPr>
        <w:lastRenderedPageBreak/>
        <w:t>Приложение № 3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0E2D52">
        <w:rPr>
          <w:sz w:val="20"/>
          <w:szCs w:val="20"/>
        </w:rPr>
        <w:t>к  учетной  политике</w:t>
      </w:r>
      <w:r>
        <w:rPr>
          <w:sz w:val="20"/>
          <w:szCs w:val="20"/>
        </w:rPr>
        <w:t xml:space="preserve"> для целей                                                                                                                                                                         бюджетного  учета</w:t>
      </w:r>
      <w:r w:rsidRPr="000E2D52">
        <w:rPr>
          <w:sz w:val="20"/>
          <w:szCs w:val="20"/>
        </w:rPr>
        <w:t>,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0E2D52">
        <w:rPr>
          <w:sz w:val="20"/>
          <w:szCs w:val="20"/>
        </w:rPr>
        <w:t xml:space="preserve">утвержденной распоряжением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главы </w:t>
      </w:r>
      <w:r w:rsidRPr="000E2D52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Нижнезаимского </w:t>
      </w:r>
      <w:r w:rsidRPr="000E2D52">
        <w:rPr>
          <w:sz w:val="20"/>
          <w:szCs w:val="20"/>
        </w:rPr>
        <w:t xml:space="preserve"> муниципального образования</w:t>
      </w:r>
      <w:r w:rsidR="009C42D1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от  10 декабря </w:t>
      </w:r>
      <w:r w:rsidRPr="000E2D52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0E2D52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>27</w:t>
      </w:r>
    </w:p>
    <w:p w:rsidR="000A150D" w:rsidRPr="009C42D1" w:rsidRDefault="000A150D" w:rsidP="009C4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График  документооборота</w:t>
      </w: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8"/>
        <w:gridCol w:w="2409"/>
        <w:gridCol w:w="3402"/>
        <w:gridCol w:w="2977"/>
        <w:gridCol w:w="2552"/>
      </w:tblGrid>
      <w:tr w:rsidR="000A150D" w:rsidTr="00C40455">
        <w:trPr>
          <w:trHeight w:val="600"/>
        </w:trPr>
        <w:tc>
          <w:tcPr>
            <w:tcW w:w="3648" w:type="dxa"/>
          </w:tcPr>
          <w:p w:rsidR="000A150D" w:rsidRPr="00584937" w:rsidRDefault="000A150D" w:rsidP="00C40455">
            <w:pPr>
              <w:jc w:val="center"/>
              <w:rPr>
                <w:b/>
              </w:rPr>
            </w:pPr>
            <w:r w:rsidRPr="00584937">
              <w:rPr>
                <w:b/>
              </w:rPr>
              <w:t>Вид документа</w:t>
            </w:r>
          </w:p>
        </w:tc>
        <w:tc>
          <w:tcPr>
            <w:tcW w:w="2409" w:type="dxa"/>
          </w:tcPr>
          <w:p w:rsidR="000A150D" w:rsidRPr="00584937" w:rsidRDefault="000A150D" w:rsidP="00C40455">
            <w:pPr>
              <w:jc w:val="center"/>
              <w:rPr>
                <w:b/>
              </w:rPr>
            </w:pPr>
            <w:proofErr w:type="gramStart"/>
            <w:r w:rsidRPr="00584937">
              <w:rPr>
                <w:b/>
              </w:rPr>
              <w:t>Ответственный</w:t>
            </w:r>
            <w:proofErr w:type="gramEnd"/>
            <w:r w:rsidRPr="00584937">
              <w:rPr>
                <w:b/>
              </w:rPr>
              <w:t xml:space="preserve"> за оформление</w:t>
            </w:r>
            <w:r>
              <w:rPr>
                <w:b/>
              </w:rPr>
              <w:t xml:space="preserve"> и предоставление</w:t>
            </w:r>
          </w:p>
        </w:tc>
        <w:tc>
          <w:tcPr>
            <w:tcW w:w="3402" w:type="dxa"/>
          </w:tcPr>
          <w:p w:rsidR="000A150D" w:rsidRPr="00584937" w:rsidRDefault="000A150D" w:rsidP="00C40455">
            <w:pPr>
              <w:jc w:val="center"/>
              <w:rPr>
                <w:b/>
              </w:rPr>
            </w:pPr>
            <w:r w:rsidRPr="00584937">
              <w:rPr>
                <w:b/>
              </w:rPr>
              <w:t xml:space="preserve">Срок </w:t>
            </w:r>
            <w:r>
              <w:rPr>
                <w:b/>
              </w:rPr>
              <w:t>предоставления</w:t>
            </w:r>
            <w:r w:rsidRPr="00584937">
              <w:rPr>
                <w:b/>
              </w:rPr>
              <w:t xml:space="preserve"> в централизованную бухгалтерию по</w:t>
            </w:r>
            <w:r>
              <w:rPr>
                <w:b/>
              </w:rPr>
              <w:t xml:space="preserve"> исполнению бюджетов поселений</w:t>
            </w:r>
          </w:p>
        </w:tc>
        <w:tc>
          <w:tcPr>
            <w:tcW w:w="2977" w:type="dxa"/>
          </w:tcPr>
          <w:p w:rsidR="000A150D" w:rsidRPr="00584937" w:rsidRDefault="000A150D" w:rsidP="00C4045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  <w:tc>
          <w:tcPr>
            <w:tcW w:w="2552" w:type="dxa"/>
          </w:tcPr>
          <w:p w:rsidR="000A150D" w:rsidRPr="00584937" w:rsidRDefault="000A150D" w:rsidP="00C40455">
            <w:pPr>
              <w:jc w:val="center"/>
              <w:rPr>
                <w:b/>
              </w:rPr>
            </w:pPr>
            <w:r w:rsidRPr="00584937">
              <w:rPr>
                <w:b/>
              </w:rPr>
              <w:t>Срок исполнения</w:t>
            </w:r>
          </w:p>
        </w:tc>
      </w:tr>
      <w:tr w:rsidR="000A150D" w:rsidTr="00C40455">
        <w:tc>
          <w:tcPr>
            <w:tcW w:w="3648" w:type="dxa"/>
          </w:tcPr>
          <w:p w:rsidR="000A150D" w:rsidRPr="00584937" w:rsidRDefault="000A150D" w:rsidP="00C40455">
            <w:pPr>
              <w:jc w:val="center"/>
              <w:rPr>
                <w:b/>
              </w:rPr>
            </w:pPr>
            <w:r w:rsidRPr="00584937">
              <w:rPr>
                <w:b/>
              </w:rPr>
              <w:t>1</w:t>
            </w:r>
          </w:p>
        </w:tc>
        <w:tc>
          <w:tcPr>
            <w:tcW w:w="2409" w:type="dxa"/>
          </w:tcPr>
          <w:p w:rsidR="000A150D" w:rsidRPr="00584937" w:rsidRDefault="000A150D" w:rsidP="00C40455">
            <w:pPr>
              <w:jc w:val="center"/>
              <w:rPr>
                <w:b/>
              </w:rPr>
            </w:pPr>
            <w:r w:rsidRPr="00584937">
              <w:rPr>
                <w:b/>
              </w:rPr>
              <w:t>2</w:t>
            </w:r>
          </w:p>
        </w:tc>
        <w:tc>
          <w:tcPr>
            <w:tcW w:w="3402" w:type="dxa"/>
          </w:tcPr>
          <w:p w:rsidR="000A150D" w:rsidRPr="00584937" w:rsidRDefault="000A150D" w:rsidP="00C40455">
            <w:pPr>
              <w:jc w:val="center"/>
              <w:rPr>
                <w:b/>
              </w:rPr>
            </w:pPr>
            <w:r w:rsidRPr="00584937">
              <w:rPr>
                <w:b/>
              </w:rPr>
              <w:t>3</w:t>
            </w:r>
          </w:p>
        </w:tc>
        <w:tc>
          <w:tcPr>
            <w:tcW w:w="2977" w:type="dxa"/>
          </w:tcPr>
          <w:p w:rsidR="000A150D" w:rsidRPr="00584937" w:rsidRDefault="000A150D" w:rsidP="00C404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</w:tcPr>
          <w:p w:rsidR="000A150D" w:rsidRPr="00584937" w:rsidRDefault="000A150D" w:rsidP="00C40455">
            <w:pPr>
              <w:jc w:val="center"/>
              <w:rPr>
                <w:b/>
              </w:rPr>
            </w:pPr>
            <w:r w:rsidRPr="00584937">
              <w:rPr>
                <w:b/>
              </w:rPr>
              <w:t>5</w:t>
            </w:r>
          </w:p>
        </w:tc>
      </w:tr>
      <w:tr w:rsidR="000A150D" w:rsidTr="00C40455">
        <w:tc>
          <w:tcPr>
            <w:tcW w:w="3648" w:type="dxa"/>
          </w:tcPr>
          <w:p w:rsidR="000A150D" w:rsidRDefault="000A150D" w:rsidP="00C40455">
            <w:pPr>
              <w:jc w:val="both"/>
            </w:pPr>
            <w:r>
              <w:t>1. Приказ (распоряжение) о приеме работника на работу, о переводе работника на другую работу, о поощрении работника, об изменении оклада, надбавок, о премировании, об оказании материальной помощи и т.д.</w:t>
            </w:r>
          </w:p>
        </w:tc>
        <w:tc>
          <w:tcPr>
            <w:tcW w:w="2409" w:type="dxa"/>
          </w:tcPr>
          <w:p w:rsidR="000A150D" w:rsidRDefault="000A150D" w:rsidP="00C40455">
            <w:pPr>
              <w:jc w:val="center"/>
            </w:pPr>
            <w:r>
              <w:t>Глава администрации</w:t>
            </w:r>
          </w:p>
        </w:tc>
        <w:tc>
          <w:tcPr>
            <w:tcW w:w="3402" w:type="dxa"/>
          </w:tcPr>
          <w:p w:rsidR="000A150D" w:rsidRDefault="000A150D" w:rsidP="00C40455">
            <w:pPr>
              <w:jc w:val="center"/>
            </w:pPr>
            <w:r>
              <w:t>Не позднее следующего рабочего дня, после подписания главой администрации</w:t>
            </w:r>
          </w:p>
        </w:tc>
        <w:tc>
          <w:tcPr>
            <w:tcW w:w="2977" w:type="dxa"/>
          </w:tcPr>
          <w:p w:rsidR="000A150D" w:rsidRDefault="000A150D" w:rsidP="00C40455">
            <w:pPr>
              <w:jc w:val="center"/>
            </w:pPr>
            <w:r>
              <w:t>Работник централизованной бухгалтерии по исполнению бюджетов поселений</w:t>
            </w:r>
          </w:p>
        </w:tc>
        <w:tc>
          <w:tcPr>
            <w:tcW w:w="2552" w:type="dxa"/>
          </w:tcPr>
          <w:p w:rsidR="000A150D" w:rsidRDefault="000A150D" w:rsidP="00C40455">
            <w:pPr>
              <w:jc w:val="center"/>
            </w:pPr>
            <w:r>
              <w:t>Не позднее следующего рабочего дня после получения документов</w:t>
            </w:r>
          </w:p>
        </w:tc>
      </w:tr>
      <w:tr w:rsidR="000A150D" w:rsidTr="00C40455">
        <w:tc>
          <w:tcPr>
            <w:tcW w:w="3648" w:type="dxa"/>
          </w:tcPr>
          <w:p w:rsidR="000A150D" w:rsidRDefault="000A150D" w:rsidP="00C40455">
            <w:pPr>
              <w:jc w:val="both"/>
            </w:pPr>
            <w:r>
              <w:t>2. Приказ (распоряжение) о предоставлении отпуска работнику.</w:t>
            </w:r>
          </w:p>
        </w:tc>
        <w:tc>
          <w:tcPr>
            <w:tcW w:w="2409" w:type="dxa"/>
          </w:tcPr>
          <w:p w:rsidR="000A150D" w:rsidRDefault="000A150D" w:rsidP="00C40455">
            <w:pPr>
              <w:jc w:val="center"/>
            </w:pPr>
            <w:r>
              <w:t>Глава администрации</w:t>
            </w:r>
          </w:p>
        </w:tc>
        <w:tc>
          <w:tcPr>
            <w:tcW w:w="3402" w:type="dxa"/>
          </w:tcPr>
          <w:p w:rsidR="000A150D" w:rsidRDefault="000A150D" w:rsidP="00C40455">
            <w:pPr>
              <w:jc w:val="center"/>
            </w:pPr>
            <w:r>
              <w:t>За 5 рабочих дней до наступления отпуска</w:t>
            </w:r>
          </w:p>
        </w:tc>
        <w:tc>
          <w:tcPr>
            <w:tcW w:w="2977" w:type="dxa"/>
          </w:tcPr>
          <w:p w:rsidR="000A150D" w:rsidRDefault="000A150D" w:rsidP="00C40455">
            <w:pPr>
              <w:jc w:val="center"/>
            </w:pPr>
            <w:r>
              <w:t>Работник централизованной бухгалтерии по исполнению бюджетов поселений</w:t>
            </w:r>
          </w:p>
        </w:tc>
        <w:tc>
          <w:tcPr>
            <w:tcW w:w="2552" w:type="dxa"/>
          </w:tcPr>
          <w:p w:rsidR="000A150D" w:rsidRDefault="000A150D" w:rsidP="00C40455">
            <w:pPr>
              <w:jc w:val="center"/>
            </w:pPr>
            <w:r>
              <w:t>за 3 рабочих дня до наступления отпуска</w:t>
            </w:r>
          </w:p>
        </w:tc>
      </w:tr>
      <w:tr w:rsidR="000A150D" w:rsidTr="00C40455">
        <w:tc>
          <w:tcPr>
            <w:tcW w:w="3648" w:type="dxa"/>
          </w:tcPr>
          <w:p w:rsidR="000A150D" w:rsidRDefault="000A150D" w:rsidP="00C40455">
            <w:pPr>
              <w:jc w:val="both"/>
            </w:pPr>
            <w:r>
              <w:t>3. Приказ о направлении работника в командировку.</w:t>
            </w:r>
          </w:p>
        </w:tc>
        <w:tc>
          <w:tcPr>
            <w:tcW w:w="2409" w:type="dxa"/>
          </w:tcPr>
          <w:p w:rsidR="000A150D" w:rsidRDefault="000A150D" w:rsidP="00C40455">
            <w:pPr>
              <w:jc w:val="center"/>
            </w:pPr>
            <w:r>
              <w:t>Глава администрации</w:t>
            </w:r>
          </w:p>
        </w:tc>
        <w:tc>
          <w:tcPr>
            <w:tcW w:w="3402" w:type="dxa"/>
          </w:tcPr>
          <w:p w:rsidR="000A150D" w:rsidRDefault="000A150D" w:rsidP="00C40455">
            <w:pPr>
              <w:jc w:val="center"/>
            </w:pPr>
            <w:r>
              <w:t>Не позднее, чем за 3 рабочих дня до начала командировки</w:t>
            </w:r>
          </w:p>
        </w:tc>
        <w:tc>
          <w:tcPr>
            <w:tcW w:w="2977" w:type="dxa"/>
          </w:tcPr>
          <w:p w:rsidR="000A150D" w:rsidRDefault="000A150D" w:rsidP="00C40455">
            <w:pPr>
              <w:jc w:val="center"/>
            </w:pPr>
            <w:r>
              <w:t>Работник централизованной бухгалтерии по исполнению бюджетов поселений</w:t>
            </w:r>
          </w:p>
        </w:tc>
        <w:tc>
          <w:tcPr>
            <w:tcW w:w="2552" w:type="dxa"/>
          </w:tcPr>
          <w:p w:rsidR="000A150D" w:rsidRDefault="000A150D" w:rsidP="00C40455">
            <w:pPr>
              <w:jc w:val="center"/>
            </w:pPr>
            <w:r>
              <w:t>В течение 2 рабочих дней с момента поступления документов.</w:t>
            </w:r>
          </w:p>
        </w:tc>
      </w:tr>
      <w:tr w:rsidR="000A150D" w:rsidTr="00C40455">
        <w:tc>
          <w:tcPr>
            <w:tcW w:w="3648" w:type="dxa"/>
          </w:tcPr>
          <w:p w:rsidR="000A150D" w:rsidRDefault="000A150D" w:rsidP="00C40455">
            <w:pPr>
              <w:jc w:val="both"/>
            </w:pPr>
            <w:r>
              <w:t>4. Приказ (распоряжение) о прекращении действия трудового договора с работником.</w:t>
            </w:r>
          </w:p>
        </w:tc>
        <w:tc>
          <w:tcPr>
            <w:tcW w:w="2409" w:type="dxa"/>
          </w:tcPr>
          <w:p w:rsidR="000A150D" w:rsidRDefault="000A150D" w:rsidP="00C40455">
            <w:pPr>
              <w:jc w:val="center"/>
            </w:pPr>
            <w:r>
              <w:t>Глава администрации</w:t>
            </w:r>
          </w:p>
        </w:tc>
        <w:tc>
          <w:tcPr>
            <w:tcW w:w="3402" w:type="dxa"/>
          </w:tcPr>
          <w:p w:rsidR="000A150D" w:rsidRDefault="000A150D" w:rsidP="00C40455">
            <w:pPr>
              <w:jc w:val="center"/>
            </w:pPr>
            <w:r>
              <w:t>Не ранее, чем за 5 рабочих дня до наступления события</w:t>
            </w:r>
          </w:p>
        </w:tc>
        <w:tc>
          <w:tcPr>
            <w:tcW w:w="2977" w:type="dxa"/>
          </w:tcPr>
          <w:p w:rsidR="000A150D" w:rsidRDefault="000A150D" w:rsidP="00C40455">
            <w:pPr>
              <w:jc w:val="center"/>
            </w:pPr>
            <w:r>
              <w:t>Работник централизованной бухгалтерии по исполнению бюджетов поселений</w:t>
            </w:r>
          </w:p>
        </w:tc>
        <w:tc>
          <w:tcPr>
            <w:tcW w:w="2552" w:type="dxa"/>
          </w:tcPr>
          <w:p w:rsidR="000A150D" w:rsidRDefault="000A150D" w:rsidP="00C40455">
            <w:pPr>
              <w:jc w:val="center"/>
            </w:pPr>
            <w:r>
              <w:t>день увольнения</w:t>
            </w:r>
          </w:p>
        </w:tc>
      </w:tr>
      <w:tr w:rsidR="000A150D" w:rsidTr="00C40455">
        <w:tc>
          <w:tcPr>
            <w:tcW w:w="3648" w:type="dxa"/>
          </w:tcPr>
          <w:p w:rsidR="000A150D" w:rsidRDefault="000A150D" w:rsidP="00C40455">
            <w:pPr>
              <w:jc w:val="both"/>
            </w:pPr>
            <w:r>
              <w:t>5. Табель учета использования рабочего времени и расчета заработной платы.</w:t>
            </w:r>
          </w:p>
        </w:tc>
        <w:tc>
          <w:tcPr>
            <w:tcW w:w="2409" w:type="dxa"/>
          </w:tcPr>
          <w:p w:rsidR="000A150D" w:rsidRDefault="000A150D" w:rsidP="00C40455">
            <w:pPr>
              <w:jc w:val="center"/>
            </w:pPr>
            <w:r>
              <w:t>Специалист администрации, учреждения культуры</w:t>
            </w:r>
          </w:p>
        </w:tc>
        <w:tc>
          <w:tcPr>
            <w:tcW w:w="3402" w:type="dxa"/>
          </w:tcPr>
          <w:p w:rsidR="000A150D" w:rsidRDefault="000A150D" w:rsidP="00C40455">
            <w:pPr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5 рабочих дней до сроков выплаты зарплаты за 1-ю и 2-ю половину месяца</w:t>
            </w:r>
          </w:p>
        </w:tc>
        <w:tc>
          <w:tcPr>
            <w:tcW w:w="2977" w:type="dxa"/>
          </w:tcPr>
          <w:p w:rsidR="000A150D" w:rsidRDefault="000A150D" w:rsidP="00C40455">
            <w:pPr>
              <w:jc w:val="center"/>
            </w:pPr>
            <w:r>
              <w:t>Работник централизованной бухгалтерии по исполнению бюджетов поселений</w:t>
            </w:r>
          </w:p>
        </w:tc>
        <w:tc>
          <w:tcPr>
            <w:tcW w:w="2552" w:type="dxa"/>
          </w:tcPr>
          <w:p w:rsidR="000A150D" w:rsidRDefault="000A150D" w:rsidP="00C40455">
            <w:pPr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2 рабочих дня до сроков выплаты зарплаты за 1-ю и 2-ю половину месяца</w:t>
            </w:r>
          </w:p>
        </w:tc>
      </w:tr>
      <w:tr w:rsidR="000A150D" w:rsidTr="00C40455">
        <w:tc>
          <w:tcPr>
            <w:tcW w:w="3648" w:type="dxa"/>
          </w:tcPr>
          <w:p w:rsidR="000A150D" w:rsidRDefault="000A150D" w:rsidP="00C40455">
            <w:pPr>
              <w:jc w:val="both"/>
            </w:pPr>
            <w:r>
              <w:t>6. Листок нетрудоспособности.</w:t>
            </w:r>
          </w:p>
        </w:tc>
        <w:tc>
          <w:tcPr>
            <w:tcW w:w="2409" w:type="dxa"/>
          </w:tcPr>
          <w:p w:rsidR="000A150D" w:rsidRDefault="000A150D" w:rsidP="00C40455">
            <w:pPr>
              <w:jc w:val="center"/>
            </w:pPr>
            <w:r>
              <w:t>Специалист администрации, учреждения культуры</w:t>
            </w:r>
          </w:p>
        </w:tc>
        <w:tc>
          <w:tcPr>
            <w:tcW w:w="3402" w:type="dxa"/>
          </w:tcPr>
          <w:p w:rsidR="000A150D" w:rsidRDefault="000A150D" w:rsidP="00C40455">
            <w:pPr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5 рабочих дней до сроков выплаты зарплаты за 1-ю и 2-ю половину месяца</w:t>
            </w:r>
          </w:p>
        </w:tc>
        <w:tc>
          <w:tcPr>
            <w:tcW w:w="2977" w:type="dxa"/>
          </w:tcPr>
          <w:p w:rsidR="000A150D" w:rsidRDefault="000A150D" w:rsidP="00C40455">
            <w:pPr>
              <w:jc w:val="center"/>
            </w:pPr>
            <w:r>
              <w:t>Работник централизованной бухгалтерии по исполнению бюджетов поселений</w:t>
            </w:r>
          </w:p>
        </w:tc>
        <w:tc>
          <w:tcPr>
            <w:tcW w:w="2552" w:type="dxa"/>
          </w:tcPr>
          <w:p w:rsidR="000A150D" w:rsidRDefault="000A150D" w:rsidP="00C40455">
            <w:pPr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2 рабочих дня до сроков выплаты зарплаты за 1-ю и 2-ю половину месяца</w:t>
            </w:r>
          </w:p>
        </w:tc>
      </w:tr>
      <w:tr w:rsidR="000A150D" w:rsidTr="00C40455">
        <w:tc>
          <w:tcPr>
            <w:tcW w:w="3648" w:type="dxa"/>
          </w:tcPr>
          <w:p w:rsidR="000A150D" w:rsidRDefault="000A150D" w:rsidP="00C40455">
            <w:pPr>
              <w:jc w:val="both"/>
            </w:pPr>
            <w:r>
              <w:lastRenderedPageBreak/>
              <w:t>7. Расчетная ведомость</w:t>
            </w:r>
          </w:p>
        </w:tc>
        <w:tc>
          <w:tcPr>
            <w:tcW w:w="2409" w:type="dxa"/>
          </w:tcPr>
          <w:p w:rsidR="000A150D" w:rsidRDefault="000A150D" w:rsidP="00C40455">
            <w:pPr>
              <w:jc w:val="center"/>
            </w:pPr>
            <w:r>
              <w:t>Работник централизованной бухгалтерии по исполнению бюджетов поселений</w:t>
            </w:r>
          </w:p>
        </w:tc>
        <w:tc>
          <w:tcPr>
            <w:tcW w:w="3402" w:type="dxa"/>
          </w:tcPr>
          <w:p w:rsidR="000A150D" w:rsidRDefault="000A150D" w:rsidP="00C40455">
            <w:pPr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2 рабочих дня до срока выплаты зарплаты за 1-ю и 2-ю половину месяца</w:t>
            </w:r>
          </w:p>
        </w:tc>
        <w:tc>
          <w:tcPr>
            <w:tcW w:w="2977" w:type="dxa"/>
          </w:tcPr>
          <w:p w:rsidR="000A150D" w:rsidRDefault="000A150D" w:rsidP="00C40455">
            <w:pPr>
              <w:jc w:val="center"/>
            </w:pPr>
            <w:r>
              <w:t>Работник централизованной бухгалтерии по исполнению бюджетов поселений</w:t>
            </w:r>
          </w:p>
        </w:tc>
        <w:tc>
          <w:tcPr>
            <w:tcW w:w="2552" w:type="dxa"/>
          </w:tcPr>
          <w:p w:rsidR="000A150D" w:rsidRDefault="000A150D" w:rsidP="00C40455">
            <w:pPr>
              <w:jc w:val="center"/>
            </w:pPr>
            <w:r>
              <w:t xml:space="preserve">в </w:t>
            </w:r>
            <w:proofErr w:type="gramStart"/>
            <w:r>
              <w:t>сроки</w:t>
            </w:r>
            <w:proofErr w:type="gramEnd"/>
            <w:r>
              <w:t xml:space="preserve"> установленные для выплаты зарплаты</w:t>
            </w:r>
          </w:p>
        </w:tc>
      </w:tr>
      <w:tr w:rsidR="000A150D" w:rsidTr="00C40455">
        <w:tc>
          <w:tcPr>
            <w:tcW w:w="3648" w:type="dxa"/>
          </w:tcPr>
          <w:p w:rsidR="000A150D" w:rsidRDefault="000A150D" w:rsidP="00C40455">
            <w:pPr>
              <w:jc w:val="both"/>
            </w:pPr>
            <w:r>
              <w:t>8. Карточка-справка</w:t>
            </w:r>
          </w:p>
        </w:tc>
        <w:tc>
          <w:tcPr>
            <w:tcW w:w="2409" w:type="dxa"/>
          </w:tcPr>
          <w:p w:rsidR="000A150D" w:rsidRDefault="000A150D" w:rsidP="00C40455">
            <w:pPr>
              <w:jc w:val="center"/>
            </w:pPr>
            <w:r>
              <w:t>Работник централизованной бухгалтерии по исполнению бюджетов поселений</w:t>
            </w:r>
          </w:p>
        </w:tc>
        <w:tc>
          <w:tcPr>
            <w:tcW w:w="3402" w:type="dxa"/>
          </w:tcPr>
          <w:p w:rsidR="000A150D" w:rsidRDefault="000A150D" w:rsidP="00C40455">
            <w:pPr>
              <w:jc w:val="center"/>
            </w:pPr>
            <w:r>
              <w:t>Не позднее 30 января после окончания года</w:t>
            </w:r>
          </w:p>
        </w:tc>
        <w:tc>
          <w:tcPr>
            <w:tcW w:w="2977" w:type="dxa"/>
          </w:tcPr>
          <w:p w:rsidR="000A150D" w:rsidRDefault="000A150D" w:rsidP="00C40455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0A150D" w:rsidRDefault="000A150D" w:rsidP="00C40455">
            <w:pPr>
              <w:jc w:val="center"/>
            </w:pPr>
            <w:r>
              <w:t>-</w:t>
            </w:r>
          </w:p>
        </w:tc>
      </w:tr>
      <w:tr w:rsidR="000A150D" w:rsidTr="00C40455">
        <w:tc>
          <w:tcPr>
            <w:tcW w:w="3648" w:type="dxa"/>
          </w:tcPr>
          <w:p w:rsidR="000A150D" w:rsidRDefault="000A150D" w:rsidP="00C40455">
            <w:pPr>
              <w:jc w:val="both"/>
            </w:pPr>
            <w:r>
              <w:t>9. Записка-расчет об исчислении среднего заработка при предоставлении отпуска, увольнении и других случаях</w:t>
            </w:r>
          </w:p>
        </w:tc>
        <w:tc>
          <w:tcPr>
            <w:tcW w:w="2409" w:type="dxa"/>
          </w:tcPr>
          <w:p w:rsidR="000A150D" w:rsidRDefault="000A150D" w:rsidP="00C40455">
            <w:pPr>
              <w:jc w:val="center"/>
            </w:pPr>
            <w:r>
              <w:t>Работник централизованной бухгалтерии по исполнению бюджетов поселений</w:t>
            </w:r>
          </w:p>
        </w:tc>
        <w:tc>
          <w:tcPr>
            <w:tcW w:w="3402" w:type="dxa"/>
          </w:tcPr>
          <w:p w:rsidR="000A150D" w:rsidRDefault="000A150D" w:rsidP="00C40455">
            <w:pPr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2 рабочих дня до увольнения</w:t>
            </w:r>
          </w:p>
        </w:tc>
        <w:tc>
          <w:tcPr>
            <w:tcW w:w="2977" w:type="dxa"/>
          </w:tcPr>
          <w:p w:rsidR="000A150D" w:rsidRDefault="000A150D" w:rsidP="00C40455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0A150D" w:rsidRDefault="000A150D" w:rsidP="00C40455">
            <w:pPr>
              <w:jc w:val="center"/>
            </w:pPr>
            <w:r>
              <w:t>-</w:t>
            </w:r>
          </w:p>
        </w:tc>
      </w:tr>
      <w:tr w:rsidR="000A150D" w:rsidTr="00C40455">
        <w:tc>
          <w:tcPr>
            <w:tcW w:w="3648" w:type="dxa"/>
          </w:tcPr>
          <w:p w:rsidR="000A150D" w:rsidRDefault="000A150D" w:rsidP="00C40455">
            <w:pPr>
              <w:jc w:val="both"/>
            </w:pPr>
            <w:r>
              <w:t>10. Расчетные листки по заработной плате</w:t>
            </w:r>
          </w:p>
        </w:tc>
        <w:tc>
          <w:tcPr>
            <w:tcW w:w="2409" w:type="dxa"/>
          </w:tcPr>
          <w:p w:rsidR="000A150D" w:rsidRDefault="000A150D" w:rsidP="00C40455">
            <w:pPr>
              <w:jc w:val="center"/>
            </w:pPr>
            <w:r>
              <w:t>Работник централизованной бухгалтерии по исполнению бюджетов поселений</w:t>
            </w:r>
          </w:p>
        </w:tc>
        <w:tc>
          <w:tcPr>
            <w:tcW w:w="3402" w:type="dxa"/>
          </w:tcPr>
          <w:p w:rsidR="000A150D" w:rsidRDefault="000A150D" w:rsidP="00C40455">
            <w:pPr>
              <w:jc w:val="center"/>
            </w:pPr>
            <w:r>
              <w:t>Не позднее дня выплаты заработной платы за 2-ю половину месяца</w:t>
            </w:r>
          </w:p>
        </w:tc>
        <w:tc>
          <w:tcPr>
            <w:tcW w:w="2977" w:type="dxa"/>
          </w:tcPr>
          <w:p w:rsidR="000A150D" w:rsidRDefault="000A150D" w:rsidP="00C40455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0A150D" w:rsidRDefault="000A150D" w:rsidP="00C40455">
            <w:pPr>
              <w:jc w:val="center"/>
            </w:pPr>
            <w:r>
              <w:t>-</w:t>
            </w:r>
          </w:p>
        </w:tc>
      </w:tr>
      <w:tr w:rsidR="000A150D" w:rsidTr="00C40455">
        <w:tc>
          <w:tcPr>
            <w:tcW w:w="3648" w:type="dxa"/>
          </w:tcPr>
          <w:p w:rsidR="000A150D" w:rsidRDefault="000A150D" w:rsidP="00C40455">
            <w:pPr>
              <w:jc w:val="both"/>
            </w:pPr>
            <w:r>
              <w:t>11. Заявление и документы на предоставление льготы по налогу на доходы физических лиц</w:t>
            </w:r>
          </w:p>
        </w:tc>
        <w:tc>
          <w:tcPr>
            <w:tcW w:w="2409" w:type="dxa"/>
          </w:tcPr>
          <w:p w:rsidR="000A150D" w:rsidRDefault="000A150D" w:rsidP="00C40455">
            <w:pPr>
              <w:jc w:val="center"/>
            </w:pPr>
            <w:r>
              <w:t>Работники администрации, учреждения культуры</w:t>
            </w:r>
          </w:p>
        </w:tc>
        <w:tc>
          <w:tcPr>
            <w:tcW w:w="3402" w:type="dxa"/>
          </w:tcPr>
          <w:p w:rsidR="000A150D" w:rsidRDefault="000A150D" w:rsidP="00C40455">
            <w:pPr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5 рабочих дней до срока выплаты заработной платы за 2-ю половину месяца</w:t>
            </w:r>
          </w:p>
        </w:tc>
        <w:tc>
          <w:tcPr>
            <w:tcW w:w="2977" w:type="dxa"/>
          </w:tcPr>
          <w:p w:rsidR="000A150D" w:rsidRDefault="000A150D" w:rsidP="00C40455">
            <w:pPr>
              <w:jc w:val="center"/>
            </w:pPr>
            <w:r>
              <w:t>Работник централизованной бухгалтерии по исполнению бюджетов поселений</w:t>
            </w:r>
          </w:p>
        </w:tc>
        <w:tc>
          <w:tcPr>
            <w:tcW w:w="2552" w:type="dxa"/>
          </w:tcPr>
          <w:p w:rsidR="000A150D" w:rsidRDefault="000A150D" w:rsidP="00C40455">
            <w:pPr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1 рабочий день до срока выплаты заработной платы за 2-ю половину месяца</w:t>
            </w:r>
          </w:p>
        </w:tc>
      </w:tr>
      <w:tr w:rsidR="000A150D" w:rsidTr="00C40455">
        <w:tc>
          <w:tcPr>
            <w:tcW w:w="3648" w:type="dxa"/>
          </w:tcPr>
          <w:p w:rsidR="000A150D" w:rsidRDefault="000A150D" w:rsidP="00C40455">
            <w:pPr>
              <w:jc w:val="both"/>
            </w:pPr>
            <w:r>
              <w:t>12. Копия свидетельства о постановке на налоговый учет, копия страхового свидетельства пенсионного страхования, копия паспорта и т.п.</w:t>
            </w:r>
          </w:p>
        </w:tc>
        <w:tc>
          <w:tcPr>
            <w:tcW w:w="2409" w:type="dxa"/>
          </w:tcPr>
          <w:p w:rsidR="000A150D" w:rsidRDefault="000A150D" w:rsidP="00C40455">
            <w:pPr>
              <w:jc w:val="center"/>
            </w:pPr>
            <w:r>
              <w:t>Лицо, принятое на работу</w:t>
            </w:r>
          </w:p>
        </w:tc>
        <w:tc>
          <w:tcPr>
            <w:tcW w:w="3402" w:type="dxa"/>
          </w:tcPr>
          <w:p w:rsidR="000A150D" w:rsidRDefault="000A150D" w:rsidP="00C40455">
            <w:pPr>
              <w:jc w:val="center"/>
            </w:pPr>
            <w:r>
              <w:t>В течение 3-х рабочих дней с момента поступления на работу</w:t>
            </w:r>
          </w:p>
        </w:tc>
        <w:tc>
          <w:tcPr>
            <w:tcW w:w="2977" w:type="dxa"/>
          </w:tcPr>
          <w:p w:rsidR="000A150D" w:rsidRDefault="000A150D" w:rsidP="00C40455">
            <w:pPr>
              <w:jc w:val="center"/>
            </w:pPr>
            <w:r>
              <w:t>Работник централизованной бухгалтерии по исполнению бюджетов поселений</w:t>
            </w:r>
          </w:p>
        </w:tc>
        <w:tc>
          <w:tcPr>
            <w:tcW w:w="2552" w:type="dxa"/>
          </w:tcPr>
          <w:p w:rsidR="000A150D" w:rsidRDefault="000A150D" w:rsidP="00C40455">
            <w:pPr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1 рабочий день до срока выплаты заработной платы за 2-ю половину месяца</w:t>
            </w:r>
          </w:p>
        </w:tc>
      </w:tr>
      <w:tr w:rsidR="000A150D" w:rsidTr="00C40455">
        <w:tc>
          <w:tcPr>
            <w:tcW w:w="3648" w:type="dxa"/>
          </w:tcPr>
          <w:p w:rsidR="000A150D" w:rsidRDefault="000A150D" w:rsidP="00C40455">
            <w:pPr>
              <w:jc w:val="both"/>
            </w:pPr>
            <w:r>
              <w:t>13. Справки о заработной плате</w:t>
            </w:r>
          </w:p>
        </w:tc>
        <w:tc>
          <w:tcPr>
            <w:tcW w:w="2409" w:type="dxa"/>
          </w:tcPr>
          <w:p w:rsidR="000A150D" w:rsidRDefault="000A150D" w:rsidP="00C40455">
            <w:pPr>
              <w:jc w:val="center"/>
            </w:pPr>
            <w:r>
              <w:t>Работник централизованной бухгалтерии по исполнению бюджетов поселений</w:t>
            </w:r>
          </w:p>
        </w:tc>
        <w:tc>
          <w:tcPr>
            <w:tcW w:w="3402" w:type="dxa"/>
          </w:tcPr>
          <w:p w:rsidR="000A150D" w:rsidRDefault="000A150D" w:rsidP="00C40455">
            <w:pPr>
              <w:jc w:val="center"/>
            </w:pPr>
            <w:r>
              <w:t>В течение 2-х рабочих дней с момента обращения работника</w:t>
            </w:r>
          </w:p>
        </w:tc>
        <w:tc>
          <w:tcPr>
            <w:tcW w:w="2977" w:type="dxa"/>
          </w:tcPr>
          <w:p w:rsidR="000A150D" w:rsidRDefault="000A150D" w:rsidP="00C40455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0A150D" w:rsidRDefault="000A150D" w:rsidP="00C40455">
            <w:pPr>
              <w:jc w:val="center"/>
            </w:pPr>
            <w:r>
              <w:t>-</w:t>
            </w:r>
          </w:p>
        </w:tc>
      </w:tr>
      <w:tr w:rsidR="000A150D" w:rsidTr="00C40455">
        <w:tc>
          <w:tcPr>
            <w:tcW w:w="3648" w:type="dxa"/>
          </w:tcPr>
          <w:p w:rsidR="000A150D" w:rsidRDefault="000A150D" w:rsidP="00C40455">
            <w:pPr>
              <w:jc w:val="both"/>
            </w:pPr>
            <w:r>
              <w:t>14. Справка о доходах физических лиц (2-НДФЛ)</w:t>
            </w:r>
          </w:p>
        </w:tc>
        <w:tc>
          <w:tcPr>
            <w:tcW w:w="2409" w:type="dxa"/>
          </w:tcPr>
          <w:p w:rsidR="000A150D" w:rsidRDefault="000A150D" w:rsidP="00C40455">
            <w:pPr>
              <w:jc w:val="center"/>
            </w:pPr>
            <w:r>
              <w:t>Работник централизованной бухгалтерии по исполнению бюджетов поселений</w:t>
            </w:r>
          </w:p>
        </w:tc>
        <w:tc>
          <w:tcPr>
            <w:tcW w:w="3402" w:type="dxa"/>
          </w:tcPr>
          <w:p w:rsidR="000A150D" w:rsidRDefault="000A150D" w:rsidP="00C40455">
            <w:pPr>
              <w:jc w:val="center"/>
            </w:pPr>
            <w:r>
              <w:t>В день увольнения</w:t>
            </w:r>
          </w:p>
        </w:tc>
        <w:tc>
          <w:tcPr>
            <w:tcW w:w="2977" w:type="dxa"/>
          </w:tcPr>
          <w:p w:rsidR="000A150D" w:rsidRDefault="000A150D" w:rsidP="00C40455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0A150D" w:rsidRDefault="000A150D" w:rsidP="00C40455">
            <w:pPr>
              <w:jc w:val="center"/>
            </w:pPr>
            <w:r>
              <w:t>-</w:t>
            </w:r>
          </w:p>
        </w:tc>
      </w:tr>
      <w:tr w:rsidR="000A150D" w:rsidTr="00C40455">
        <w:tc>
          <w:tcPr>
            <w:tcW w:w="3648" w:type="dxa"/>
          </w:tcPr>
          <w:p w:rsidR="000A150D" w:rsidRDefault="000A150D" w:rsidP="00C40455">
            <w:pPr>
              <w:jc w:val="both"/>
            </w:pPr>
            <w:r>
              <w:t>15. Выписка из лицевого счета</w:t>
            </w:r>
          </w:p>
        </w:tc>
        <w:tc>
          <w:tcPr>
            <w:tcW w:w="2409" w:type="dxa"/>
          </w:tcPr>
          <w:p w:rsidR="000A150D" w:rsidRDefault="000A150D" w:rsidP="00C40455">
            <w:pPr>
              <w:jc w:val="center"/>
            </w:pPr>
            <w:r>
              <w:t xml:space="preserve">Орган, исполняющий </w:t>
            </w:r>
            <w:r>
              <w:lastRenderedPageBreak/>
              <w:t>бюджет</w:t>
            </w:r>
          </w:p>
        </w:tc>
        <w:tc>
          <w:tcPr>
            <w:tcW w:w="3402" w:type="dxa"/>
          </w:tcPr>
          <w:p w:rsidR="000A150D" w:rsidRDefault="000A150D" w:rsidP="00C40455">
            <w:pPr>
              <w:jc w:val="center"/>
            </w:pPr>
            <w:r>
              <w:lastRenderedPageBreak/>
              <w:t xml:space="preserve">Следующий рабочий день после </w:t>
            </w:r>
            <w:r>
              <w:lastRenderedPageBreak/>
              <w:t>исполнения</w:t>
            </w:r>
          </w:p>
        </w:tc>
        <w:tc>
          <w:tcPr>
            <w:tcW w:w="2977" w:type="dxa"/>
          </w:tcPr>
          <w:p w:rsidR="000A150D" w:rsidRDefault="000A150D" w:rsidP="00C40455">
            <w:pPr>
              <w:jc w:val="center"/>
            </w:pPr>
            <w:r>
              <w:lastRenderedPageBreak/>
              <w:t xml:space="preserve">Работник централизованной </w:t>
            </w:r>
            <w:r>
              <w:lastRenderedPageBreak/>
              <w:t>бухгалтерии по исполнению бюджетов поселений</w:t>
            </w:r>
          </w:p>
        </w:tc>
        <w:tc>
          <w:tcPr>
            <w:tcW w:w="2552" w:type="dxa"/>
          </w:tcPr>
          <w:p w:rsidR="000A150D" w:rsidRDefault="000A150D" w:rsidP="00C40455">
            <w:pPr>
              <w:jc w:val="center"/>
            </w:pPr>
            <w:r>
              <w:lastRenderedPageBreak/>
              <w:t>Ежедневно</w:t>
            </w:r>
          </w:p>
        </w:tc>
      </w:tr>
      <w:tr w:rsidR="000A150D" w:rsidTr="00C40455">
        <w:tc>
          <w:tcPr>
            <w:tcW w:w="3648" w:type="dxa"/>
          </w:tcPr>
          <w:p w:rsidR="000A150D" w:rsidRDefault="000A150D" w:rsidP="00C40455">
            <w:pPr>
              <w:jc w:val="both"/>
            </w:pPr>
            <w:r>
              <w:lastRenderedPageBreak/>
              <w:t>16. Муниципальный контракт, договор</w:t>
            </w:r>
          </w:p>
        </w:tc>
        <w:tc>
          <w:tcPr>
            <w:tcW w:w="2409" w:type="dxa"/>
          </w:tcPr>
          <w:p w:rsidR="000A150D" w:rsidRDefault="000A150D" w:rsidP="00C40455">
            <w:pPr>
              <w:jc w:val="center"/>
            </w:pPr>
            <w:r>
              <w:t>Глава администрации</w:t>
            </w:r>
          </w:p>
        </w:tc>
        <w:tc>
          <w:tcPr>
            <w:tcW w:w="3402" w:type="dxa"/>
          </w:tcPr>
          <w:p w:rsidR="000A150D" w:rsidRDefault="000A150D" w:rsidP="00C40455">
            <w:pPr>
              <w:jc w:val="center"/>
            </w:pPr>
            <w:r>
              <w:t>Не позднее следующего рабочего дня после подписания муниципального контракта, договора главой администрации</w:t>
            </w:r>
          </w:p>
        </w:tc>
        <w:tc>
          <w:tcPr>
            <w:tcW w:w="2977" w:type="dxa"/>
          </w:tcPr>
          <w:p w:rsidR="000A150D" w:rsidRDefault="000A150D" w:rsidP="00C40455">
            <w:pPr>
              <w:jc w:val="center"/>
            </w:pPr>
            <w:r>
              <w:t>Работник централизованной бухгалтерии по исполнению бюджетов поселений</w:t>
            </w:r>
          </w:p>
        </w:tc>
        <w:tc>
          <w:tcPr>
            <w:tcW w:w="2552" w:type="dxa"/>
          </w:tcPr>
          <w:p w:rsidR="000A150D" w:rsidRDefault="000A150D" w:rsidP="00C40455">
            <w:pPr>
              <w:jc w:val="center"/>
            </w:pPr>
            <w:r>
              <w:t>В сроки установленные контрактом, договором</w:t>
            </w:r>
          </w:p>
        </w:tc>
      </w:tr>
      <w:tr w:rsidR="000A150D" w:rsidTr="00C40455">
        <w:tc>
          <w:tcPr>
            <w:tcW w:w="3648" w:type="dxa"/>
          </w:tcPr>
          <w:p w:rsidR="000A150D" w:rsidRDefault="000A150D" w:rsidP="00C40455">
            <w:pPr>
              <w:jc w:val="both"/>
            </w:pPr>
            <w:r>
              <w:t>17. Акты выполненных работ, оказанных услуг, счета, счета-фактуры</w:t>
            </w:r>
          </w:p>
        </w:tc>
        <w:tc>
          <w:tcPr>
            <w:tcW w:w="2409" w:type="dxa"/>
          </w:tcPr>
          <w:p w:rsidR="000A150D" w:rsidRDefault="000A150D" w:rsidP="00C40455">
            <w:pPr>
              <w:jc w:val="center"/>
            </w:pPr>
            <w:r>
              <w:t>Глава администрации</w:t>
            </w:r>
          </w:p>
        </w:tc>
        <w:tc>
          <w:tcPr>
            <w:tcW w:w="3402" w:type="dxa"/>
          </w:tcPr>
          <w:p w:rsidR="000A150D" w:rsidRDefault="000A150D" w:rsidP="00C40455">
            <w:pPr>
              <w:jc w:val="center"/>
            </w:pPr>
            <w:r>
              <w:t>Не позднее следующего рабочего дня после приемки выполненных работ, оказанных услуг</w:t>
            </w:r>
          </w:p>
        </w:tc>
        <w:tc>
          <w:tcPr>
            <w:tcW w:w="2977" w:type="dxa"/>
          </w:tcPr>
          <w:p w:rsidR="000A150D" w:rsidRDefault="000A150D" w:rsidP="00C40455">
            <w:pPr>
              <w:jc w:val="center"/>
            </w:pPr>
            <w:r>
              <w:t>Работник централизованной бухгалтерии по исполнению бюджетов поселений</w:t>
            </w:r>
          </w:p>
        </w:tc>
        <w:tc>
          <w:tcPr>
            <w:tcW w:w="2552" w:type="dxa"/>
          </w:tcPr>
          <w:p w:rsidR="000A150D" w:rsidRDefault="000A150D" w:rsidP="00C40455">
            <w:pPr>
              <w:jc w:val="center"/>
            </w:pPr>
            <w:r>
              <w:t>В течение 2 рабочих дней с момента поступления документов.</w:t>
            </w:r>
          </w:p>
        </w:tc>
      </w:tr>
      <w:tr w:rsidR="000A150D" w:rsidTr="00C40455">
        <w:tc>
          <w:tcPr>
            <w:tcW w:w="3648" w:type="dxa"/>
          </w:tcPr>
          <w:p w:rsidR="000A150D" w:rsidRDefault="000A150D" w:rsidP="00C40455">
            <w:pPr>
              <w:jc w:val="both"/>
            </w:pPr>
            <w:r>
              <w:t>18. Авансовые отчеты с первичными документами, подтверждающими использование средств, выданных в подотчет.</w:t>
            </w:r>
          </w:p>
        </w:tc>
        <w:tc>
          <w:tcPr>
            <w:tcW w:w="2409" w:type="dxa"/>
          </w:tcPr>
          <w:p w:rsidR="000A150D" w:rsidRDefault="000A150D" w:rsidP="00C40455">
            <w:pPr>
              <w:jc w:val="center"/>
            </w:pPr>
            <w:r>
              <w:t>Работники администрации, учреждения культуры</w:t>
            </w:r>
          </w:p>
        </w:tc>
        <w:tc>
          <w:tcPr>
            <w:tcW w:w="3402" w:type="dxa"/>
          </w:tcPr>
          <w:p w:rsidR="000A150D" w:rsidRDefault="000A150D" w:rsidP="00C40455">
            <w:pPr>
              <w:jc w:val="center"/>
            </w:pPr>
            <w:r>
              <w:t xml:space="preserve">в течение 3-х дней после возвращения из командировки и 15 дней после получения аванса на хозяйственные нужды, </w:t>
            </w:r>
            <w:r w:rsidRPr="00BD54C0">
              <w:t>но не позднее 25 числа каждого месяца</w:t>
            </w:r>
          </w:p>
        </w:tc>
        <w:tc>
          <w:tcPr>
            <w:tcW w:w="2977" w:type="dxa"/>
          </w:tcPr>
          <w:p w:rsidR="000A150D" w:rsidRDefault="000A150D" w:rsidP="00C40455">
            <w:pPr>
              <w:jc w:val="center"/>
            </w:pPr>
            <w:r>
              <w:t>Работник централизованной бухгалтерии по исполнению бюджетов поселений</w:t>
            </w:r>
          </w:p>
        </w:tc>
        <w:tc>
          <w:tcPr>
            <w:tcW w:w="2552" w:type="dxa"/>
          </w:tcPr>
          <w:p w:rsidR="000A150D" w:rsidRDefault="000A150D" w:rsidP="00C40455">
            <w:pPr>
              <w:jc w:val="center"/>
            </w:pPr>
            <w:r>
              <w:t>В течение 2 рабочих дней с момента поступления документов.</w:t>
            </w:r>
          </w:p>
        </w:tc>
      </w:tr>
      <w:tr w:rsidR="000A150D" w:rsidTr="00C40455">
        <w:tc>
          <w:tcPr>
            <w:tcW w:w="3648" w:type="dxa"/>
          </w:tcPr>
          <w:p w:rsidR="000A150D" w:rsidRDefault="000A150D" w:rsidP="00C40455">
            <w:pPr>
              <w:jc w:val="both"/>
            </w:pPr>
            <w:r>
              <w:t>19. Путевые листы.</w:t>
            </w:r>
          </w:p>
        </w:tc>
        <w:tc>
          <w:tcPr>
            <w:tcW w:w="2409" w:type="dxa"/>
          </w:tcPr>
          <w:p w:rsidR="000A150D" w:rsidRDefault="000A150D" w:rsidP="00C40455">
            <w:pPr>
              <w:jc w:val="center"/>
            </w:pPr>
            <w:r>
              <w:t>Глава администрации</w:t>
            </w:r>
          </w:p>
        </w:tc>
        <w:tc>
          <w:tcPr>
            <w:tcW w:w="3402" w:type="dxa"/>
          </w:tcPr>
          <w:p w:rsidR="000A150D" w:rsidRDefault="000A150D" w:rsidP="00C40455">
            <w:pPr>
              <w:jc w:val="center"/>
            </w:pPr>
            <w:r>
              <w:t>не позднее 25 числа каждого месяца</w:t>
            </w:r>
          </w:p>
        </w:tc>
        <w:tc>
          <w:tcPr>
            <w:tcW w:w="2977" w:type="dxa"/>
          </w:tcPr>
          <w:p w:rsidR="000A150D" w:rsidRDefault="000A150D" w:rsidP="00C40455">
            <w:pPr>
              <w:jc w:val="center"/>
            </w:pPr>
            <w:r>
              <w:t>Работник централизованной бухгалтерии по исполнению бюджетов поселений</w:t>
            </w:r>
          </w:p>
        </w:tc>
        <w:tc>
          <w:tcPr>
            <w:tcW w:w="2552" w:type="dxa"/>
          </w:tcPr>
          <w:p w:rsidR="000A150D" w:rsidRDefault="000A150D" w:rsidP="00C40455">
            <w:pPr>
              <w:jc w:val="center"/>
            </w:pPr>
            <w:r>
              <w:t>В течение 2 рабочих дней с момента поступления документов.</w:t>
            </w:r>
          </w:p>
        </w:tc>
      </w:tr>
      <w:tr w:rsidR="000A150D" w:rsidTr="00C40455">
        <w:tc>
          <w:tcPr>
            <w:tcW w:w="3648" w:type="dxa"/>
          </w:tcPr>
          <w:p w:rsidR="000A150D" w:rsidRDefault="000A150D" w:rsidP="00C40455">
            <w:pPr>
              <w:jc w:val="both"/>
            </w:pPr>
            <w:r>
              <w:t>20. Акт о списании материальных запасов. Акт о списании объектов основных средств.</w:t>
            </w:r>
          </w:p>
        </w:tc>
        <w:tc>
          <w:tcPr>
            <w:tcW w:w="2409" w:type="dxa"/>
          </w:tcPr>
          <w:p w:rsidR="000A150D" w:rsidRDefault="000A150D" w:rsidP="00C40455">
            <w:pPr>
              <w:jc w:val="center"/>
            </w:pPr>
            <w:r>
              <w:t>Комиссия по поступлению и выбытию нефинансовых активов</w:t>
            </w:r>
          </w:p>
        </w:tc>
        <w:tc>
          <w:tcPr>
            <w:tcW w:w="3402" w:type="dxa"/>
          </w:tcPr>
          <w:p w:rsidR="000A150D" w:rsidRDefault="000A150D" w:rsidP="00C40455">
            <w:pPr>
              <w:jc w:val="center"/>
            </w:pPr>
            <w:r>
              <w:t>не позднее 25 числа каждого месяца</w:t>
            </w:r>
          </w:p>
        </w:tc>
        <w:tc>
          <w:tcPr>
            <w:tcW w:w="2977" w:type="dxa"/>
          </w:tcPr>
          <w:p w:rsidR="000A150D" w:rsidRDefault="000A150D" w:rsidP="00C40455">
            <w:pPr>
              <w:jc w:val="center"/>
            </w:pPr>
            <w:r>
              <w:t>Работник централизованной бухгалтерии по исполнению бюджетов поселений</w:t>
            </w:r>
          </w:p>
        </w:tc>
        <w:tc>
          <w:tcPr>
            <w:tcW w:w="2552" w:type="dxa"/>
          </w:tcPr>
          <w:p w:rsidR="000A150D" w:rsidRDefault="000A150D" w:rsidP="00C40455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 рабочих дней с момента поступления документов.</w:t>
            </w:r>
          </w:p>
        </w:tc>
      </w:tr>
      <w:tr w:rsidR="000A150D" w:rsidTr="00C40455">
        <w:trPr>
          <w:trHeight w:val="1680"/>
        </w:trPr>
        <w:tc>
          <w:tcPr>
            <w:tcW w:w="3648" w:type="dxa"/>
          </w:tcPr>
          <w:p w:rsidR="000A150D" w:rsidRDefault="000A150D" w:rsidP="00C40455">
            <w:pPr>
              <w:jc w:val="both"/>
            </w:pPr>
            <w:r>
              <w:t>21. Акт о приеме - передачи объекта основных средств.</w:t>
            </w:r>
          </w:p>
        </w:tc>
        <w:tc>
          <w:tcPr>
            <w:tcW w:w="2409" w:type="dxa"/>
          </w:tcPr>
          <w:p w:rsidR="000A150D" w:rsidRDefault="000A150D" w:rsidP="00C40455">
            <w:pPr>
              <w:jc w:val="center"/>
            </w:pPr>
            <w:r>
              <w:t>Контрагент,</w:t>
            </w:r>
          </w:p>
          <w:p w:rsidR="000A150D" w:rsidRDefault="000A150D" w:rsidP="00C40455">
            <w:pPr>
              <w:jc w:val="center"/>
            </w:pPr>
            <w:r>
              <w:t>комиссия по поступлению и выбытию нефинансовых активов</w:t>
            </w:r>
          </w:p>
        </w:tc>
        <w:tc>
          <w:tcPr>
            <w:tcW w:w="3402" w:type="dxa"/>
          </w:tcPr>
          <w:p w:rsidR="000A150D" w:rsidRDefault="000A150D" w:rsidP="00C40455">
            <w:pPr>
              <w:jc w:val="center"/>
            </w:pPr>
            <w:r>
              <w:t>не позднее 5 рабочих дней после поступления объекта</w:t>
            </w:r>
          </w:p>
        </w:tc>
        <w:tc>
          <w:tcPr>
            <w:tcW w:w="2977" w:type="dxa"/>
          </w:tcPr>
          <w:p w:rsidR="000A150D" w:rsidRDefault="000A150D" w:rsidP="00C40455">
            <w:pPr>
              <w:jc w:val="center"/>
            </w:pPr>
            <w:r>
              <w:t>Работник централизованной бухгалтерии по исполнению бюджетов поселений</w:t>
            </w:r>
          </w:p>
        </w:tc>
        <w:tc>
          <w:tcPr>
            <w:tcW w:w="2552" w:type="dxa"/>
          </w:tcPr>
          <w:p w:rsidR="000A150D" w:rsidRDefault="000A150D" w:rsidP="00C40455">
            <w:pPr>
              <w:jc w:val="center"/>
            </w:pPr>
            <w:r>
              <w:t>В течение 2 рабочих дней с момента поступления документов.</w:t>
            </w:r>
          </w:p>
        </w:tc>
      </w:tr>
    </w:tbl>
    <w:p w:rsidR="000A150D" w:rsidRPr="00494F78" w:rsidRDefault="000A150D" w:rsidP="000A150D">
      <w:pPr>
        <w:jc w:val="both"/>
      </w:pPr>
    </w:p>
    <w:p w:rsidR="000A150D" w:rsidRDefault="000A150D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C42D1" w:rsidRDefault="009C42D1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C42D1" w:rsidRDefault="009C42D1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C42D1" w:rsidRDefault="009C42D1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C42D1" w:rsidRDefault="009C42D1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C42D1" w:rsidRDefault="009C42D1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C42D1" w:rsidRDefault="009C42D1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C42D1" w:rsidRDefault="009C42D1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C42D1" w:rsidRPr="00C40455" w:rsidRDefault="009C42D1" w:rsidP="00C40455">
      <w:pPr>
        <w:shd w:val="clear" w:color="auto" w:fill="FFFFFF"/>
        <w:tabs>
          <w:tab w:val="left" w:pos="669"/>
        </w:tabs>
        <w:spacing w:line="246" w:lineRule="exact"/>
        <w:jc w:val="right"/>
        <w:rPr>
          <w:sz w:val="20"/>
          <w:szCs w:val="20"/>
        </w:rPr>
      </w:pPr>
      <w:r w:rsidRPr="00BA0F86">
        <w:rPr>
          <w:sz w:val="20"/>
          <w:szCs w:val="20"/>
        </w:rPr>
        <w:lastRenderedPageBreak/>
        <w:t>Приложение № 4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A0F86">
        <w:rPr>
          <w:sz w:val="20"/>
          <w:szCs w:val="20"/>
        </w:rPr>
        <w:t>к  учетной  политике</w:t>
      </w:r>
      <w:r>
        <w:rPr>
          <w:sz w:val="20"/>
          <w:szCs w:val="20"/>
        </w:rPr>
        <w:t xml:space="preserve"> для целей                                                                                                                                                     бюджетного  учета</w:t>
      </w:r>
      <w:r w:rsidRPr="00BA0F86">
        <w:rPr>
          <w:sz w:val="20"/>
          <w:szCs w:val="20"/>
        </w:rPr>
        <w:t>,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BA0F86">
        <w:rPr>
          <w:sz w:val="20"/>
          <w:szCs w:val="20"/>
        </w:rPr>
        <w:t xml:space="preserve">утвержденной распоряжением </w:t>
      </w:r>
      <w:r w:rsidR="00C4045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BA0F86">
        <w:rPr>
          <w:sz w:val="20"/>
          <w:szCs w:val="20"/>
        </w:rPr>
        <w:t>главы администрации</w:t>
      </w:r>
      <w:r w:rsidR="00C4045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Нижнезаимского </w:t>
      </w:r>
      <w:r w:rsidRPr="000E2D52">
        <w:rPr>
          <w:sz w:val="20"/>
          <w:szCs w:val="20"/>
        </w:rPr>
        <w:t xml:space="preserve"> муниципального образования</w:t>
      </w:r>
      <w:r w:rsidR="00C4045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от  10 декабря </w:t>
      </w:r>
      <w:r w:rsidRPr="000E2D52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0E2D52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>27</w:t>
      </w:r>
    </w:p>
    <w:p w:rsidR="009C42D1" w:rsidRDefault="009C42D1" w:rsidP="009C42D1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>Периодичность формирования регистров на бумажном носителе</w:t>
      </w:r>
    </w:p>
    <w:p w:rsidR="009C42D1" w:rsidRDefault="009C42D1" w:rsidP="009C42D1">
      <w:pPr>
        <w:pStyle w:val="af0"/>
        <w:rPr>
          <w:b/>
          <w:sz w:val="28"/>
          <w:szCs w:val="28"/>
        </w:rPr>
      </w:pPr>
    </w:p>
    <w:tbl>
      <w:tblPr>
        <w:tblW w:w="10674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0"/>
        <w:gridCol w:w="1560"/>
        <w:gridCol w:w="4536"/>
        <w:gridCol w:w="3728"/>
      </w:tblGrid>
      <w:tr w:rsidR="009C42D1" w:rsidRPr="003A5D1E" w:rsidTr="00C40455">
        <w:trPr>
          <w:trHeight w:val="382"/>
        </w:trPr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№</w:t>
            </w:r>
            <w:r>
              <w:rPr>
                <w:snapToGrid w:val="0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п</w:t>
            </w:r>
            <w:proofErr w:type="spellEnd"/>
            <w:proofErr w:type="gramEnd"/>
            <w:r>
              <w:rPr>
                <w:snapToGrid w:val="0"/>
                <w:color w:val="000000"/>
              </w:rPr>
              <w:t>/</w:t>
            </w:r>
            <w:proofErr w:type="spellStart"/>
            <w:r>
              <w:rPr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Код формы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 xml:space="preserve">                      Наименование регистра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Периодичность</w:t>
            </w:r>
          </w:p>
        </w:tc>
      </w:tr>
      <w:tr w:rsidR="009C42D1" w:rsidRPr="003A5D1E" w:rsidTr="00C40455">
        <w:trPr>
          <w:trHeight w:val="1289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0504031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 xml:space="preserve">Инвентарная карточка учета нефинансовых активов 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 xml:space="preserve">В момент постановки на учет, в случае изменения характеристик (ремонт, модернизация и т.д.), на момент списания с учета, по требованию </w:t>
            </w:r>
          </w:p>
        </w:tc>
      </w:tr>
      <w:tr w:rsidR="009C42D1" w:rsidRPr="003A5D1E" w:rsidTr="00C40455">
        <w:trPr>
          <w:trHeight w:val="686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0504032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 xml:space="preserve">Инвентарная карточка группового учета нефинансовых активов 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По требованию</w:t>
            </w:r>
          </w:p>
        </w:tc>
      </w:tr>
      <w:tr w:rsidR="009C42D1" w:rsidRPr="003A5D1E" w:rsidTr="00C40455">
        <w:trPr>
          <w:trHeight w:val="712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0504033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Опись инвентарных карточек по учету нефинансовых активов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По требованию</w:t>
            </w:r>
          </w:p>
        </w:tc>
      </w:tr>
      <w:tr w:rsidR="009C42D1" w:rsidRPr="003A5D1E" w:rsidTr="00C40455">
        <w:trPr>
          <w:trHeight w:val="290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0504034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Инвентарный список нефинансовых активов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По требованию</w:t>
            </w:r>
          </w:p>
        </w:tc>
      </w:tr>
      <w:tr w:rsidR="009C42D1" w:rsidRPr="003A5D1E" w:rsidTr="00C40455">
        <w:trPr>
          <w:trHeight w:val="290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0504035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Оборотная ведомость по нефинансовым активам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Ежеквартально</w:t>
            </w:r>
          </w:p>
        </w:tc>
      </w:tr>
      <w:tr w:rsidR="009C42D1" w:rsidRPr="003A5D1E" w:rsidTr="00C40455">
        <w:trPr>
          <w:trHeight w:val="290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0504036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Оборотная ведомость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В конце года</w:t>
            </w:r>
            <w:r>
              <w:rPr>
                <w:snapToGrid w:val="0"/>
                <w:color w:val="000000"/>
              </w:rPr>
              <w:t>,</w:t>
            </w:r>
            <w:r w:rsidRPr="003A5D1E">
              <w:rPr>
                <w:snapToGrid w:val="0"/>
                <w:color w:val="000000"/>
              </w:rPr>
              <w:t xml:space="preserve"> либо по мере необходимости</w:t>
            </w:r>
          </w:p>
        </w:tc>
      </w:tr>
      <w:tr w:rsidR="009C42D1" w:rsidRPr="003A5D1E" w:rsidTr="00C40455">
        <w:trPr>
          <w:trHeight w:val="669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0504041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Ежемесячно</w:t>
            </w:r>
          </w:p>
        </w:tc>
      </w:tr>
      <w:tr w:rsidR="009C42D1" w:rsidRPr="003A5D1E" w:rsidTr="00C40455">
        <w:trPr>
          <w:trHeight w:val="244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0504042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 xml:space="preserve">Книга учета материальных ценностей     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Ежемесячно</w:t>
            </w:r>
          </w:p>
        </w:tc>
      </w:tr>
      <w:tr w:rsidR="009C42D1" w:rsidRPr="003A5D1E" w:rsidTr="00C40455">
        <w:trPr>
          <w:trHeight w:val="290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0504043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 xml:space="preserve">Карточка учета материальных ценностей     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Ежемесячно</w:t>
            </w:r>
          </w:p>
        </w:tc>
      </w:tr>
      <w:tr w:rsidR="009C42D1" w:rsidRPr="003A5D1E" w:rsidTr="00C40455">
        <w:trPr>
          <w:trHeight w:val="626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0504045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Книга учета бланков строгой отчетности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 xml:space="preserve">По мере поступления или списания </w:t>
            </w:r>
            <w:r>
              <w:rPr>
                <w:snapToGrid w:val="0"/>
                <w:color w:val="000000"/>
              </w:rPr>
              <w:t>бланков строгой отчетности</w:t>
            </w:r>
          </w:p>
        </w:tc>
      </w:tr>
      <w:tr w:rsidR="009C42D1" w:rsidRPr="003A5D1E" w:rsidTr="00C40455">
        <w:trPr>
          <w:trHeight w:val="290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0504047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Реестр депонированных сумм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Ежемесячно</w:t>
            </w:r>
          </w:p>
        </w:tc>
      </w:tr>
      <w:tr w:rsidR="009C42D1" w:rsidRPr="003A5D1E" w:rsidTr="00C40455">
        <w:trPr>
          <w:trHeight w:val="290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Карточка учета средств и расчетов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Ежемесячно</w:t>
            </w:r>
          </w:p>
        </w:tc>
      </w:tr>
      <w:tr w:rsidR="009C42D1" w:rsidRPr="003A5D1E" w:rsidTr="00C40455">
        <w:trPr>
          <w:trHeight w:val="224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0504053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Реестр сдачи документов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По мере необходимости</w:t>
            </w:r>
          </w:p>
        </w:tc>
      </w:tr>
      <w:tr w:rsidR="009C42D1" w:rsidRPr="003A5D1E" w:rsidTr="00C40455">
        <w:trPr>
          <w:trHeight w:val="290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0504054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proofErr w:type="spellStart"/>
            <w:r w:rsidRPr="003A5D1E">
              <w:rPr>
                <w:snapToGrid w:val="0"/>
                <w:color w:val="000000"/>
              </w:rPr>
              <w:t>Многографная</w:t>
            </w:r>
            <w:proofErr w:type="spellEnd"/>
            <w:r w:rsidRPr="003A5D1E">
              <w:rPr>
                <w:snapToGrid w:val="0"/>
                <w:color w:val="000000"/>
              </w:rPr>
              <w:t xml:space="preserve"> карточка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Ежеквартально</w:t>
            </w:r>
          </w:p>
        </w:tc>
      </w:tr>
      <w:tr w:rsidR="009C42D1" w:rsidRPr="003A5D1E" w:rsidTr="00C40455">
        <w:trPr>
          <w:trHeight w:val="466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0504062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Карточка учета лимитов бюджетных обязательств (бюджетных ассигнований)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Ежеквартально</w:t>
            </w:r>
          </w:p>
        </w:tc>
      </w:tr>
      <w:tr w:rsidR="009C42D1" w:rsidRPr="003A5D1E" w:rsidTr="00C40455">
        <w:trPr>
          <w:trHeight w:val="236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0504064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Журнал регистрации обязательств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Ежеквартально</w:t>
            </w:r>
          </w:p>
        </w:tc>
      </w:tr>
      <w:tr w:rsidR="009C42D1" w:rsidRPr="003A5D1E" w:rsidTr="00C40455">
        <w:trPr>
          <w:trHeight w:val="728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0504071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Журналы операций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По мере отражения такой операции в учете</w:t>
            </w:r>
          </w:p>
        </w:tc>
      </w:tr>
      <w:tr w:rsidR="009C42D1" w:rsidRPr="003A5D1E" w:rsidTr="00C40455">
        <w:trPr>
          <w:trHeight w:val="222"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Журнал операций по счету "Касса"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Ежемесячно</w:t>
            </w:r>
          </w:p>
        </w:tc>
      </w:tr>
      <w:tr w:rsidR="009C42D1" w:rsidRPr="003A5D1E" w:rsidTr="00C40455">
        <w:trPr>
          <w:trHeight w:val="391"/>
        </w:trPr>
        <w:tc>
          <w:tcPr>
            <w:tcW w:w="85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Журнал операций с безналичными денежными средствами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Ежемесячно</w:t>
            </w:r>
          </w:p>
        </w:tc>
      </w:tr>
      <w:tr w:rsidR="009C42D1" w:rsidRPr="003A5D1E" w:rsidTr="00C40455">
        <w:trPr>
          <w:trHeight w:val="406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Журнал операций расчетов с подотчетными лицами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Ежемесячно</w:t>
            </w:r>
          </w:p>
        </w:tc>
      </w:tr>
      <w:tr w:rsidR="009C42D1" w:rsidRPr="003A5D1E" w:rsidTr="00C40455">
        <w:trPr>
          <w:trHeight w:val="290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Журнал операций расчетов с поставщиками и подрядчиками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Ежемесячно</w:t>
            </w:r>
          </w:p>
        </w:tc>
      </w:tr>
      <w:tr w:rsidR="009C42D1" w:rsidRPr="003A5D1E" w:rsidTr="00C40455">
        <w:trPr>
          <w:trHeight w:val="262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Журнал операций расчетов по оплате труда, денежному довольствию и стипендиям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Ежемесячно</w:t>
            </w:r>
          </w:p>
        </w:tc>
      </w:tr>
      <w:tr w:rsidR="009C42D1" w:rsidRPr="003A5D1E" w:rsidTr="00C40455">
        <w:trPr>
          <w:trHeight w:val="347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Журнал операций по выбытию и перемещению нефинансовых активов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Ежемесячно</w:t>
            </w:r>
          </w:p>
        </w:tc>
      </w:tr>
      <w:tr w:rsidR="009C42D1" w:rsidRPr="003A5D1E" w:rsidTr="00C40455">
        <w:trPr>
          <w:trHeight w:val="319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Журнал операций расчетов с дебиторами по доходам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Ежемесячно</w:t>
            </w:r>
          </w:p>
        </w:tc>
      </w:tr>
      <w:tr w:rsidR="009C42D1" w:rsidRPr="003A5D1E" w:rsidTr="00C40455">
        <w:trPr>
          <w:trHeight w:val="319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Журнал по прочим операциям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Ежемесячно</w:t>
            </w:r>
          </w:p>
        </w:tc>
      </w:tr>
      <w:tr w:rsidR="009C42D1" w:rsidRPr="003A5D1E" w:rsidTr="00C40455">
        <w:trPr>
          <w:trHeight w:val="305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0504072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Главная книга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 xml:space="preserve">Ежегодно </w:t>
            </w:r>
          </w:p>
        </w:tc>
      </w:tr>
      <w:tr w:rsidR="009C42D1" w:rsidRPr="003A5D1E" w:rsidTr="00C40455">
        <w:trPr>
          <w:trHeight w:val="348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0504082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По результатам инвентаризации</w:t>
            </w:r>
          </w:p>
        </w:tc>
      </w:tr>
      <w:tr w:rsidR="009C42D1" w:rsidRPr="003A5D1E" w:rsidTr="00C40455">
        <w:trPr>
          <w:trHeight w:val="177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0504086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По результатам инвентаризации</w:t>
            </w:r>
          </w:p>
        </w:tc>
      </w:tr>
      <w:tr w:rsidR="009C42D1" w:rsidRPr="003A5D1E" w:rsidTr="00C40455">
        <w:trPr>
          <w:trHeight w:val="177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0504087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По результатам инвентаризации</w:t>
            </w:r>
          </w:p>
        </w:tc>
      </w:tr>
      <w:tr w:rsidR="009C42D1" w:rsidRPr="003A5D1E" w:rsidTr="00C40455">
        <w:trPr>
          <w:trHeight w:val="480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0504088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Инвентаризационная опись наличных денежных средств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По результатам инвентаризации</w:t>
            </w:r>
          </w:p>
        </w:tc>
      </w:tr>
      <w:tr w:rsidR="009C42D1" w:rsidRPr="003A5D1E" w:rsidTr="00C40455">
        <w:trPr>
          <w:trHeight w:val="228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0504089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По результатам инвентаризации</w:t>
            </w:r>
          </w:p>
        </w:tc>
      </w:tr>
      <w:tr w:rsidR="009C42D1" w:rsidRPr="003A5D1E" w:rsidTr="00C40455">
        <w:trPr>
          <w:trHeight w:val="480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0504091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Инвентаризационная опись расчетов по поступлениям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По результатам инвентаризации</w:t>
            </w:r>
          </w:p>
        </w:tc>
      </w:tr>
      <w:tr w:rsidR="009C42D1" w:rsidRPr="003A5D1E" w:rsidTr="00C40455">
        <w:trPr>
          <w:trHeight w:val="139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D1" w:rsidRPr="003A5D1E" w:rsidRDefault="009C42D1" w:rsidP="00C40455">
            <w:pPr>
              <w:jc w:val="center"/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>0504092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 w:rsidRPr="003A5D1E">
              <w:rPr>
                <w:snapToGrid w:val="0"/>
                <w:color w:val="000000"/>
              </w:rPr>
              <w:t xml:space="preserve">Ведомость расхождений по результатам </w:t>
            </w:r>
            <w:r w:rsidRPr="003A5D1E">
              <w:rPr>
                <w:snapToGrid w:val="0"/>
                <w:color w:val="000000"/>
              </w:rPr>
              <w:lastRenderedPageBreak/>
              <w:t>инвентаризации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2D1" w:rsidRPr="003A5D1E" w:rsidRDefault="009C42D1" w:rsidP="00C4045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После проведения инвентаризации</w:t>
            </w:r>
          </w:p>
        </w:tc>
      </w:tr>
    </w:tbl>
    <w:p w:rsidR="009C42D1" w:rsidRPr="003A5D1E" w:rsidRDefault="009C42D1" w:rsidP="009C42D1"/>
    <w:p w:rsidR="00C40455" w:rsidRPr="000D4FD6" w:rsidRDefault="00C40455" w:rsidP="00C40455">
      <w:pPr>
        <w:shd w:val="clear" w:color="auto" w:fill="FFFFFF"/>
        <w:tabs>
          <w:tab w:val="left" w:pos="669"/>
        </w:tabs>
        <w:spacing w:line="246" w:lineRule="exact"/>
        <w:jc w:val="right"/>
      </w:pPr>
      <w:r w:rsidRPr="000D4FD6">
        <w:t xml:space="preserve">Приложение № </w:t>
      </w:r>
      <w:r>
        <w:t>5</w:t>
      </w:r>
    </w:p>
    <w:p w:rsidR="00C40455" w:rsidRDefault="00C40455" w:rsidP="00C40455">
      <w:pPr>
        <w:shd w:val="clear" w:color="auto" w:fill="FFFFFF"/>
        <w:tabs>
          <w:tab w:val="left" w:pos="669"/>
        </w:tabs>
        <w:spacing w:line="246" w:lineRule="exact"/>
        <w:jc w:val="right"/>
      </w:pPr>
      <w:r w:rsidRPr="000D4FD6">
        <w:t>к  учетной  политике</w:t>
      </w:r>
      <w:r>
        <w:t xml:space="preserve"> для целей</w:t>
      </w:r>
    </w:p>
    <w:p w:rsidR="00C40455" w:rsidRPr="000D4FD6" w:rsidRDefault="00C40455" w:rsidP="00C40455">
      <w:pPr>
        <w:shd w:val="clear" w:color="auto" w:fill="FFFFFF"/>
        <w:tabs>
          <w:tab w:val="left" w:pos="669"/>
        </w:tabs>
        <w:spacing w:line="246" w:lineRule="exact"/>
        <w:jc w:val="right"/>
      </w:pPr>
      <w:r>
        <w:t>бюджетного  учета</w:t>
      </w:r>
      <w:r w:rsidRPr="000D4FD6">
        <w:t>,</w:t>
      </w:r>
    </w:p>
    <w:p w:rsidR="00C40455" w:rsidRDefault="00C40455" w:rsidP="00C40455">
      <w:pPr>
        <w:shd w:val="clear" w:color="auto" w:fill="FFFFFF"/>
        <w:tabs>
          <w:tab w:val="left" w:pos="669"/>
        </w:tabs>
        <w:spacing w:line="246" w:lineRule="exact"/>
        <w:jc w:val="right"/>
      </w:pPr>
      <w:proofErr w:type="gramStart"/>
      <w:r w:rsidRPr="000D4FD6">
        <w:t>утвержденной</w:t>
      </w:r>
      <w:proofErr w:type="gramEnd"/>
      <w:r w:rsidRPr="000D4FD6">
        <w:t xml:space="preserve"> распоряжением </w:t>
      </w:r>
    </w:p>
    <w:p w:rsidR="00C40455" w:rsidRPr="000D4FD6" w:rsidRDefault="00C40455" w:rsidP="00C40455">
      <w:pPr>
        <w:shd w:val="clear" w:color="auto" w:fill="FFFFFF"/>
        <w:tabs>
          <w:tab w:val="left" w:pos="669"/>
        </w:tabs>
        <w:spacing w:line="246" w:lineRule="exact"/>
        <w:jc w:val="right"/>
      </w:pPr>
      <w:r>
        <w:t xml:space="preserve">главы </w:t>
      </w:r>
      <w:r w:rsidRPr="000D4FD6">
        <w:t>администрации</w:t>
      </w:r>
    </w:p>
    <w:p w:rsidR="00C40455" w:rsidRPr="000E2D52" w:rsidRDefault="00C40455" w:rsidP="00C40455">
      <w:pPr>
        <w:shd w:val="clear" w:color="auto" w:fill="FFFFFF"/>
        <w:tabs>
          <w:tab w:val="left" w:pos="669"/>
        </w:tabs>
        <w:spacing w:line="246" w:lineRule="exact"/>
        <w:jc w:val="right"/>
      </w:pPr>
      <w:r>
        <w:t xml:space="preserve">Нижнезаимского </w:t>
      </w:r>
      <w:r w:rsidRPr="000E2D52">
        <w:t xml:space="preserve"> муниципального образования</w:t>
      </w:r>
    </w:p>
    <w:p w:rsidR="00C40455" w:rsidRDefault="00C40455" w:rsidP="00C40455">
      <w:pPr>
        <w:shd w:val="clear" w:color="auto" w:fill="FFFFFF"/>
        <w:jc w:val="right"/>
        <w:rPr>
          <w:b/>
          <w:bCs/>
          <w:sz w:val="24"/>
          <w:szCs w:val="24"/>
        </w:rPr>
      </w:pPr>
      <w:r>
        <w:t xml:space="preserve">от  10 декабря </w:t>
      </w:r>
      <w:r w:rsidRPr="000E2D52">
        <w:t xml:space="preserve"> 201</w:t>
      </w:r>
      <w:r>
        <w:t>8</w:t>
      </w:r>
      <w:r w:rsidRPr="000E2D52">
        <w:t xml:space="preserve"> года №</w:t>
      </w:r>
      <w:r>
        <w:t>27</w:t>
      </w:r>
    </w:p>
    <w:p w:rsidR="00C40455" w:rsidRDefault="00C40455" w:rsidP="00C4045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40455" w:rsidRDefault="00C40455" w:rsidP="00C4045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40455" w:rsidRDefault="00C40455" w:rsidP="00C4045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40455" w:rsidRDefault="00C40455" w:rsidP="00C4045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40455" w:rsidRDefault="00C40455" w:rsidP="00C4045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40455" w:rsidRDefault="00C40455" w:rsidP="00C4045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40455" w:rsidRDefault="00C40455" w:rsidP="00C40455">
      <w:pPr>
        <w:shd w:val="clear" w:color="auto" w:fill="FFFFFF"/>
        <w:jc w:val="center"/>
        <w:rPr>
          <w:b/>
          <w:bCs/>
          <w:sz w:val="28"/>
          <w:szCs w:val="28"/>
        </w:rPr>
      </w:pPr>
      <w:r w:rsidRPr="005256DA">
        <w:rPr>
          <w:b/>
          <w:bCs/>
          <w:sz w:val="28"/>
          <w:szCs w:val="28"/>
        </w:rPr>
        <w:t xml:space="preserve">ПЕРЕЧЕНЬ  </w:t>
      </w:r>
      <w:r>
        <w:rPr>
          <w:b/>
          <w:bCs/>
          <w:sz w:val="28"/>
          <w:szCs w:val="28"/>
        </w:rPr>
        <w:t>ИМУЩЕСТВА,</w:t>
      </w:r>
    </w:p>
    <w:p w:rsidR="00C40455" w:rsidRPr="005256DA" w:rsidRDefault="00C40455" w:rsidP="00C40455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ОТНЕСЕННОГО</w:t>
      </w:r>
      <w:proofErr w:type="gramEnd"/>
      <w:r>
        <w:rPr>
          <w:b/>
          <w:bCs/>
          <w:sz w:val="28"/>
          <w:szCs w:val="28"/>
        </w:rPr>
        <w:t xml:space="preserve">  К  </w:t>
      </w:r>
      <w:r w:rsidRPr="005256DA">
        <w:rPr>
          <w:b/>
          <w:bCs/>
          <w:sz w:val="28"/>
          <w:szCs w:val="28"/>
        </w:rPr>
        <w:t>МАТЕРИАЛЬН</w:t>
      </w:r>
      <w:r>
        <w:rPr>
          <w:b/>
          <w:bCs/>
          <w:sz w:val="28"/>
          <w:szCs w:val="28"/>
        </w:rPr>
        <w:t>ЫМ  ЗАПАСАМ.</w:t>
      </w:r>
    </w:p>
    <w:p w:rsidR="00C40455" w:rsidRDefault="00C40455" w:rsidP="00C4045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</w:p>
    <w:p w:rsidR="00C40455" w:rsidRPr="005256DA" w:rsidRDefault="00C40455" w:rsidP="00C4045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40455" w:rsidRDefault="00C40455" w:rsidP="00C4045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40455" w:rsidRPr="005256DA" w:rsidRDefault="00C40455" w:rsidP="00C40455">
      <w:pPr>
        <w:shd w:val="clear" w:color="auto" w:fill="FFFFFF"/>
        <w:ind w:left="357" w:right="102" w:firstLine="153"/>
        <w:jc w:val="both"/>
        <w:rPr>
          <w:sz w:val="28"/>
          <w:szCs w:val="28"/>
        </w:rPr>
      </w:pPr>
      <w:r w:rsidRPr="005256DA">
        <w:rPr>
          <w:sz w:val="28"/>
          <w:szCs w:val="28"/>
        </w:rPr>
        <w:t>Установить срок службы менее 12 месяцев и отнести к материальным запасам следующие материальные ценности:</w:t>
      </w:r>
    </w:p>
    <w:p w:rsidR="00C40455" w:rsidRPr="005256DA" w:rsidRDefault="00C40455" w:rsidP="00C40455">
      <w:pPr>
        <w:shd w:val="clear" w:color="auto" w:fill="FFFFFF"/>
        <w:tabs>
          <w:tab w:val="left" w:pos="567"/>
        </w:tabs>
        <w:ind w:left="567" w:right="102"/>
        <w:jc w:val="both"/>
        <w:rPr>
          <w:sz w:val="28"/>
          <w:szCs w:val="28"/>
        </w:rPr>
      </w:pPr>
      <w:r w:rsidRPr="005256DA">
        <w:rPr>
          <w:sz w:val="28"/>
          <w:szCs w:val="28"/>
        </w:rPr>
        <w:t xml:space="preserve">   - </w:t>
      </w:r>
      <w:proofErr w:type="spellStart"/>
      <w:r w:rsidRPr="005256DA">
        <w:rPr>
          <w:sz w:val="28"/>
          <w:szCs w:val="28"/>
        </w:rPr>
        <w:t>степлер</w:t>
      </w:r>
      <w:proofErr w:type="spellEnd"/>
      <w:r w:rsidRPr="005256DA">
        <w:rPr>
          <w:sz w:val="28"/>
          <w:szCs w:val="28"/>
        </w:rPr>
        <w:t>;</w:t>
      </w:r>
    </w:p>
    <w:p w:rsidR="00C40455" w:rsidRPr="005256DA" w:rsidRDefault="00C40455" w:rsidP="00C40455">
      <w:pPr>
        <w:shd w:val="clear" w:color="auto" w:fill="FFFFFF"/>
        <w:tabs>
          <w:tab w:val="left" w:pos="567"/>
        </w:tabs>
        <w:ind w:left="567" w:right="102"/>
        <w:jc w:val="both"/>
        <w:rPr>
          <w:sz w:val="28"/>
          <w:szCs w:val="28"/>
        </w:rPr>
      </w:pPr>
      <w:r w:rsidRPr="005256DA">
        <w:rPr>
          <w:sz w:val="28"/>
          <w:szCs w:val="28"/>
        </w:rPr>
        <w:t xml:space="preserve">   - </w:t>
      </w:r>
      <w:proofErr w:type="spellStart"/>
      <w:r w:rsidRPr="005256DA">
        <w:rPr>
          <w:sz w:val="28"/>
          <w:szCs w:val="28"/>
        </w:rPr>
        <w:t>антистеплер</w:t>
      </w:r>
      <w:proofErr w:type="spellEnd"/>
      <w:r w:rsidRPr="005256DA">
        <w:rPr>
          <w:sz w:val="28"/>
          <w:szCs w:val="28"/>
        </w:rPr>
        <w:t>;</w:t>
      </w:r>
    </w:p>
    <w:p w:rsidR="00C40455" w:rsidRPr="005256DA" w:rsidRDefault="00C40455" w:rsidP="00C40455">
      <w:pPr>
        <w:shd w:val="clear" w:color="auto" w:fill="FFFFFF"/>
        <w:tabs>
          <w:tab w:val="left" w:pos="567"/>
        </w:tabs>
        <w:ind w:left="567" w:right="102"/>
        <w:jc w:val="both"/>
        <w:rPr>
          <w:sz w:val="28"/>
          <w:szCs w:val="28"/>
        </w:rPr>
      </w:pPr>
      <w:r w:rsidRPr="005256DA">
        <w:rPr>
          <w:sz w:val="28"/>
          <w:szCs w:val="28"/>
        </w:rPr>
        <w:t xml:space="preserve">   - подставка под календарь; </w:t>
      </w:r>
    </w:p>
    <w:p w:rsidR="00C40455" w:rsidRPr="005256DA" w:rsidRDefault="00C40455" w:rsidP="00C40455">
      <w:pPr>
        <w:shd w:val="clear" w:color="auto" w:fill="FFFFFF"/>
        <w:tabs>
          <w:tab w:val="left" w:pos="567"/>
        </w:tabs>
        <w:ind w:left="567" w:right="102"/>
        <w:jc w:val="both"/>
        <w:rPr>
          <w:sz w:val="28"/>
          <w:szCs w:val="28"/>
        </w:rPr>
      </w:pPr>
      <w:r w:rsidRPr="005256DA">
        <w:rPr>
          <w:sz w:val="28"/>
          <w:szCs w:val="28"/>
        </w:rPr>
        <w:t xml:space="preserve">   - флэш-память; </w:t>
      </w:r>
    </w:p>
    <w:p w:rsidR="00C40455" w:rsidRPr="005256DA" w:rsidRDefault="00C40455" w:rsidP="00C40455">
      <w:pPr>
        <w:shd w:val="clear" w:color="auto" w:fill="FFFFFF"/>
        <w:tabs>
          <w:tab w:val="left" w:pos="567"/>
        </w:tabs>
        <w:ind w:left="567" w:right="102"/>
        <w:jc w:val="both"/>
        <w:rPr>
          <w:sz w:val="28"/>
          <w:szCs w:val="28"/>
        </w:rPr>
      </w:pPr>
      <w:r w:rsidRPr="005256DA">
        <w:rPr>
          <w:sz w:val="28"/>
          <w:szCs w:val="28"/>
        </w:rPr>
        <w:t xml:space="preserve">   - точилка для карандашей; </w:t>
      </w:r>
    </w:p>
    <w:p w:rsidR="00C40455" w:rsidRPr="005256DA" w:rsidRDefault="00C40455" w:rsidP="00C40455">
      <w:pPr>
        <w:shd w:val="clear" w:color="auto" w:fill="FFFFFF"/>
        <w:tabs>
          <w:tab w:val="left" w:pos="567"/>
        </w:tabs>
        <w:ind w:left="567" w:right="102"/>
        <w:jc w:val="both"/>
        <w:rPr>
          <w:sz w:val="28"/>
          <w:szCs w:val="28"/>
        </w:rPr>
      </w:pPr>
      <w:r w:rsidRPr="005256DA">
        <w:rPr>
          <w:sz w:val="28"/>
          <w:szCs w:val="28"/>
        </w:rPr>
        <w:lastRenderedPageBreak/>
        <w:t xml:space="preserve">   - лоток для деловых бумаг; </w:t>
      </w:r>
    </w:p>
    <w:p w:rsidR="00C40455" w:rsidRPr="005256DA" w:rsidRDefault="00C40455" w:rsidP="00C40455">
      <w:pPr>
        <w:shd w:val="clear" w:color="auto" w:fill="FFFFFF"/>
        <w:tabs>
          <w:tab w:val="left" w:pos="567"/>
        </w:tabs>
        <w:ind w:left="567" w:right="102"/>
        <w:jc w:val="both"/>
        <w:rPr>
          <w:sz w:val="28"/>
          <w:szCs w:val="28"/>
        </w:rPr>
      </w:pPr>
      <w:r w:rsidRPr="005256DA">
        <w:rPr>
          <w:sz w:val="28"/>
          <w:szCs w:val="28"/>
        </w:rPr>
        <w:t xml:space="preserve">   - кашпо для цветов; </w:t>
      </w:r>
    </w:p>
    <w:p w:rsidR="00C40455" w:rsidRDefault="00C40455" w:rsidP="00C40455">
      <w:pPr>
        <w:shd w:val="clear" w:color="auto" w:fill="FFFFFF"/>
        <w:tabs>
          <w:tab w:val="left" w:pos="567"/>
        </w:tabs>
        <w:ind w:left="567"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папка-портфель;</w:t>
      </w:r>
    </w:p>
    <w:p w:rsidR="00C40455" w:rsidRDefault="00C40455" w:rsidP="00C40455">
      <w:pPr>
        <w:shd w:val="clear" w:color="auto" w:fill="FFFFFF"/>
        <w:tabs>
          <w:tab w:val="left" w:pos="567"/>
        </w:tabs>
        <w:ind w:left="567"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клавиатура;</w:t>
      </w:r>
    </w:p>
    <w:p w:rsidR="00C40455" w:rsidRDefault="00C40455" w:rsidP="00C40455">
      <w:pPr>
        <w:shd w:val="clear" w:color="auto" w:fill="FFFFFF"/>
        <w:tabs>
          <w:tab w:val="left" w:pos="567"/>
        </w:tabs>
        <w:ind w:left="567"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мышь компьютерная;</w:t>
      </w:r>
    </w:p>
    <w:p w:rsidR="00C40455" w:rsidRDefault="00C40455" w:rsidP="00C40455">
      <w:pPr>
        <w:shd w:val="clear" w:color="auto" w:fill="FFFFFF"/>
        <w:tabs>
          <w:tab w:val="left" w:pos="567"/>
        </w:tabs>
        <w:ind w:left="567"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картридж;</w:t>
      </w:r>
    </w:p>
    <w:p w:rsidR="00C40455" w:rsidRDefault="00C40455" w:rsidP="00C40455">
      <w:pPr>
        <w:shd w:val="clear" w:color="auto" w:fill="FFFFFF"/>
        <w:tabs>
          <w:tab w:val="left" w:pos="567"/>
        </w:tabs>
        <w:ind w:left="567"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огнетушители одноразового пользования;</w:t>
      </w:r>
    </w:p>
    <w:p w:rsidR="00C40455" w:rsidRDefault="00C40455" w:rsidP="00C40455">
      <w:pPr>
        <w:shd w:val="clear" w:color="auto" w:fill="FFFFFF"/>
        <w:tabs>
          <w:tab w:val="left" w:pos="567"/>
        </w:tabs>
        <w:ind w:left="567"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светильники;</w:t>
      </w:r>
    </w:p>
    <w:p w:rsidR="00C40455" w:rsidRDefault="00C40455" w:rsidP="00C40455">
      <w:pPr>
        <w:shd w:val="clear" w:color="auto" w:fill="FFFFFF"/>
        <w:tabs>
          <w:tab w:val="left" w:pos="567"/>
        </w:tabs>
        <w:ind w:left="567"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аптечка;</w:t>
      </w:r>
    </w:p>
    <w:p w:rsidR="00C40455" w:rsidRDefault="00C40455" w:rsidP="00C40455">
      <w:pPr>
        <w:shd w:val="clear" w:color="auto" w:fill="FFFFFF"/>
        <w:tabs>
          <w:tab w:val="left" w:pos="567"/>
        </w:tabs>
        <w:ind w:left="567"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насос;</w:t>
      </w:r>
    </w:p>
    <w:p w:rsidR="00C40455" w:rsidRDefault="00C40455" w:rsidP="00C40455">
      <w:pPr>
        <w:shd w:val="clear" w:color="auto" w:fill="FFFFFF"/>
        <w:tabs>
          <w:tab w:val="left" w:pos="567"/>
        </w:tabs>
        <w:ind w:left="567"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электросчетчик;</w:t>
      </w:r>
    </w:p>
    <w:p w:rsidR="00C40455" w:rsidRDefault="00C40455" w:rsidP="00C40455">
      <w:pPr>
        <w:shd w:val="clear" w:color="auto" w:fill="FFFFFF"/>
        <w:tabs>
          <w:tab w:val="left" w:pos="567"/>
        </w:tabs>
        <w:ind w:left="567"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приборы учета;</w:t>
      </w:r>
    </w:p>
    <w:p w:rsidR="00C40455" w:rsidRDefault="00C40455" w:rsidP="00C40455">
      <w:pPr>
        <w:shd w:val="clear" w:color="auto" w:fill="FFFFFF"/>
        <w:tabs>
          <w:tab w:val="left" w:pos="567"/>
        </w:tabs>
        <w:ind w:left="567"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радиаторы;</w:t>
      </w:r>
    </w:p>
    <w:p w:rsidR="00C40455" w:rsidRDefault="00C40455" w:rsidP="00C40455">
      <w:pPr>
        <w:shd w:val="clear" w:color="auto" w:fill="FFFFFF"/>
        <w:tabs>
          <w:tab w:val="left" w:pos="567"/>
        </w:tabs>
        <w:ind w:left="567"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рукав пожарный.</w:t>
      </w:r>
    </w:p>
    <w:p w:rsidR="009C42D1" w:rsidRDefault="009C42D1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Pr="00185A3C" w:rsidRDefault="00C40455" w:rsidP="00C40455">
      <w:pPr>
        <w:pStyle w:val="afff1"/>
        <w:jc w:val="right"/>
        <w:rPr>
          <w:rFonts w:ascii="Times New Roman" w:hAnsi="Times New Roman"/>
          <w:sz w:val="18"/>
          <w:szCs w:val="18"/>
        </w:rPr>
      </w:pPr>
      <w:bookmarkStart w:id="159" w:name="_docStart_8"/>
      <w:bookmarkStart w:id="160" w:name="_title_8"/>
      <w:bookmarkStart w:id="161" w:name="_ref_584780"/>
      <w:bookmarkEnd w:id="159"/>
      <w:r w:rsidRPr="00185A3C">
        <w:rPr>
          <w:rFonts w:ascii="Times New Roman" w:hAnsi="Times New Roman"/>
          <w:sz w:val="18"/>
          <w:szCs w:val="18"/>
        </w:rPr>
        <w:t>Приложение № 6</w:t>
      </w:r>
    </w:p>
    <w:p w:rsidR="00C40455" w:rsidRPr="00185A3C" w:rsidRDefault="00C40455" w:rsidP="00C40455">
      <w:pPr>
        <w:pStyle w:val="afff1"/>
        <w:jc w:val="right"/>
        <w:rPr>
          <w:rFonts w:ascii="Times New Roman" w:hAnsi="Times New Roman"/>
          <w:sz w:val="18"/>
          <w:szCs w:val="18"/>
        </w:rPr>
      </w:pPr>
      <w:r w:rsidRPr="00185A3C">
        <w:rPr>
          <w:rFonts w:ascii="Times New Roman" w:hAnsi="Times New Roman"/>
          <w:sz w:val="18"/>
          <w:szCs w:val="18"/>
        </w:rPr>
        <w:t>к  учетной  политике для целей</w:t>
      </w:r>
    </w:p>
    <w:p w:rsidR="00C40455" w:rsidRPr="00185A3C" w:rsidRDefault="00C40455" w:rsidP="00C40455">
      <w:pPr>
        <w:pStyle w:val="afff1"/>
        <w:jc w:val="right"/>
        <w:rPr>
          <w:rFonts w:ascii="Times New Roman" w:hAnsi="Times New Roman"/>
          <w:sz w:val="18"/>
          <w:szCs w:val="18"/>
        </w:rPr>
      </w:pPr>
      <w:r w:rsidRPr="00185A3C">
        <w:rPr>
          <w:rFonts w:ascii="Times New Roman" w:hAnsi="Times New Roman"/>
          <w:sz w:val="18"/>
          <w:szCs w:val="18"/>
        </w:rPr>
        <w:t>бюджетного учета,</w:t>
      </w:r>
    </w:p>
    <w:p w:rsidR="00C40455" w:rsidRPr="00185A3C" w:rsidRDefault="00C40455" w:rsidP="00C40455">
      <w:pPr>
        <w:pStyle w:val="afff1"/>
        <w:jc w:val="right"/>
        <w:rPr>
          <w:rFonts w:ascii="Times New Roman" w:hAnsi="Times New Roman"/>
          <w:sz w:val="18"/>
          <w:szCs w:val="18"/>
        </w:rPr>
      </w:pPr>
      <w:proofErr w:type="gramStart"/>
      <w:r w:rsidRPr="00185A3C">
        <w:rPr>
          <w:rFonts w:ascii="Times New Roman" w:hAnsi="Times New Roman"/>
          <w:sz w:val="18"/>
          <w:szCs w:val="18"/>
        </w:rPr>
        <w:t>утвержденной</w:t>
      </w:r>
      <w:proofErr w:type="gramEnd"/>
      <w:r w:rsidRPr="00185A3C">
        <w:rPr>
          <w:rFonts w:ascii="Times New Roman" w:hAnsi="Times New Roman"/>
          <w:sz w:val="18"/>
          <w:szCs w:val="18"/>
        </w:rPr>
        <w:t xml:space="preserve"> распоряжением </w:t>
      </w:r>
    </w:p>
    <w:p w:rsidR="00C40455" w:rsidRPr="00185A3C" w:rsidRDefault="00C40455" w:rsidP="00C40455">
      <w:pPr>
        <w:pStyle w:val="afff1"/>
        <w:jc w:val="right"/>
        <w:rPr>
          <w:rFonts w:ascii="Times New Roman" w:hAnsi="Times New Roman"/>
          <w:sz w:val="18"/>
          <w:szCs w:val="18"/>
        </w:rPr>
      </w:pPr>
      <w:r w:rsidRPr="00185A3C">
        <w:rPr>
          <w:rFonts w:ascii="Times New Roman" w:hAnsi="Times New Roman"/>
          <w:sz w:val="18"/>
          <w:szCs w:val="18"/>
        </w:rPr>
        <w:t>главы администрации</w:t>
      </w:r>
    </w:p>
    <w:p w:rsidR="00C40455" w:rsidRPr="004B4085" w:rsidRDefault="00C40455" w:rsidP="00C40455">
      <w:pPr>
        <w:shd w:val="clear" w:color="auto" w:fill="FFFFFF"/>
        <w:tabs>
          <w:tab w:val="left" w:pos="669"/>
        </w:tabs>
        <w:spacing w:line="246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4B4085">
        <w:rPr>
          <w:rFonts w:ascii="Times New Roman" w:hAnsi="Times New Roman" w:cs="Times New Roman"/>
          <w:sz w:val="18"/>
          <w:szCs w:val="18"/>
        </w:rPr>
        <w:t>Нижнезаимского  муниципального образования                                                                                                                                                                      от  10 декабря  2018 года №27</w:t>
      </w:r>
    </w:p>
    <w:p w:rsidR="00C40455" w:rsidRDefault="00C40455" w:rsidP="00C40455">
      <w:pPr>
        <w:pStyle w:val="aff1"/>
      </w:pPr>
    </w:p>
    <w:p w:rsidR="00C40455" w:rsidRPr="00D458A5" w:rsidRDefault="00C40455" w:rsidP="00C40455"/>
    <w:p w:rsidR="00C40455" w:rsidRPr="00C40455" w:rsidRDefault="00C40455" w:rsidP="00C40455">
      <w:pPr>
        <w:pStyle w:val="aff1"/>
        <w:rPr>
          <w:rFonts w:ascii="Times New Roman" w:hAnsi="Times New Roman"/>
          <w:b w:val="0"/>
        </w:rPr>
      </w:pPr>
      <w:r w:rsidRPr="00C40455">
        <w:rPr>
          <w:rFonts w:ascii="Times New Roman" w:hAnsi="Times New Roman"/>
          <w:b w:val="0"/>
        </w:rPr>
        <w:t>Положение о комиссии по поступлению и выбытию активов</w:t>
      </w:r>
      <w:bookmarkEnd w:id="160"/>
      <w:bookmarkEnd w:id="161"/>
    </w:p>
    <w:p w:rsidR="00C40455" w:rsidRPr="00C40455" w:rsidRDefault="00C40455" w:rsidP="00C40455">
      <w:pPr>
        <w:pStyle w:val="heading1normal"/>
        <w:jc w:val="center"/>
      </w:pPr>
      <w:bookmarkStart w:id="162" w:name="_ref_1627500"/>
      <w:r w:rsidRPr="00C40455">
        <w:t>Общие положения</w:t>
      </w:r>
      <w:bookmarkEnd w:id="162"/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63" w:name="_ref_1627501"/>
      <w:r w:rsidRPr="00C40455">
        <w:rPr>
          <w:rFonts w:ascii="Times New Roman" w:hAnsi="Times New Roman"/>
          <w:b w:val="0"/>
          <w:i w:val="0"/>
        </w:rPr>
        <w:t>Состав комиссии по поступлению и выбытию активов (далее - комиссия) утверждается ежегодно отдельным распоряжением главы Администрации.</w:t>
      </w:r>
      <w:bookmarkEnd w:id="163"/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64" w:name="_ref_1627502"/>
      <w:r w:rsidRPr="00C40455">
        <w:rPr>
          <w:rFonts w:ascii="Times New Roman" w:hAnsi="Times New Roman"/>
          <w:b w:val="0"/>
          <w:i w:val="0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  <w:bookmarkEnd w:id="164"/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65" w:name="_ref_1627503"/>
      <w:r w:rsidRPr="00C40455">
        <w:rPr>
          <w:rFonts w:ascii="Times New Roman" w:hAnsi="Times New Roman"/>
          <w:b w:val="0"/>
          <w:i w:val="0"/>
        </w:rPr>
        <w:t>Заседания комиссии проводятся по мере необходимости, но не реже одного раза в квартал.</w:t>
      </w:r>
      <w:bookmarkEnd w:id="165"/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66" w:name="_ref_1627504"/>
      <w:r w:rsidRPr="00C40455">
        <w:rPr>
          <w:rFonts w:ascii="Times New Roman" w:hAnsi="Times New Roman"/>
          <w:b w:val="0"/>
          <w:i w:val="0"/>
        </w:rPr>
        <w:t>Срок рассмотрения комиссией представленных ей документов не должен превышать 14 календарных дней.</w:t>
      </w:r>
      <w:bookmarkEnd w:id="166"/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67" w:name="_ref_1627505"/>
      <w:r w:rsidRPr="00C40455">
        <w:rPr>
          <w:rFonts w:ascii="Times New Roman" w:hAnsi="Times New Roman"/>
          <w:b w:val="0"/>
          <w:i w:val="0"/>
        </w:rPr>
        <w:t>Заседание комиссии правомочно при наличии не менее 2/3 ее состава.</w:t>
      </w:r>
      <w:bookmarkEnd w:id="167"/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68" w:name="_ref_1627506"/>
      <w:r w:rsidRPr="00C40455">
        <w:rPr>
          <w:rFonts w:ascii="Times New Roman" w:hAnsi="Times New Roman"/>
          <w:b w:val="0"/>
          <w:i w:val="0"/>
        </w:rPr>
        <w:t>Для участия в заседаниях комиссии могут приглашаться эксперты, обладающие специальными знаниями. Они включаются в состав комиссии на добровольной основе.</w:t>
      </w:r>
      <w:bookmarkEnd w:id="168"/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69" w:name="_ref_1627507"/>
      <w:r w:rsidRPr="00C40455">
        <w:rPr>
          <w:rFonts w:ascii="Times New Roman" w:hAnsi="Times New Roman"/>
          <w:b w:val="0"/>
          <w:i w:val="0"/>
        </w:rPr>
        <w:t>Экспертом не может быть лицо, отвечающее за материальные ценности, в отношении которых принимается решение о списании.</w:t>
      </w:r>
      <w:bookmarkEnd w:id="169"/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70" w:name="_ref_1627508"/>
      <w:r w:rsidRPr="00C40455">
        <w:rPr>
          <w:rFonts w:ascii="Times New Roman" w:hAnsi="Times New Roman"/>
          <w:b w:val="0"/>
          <w:i w:val="0"/>
        </w:rPr>
        <w:t>Решение комиссии оформляется протоколом, который подписывают председатель и члены комиссии, присутствовавшие на заседании.</w:t>
      </w:r>
      <w:bookmarkEnd w:id="170"/>
    </w:p>
    <w:p w:rsidR="00C40455" w:rsidRPr="00C40455" w:rsidRDefault="00C40455" w:rsidP="00C40455">
      <w:pPr>
        <w:pStyle w:val="1"/>
        <w:keepLines/>
        <w:spacing w:after="120" w:line="276" w:lineRule="auto"/>
        <w:jc w:val="center"/>
        <w:rPr>
          <w:rFonts w:ascii="Times New Roman" w:hAnsi="Times New Roman"/>
          <w:b w:val="0"/>
        </w:rPr>
      </w:pPr>
      <w:bookmarkStart w:id="171" w:name="_ref_1636341"/>
      <w:r w:rsidRPr="00C40455">
        <w:rPr>
          <w:rFonts w:ascii="Times New Roman" w:hAnsi="Times New Roman"/>
          <w:b w:val="0"/>
        </w:rPr>
        <w:t>Принятие решений по поступлению активов</w:t>
      </w:r>
      <w:bookmarkEnd w:id="171"/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72" w:name="_ref_1636342"/>
      <w:r w:rsidRPr="00C40455">
        <w:rPr>
          <w:rFonts w:ascii="Times New Roman" w:hAnsi="Times New Roman"/>
          <w:b w:val="0"/>
          <w:i w:val="0"/>
        </w:rPr>
        <w:t>В части поступления активов комиссия принимает решения по следующим вопросам:</w:t>
      </w:r>
      <w:bookmarkEnd w:id="172"/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t>- физическое принятие активов в случаях, прямо предусмотренных внутренними актами организации;</w:t>
      </w:r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t xml:space="preserve">- определение категории нефинансовых активов (основные средства, нематериальные активы, </w:t>
      </w:r>
      <w:proofErr w:type="spellStart"/>
      <w:r w:rsidRPr="00C40455">
        <w:rPr>
          <w:rFonts w:ascii="Times New Roman" w:hAnsi="Times New Roman"/>
        </w:rPr>
        <w:t>непроизведенные</w:t>
      </w:r>
      <w:proofErr w:type="spellEnd"/>
      <w:r w:rsidRPr="00C40455">
        <w:rPr>
          <w:rFonts w:ascii="Times New Roman" w:hAnsi="Times New Roman"/>
        </w:rPr>
        <w:t xml:space="preserve"> активы или материальные запасы), </w:t>
      </w:r>
      <w:proofErr w:type="gramStart"/>
      <w:r w:rsidRPr="00C40455">
        <w:rPr>
          <w:rFonts w:ascii="Times New Roman" w:hAnsi="Times New Roman"/>
        </w:rPr>
        <w:t>к</w:t>
      </w:r>
      <w:proofErr w:type="gramEnd"/>
      <w:r w:rsidRPr="00C40455">
        <w:rPr>
          <w:rFonts w:ascii="Times New Roman" w:hAnsi="Times New Roman"/>
        </w:rPr>
        <w:t xml:space="preserve"> которой относится поступившее имущество;</w:t>
      </w:r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lastRenderedPageBreak/>
        <w:t>- выбор метода определения справедливой стоимости имущества в случаях, установленных Учетной политикой;</w:t>
      </w:r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t>- определение справедливой стоимости безвозмездно полученного и иного имущества в случаях, установленных Учетной политикой;</w:t>
      </w:r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t>- определение первоначальной стоимости и метода амортизации поступивших объектов нефинансовых активов;</w:t>
      </w:r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t>-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производителя;</w:t>
      </w:r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t>- определение величин оценочных резервов в случаях, установленных Учетной политикой;</w:t>
      </w:r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73" w:name="_ref_1636343"/>
      <w:r w:rsidRPr="00C40455">
        <w:rPr>
          <w:rFonts w:ascii="Times New Roman" w:hAnsi="Times New Roman"/>
          <w:b w:val="0"/>
          <w:i w:val="0"/>
        </w:rPr>
        <w:t>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  <w:bookmarkEnd w:id="173"/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74" w:name="_ref_1636344"/>
      <w:r w:rsidRPr="00C40455">
        <w:rPr>
          <w:rFonts w:ascii="Times New Roman" w:hAnsi="Times New Roman"/>
          <w:b w:val="0"/>
          <w:i w:val="0"/>
        </w:rPr>
        <w:t>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бюджетному учету.</w:t>
      </w:r>
      <w:bookmarkEnd w:id="174"/>
    </w:p>
    <w:p w:rsidR="00C40455" w:rsidRPr="00C40455" w:rsidRDefault="00C40455" w:rsidP="00C40455">
      <w:pPr>
        <w:jc w:val="both"/>
        <w:rPr>
          <w:rFonts w:ascii="Times New Roman" w:hAnsi="Times New Roman" w:cs="Times New Roman"/>
        </w:rPr>
      </w:pPr>
      <w:r w:rsidRPr="00C40455">
        <w:rPr>
          <w:rFonts w:ascii="Times New Roman" w:hAnsi="Times New Roman" w:cs="Times New Roman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бюджетному учету.</w:t>
      </w:r>
    </w:p>
    <w:p w:rsidR="00C40455" w:rsidRPr="00C40455" w:rsidRDefault="00C40455" w:rsidP="00C40455">
      <w:pPr>
        <w:jc w:val="both"/>
        <w:rPr>
          <w:rFonts w:ascii="Times New Roman" w:hAnsi="Times New Roman" w:cs="Times New Roman"/>
        </w:rPr>
      </w:pPr>
      <w:r w:rsidRPr="00C40455">
        <w:rPr>
          <w:rFonts w:ascii="Times New Roman" w:hAnsi="Times New Roman" w:cs="Times New Roman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C40455" w:rsidRPr="00C40455" w:rsidRDefault="00C40455" w:rsidP="00C40455">
      <w:pPr>
        <w:jc w:val="both"/>
        <w:rPr>
          <w:rFonts w:ascii="Times New Roman" w:hAnsi="Times New Roman" w:cs="Times New Roman"/>
        </w:rPr>
      </w:pPr>
      <w:r w:rsidRPr="00C40455">
        <w:rPr>
          <w:rFonts w:ascii="Times New Roman" w:hAnsi="Times New Roman" w:cs="Times New Roman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использовать его - методом амортизированной стоимости замещения.</w:t>
      </w:r>
    </w:p>
    <w:p w:rsidR="00C40455" w:rsidRPr="00C40455" w:rsidRDefault="00C40455" w:rsidP="00C40455">
      <w:pPr>
        <w:jc w:val="both"/>
        <w:rPr>
          <w:rFonts w:ascii="Times New Roman" w:hAnsi="Times New Roman" w:cs="Times New Roman"/>
        </w:rPr>
      </w:pPr>
      <w:r w:rsidRPr="00C40455">
        <w:rPr>
          <w:rFonts w:ascii="Times New Roman" w:hAnsi="Times New Roman" w:cs="Times New Roman"/>
        </w:rPr>
        <w:t>Размер ущерба в виде потерь от порчи материальных ценностей, других сумм причиненного ущерба имуществу определяется как стоимость восстановления (воспроизводства) испорченного имущества.</w:t>
      </w:r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75" w:name="_ref_1636345"/>
      <w:r w:rsidRPr="00C40455">
        <w:rPr>
          <w:rFonts w:ascii="Times New Roman" w:hAnsi="Times New Roman"/>
          <w:b w:val="0"/>
          <w:i w:val="0"/>
        </w:rPr>
        <w:t>В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  <w:bookmarkEnd w:id="175"/>
    </w:p>
    <w:p w:rsidR="00C40455" w:rsidRPr="00C40455" w:rsidRDefault="00C40455" w:rsidP="00C40455">
      <w:pPr>
        <w:jc w:val="both"/>
        <w:rPr>
          <w:rFonts w:ascii="Times New Roman" w:hAnsi="Times New Roman" w:cs="Times New Roman"/>
        </w:rPr>
      </w:pPr>
      <w:r w:rsidRPr="00C40455">
        <w:rPr>
          <w:rFonts w:ascii="Times New Roman" w:hAnsi="Times New Roman" w:cs="Times New Roman"/>
        </w:rPr>
        <w:t xml:space="preserve">Прием объектов основных средств из ремонта, реконструкции, модернизации комиссия оформляет Актом приема-сдачи отремонтированных, реконструированных и модернизированных объектов основных средств </w:t>
      </w:r>
      <w:hyperlink r:id="rId10" w:history="1">
        <w:r w:rsidRPr="00C40455">
          <w:rPr>
            <w:rStyle w:val="a9"/>
            <w:rFonts w:ascii="Times New Roman" w:hAnsi="Times New Roman" w:cs="Times New Roman"/>
          </w:rPr>
          <w:t>(ф. 0504103)</w:t>
        </w:r>
      </w:hyperlink>
      <w:r w:rsidRPr="00C40455">
        <w:rPr>
          <w:rFonts w:ascii="Times New Roman" w:hAnsi="Times New Roman" w:cs="Times New Roman"/>
        </w:rPr>
        <w:t>. Частичная ликвидация объекта основных сре</w:t>
      </w:r>
      <w:proofErr w:type="gramStart"/>
      <w:r w:rsidRPr="00C40455">
        <w:rPr>
          <w:rFonts w:ascii="Times New Roman" w:hAnsi="Times New Roman" w:cs="Times New Roman"/>
        </w:rPr>
        <w:t>дств пр</w:t>
      </w:r>
      <w:proofErr w:type="gramEnd"/>
      <w:r w:rsidRPr="00C40455">
        <w:rPr>
          <w:rFonts w:ascii="Times New Roman" w:hAnsi="Times New Roman" w:cs="Times New Roman"/>
        </w:rPr>
        <w:t xml:space="preserve">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11" w:history="1">
        <w:r w:rsidRPr="00C40455">
          <w:rPr>
            <w:rStyle w:val="a9"/>
            <w:rFonts w:ascii="Times New Roman" w:hAnsi="Times New Roman" w:cs="Times New Roman"/>
          </w:rPr>
          <w:t>(ф. 0504103)</w:t>
        </w:r>
      </w:hyperlink>
      <w:r w:rsidRPr="00C40455">
        <w:rPr>
          <w:rFonts w:ascii="Times New Roman" w:hAnsi="Times New Roman" w:cs="Times New Roman"/>
        </w:rPr>
        <w:t>.</w:t>
      </w:r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76" w:name="_ref_1636346"/>
      <w:r w:rsidRPr="00C40455">
        <w:rPr>
          <w:rFonts w:ascii="Times New Roman" w:hAnsi="Times New Roman"/>
          <w:b w:val="0"/>
          <w:i w:val="0"/>
        </w:rPr>
        <w:t>Поступление нефинансовых активов комиссия оформляет следующими первичными учетными документами:</w:t>
      </w:r>
      <w:bookmarkEnd w:id="176"/>
    </w:p>
    <w:p w:rsidR="00C40455" w:rsidRPr="00C40455" w:rsidRDefault="00C40455" w:rsidP="00C40455">
      <w:pPr>
        <w:rPr>
          <w:rFonts w:ascii="Times New Roman" w:hAnsi="Times New Roman" w:cs="Times New Roman"/>
        </w:rPr>
      </w:pPr>
      <w:r w:rsidRPr="00C40455">
        <w:rPr>
          <w:rFonts w:ascii="Times New Roman" w:hAnsi="Times New Roman" w:cs="Times New Roman"/>
        </w:rPr>
        <w:lastRenderedPageBreak/>
        <w:t xml:space="preserve">- Актом о приеме-передаче объектов нефинансовых активов </w:t>
      </w:r>
      <w:hyperlink r:id="rId12" w:history="1">
        <w:r w:rsidRPr="00C40455">
          <w:rPr>
            <w:rStyle w:val="a9"/>
            <w:rFonts w:ascii="Times New Roman" w:hAnsi="Times New Roman" w:cs="Times New Roman"/>
          </w:rPr>
          <w:t>(ф. 0504101)</w:t>
        </w:r>
      </w:hyperlink>
      <w:r w:rsidRPr="00C40455">
        <w:rPr>
          <w:rFonts w:ascii="Times New Roman" w:hAnsi="Times New Roman" w:cs="Times New Roman"/>
        </w:rPr>
        <w:t>;</w:t>
      </w:r>
    </w:p>
    <w:p w:rsidR="00C40455" w:rsidRPr="00C40455" w:rsidRDefault="00C40455" w:rsidP="00C40455">
      <w:pPr>
        <w:rPr>
          <w:rFonts w:ascii="Times New Roman" w:hAnsi="Times New Roman" w:cs="Times New Roman"/>
        </w:rPr>
      </w:pPr>
      <w:r w:rsidRPr="00C40455">
        <w:rPr>
          <w:rFonts w:ascii="Times New Roman" w:hAnsi="Times New Roman" w:cs="Times New Roman"/>
        </w:rPr>
        <w:t xml:space="preserve">- Актом приемки материалов (материальных ценностей) </w:t>
      </w:r>
      <w:hyperlink r:id="rId13" w:history="1">
        <w:r w:rsidRPr="00C40455">
          <w:rPr>
            <w:rStyle w:val="a9"/>
            <w:rFonts w:ascii="Times New Roman" w:hAnsi="Times New Roman" w:cs="Times New Roman"/>
          </w:rPr>
          <w:t>(ф. 0504220)</w:t>
        </w:r>
      </w:hyperlink>
      <w:r w:rsidRPr="00C40455">
        <w:rPr>
          <w:rFonts w:ascii="Times New Roman" w:hAnsi="Times New Roman" w:cs="Times New Roman"/>
        </w:rPr>
        <w:t>.</w:t>
      </w:r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77" w:name="_ref_1636347"/>
      <w:r w:rsidRPr="00C40455">
        <w:rPr>
          <w:rFonts w:ascii="Times New Roman" w:hAnsi="Times New Roman"/>
          <w:b w:val="0"/>
          <w:i w:val="0"/>
        </w:rPr>
        <w:t>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  <w:bookmarkEnd w:id="177"/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78" w:name="_ref_1636348"/>
      <w:r w:rsidRPr="00C40455">
        <w:rPr>
          <w:rFonts w:ascii="Times New Roman" w:hAnsi="Times New Roman"/>
          <w:b w:val="0"/>
          <w:i w:val="0"/>
        </w:rPr>
        <w:t>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политикой.</w:t>
      </w:r>
      <w:bookmarkEnd w:id="178"/>
    </w:p>
    <w:p w:rsidR="00C40455" w:rsidRPr="00C40455" w:rsidRDefault="00C40455" w:rsidP="00C40455">
      <w:pPr>
        <w:pStyle w:val="1"/>
        <w:keepLines/>
        <w:spacing w:after="120" w:line="276" w:lineRule="auto"/>
        <w:jc w:val="center"/>
        <w:rPr>
          <w:rFonts w:ascii="Times New Roman" w:hAnsi="Times New Roman"/>
          <w:b w:val="0"/>
        </w:rPr>
      </w:pPr>
      <w:bookmarkStart w:id="179" w:name="_ref_1645186"/>
      <w:r w:rsidRPr="00C40455">
        <w:rPr>
          <w:rFonts w:ascii="Times New Roman" w:hAnsi="Times New Roman"/>
          <w:b w:val="0"/>
        </w:rPr>
        <w:t>Принятие решений по выбытию (списанию) активов и списанию задолженности неплатежеспособных дебиторов</w:t>
      </w:r>
      <w:bookmarkEnd w:id="179"/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80" w:name="_ref_1645187"/>
      <w:r w:rsidRPr="00C40455">
        <w:rPr>
          <w:rFonts w:ascii="Times New Roman" w:hAnsi="Times New Roman"/>
          <w:b w:val="0"/>
          <w:i w:val="0"/>
        </w:rPr>
        <w:t>В части выбытия (списания) активов и задолженности комиссия принимает решения по следующим вопросам:</w:t>
      </w:r>
      <w:bookmarkEnd w:id="180"/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t xml:space="preserve">- о выбытии (списании) нефинансовых активов (в том числе объектов движимого имущества стоимостью до 10 000 руб. включительно, учитываемых на </w:t>
      </w:r>
      <w:proofErr w:type="spellStart"/>
      <w:r w:rsidRPr="00C40455">
        <w:rPr>
          <w:rFonts w:ascii="Times New Roman" w:hAnsi="Times New Roman"/>
        </w:rPr>
        <w:t>забалансовом</w:t>
      </w:r>
      <w:proofErr w:type="spellEnd"/>
      <w:r w:rsidRPr="00C40455">
        <w:rPr>
          <w:rFonts w:ascii="Times New Roman" w:hAnsi="Times New Roman"/>
        </w:rPr>
        <w:t xml:space="preserve"> счете 21);</w:t>
      </w:r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t>- о возможности использовать отдельные узлы, детали, конструкции и материалы, полученные в результате списания объектов нефинансовых активов;</w:t>
      </w:r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t>- о частичной ликвидации (</w:t>
      </w:r>
      <w:proofErr w:type="spellStart"/>
      <w:r w:rsidRPr="00C40455">
        <w:rPr>
          <w:rFonts w:ascii="Times New Roman" w:hAnsi="Times New Roman"/>
        </w:rPr>
        <w:t>разукомплектации</w:t>
      </w:r>
      <w:proofErr w:type="spellEnd"/>
      <w:r w:rsidRPr="00C40455">
        <w:rPr>
          <w:rFonts w:ascii="Times New Roman" w:hAnsi="Times New Roman"/>
        </w:rPr>
        <w:t>) основных средств и об определении стоимости выбывающей части актива при его частичной ликвидации;</w:t>
      </w:r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t>- о пригодности дальнейшего использования имущества, возможности и эффективности его восстановления;</w:t>
      </w:r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t xml:space="preserve">- о списании задолженности неплатежеспособных дебиторов, а также списании с </w:t>
      </w:r>
      <w:proofErr w:type="spellStart"/>
      <w:r w:rsidRPr="00C40455">
        <w:rPr>
          <w:rFonts w:ascii="Times New Roman" w:hAnsi="Times New Roman"/>
        </w:rPr>
        <w:t>забалансового</w:t>
      </w:r>
      <w:proofErr w:type="spellEnd"/>
      <w:r w:rsidRPr="00C40455">
        <w:rPr>
          <w:rFonts w:ascii="Times New Roman" w:hAnsi="Times New Roman"/>
        </w:rPr>
        <w:t xml:space="preserve"> учета задолженности, признанной безнадежной к взысканию.</w:t>
      </w:r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81" w:name="_ref_1645188"/>
      <w:r w:rsidRPr="00C40455">
        <w:rPr>
          <w:rFonts w:ascii="Times New Roman" w:hAnsi="Times New Roman"/>
          <w:b w:val="0"/>
          <w:i w:val="0"/>
        </w:rPr>
        <w:t>Решение о выбытии имущества принимается, если оно:</w:t>
      </w:r>
      <w:bookmarkEnd w:id="181"/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t>-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t xml:space="preserve">- выбыло из владения, пользования, распоряжения вследствие гибели или уничтожения, в том числе в результате хищения, недостачи, порчи, выявленных при инвентаризации, а </w:t>
      </w:r>
      <w:proofErr w:type="gramStart"/>
      <w:r w:rsidRPr="00C40455">
        <w:rPr>
          <w:rFonts w:ascii="Times New Roman" w:hAnsi="Times New Roman"/>
        </w:rPr>
        <w:t>также</w:t>
      </w:r>
      <w:proofErr w:type="gramEnd"/>
      <w:r w:rsidRPr="00C40455">
        <w:rPr>
          <w:rFonts w:ascii="Times New Roman" w:hAnsi="Times New Roman"/>
        </w:rPr>
        <w:t xml:space="preserve"> если невозможно выяснить его местонахождение;</w:t>
      </w:r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t>- передается муниципальному учреждению, органу местного самоуправления, муниципальному предприятию;</w:t>
      </w:r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t>- в других случаях, предусмотренных законодательством РФ.</w:t>
      </w:r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82" w:name="_ref_1645189"/>
      <w:r w:rsidRPr="00C40455">
        <w:rPr>
          <w:rFonts w:ascii="Times New Roman" w:hAnsi="Times New Roman"/>
          <w:b w:val="0"/>
          <w:i w:val="0"/>
        </w:rPr>
        <w:t>Решение о списании имущества принимается комиссией после проведения следующих мероприятий:</w:t>
      </w:r>
      <w:bookmarkEnd w:id="182"/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proofErr w:type="gramStart"/>
      <w:r w:rsidRPr="00C40455">
        <w:rPr>
          <w:rFonts w:ascii="Times New Roman" w:hAnsi="Times New Roman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  <w:proofErr w:type="gramEnd"/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t>- установление виновных лиц, действия которых привели к необходимости списать имущество до истечения срока его полезного использования;</w:t>
      </w:r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t>- подготовка документов, необходимых для принятия решения о списании имущества.</w:t>
      </w:r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83" w:name="_ref_1645190"/>
      <w:r w:rsidRPr="00C40455">
        <w:rPr>
          <w:rFonts w:ascii="Times New Roman" w:hAnsi="Times New Roman"/>
          <w:b w:val="0"/>
          <w:i w:val="0"/>
        </w:rPr>
        <w:lastRenderedPageBreak/>
        <w:t xml:space="preserve">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 w:rsidRPr="00C40455">
        <w:rPr>
          <w:rFonts w:ascii="Times New Roman" w:hAnsi="Times New Roman"/>
          <w:b w:val="0"/>
          <w:i w:val="0"/>
        </w:rPr>
        <w:t>забалансовый</w:t>
      </w:r>
      <w:proofErr w:type="spellEnd"/>
      <w:r w:rsidRPr="00C40455">
        <w:rPr>
          <w:rFonts w:ascii="Times New Roman" w:hAnsi="Times New Roman"/>
          <w:b w:val="0"/>
          <w:i w:val="0"/>
        </w:rPr>
        <w:t xml:space="preserve"> учет.</w:t>
      </w:r>
      <w:bookmarkEnd w:id="183"/>
    </w:p>
    <w:p w:rsidR="00C40455" w:rsidRPr="00C40455" w:rsidRDefault="00C40455" w:rsidP="00C40455">
      <w:pPr>
        <w:jc w:val="both"/>
        <w:rPr>
          <w:rFonts w:ascii="Times New Roman" w:hAnsi="Times New Roman" w:cs="Times New Roman"/>
        </w:rPr>
      </w:pPr>
      <w:r w:rsidRPr="00C40455">
        <w:rPr>
          <w:rFonts w:ascii="Times New Roman" w:hAnsi="Times New Roman" w:cs="Times New Roman"/>
        </w:rPr>
        <w:t xml:space="preserve">Решение о списании задолженности с </w:t>
      </w:r>
      <w:proofErr w:type="spellStart"/>
      <w:r w:rsidRPr="00C40455">
        <w:rPr>
          <w:rFonts w:ascii="Times New Roman" w:hAnsi="Times New Roman" w:cs="Times New Roman"/>
        </w:rPr>
        <w:t>забалансового</w:t>
      </w:r>
      <w:proofErr w:type="spellEnd"/>
      <w:r w:rsidRPr="00C40455">
        <w:rPr>
          <w:rFonts w:ascii="Times New Roman" w:hAnsi="Times New Roman" w:cs="Times New Roman"/>
        </w:rPr>
        <w:t xml:space="preserve"> счета 04 комиссия принимает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84" w:name="_ref_1645191"/>
      <w:r w:rsidRPr="00C40455">
        <w:rPr>
          <w:rFonts w:ascii="Times New Roman" w:hAnsi="Times New Roman"/>
          <w:b w:val="0"/>
          <w:i w:val="0"/>
        </w:rPr>
        <w:t>Выбытие (списание) нефинансовых активов оформляется следующими документами:</w:t>
      </w:r>
      <w:bookmarkEnd w:id="184"/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t xml:space="preserve">- Акт о приеме-передаче объектов нефинансовых активов </w:t>
      </w:r>
      <w:hyperlink r:id="rId14" w:history="1">
        <w:r w:rsidRPr="00C40455">
          <w:rPr>
            <w:rStyle w:val="a9"/>
            <w:rFonts w:ascii="Times New Roman" w:hAnsi="Times New Roman"/>
          </w:rPr>
          <w:t>(ф. 0504101)</w:t>
        </w:r>
      </w:hyperlink>
      <w:r w:rsidRPr="00C40455">
        <w:rPr>
          <w:rFonts w:ascii="Times New Roman" w:hAnsi="Times New Roman"/>
        </w:rPr>
        <w:t>;</w:t>
      </w:r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t xml:space="preserve">- Акт о списании объектов нефинансовых активов (кроме транспортных средств) </w:t>
      </w:r>
      <w:hyperlink r:id="rId15" w:history="1">
        <w:r w:rsidRPr="00C40455">
          <w:rPr>
            <w:rStyle w:val="a9"/>
            <w:rFonts w:ascii="Times New Roman" w:hAnsi="Times New Roman"/>
          </w:rPr>
          <w:t>(ф. 0504104)</w:t>
        </w:r>
      </w:hyperlink>
      <w:r w:rsidRPr="00C40455">
        <w:rPr>
          <w:rFonts w:ascii="Times New Roman" w:hAnsi="Times New Roman"/>
        </w:rPr>
        <w:t>;</w:t>
      </w:r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t xml:space="preserve">- Акт о списании транспортного средства </w:t>
      </w:r>
      <w:hyperlink r:id="rId16" w:history="1">
        <w:r w:rsidRPr="00C40455">
          <w:rPr>
            <w:rStyle w:val="a9"/>
            <w:rFonts w:ascii="Times New Roman" w:hAnsi="Times New Roman"/>
          </w:rPr>
          <w:t>(ф. 0504105)</w:t>
        </w:r>
      </w:hyperlink>
      <w:r w:rsidRPr="00C40455">
        <w:rPr>
          <w:rFonts w:ascii="Times New Roman" w:hAnsi="Times New Roman"/>
        </w:rPr>
        <w:t>;</w:t>
      </w:r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t xml:space="preserve">- Акт о списании мягкого и хозяйственного инвентаря </w:t>
      </w:r>
      <w:hyperlink r:id="rId17" w:history="1">
        <w:r w:rsidRPr="00C40455">
          <w:rPr>
            <w:rStyle w:val="a9"/>
            <w:rFonts w:ascii="Times New Roman" w:hAnsi="Times New Roman"/>
          </w:rPr>
          <w:t>(ф. 0504143)</w:t>
        </w:r>
      </w:hyperlink>
      <w:r w:rsidRPr="00C40455">
        <w:rPr>
          <w:rFonts w:ascii="Times New Roman" w:hAnsi="Times New Roman"/>
        </w:rPr>
        <w:t>;</w:t>
      </w:r>
    </w:p>
    <w:p w:rsidR="00C40455" w:rsidRPr="00C40455" w:rsidRDefault="00C40455" w:rsidP="00C40455">
      <w:pPr>
        <w:pStyle w:val="afff1"/>
        <w:jc w:val="both"/>
        <w:rPr>
          <w:rFonts w:ascii="Times New Roman" w:hAnsi="Times New Roman"/>
        </w:rPr>
      </w:pPr>
      <w:r w:rsidRPr="00C40455">
        <w:rPr>
          <w:rFonts w:ascii="Times New Roman" w:hAnsi="Times New Roman"/>
        </w:rPr>
        <w:t xml:space="preserve">- Акт о списании материальных запасов </w:t>
      </w:r>
      <w:hyperlink r:id="rId18" w:history="1">
        <w:r w:rsidRPr="00C40455">
          <w:rPr>
            <w:rStyle w:val="a9"/>
            <w:rFonts w:ascii="Times New Roman" w:hAnsi="Times New Roman"/>
          </w:rPr>
          <w:t>(ф. 0504230)</w:t>
        </w:r>
      </w:hyperlink>
      <w:r w:rsidRPr="00C40455">
        <w:rPr>
          <w:rFonts w:ascii="Times New Roman" w:hAnsi="Times New Roman"/>
        </w:rPr>
        <w:t>.</w:t>
      </w:r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85" w:name="_ref_1645192"/>
      <w:r w:rsidRPr="00C40455">
        <w:rPr>
          <w:rFonts w:ascii="Times New Roman" w:hAnsi="Times New Roman"/>
          <w:b w:val="0"/>
          <w:i w:val="0"/>
        </w:rPr>
        <w:t>Оформленный комиссией акт о списании имущества утверждается главой администрации.</w:t>
      </w:r>
      <w:bookmarkEnd w:id="185"/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86" w:name="_ref_1645193"/>
      <w:r w:rsidRPr="00C40455">
        <w:rPr>
          <w:rFonts w:ascii="Times New Roman" w:hAnsi="Times New Roman"/>
          <w:b w:val="0"/>
          <w:i w:val="0"/>
        </w:rPr>
        <w:t>До утверждения в установленном порядке акта о списании, реализация мероприятий, предусмотренных этим актом, не допускается.</w:t>
      </w:r>
      <w:bookmarkEnd w:id="186"/>
    </w:p>
    <w:p w:rsidR="00C40455" w:rsidRPr="00C40455" w:rsidRDefault="00C40455" w:rsidP="00C40455">
      <w:pPr>
        <w:rPr>
          <w:rFonts w:ascii="Times New Roman" w:hAnsi="Times New Roman" w:cs="Times New Roman"/>
        </w:rPr>
      </w:pPr>
      <w:r w:rsidRPr="00C40455">
        <w:rPr>
          <w:rFonts w:ascii="Times New Roman" w:hAnsi="Times New Roman" w:cs="Times New Roman"/>
        </w:rPr>
        <w:t>Реализация мероприятий осуществляется самостоятельно либо с привлечением третьих лиц на основании заключенного договора и подтверждается комиссией.</w:t>
      </w:r>
    </w:p>
    <w:p w:rsidR="00C40455" w:rsidRPr="00C40455" w:rsidRDefault="00C40455" w:rsidP="00C40455">
      <w:pPr>
        <w:pStyle w:val="1"/>
        <w:keepLines/>
        <w:spacing w:after="120" w:line="276" w:lineRule="auto"/>
        <w:jc w:val="center"/>
        <w:rPr>
          <w:rFonts w:ascii="Times New Roman" w:hAnsi="Times New Roman"/>
          <w:b w:val="0"/>
        </w:rPr>
      </w:pPr>
      <w:bookmarkStart w:id="187" w:name="_ref_1654026"/>
      <w:r w:rsidRPr="00C40455">
        <w:rPr>
          <w:rFonts w:ascii="Times New Roman" w:hAnsi="Times New Roman"/>
          <w:b w:val="0"/>
        </w:rPr>
        <w:t>Принятие решений по вопросам обесценения активов</w:t>
      </w:r>
      <w:bookmarkEnd w:id="187"/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88" w:name="_ref_1654027"/>
      <w:r w:rsidRPr="00C40455">
        <w:rPr>
          <w:rFonts w:ascii="Times New Roman" w:hAnsi="Times New Roman"/>
          <w:b w:val="0"/>
          <w:i w:val="0"/>
        </w:rPr>
        <w:t>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  <w:bookmarkEnd w:id="188"/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89" w:name="_ref_1654028"/>
      <w:r w:rsidRPr="00C40455">
        <w:rPr>
          <w:rFonts w:ascii="Times New Roman" w:hAnsi="Times New Roman"/>
          <w:b w:val="0"/>
          <w:i w:val="0"/>
        </w:rPr>
        <w:t>Если по результатам рассмотрения выявленные признаки обесценения (снижения убытка) признаны существенными, комиссия выносит заключение о необходимости определить справедливую стоимость каждого актива, по которому выявлены признаки возможного обесценения (снижения убытка), или об отсутствии такой необходимости.</w:t>
      </w:r>
      <w:bookmarkEnd w:id="189"/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90" w:name="_ref_1654029"/>
      <w:r w:rsidRPr="00C40455">
        <w:rPr>
          <w:rFonts w:ascii="Times New Roman" w:hAnsi="Times New Roman"/>
          <w:b w:val="0"/>
          <w:i w:val="0"/>
        </w:rPr>
        <w:t>Если выявленные признаки обесценения (снижения убытка) являются несущественными, комиссия выносит заключение об отсутствии необходимости определять справедливую стоимость.</w:t>
      </w:r>
      <w:bookmarkEnd w:id="190"/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91" w:name="_ref_1654030"/>
      <w:r w:rsidRPr="00C40455">
        <w:rPr>
          <w:rFonts w:ascii="Times New Roman" w:hAnsi="Times New Roman"/>
          <w:b w:val="0"/>
          <w:i w:val="0"/>
        </w:rPr>
        <w:t>В случае необходимости определить справедливую стоимость комиссия утверждает метод, который будет при этом использоваться.</w:t>
      </w:r>
      <w:bookmarkEnd w:id="191"/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92" w:name="_ref_1654031"/>
      <w:r w:rsidRPr="00C40455">
        <w:rPr>
          <w:rFonts w:ascii="Times New Roman" w:hAnsi="Times New Roman"/>
          <w:b w:val="0"/>
          <w:i w:val="0"/>
        </w:rPr>
        <w:t>Заключение о необходимости (отсутствии необходимости) определить справедливую стоимость и о применяемом для этого методе оформляется в виде представления для главы администрации.</w:t>
      </w:r>
      <w:bookmarkEnd w:id="192"/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93" w:name="_ref_1654032"/>
      <w:r w:rsidRPr="00C40455">
        <w:rPr>
          <w:rFonts w:ascii="Times New Roman" w:hAnsi="Times New Roman"/>
          <w:b w:val="0"/>
          <w:i w:val="0"/>
        </w:rPr>
        <w:lastRenderedPageBreak/>
        <w:t>В представление могут быть включены рекомендации комиссии по дальнейшему использованию имущества.</w:t>
      </w:r>
      <w:bookmarkEnd w:id="193"/>
    </w:p>
    <w:p w:rsidR="00C40455" w:rsidRPr="00C40455" w:rsidRDefault="00C40455" w:rsidP="00C40455">
      <w:pPr>
        <w:pStyle w:val="2"/>
        <w:keepNext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rFonts w:ascii="Times New Roman" w:hAnsi="Times New Roman"/>
          <w:b w:val="0"/>
          <w:i w:val="0"/>
        </w:rPr>
      </w:pPr>
      <w:bookmarkStart w:id="194" w:name="_ref_1654033"/>
      <w:r w:rsidRPr="00C40455">
        <w:rPr>
          <w:rFonts w:ascii="Times New Roman" w:hAnsi="Times New Roman"/>
          <w:b w:val="0"/>
          <w:i w:val="0"/>
        </w:rPr>
        <w:t>Если выявлены признаки снижения убытка от обесценения, а сумма убытка не подлежит восстановлению, комиссия выносит заключение о необходимости (отсутствии необходимости) скорректировать оставшийся срок полезного использования актива. Это заключение оформляется в виде представления для главы администрации.</w:t>
      </w:r>
      <w:bookmarkStart w:id="195" w:name="_docEnd_8"/>
      <w:bookmarkEnd w:id="194"/>
      <w:bookmarkEnd w:id="195"/>
    </w:p>
    <w:p w:rsidR="00C40455" w:rsidRDefault="00C40455" w:rsidP="00C40455"/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Pr="00332394" w:rsidRDefault="00C40455" w:rsidP="00C40455">
      <w:pPr>
        <w:pStyle w:val="afff1"/>
        <w:jc w:val="right"/>
        <w:rPr>
          <w:rFonts w:ascii="Times New Roman" w:hAnsi="Times New Roman"/>
          <w:sz w:val="18"/>
          <w:szCs w:val="18"/>
        </w:rPr>
      </w:pPr>
      <w:r w:rsidRPr="00332394">
        <w:rPr>
          <w:rFonts w:ascii="Times New Roman" w:hAnsi="Times New Roman"/>
          <w:sz w:val="18"/>
          <w:szCs w:val="18"/>
        </w:rPr>
        <w:lastRenderedPageBreak/>
        <w:t>Приложение № 7</w:t>
      </w:r>
    </w:p>
    <w:p w:rsidR="00C40455" w:rsidRPr="00332394" w:rsidRDefault="00C40455" w:rsidP="00C40455">
      <w:pPr>
        <w:pStyle w:val="afff1"/>
        <w:jc w:val="right"/>
        <w:rPr>
          <w:rFonts w:ascii="Times New Roman" w:hAnsi="Times New Roman"/>
          <w:sz w:val="18"/>
          <w:szCs w:val="18"/>
        </w:rPr>
      </w:pPr>
      <w:r w:rsidRPr="00332394">
        <w:rPr>
          <w:rFonts w:ascii="Times New Roman" w:hAnsi="Times New Roman"/>
          <w:sz w:val="18"/>
          <w:szCs w:val="18"/>
        </w:rPr>
        <w:t>к  учетной  политике для целей</w:t>
      </w:r>
    </w:p>
    <w:p w:rsidR="00C40455" w:rsidRPr="00332394" w:rsidRDefault="00C40455" w:rsidP="00C40455">
      <w:pPr>
        <w:pStyle w:val="afff1"/>
        <w:jc w:val="right"/>
        <w:rPr>
          <w:rFonts w:ascii="Times New Roman" w:hAnsi="Times New Roman"/>
          <w:sz w:val="18"/>
          <w:szCs w:val="18"/>
        </w:rPr>
      </w:pPr>
      <w:r w:rsidRPr="00332394">
        <w:rPr>
          <w:rFonts w:ascii="Times New Roman" w:hAnsi="Times New Roman"/>
          <w:sz w:val="18"/>
          <w:szCs w:val="18"/>
        </w:rPr>
        <w:t>бюджетного учета,</w:t>
      </w:r>
    </w:p>
    <w:p w:rsidR="00C40455" w:rsidRPr="00332394" w:rsidRDefault="00C40455" w:rsidP="00C40455">
      <w:pPr>
        <w:pStyle w:val="afff1"/>
        <w:jc w:val="right"/>
        <w:rPr>
          <w:rFonts w:ascii="Times New Roman" w:hAnsi="Times New Roman"/>
          <w:sz w:val="18"/>
          <w:szCs w:val="18"/>
        </w:rPr>
      </w:pPr>
      <w:proofErr w:type="gramStart"/>
      <w:r w:rsidRPr="00332394">
        <w:rPr>
          <w:rFonts w:ascii="Times New Roman" w:hAnsi="Times New Roman"/>
          <w:sz w:val="18"/>
          <w:szCs w:val="18"/>
        </w:rPr>
        <w:t>утвержденной</w:t>
      </w:r>
      <w:proofErr w:type="gramEnd"/>
      <w:r w:rsidRPr="00332394">
        <w:rPr>
          <w:rFonts w:ascii="Times New Roman" w:hAnsi="Times New Roman"/>
          <w:sz w:val="18"/>
          <w:szCs w:val="18"/>
        </w:rPr>
        <w:t xml:space="preserve"> распоряжением </w:t>
      </w:r>
    </w:p>
    <w:p w:rsidR="00C40455" w:rsidRPr="00332394" w:rsidRDefault="00C40455" w:rsidP="00C40455">
      <w:pPr>
        <w:pStyle w:val="afff1"/>
        <w:jc w:val="right"/>
        <w:rPr>
          <w:rFonts w:ascii="Times New Roman" w:hAnsi="Times New Roman"/>
          <w:sz w:val="18"/>
          <w:szCs w:val="18"/>
        </w:rPr>
      </w:pPr>
      <w:r w:rsidRPr="00332394">
        <w:rPr>
          <w:rFonts w:ascii="Times New Roman" w:hAnsi="Times New Roman"/>
          <w:sz w:val="18"/>
          <w:szCs w:val="18"/>
        </w:rPr>
        <w:t>главы администрации</w:t>
      </w:r>
    </w:p>
    <w:p w:rsidR="00C40455" w:rsidRPr="00332394" w:rsidRDefault="00C40455" w:rsidP="00C40455">
      <w:pPr>
        <w:pStyle w:val="afff1"/>
        <w:jc w:val="right"/>
        <w:rPr>
          <w:rFonts w:ascii="Times New Roman" w:hAnsi="Times New Roman"/>
          <w:sz w:val="18"/>
          <w:szCs w:val="18"/>
        </w:rPr>
      </w:pPr>
      <w:r w:rsidRPr="00332394">
        <w:rPr>
          <w:rFonts w:ascii="Times New Roman" w:hAnsi="Times New Roman"/>
          <w:sz w:val="18"/>
          <w:szCs w:val="18"/>
        </w:rPr>
        <w:t>______________________ муниципального образования</w:t>
      </w:r>
    </w:p>
    <w:p w:rsidR="00C40455" w:rsidRPr="00332394" w:rsidRDefault="00C40455" w:rsidP="00C40455">
      <w:pPr>
        <w:pStyle w:val="afff1"/>
        <w:jc w:val="right"/>
        <w:rPr>
          <w:rFonts w:ascii="Times New Roman" w:hAnsi="Times New Roman"/>
          <w:sz w:val="18"/>
          <w:szCs w:val="18"/>
        </w:rPr>
      </w:pPr>
      <w:r w:rsidRPr="00332394">
        <w:rPr>
          <w:rFonts w:ascii="Times New Roman" w:hAnsi="Times New Roman"/>
          <w:sz w:val="18"/>
          <w:szCs w:val="18"/>
        </w:rPr>
        <w:t>от  ____ ________ 2018 года № ___</w:t>
      </w:r>
    </w:p>
    <w:p w:rsidR="00C40455" w:rsidRDefault="00C40455" w:rsidP="00C40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455" w:rsidRDefault="00C40455" w:rsidP="00C40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455" w:rsidRDefault="00C40455" w:rsidP="00C40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455" w:rsidRDefault="00C40455" w:rsidP="00C40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1309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рядок</w:t>
      </w:r>
      <w:r w:rsidRPr="00613095">
        <w:rPr>
          <w:rFonts w:ascii="Times New Roman" w:hAnsi="Times New Roman"/>
          <w:b/>
          <w:sz w:val="24"/>
          <w:szCs w:val="24"/>
        </w:rPr>
        <w:t xml:space="preserve"> </w:t>
      </w:r>
    </w:p>
    <w:p w:rsidR="00C40455" w:rsidRDefault="00C40455" w:rsidP="00C40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организации и осуществления </w:t>
      </w:r>
    </w:p>
    <w:p w:rsidR="00C40455" w:rsidRDefault="00C40455" w:rsidP="00C40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095">
        <w:rPr>
          <w:rFonts w:ascii="Times New Roman" w:hAnsi="Times New Roman"/>
          <w:b/>
          <w:sz w:val="24"/>
          <w:szCs w:val="24"/>
        </w:rPr>
        <w:t>внутренне</w:t>
      </w:r>
      <w:r>
        <w:rPr>
          <w:rFonts w:ascii="Times New Roman" w:hAnsi="Times New Roman"/>
          <w:b/>
          <w:sz w:val="24"/>
          <w:szCs w:val="24"/>
        </w:rPr>
        <w:t>го</w:t>
      </w:r>
      <w:r w:rsidRPr="006130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финансового </w:t>
      </w:r>
      <w:r w:rsidRPr="00613095">
        <w:rPr>
          <w:rFonts w:ascii="Times New Roman" w:hAnsi="Times New Roman"/>
          <w:b/>
          <w:sz w:val="24"/>
          <w:szCs w:val="24"/>
        </w:rPr>
        <w:t>контрол</w:t>
      </w:r>
      <w:r>
        <w:rPr>
          <w:rFonts w:ascii="Times New Roman" w:hAnsi="Times New Roman"/>
          <w:b/>
          <w:sz w:val="24"/>
          <w:szCs w:val="24"/>
        </w:rPr>
        <w:t>я</w:t>
      </w:r>
      <w:r w:rsidRPr="00613095">
        <w:rPr>
          <w:rFonts w:ascii="Times New Roman" w:hAnsi="Times New Roman"/>
          <w:b/>
          <w:sz w:val="24"/>
          <w:szCs w:val="24"/>
        </w:rPr>
        <w:t xml:space="preserve"> </w:t>
      </w:r>
    </w:p>
    <w:p w:rsidR="00C40455" w:rsidRPr="00613095" w:rsidRDefault="00C40455" w:rsidP="00C40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455" w:rsidRDefault="00C40455" w:rsidP="00C40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1A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40455" w:rsidRPr="00C471A6" w:rsidRDefault="00C40455" w:rsidP="00C40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П</w:t>
      </w:r>
      <w:r w:rsidRPr="00F70CF8">
        <w:rPr>
          <w:rFonts w:ascii="Times New Roman" w:hAnsi="Times New Roman"/>
          <w:sz w:val="24"/>
          <w:szCs w:val="24"/>
        </w:rPr>
        <w:t>оложение о внутреннем финансовом контроле</w:t>
      </w:r>
      <w:r>
        <w:rPr>
          <w:rFonts w:ascii="Times New Roman" w:hAnsi="Times New Roman"/>
          <w:sz w:val="24"/>
          <w:szCs w:val="24"/>
        </w:rPr>
        <w:t xml:space="preserve"> (далее – Положение) </w:t>
      </w:r>
      <w:r w:rsidRPr="00F70CF8">
        <w:rPr>
          <w:rFonts w:ascii="Times New Roman" w:hAnsi="Times New Roman"/>
          <w:sz w:val="24"/>
          <w:szCs w:val="24"/>
        </w:rPr>
        <w:t>разработано в соответствии с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70CF8">
        <w:rPr>
          <w:rFonts w:ascii="Times New Roman" w:hAnsi="Times New Roman"/>
          <w:sz w:val="24"/>
          <w:szCs w:val="24"/>
        </w:rPr>
        <w:t xml:space="preserve">устанавливает единые цели, правила и принципы проведения внутреннего финансового контроля.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1.2. Внутренний финансовый контроль направлен на создание системы соблюдения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 в сфере финансовой деятельности, внутренних процедур с</w:t>
      </w:r>
      <w:r>
        <w:rPr>
          <w:rFonts w:ascii="Times New Roman" w:hAnsi="Times New Roman"/>
          <w:sz w:val="24"/>
          <w:szCs w:val="24"/>
        </w:rPr>
        <w:t>оставления и исполнения местного бюджета</w:t>
      </w:r>
      <w:r w:rsidRPr="00F70CF8">
        <w:rPr>
          <w:rFonts w:ascii="Times New Roman" w:hAnsi="Times New Roman"/>
          <w:sz w:val="24"/>
          <w:szCs w:val="24"/>
        </w:rPr>
        <w:t xml:space="preserve">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C40455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1.3. Основной </w:t>
      </w:r>
      <w:r w:rsidRPr="00CF4CD9">
        <w:rPr>
          <w:rFonts w:ascii="Times New Roman" w:hAnsi="Times New Roman"/>
          <w:b/>
          <w:sz w:val="24"/>
          <w:szCs w:val="24"/>
        </w:rPr>
        <w:t>целью</w:t>
      </w:r>
      <w:r w:rsidRPr="00F70CF8">
        <w:rPr>
          <w:rFonts w:ascii="Times New Roman" w:hAnsi="Times New Roman"/>
          <w:sz w:val="24"/>
          <w:szCs w:val="24"/>
        </w:rPr>
        <w:t xml:space="preserve"> внутреннего финансового контроля является подтверждение достоверности </w:t>
      </w:r>
      <w:r>
        <w:rPr>
          <w:rFonts w:ascii="Times New Roman" w:hAnsi="Times New Roman"/>
          <w:sz w:val="24"/>
          <w:szCs w:val="24"/>
        </w:rPr>
        <w:t>данных</w:t>
      </w:r>
      <w:r w:rsidRPr="00F70CF8">
        <w:rPr>
          <w:rFonts w:ascii="Times New Roman" w:hAnsi="Times New Roman"/>
          <w:sz w:val="24"/>
          <w:szCs w:val="24"/>
        </w:rPr>
        <w:t xml:space="preserve"> учета и отчетности, соблюдение действующего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, регулирующего порядок осуществления финансово-хозяйственной деятельности.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Система внутреннего контроля призвана обеспечить: </w:t>
      </w:r>
    </w:p>
    <w:p w:rsidR="00C40455" w:rsidRPr="00F70CF8" w:rsidRDefault="00C40455" w:rsidP="00C4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точность и полноту документации бухгалтерского учета; </w:t>
      </w:r>
    </w:p>
    <w:p w:rsidR="00C40455" w:rsidRPr="00F70CF8" w:rsidRDefault="00C40455" w:rsidP="00C4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своевременность подготовки достоверной бухгалтерской отчетности; </w:t>
      </w:r>
    </w:p>
    <w:p w:rsidR="00C40455" w:rsidRPr="00F70CF8" w:rsidRDefault="00C40455" w:rsidP="00C4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предотвращение ошибок и искажений; </w:t>
      </w:r>
    </w:p>
    <w:p w:rsidR="00C40455" w:rsidRPr="00F70CF8" w:rsidRDefault="00C40455" w:rsidP="00C4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– исполнение п</w:t>
      </w:r>
      <w:r>
        <w:rPr>
          <w:rFonts w:ascii="Times New Roman" w:hAnsi="Times New Roman"/>
          <w:sz w:val="24"/>
          <w:szCs w:val="24"/>
        </w:rPr>
        <w:t>остановлений</w:t>
      </w:r>
      <w:r w:rsidRPr="00F70CF8">
        <w:rPr>
          <w:rFonts w:ascii="Times New Roman" w:hAnsi="Times New Roman"/>
          <w:sz w:val="24"/>
          <w:szCs w:val="24"/>
        </w:rPr>
        <w:t xml:space="preserve"> и распоряжений </w:t>
      </w:r>
      <w:r>
        <w:rPr>
          <w:rFonts w:ascii="Times New Roman" w:hAnsi="Times New Roman"/>
          <w:sz w:val="24"/>
          <w:szCs w:val="24"/>
        </w:rPr>
        <w:t>главы, решений Думы муниципального образования</w:t>
      </w:r>
      <w:r w:rsidRPr="00F70CF8">
        <w:rPr>
          <w:rFonts w:ascii="Times New Roman" w:hAnsi="Times New Roman"/>
          <w:sz w:val="24"/>
          <w:szCs w:val="24"/>
        </w:rPr>
        <w:t xml:space="preserve">; </w:t>
      </w:r>
    </w:p>
    <w:p w:rsidR="00C40455" w:rsidRPr="00F70CF8" w:rsidRDefault="00C40455" w:rsidP="00C4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выполнение планов финансово-хозяйственной деятельности; </w:t>
      </w:r>
    </w:p>
    <w:p w:rsidR="00C40455" w:rsidRPr="00F70CF8" w:rsidRDefault="00C40455" w:rsidP="00C4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сохранность имущества </w:t>
      </w:r>
      <w:r>
        <w:rPr>
          <w:rFonts w:ascii="Times New Roman" w:hAnsi="Times New Roman"/>
          <w:sz w:val="24"/>
          <w:szCs w:val="24"/>
        </w:rPr>
        <w:t>администрации, учреждений культуры</w:t>
      </w:r>
      <w:r w:rsidRPr="00F70CF8">
        <w:rPr>
          <w:rFonts w:ascii="Times New Roman" w:hAnsi="Times New Roman"/>
          <w:sz w:val="24"/>
          <w:szCs w:val="24"/>
        </w:rPr>
        <w:t>.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1.4. Основными </w:t>
      </w:r>
      <w:r w:rsidRPr="00CF4CD9">
        <w:rPr>
          <w:rFonts w:ascii="Times New Roman" w:hAnsi="Times New Roman"/>
          <w:b/>
          <w:sz w:val="24"/>
          <w:szCs w:val="24"/>
        </w:rPr>
        <w:t>задачами</w:t>
      </w:r>
      <w:r w:rsidRPr="00F70CF8">
        <w:rPr>
          <w:rFonts w:ascii="Times New Roman" w:hAnsi="Times New Roman"/>
          <w:sz w:val="24"/>
          <w:szCs w:val="24"/>
        </w:rPr>
        <w:t xml:space="preserve">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 являются: </w:t>
      </w:r>
    </w:p>
    <w:p w:rsidR="00C40455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оперативное выявление, устранение и пресечение нарушений норм законодательства РФ и иных нормативных правовых актов, регулирующих ведение учета, составление отчетности</w:t>
      </w:r>
      <w:r w:rsidRPr="00F70CF8">
        <w:rPr>
          <w:rFonts w:ascii="Times New Roman" w:hAnsi="Times New Roman"/>
          <w:sz w:val="24"/>
          <w:szCs w:val="24"/>
        </w:rPr>
        <w:t>;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оперативное выявление и пресечение действий должностных лиц, негативно влияющих на эффективность использования финансовых средств и имущества; </w:t>
      </w:r>
      <w:r w:rsidRPr="00F70CF8">
        <w:rPr>
          <w:rFonts w:ascii="Times New Roman" w:hAnsi="Times New Roman"/>
          <w:sz w:val="24"/>
          <w:szCs w:val="24"/>
        </w:rPr>
        <w:t xml:space="preserve">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контроля.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.</w:t>
      </w:r>
      <w:r w:rsidRPr="00F70CF8">
        <w:rPr>
          <w:rFonts w:ascii="Times New Roman" w:hAnsi="Times New Roman"/>
          <w:sz w:val="24"/>
          <w:szCs w:val="24"/>
        </w:rPr>
        <w:t xml:space="preserve"> Внутренний </w:t>
      </w:r>
      <w:r>
        <w:rPr>
          <w:rFonts w:ascii="Times New Roman" w:hAnsi="Times New Roman"/>
          <w:sz w:val="24"/>
          <w:szCs w:val="24"/>
        </w:rPr>
        <w:t xml:space="preserve">финансовый </w:t>
      </w:r>
      <w:r w:rsidRPr="00F70CF8">
        <w:rPr>
          <w:rFonts w:ascii="Times New Roman" w:hAnsi="Times New Roman"/>
          <w:sz w:val="24"/>
          <w:szCs w:val="24"/>
        </w:rPr>
        <w:t>контроль основыва</w:t>
      </w:r>
      <w:r>
        <w:rPr>
          <w:rFonts w:ascii="Times New Roman" w:hAnsi="Times New Roman"/>
          <w:sz w:val="24"/>
          <w:szCs w:val="24"/>
        </w:rPr>
        <w:t>е</w:t>
      </w:r>
      <w:r w:rsidRPr="00F70CF8">
        <w:rPr>
          <w:rFonts w:ascii="Times New Roman" w:hAnsi="Times New Roman"/>
          <w:sz w:val="24"/>
          <w:szCs w:val="24"/>
        </w:rPr>
        <w:t xml:space="preserve">тся на следующих принципах: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70CF8">
        <w:rPr>
          <w:rFonts w:ascii="Times New Roman" w:hAnsi="Times New Roman"/>
          <w:sz w:val="24"/>
          <w:szCs w:val="24"/>
        </w:rPr>
        <w:t xml:space="preserve"> 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;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принцип независимости – 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принцип объективности – внутренний контроль осуществляется с использованием фактических документальных данных в порядке, установленном </w:t>
      </w:r>
      <w:r w:rsidRPr="00F70CF8">
        <w:rPr>
          <w:rFonts w:ascii="Times New Roman" w:hAnsi="Times New Roman"/>
          <w:sz w:val="24"/>
          <w:szCs w:val="24"/>
        </w:rPr>
        <w:lastRenderedPageBreak/>
        <w:t>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, путем применения методов, обеспечивающих получение полной и достоверной информации; </w:t>
      </w:r>
    </w:p>
    <w:p w:rsidR="00C40455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– 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;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 стандартизации – процессы и процедуры внутреннего контроля должны быть регламентированы;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принцип системности – проведение контрольных </w:t>
      </w:r>
      <w:proofErr w:type="gramStart"/>
      <w:r w:rsidRPr="00F70CF8">
        <w:rPr>
          <w:rFonts w:ascii="Times New Roman" w:hAnsi="Times New Roman"/>
          <w:sz w:val="24"/>
          <w:szCs w:val="24"/>
        </w:rPr>
        <w:t>мероприятий всех сторон деятельности объекта внутреннего контроля</w:t>
      </w:r>
      <w:proofErr w:type="gramEnd"/>
      <w:r w:rsidRPr="00F70CF8">
        <w:rPr>
          <w:rFonts w:ascii="Times New Roman" w:hAnsi="Times New Roman"/>
          <w:sz w:val="24"/>
          <w:szCs w:val="24"/>
        </w:rPr>
        <w:t xml:space="preserve"> и его взаимосвязей в структуре управления.</w:t>
      </w:r>
    </w:p>
    <w:p w:rsidR="00C40455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1.6. </w:t>
      </w:r>
      <w:r>
        <w:rPr>
          <w:rFonts w:ascii="Times New Roman" w:hAnsi="Times New Roman"/>
          <w:sz w:val="24"/>
          <w:szCs w:val="24"/>
        </w:rPr>
        <w:t>Объектами внутреннего контроля являются:</w:t>
      </w:r>
    </w:p>
    <w:p w:rsidR="00C40455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плановые (прогнозные) документы;</w:t>
      </w:r>
    </w:p>
    <w:p w:rsidR="00C40455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договоры (контракты) на приобретение товаров (работ, услуг);</w:t>
      </w:r>
    </w:p>
    <w:p w:rsidR="00C40455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распорядительные акты (приказы, распоряжения);</w:t>
      </w:r>
    </w:p>
    <w:p w:rsidR="00C40455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первичные учетные документы и регистры учета;</w:t>
      </w:r>
    </w:p>
    <w:p w:rsidR="00C40455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хозяйственные операции, отраженные в учете;</w:t>
      </w:r>
    </w:p>
    <w:p w:rsidR="00C40455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отчетность.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0455" w:rsidRDefault="00C40455" w:rsidP="00C40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540">
        <w:rPr>
          <w:rFonts w:ascii="Times New Roman" w:hAnsi="Times New Roman"/>
          <w:b/>
          <w:sz w:val="24"/>
          <w:szCs w:val="24"/>
        </w:rPr>
        <w:t>2. Организация внутреннего финансового контроля</w:t>
      </w:r>
    </w:p>
    <w:p w:rsidR="00C40455" w:rsidRPr="00B33540" w:rsidRDefault="00C40455" w:rsidP="00C40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70CF8">
        <w:rPr>
          <w:rFonts w:ascii="Times New Roman" w:hAnsi="Times New Roman"/>
          <w:sz w:val="24"/>
          <w:szCs w:val="24"/>
        </w:rPr>
        <w:t xml:space="preserve">.1. Внутренний финансовый контроль в </w:t>
      </w:r>
      <w:r>
        <w:rPr>
          <w:rFonts w:ascii="Times New Roman" w:hAnsi="Times New Roman"/>
          <w:sz w:val="24"/>
          <w:szCs w:val="24"/>
        </w:rPr>
        <w:t xml:space="preserve">Администрации поселения  </w:t>
      </w:r>
      <w:r w:rsidRPr="00F70CF8">
        <w:rPr>
          <w:rFonts w:ascii="Times New Roman" w:hAnsi="Times New Roman"/>
          <w:sz w:val="24"/>
          <w:szCs w:val="24"/>
        </w:rPr>
        <w:t xml:space="preserve">осуществляется в следующих формах: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</w:t>
      </w:r>
      <w:r>
        <w:rPr>
          <w:rFonts w:ascii="Times New Roman" w:hAnsi="Times New Roman"/>
          <w:sz w:val="24"/>
          <w:szCs w:val="24"/>
        </w:rPr>
        <w:t>глава муниципального образования;</w:t>
      </w:r>
      <w:r w:rsidRPr="00F70CF8">
        <w:rPr>
          <w:rFonts w:ascii="Times New Roman" w:hAnsi="Times New Roman"/>
          <w:sz w:val="24"/>
          <w:szCs w:val="24"/>
        </w:rPr>
        <w:t xml:space="preserve">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текущий контроль. Это проведение повседневного анализа соблюдения процедур исполнения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F70CF8">
        <w:rPr>
          <w:rFonts w:ascii="Times New Roman" w:hAnsi="Times New Roman"/>
          <w:sz w:val="24"/>
          <w:szCs w:val="24"/>
        </w:rPr>
        <w:t>бюджета, ведения бухгалтерского учета, осуществление мониторинг</w:t>
      </w:r>
      <w:r>
        <w:rPr>
          <w:rFonts w:ascii="Times New Roman" w:hAnsi="Times New Roman"/>
          <w:sz w:val="24"/>
          <w:szCs w:val="24"/>
        </w:rPr>
        <w:t>а</w:t>
      </w:r>
      <w:r w:rsidRPr="00F70CF8">
        <w:rPr>
          <w:rFonts w:ascii="Times New Roman" w:hAnsi="Times New Roman"/>
          <w:sz w:val="24"/>
          <w:szCs w:val="24"/>
        </w:rPr>
        <w:t xml:space="preserve"> расходования целевых средств по назначению, оценка эффективности и результативности их расходования. Ведение текущего контроля осуществляется </w:t>
      </w:r>
      <w:r>
        <w:rPr>
          <w:rFonts w:ascii="Times New Roman" w:hAnsi="Times New Roman"/>
          <w:sz w:val="24"/>
          <w:szCs w:val="24"/>
        </w:rPr>
        <w:t>специалистом централизованной бухгалтерии по исполнению бюджетов поселений на основании заключенного Соглашения о передаче полномочий</w:t>
      </w:r>
      <w:r w:rsidRPr="00F70CF8">
        <w:rPr>
          <w:rFonts w:ascii="Times New Roman" w:hAnsi="Times New Roman"/>
          <w:sz w:val="24"/>
          <w:szCs w:val="24"/>
        </w:rPr>
        <w:t xml:space="preserve">; </w:t>
      </w:r>
    </w:p>
    <w:p w:rsidR="00C40455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последующий контроль. Он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</w:t>
      </w:r>
      <w:r>
        <w:rPr>
          <w:rFonts w:ascii="Times New Roman" w:hAnsi="Times New Roman"/>
          <w:sz w:val="24"/>
          <w:szCs w:val="24"/>
        </w:rPr>
        <w:t xml:space="preserve">распоряжением Администрации поселения </w:t>
      </w:r>
      <w:r w:rsidRPr="00F70CF8">
        <w:rPr>
          <w:rFonts w:ascii="Times New Roman" w:hAnsi="Times New Roman"/>
          <w:sz w:val="24"/>
          <w:szCs w:val="24"/>
        </w:rPr>
        <w:t xml:space="preserve">может быть создана комиссия по внутреннему </w:t>
      </w:r>
      <w:r>
        <w:rPr>
          <w:rFonts w:ascii="Times New Roman" w:hAnsi="Times New Roman"/>
          <w:sz w:val="24"/>
          <w:szCs w:val="24"/>
        </w:rPr>
        <w:t xml:space="preserve">финансовому </w:t>
      </w:r>
      <w:r w:rsidRPr="00F70CF8">
        <w:rPr>
          <w:rFonts w:ascii="Times New Roman" w:hAnsi="Times New Roman"/>
          <w:sz w:val="24"/>
          <w:szCs w:val="24"/>
        </w:rPr>
        <w:t xml:space="preserve">контролю. </w:t>
      </w:r>
    </w:p>
    <w:p w:rsidR="00C40455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F70CF8">
        <w:rPr>
          <w:rFonts w:ascii="Times New Roman" w:hAnsi="Times New Roman"/>
          <w:sz w:val="24"/>
          <w:szCs w:val="24"/>
        </w:rPr>
        <w:t xml:space="preserve">Система контроля состояния бухгалтерского учета включает в себя надзор и проверку: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– соблюдения требований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, регулирующего порядок осуществления финансово-хозяйственной деятельности;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точности и полноты составления документов и регистров бухгалтерского учета;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предотвращения возможных ошибок и искажений в учете и отчетности;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исполнения </w:t>
      </w:r>
      <w:r>
        <w:rPr>
          <w:rFonts w:ascii="Times New Roman" w:hAnsi="Times New Roman"/>
          <w:sz w:val="24"/>
          <w:szCs w:val="24"/>
        </w:rPr>
        <w:t xml:space="preserve">постановлений </w:t>
      </w:r>
      <w:r w:rsidRPr="00F70CF8">
        <w:rPr>
          <w:rFonts w:ascii="Times New Roman" w:hAnsi="Times New Roman"/>
          <w:sz w:val="24"/>
          <w:szCs w:val="24"/>
        </w:rPr>
        <w:t xml:space="preserve">и распоряжений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Pr="00F70CF8">
        <w:rPr>
          <w:rFonts w:ascii="Times New Roman" w:hAnsi="Times New Roman"/>
          <w:sz w:val="24"/>
          <w:szCs w:val="24"/>
        </w:rPr>
        <w:t xml:space="preserve">;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F70CF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70CF8">
        <w:rPr>
          <w:rFonts w:ascii="Times New Roman" w:hAnsi="Times New Roman"/>
          <w:sz w:val="24"/>
          <w:szCs w:val="24"/>
        </w:rPr>
        <w:t xml:space="preserve"> сохранностью финансовых и нефинансовых активов.</w:t>
      </w:r>
    </w:p>
    <w:p w:rsidR="00C40455" w:rsidRPr="00AC371D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71D">
        <w:rPr>
          <w:rFonts w:ascii="Times New Roman" w:hAnsi="Times New Roman"/>
          <w:sz w:val="24"/>
          <w:szCs w:val="24"/>
        </w:rPr>
        <w:t xml:space="preserve">2.3. Последующий контроль осуществляется путем проведения как плановых, так и внеплановых проверок. Плановые проверки проводятся с </w:t>
      </w:r>
      <w:r>
        <w:rPr>
          <w:rFonts w:ascii="Times New Roman" w:hAnsi="Times New Roman"/>
          <w:sz w:val="24"/>
          <w:szCs w:val="24"/>
        </w:rPr>
        <w:t>утвержденным планом (графиком) проведения в рамках внутреннего контроля по форме, приведенной в приложении № 1 к настоящему Порядку</w:t>
      </w:r>
      <w:r w:rsidRPr="00AC371D">
        <w:rPr>
          <w:rFonts w:ascii="Times New Roman" w:hAnsi="Times New Roman"/>
          <w:sz w:val="24"/>
          <w:szCs w:val="24"/>
        </w:rPr>
        <w:t xml:space="preserve">.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F70CF8">
        <w:rPr>
          <w:rFonts w:ascii="Times New Roman" w:hAnsi="Times New Roman"/>
          <w:sz w:val="24"/>
          <w:szCs w:val="24"/>
        </w:rPr>
        <w:t xml:space="preserve">Основными объектами плановой проверки являются: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– соблюдение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, регулирующего порядок ведения бухгалтерского учета и норм учетной политики;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lastRenderedPageBreak/>
        <w:t xml:space="preserve">– правильность и своевременность отражения всех хозяйственных операций в бухгалтерском учете;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полнота и правильность документального оформления операций;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своевременность и полнота проведения инвентаризаций;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– достоверность отчетности.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F70CF8">
        <w:rPr>
          <w:rFonts w:ascii="Times New Roman" w:hAnsi="Times New Roman"/>
          <w:sz w:val="24"/>
          <w:szCs w:val="24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F70CF8">
        <w:rPr>
          <w:rFonts w:ascii="Times New Roman" w:hAnsi="Times New Roman"/>
          <w:sz w:val="24"/>
          <w:szCs w:val="24"/>
        </w:rPr>
        <w:t xml:space="preserve">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F70CF8">
        <w:rPr>
          <w:rFonts w:ascii="Times New Roman" w:hAnsi="Times New Roman"/>
          <w:sz w:val="24"/>
          <w:szCs w:val="24"/>
        </w:rPr>
        <w:t xml:space="preserve">Результаты проведения предварительного и текущего контроля оформляются в виде </w:t>
      </w:r>
      <w:r>
        <w:rPr>
          <w:rFonts w:ascii="Times New Roman" w:hAnsi="Times New Roman"/>
          <w:sz w:val="24"/>
          <w:szCs w:val="24"/>
        </w:rPr>
        <w:t xml:space="preserve">отчета о выявленных нарушениях по результатам внутренней проверки. К нему </w:t>
      </w:r>
      <w:r w:rsidRPr="00F70CF8">
        <w:rPr>
          <w:rFonts w:ascii="Times New Roman" w:hAnsi="Times New Roman"/>
          <w:sz w:val="24"/>
          <w:szCs w:val="24"/>
        </w:rPr>
        <w:t xml:space="preserve"> прилага</w:t>
      </w:r>
      <w:r>
        <w:rPr>
          <w:rFonts w:ascii="Times New Roman" w:hAnsi="Times New Roman"/>
          <w:sz w:val="24"/>
          <w:szCs w:val="24"/>
        </w:rPr>
        <w:t>ется</w:t>
      </w:r>
      <w:r w:rsidRPr="00F70CF8">
        <w:rPr>
          <w:rFonts w:ascii="Times New Roman" w:hAnsi="Times New Roman"/>
          <w:sz w:val="24"/>
          <w:szCs w:val="24"/>
        </w:rPr>
        <w:t xml:space="preserve"> перечень мероприятий по устранению недостатков и нарушений, если таковые были выявлены, а также рекомендации по </w:t>
      </w:r>
      <w:r>
        <w:rPr>
          <w:rFonts w:ascii="Times New Roman" w:hAnsi="Times New Roman"/>
          <w:sz w:val="24"/>
          <w:szCs w:val="24"/>
        </w:rPr>
        <w:t>предотвращению</w:t>
      </w:r>
      <w:r w:rsidRPr="00F70CF8">
        <w:rPr>
          <w:rFonts w:ascii="Times New Roman" w:hAnsi="Times New Roman"/>
          <w:sz w:val="24"/>
          <w:szCs w:val="24"/>
        </w:rPr>
        <w:t xml:space="preserve"> возможных ошибок. </w:t>
      </w:r>
    </w:p>
    <w:p w:rsidR="00C40455" w:rsidRPr="00552CF4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 w:rsidRPr="00F70CF8">
        <w:rPr>
          <w:rFonts w:ascii="Times New Roman" w:hAnsi="Times New Roman"/>
          <w:sz w:val="24"/>
          <w:szCs w:val="24"/>
        </w:rPr>
        <w:t>. Результаты проведения последующего контроля оформляются в виде подписанного всеми членами комиссии акта,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CF8">
        <w:rPr>
          <w:rFonts w:ascii="Times New Roman" w:hAnsi="Times New Roman"/>
          <w:sz w:val="24"/>
          <w:szCs w:val="24"/>
        </w:rPr>
        <w:t>который направляется</w:t>
      </w:r>
      <w:r w:rsidRPr="00552CF4">
        <w:rPr>
          <w:rFonts w:ascii="Times New Roman" w:hAnsi="Times New Roman"/>
          <w:sz w:val="24"/>
          <w:szCs w:val="24"/>
        </w:rPr>
        <w:t xml:space="preserve"> с сопроводительной служебной запиской </w:t>
      </w:r>
      <w:r>
        <w:rPr>
          <w:rFonts w:ascii="Times New Roman" w:hAnsi="Times New Roman"/>
          <w:sz w:val="24"/>
          <w:szCs w:val="24"/>
        </w:rPr>
        <w:t>Г</w:t>
      </w:r>
      <w:r w:rsidRPr="00552CF4">
        <w:rPr>
          <w:rFonts w:ascii="Times New Roman" w:hAnsi="Times New Roman"/>
          <w:sz w:val="24"/>
          <w:szCs w:val="24"/>
        </w:rPr>
        <w:t xml:space="preserve">лаве поселения. Акт проверки должен включать в себя следующие сведения: </w:t>
      </w:r>
    </w:p>
    <w:p w:rsidR="00C40455" w:rsidRPr="00552CF4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F4">
        <w:rPr>
          <w:rFonts w:ascii="Times New Roman" w:hAnsi="Times New Roman"/>
          <w:sz w:val="24"/>
          <w:szCs w:val="24"/>
        </w:rPr>
        <w:t>– программа проверки (утверждается</w:t>
      </w:r>
      <w:r>
        <w:rPr>
          <w:rFonts w:ascii="Times New Roman" w:hAnsi="Times New Roman"/>
          <w:sz w:val="24"/>
          <w:szCs w:val="24"/>
        </w:rPr>
        <w:t xml:space="preserve"> распоряжением главы Администрации</w:t>
      </w:r>
      <w:r w:rsidRPr="00552CF4">
        <w:rPr>
          <w:rFonts w:ascii="Times New Roman" w:hAnsi="Times New Roman"/>
          <w:sz w:val="24"/>
          <w:szCs w:val="24"/>
        </w:rPr>
        <w:t xml:space="preserve"> поселения); </w:t>
      </w:r>
    </w:p>
    <w:p w:rsidR="00C40455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F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предмет проверки;</w:t>
      </w:r>
    </w:p>
    <w:p w:rsidR="00C40455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период проверки;</w:t>
      </w:r>
    </w:p>
    <w:p w:rsidR="00C40455" w:rsidRPr="00552CF4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лица, проводившие проверку;</w:t>
      </w:r>
      <w:r w:rsidRPr="00552CF4">
        <w:rPr>
          <w:rFonts w:ascii="Times New Roman" w:hAnsi="Times New Roman"/>
          <w:sz w:val="24"/>
          <w:szCs w:val="24"/>
        </w:rPr>
        <w:t xml:space="preserve"> </w:t>
      </w:r>
    </w:p>
    <w:p w:rsidR="00C40455" w:rsidRPr="00552CF4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F4">
        <w:rPr>
          <w:rFonts w:ascii="Times New Roman" w:hAnsi="Times New Roman"/>
          <w:sz w:val="24"/>
          <w:szCs w:val="24"/>
        </w:rPr>
        <w:t xml:space="preserve">– методы и приемы, применяемые в процессе проведения </w:t>
      </w:r>
      <w:r>
        <w:rPr>
          <w:rFonts w:ascii="Times New Roman" w:hAnsi="Times New Roman"/>
          <w:sz w:val="24"/>
          <w:szCs w:val="24"/>
        </w:rPr>
        <w:t>проверки</w:t>
      </w:r>
      <w:r w:rsidRPr="00552CF4">
        <w:rPr>
          <w:rFonts w:ascii="Times New Roman" w:hAnsi="Times New Roman"/>
          <w:sz w:val="24"/>
          <w:szCs w:val="24"/>
        </w:rPr>
        <w:t xml:space="preserve">; </w:t>
      </w:r>
    </w:p>
    <w:p w:rsidR="00C40455" w:rsidRPr="00552CF4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F4">
        <w:rPr>
          <w:rFonts w:ascii="Times New Roman" w:hAnsi="Times New Roman"/>
          <w:sz w:val="24"/>
          <w:szCs w:val="24"/>
        </w:rPr>
        <w:t>– анализ соблюдения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52CF4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52CF4">
        <w:rPr>
          <w:rFonts w:ascii="Times New Roman" w:hAnsi="Times New Roman"/>
          <w:sz w:val="24"/>
          <w:szCs w:val="24"/>
        </w:rPr>
        <w:t xml:space="preserve">, регламентирующего порядок осуществления финансово-хозяйственной деятельности; </w:t>
      </w:r>
    </w:p>
    <w:p w:rsidR="00C40455" w:rsidRPr="00552CF4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F4">
        <w:rPr>
          <w:rFonts w:ascii="Times New Roman" w:hAnsi="Times New Roman"/>
          <w:sz w:val="24"/>
          <w:szCs w:val="24"/>
        </w:rPr>
        <w:t xml:space="preserve">– выводы о результатах проведения </w:t>
      </w:r>
      <w:r>
        <w:rPr>
          <w:rFonts w:ascii="Times New Roman" w:hAnsi="Times New Roman"/>
          <w:sz w:val="24"/>
          <w:szCs w:val="24"/>
        </w:rPr>
        <w:t>проверки</w:t>
      </w:r>
      <w:r w:rsidRPr="00552CF4">
        <w:rPr>
          <w:rFonts w:ascii="Times New Roman" w:hAnsi="Times New Roman"/>
          <w:sz w:val="24"/>
          <w:szCs w:val="24"/>
        </w:rPr>
        <w:t xml:space="preserve">; </w:t>
      </w:r>
    </w:p>
    <w:p w:rsidR="00C40455" w:rsidRPr="00552CF4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F4">
        <w:rPr>
          <w:rFonts w:ascii="Times New Roman" w:hAnsi="Times New Roman"/>
          <w:sz w:val="24"/>
          <w:szCs w:val="24"/>
        </w:rPr>
        <w:t>–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Р</w:t>
      </w:r>
      <w:r w:rsidRPr="00F70CF8">
        <w:rPr>
          <w:rFonts w:ascii="Times New Roman" w:hAnsi="Times New Roman"/>
          <w:sz w:val="24"/>
          <w:szCs w:val="24"/>
        </w:rPr>
        <w:t xml:space="preserve">аботники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Pr="00F70C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специалист централизованной бухгалтерии по исполнению бюджетов поселений,</w:t>
      </w:r>
      <w:r w:rsidRPr="00F70CF8">
        <w:rPr>
          <w:rFonts w:ascii="Times New Roman" w:hAnsi="Times New Roman"/>
          <w:sz w:val="24"/>
          <w:szCs w:val="24"/>
        </w:rPr>
        <w:t xml:space="preserve"> допустившие недостатки, искажения и нарушения, в письменной форме представляют </w:t>
      </w:r>
      <w:r>
        <w:rPr>
          <w:rFonts w:ascii="Times New Roman" w:hAnsi="Times New Roman"/>
          <w:sz w:val="24"/>
          <w:szCs w:val="24"/>
        </w:rPr>
        <w:t xml:space="preserve">Главе поселения </w:t>
      </w:r>
      <w:r w:rsidRPr="00F70CF8">
        <w:rPr>
          <w:rFonts w:ascii="Times New Roman" w:hAnsi="Times New Roman"/>
          <w:sz w:val="24"/>
          <w:szCs w:val="24"/>
        </w:rPr>
        <w:t xml:space="preserve">объяснения по вопросам, относящимся к результатам проведения контроля. </w:t>
      </w:r>
    </w:p>
    <w:p w:rsidR="00C40455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10</w:t>
      </w:r>
      <w:r w:rsidRPr="00F70CF8">
        <w:rPr>
          <w:rFonts w:ascii="Times New Roman" w:hAnsi="Times New Roman"/>
          <w:sz w:val="24"/>
          <w:szCs w:val="24"/>
        </w:rPr>
        <w:t xml:space="preserve">. По результатам проведения проверки разрабатывается план мероприятий по устранению выявленных недостатков и нарушений с указанием сроков и ответственных лиц, который утверждается </w:t>
      </w:r>
      <w:r>
        <w:rPr>
          <w:rFonts w:ascii="Times New Roman" w:hAnsi="Times New Roman"/>
          <w:sz w:val="24"/>
          <w:szCs w:val="24"/>
        </w:rPr>
        <w:t>распоряжением главы Администрации поселения</w:t>
      </w:r>
      <w:r w:rsidRPr="00F70CF8">
        <w:rPr>
          <w:rFonts w:ascii="Times New Roman" w:hAnsi="Times New Roman"/>
          <w:sz w:val="24"/>
          <w:szCs w:val="24"/>
        </w:rPr>
        <w:t>.</w:t>
      </w:r>
    </w:p>
    <w:p w:rsidR="00C40455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Итоги внутреннего контроля фиксируются в журнале учета результатов внутреннего контроля, составленном по форме, приведенной в приложении № 2 к настоящему Порядку.</w:t>
      </w:r>
    </w:p>
    <w:p w:rsidR="00C40455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Корректность занесенных в журнал данных обеспечивают должностные лица, назначаемые Главой поселения.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Ответственность за организацию внутреннего финансового контроля возлагается на Главу поселения.</w:t>
      </w:r>
      <w:r w:rsidRPr="00F70CF8">
        <w:rPr>
          <w:rFonts w:ascii="Times New Roman" w:hAnsi="Times New Roman"/>
          <w:sz w:val="24"/>
          <w:szCs w:val="24"/>
        </w:rPr>
        <w:t xml:space="preserve">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Глава поселения наделяется полномочием на обращение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40455" w:rsidRDefault="00C40455" w:rsidP="00C40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455" w:rsidRDefault="00C40455" w:rsidP="00C40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112">
        <w:rPr>
          <w:rFonts w:ascii="Times New Roman" w:hAnsi="Times New Roman"/>
          <w:b/>
          <w:sz w:val="24"/>
          <w:szCs w:val="24"/>
        </w:rPr>
        <w:t>3. Субъекты внутреннего контроля</w:t>
      </w:r>
    </w:p>
    <w:p w:rsidR="00C40455" w:rsidRPr="00287112" w:rsidRDefault="00C40455" w:rsidP="00C40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3.1. В систему субъектов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 входят: </w:t>
      </w:r>
    </w:p>
    <w:p w:rsidR="00C40455" w:rsidRPr="00036D0F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Г</w:t>
      </w:r>
      <w:r w:rsidRPr="00036D0F">
        <w:rPr>
          <w:rFonts w:ascii="Times New Roman" w:hAnsi="Times New Roman"/>
          <w:sz w:val="24"/>
          <w:szCs w:val="24"/>
        </w:rPr>
        <w:t>лава поселения;</w:t>
      </w:r>
    </w:p>
    <w:p w:rsidR="00C40455" w:rsidRPr="00036D0F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D0F">
        <w:rPr>
          <w:rFonts w:ascii="Times New Roman" w:hAnsi="Times New Roman"/>
          <w:sz w:val="24"/>
          <w:szCs w:val="24"/>
        </w:rPr>
        <w:t>- заместитель главы;</w:t>
      </w:r>
    </w:p>
    <w:p w:rsidR="00C40455" w:rsidRPr="00036D0F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D0F">
        <w:rPr>
          <w:rFonts w:ascii="Times New Roman" w:hAnsi="Times New Roman"/>
          <w:sz w:val="24"/>
          <w:szCs w:val="24"/>
        </w:rPr>
        <w:t>- муни</w:t>
      </w:r>
      <w:r>
        <w:rPr>
          <w:rFonts w:ascii="Times New Roman" w:hAnsi="Times New Roman"/>
          <w:sz w:val="24"/>
          <w:szCs w:val="24"/>
        </w:rPr>
        <w:t>ципальные служащие и работники А</w:t>
      </w:r>
      <w:r w:rsidRPr="00036D0F">
        <w:rPr>
          <w:rFonts w:ascii="Times New Roman" w:hAnsi="Times New Roman"/>
          <w:sz w:val="24"/>
          <w:szCs w:val="24"/>
        </w:rPr>
        <w:t>дминистрации поселения;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D0F">
        <w:rPr>
          <w:rFonts w:ascii="Times New Roman" w:hAnsi="Times New Roman"/>
          <w:sz w:val="24"/>
          <w:szCs w:val="24"/>
        </w:rPr>
        <w:t>– комиссия по внутреннему контролю.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 должностными инструкциями </w:t>
      </w:r>
      <w:r>
        <w:rPr>
          <w:rFonts w:ascii="Times New Roman" w:hAnsi="Times New Roman"/>
          <w:sz w:val="24"/>
          <w:szCs w:val="24"/>
        </w:rPr>
        <w:t>муниципальных служащих и работников Администрации поселения.</w:t>
      </w:r>
    </w:p>
    <w:p w:rsidR="00C40455" w:rsidRPr="00F70CF8" w:rsidRDefault="00C40455" w:rsidP="00C4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455" w:rsidRDefault="00C40455" w:rsidP="00C40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F3"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C40455" w:rsidRPr="00B70BF3" w:rsidRDefault="00C40455" w:rsidP="00C40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4.1.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 во вверенных им сферах деятельности.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F70CF8">
        <w:rPr>
          <w:rFonts w:ascii="Times New Roman" w:hAnsi="Times New Roman"/>
          <w:sz w:val="24"/>
          <w:szCs w:val="24"/>
        </w:rPr>
        <w:t>. Лица, допустившие недостатки, искажения и нарушения, несут дисциплинарную ответственность в соо</w:t>
      </w:r>
      <w:r>
        <w:rPr>
          <w:rFonts w:ascii="Times New Roman" w:hAnsi="Times New Roman"/>
          <w:sz w:val="24"/>
          <w:szCs w:val="24"/>
        </w:rPr>
        <w:t>тветствии с требованиями  Трудового Кодекса  Российской Федерации.</w:t>
      </w:r>
    </w:p>
    <w:p w:rsidR="00C40455" w:rsidRDefault="00C40455" w:rsidP="00C4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455" w:rsidRDefault="00C40455" w:rsidP="00C40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8FA">
        <w:rPr>
          <w:rFonts w:ascii="Times New Roman" w:hAnsi="Times New Roman"/>
          <w:b/>
          <w:sz w:val="24"/>
          <w:szCs w:val="24"/>
        </w:rPr>
        <w:t>5. Оценка состояния системы финансового контроля</w:t>
      </w:r>
    </w:p>
    <w:p w:rsidR="00C40455" w:rsidRPr="006058FA" w:rsidRDefault="00C40455" w:rsidP="00C40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5.1. Оценка эффективности системы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 в </w:t>
      </w:r>
      <w:r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Pr="00F70CF8">
        <w:rPr>
          <w:rFonts w:ascii="Times New Roman" w:hAnsi="Times New Roman"/>
          <w:sz w:val="24"/>
          <w:szCs w:val="24"/>
        </w:rPr>
        <w:t xml:space="preserve">осуществляется на проводимых </w:t>
      </w:r>
      <w:r>
        <w:rPr>
          <w:rFonts w:ascii="Times New Roman" w:hAnsi="Times New Roman"/>
          <w:sz w:val="24"/>
          <w:szCs w:val="24"/>
        </w:rPr>
        <w:t>Главой поселения</w:t>
      </w:r>
      <w:r w:rsidRPr="00F70C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совещаниях, в которых участвуют субъекты внутреннего финансового контроля</w:t>
      </w:r>
      <w:r w:rsidRPr="00F70CF8">
        <w:rPr>
          <w:rFonts w:ascii="Times New Roman" w:hAnsi="Times New Roman"/>
          <w:sz w:val="24"/>
          <w:szCs w:val="24"/>
        </w:rPr>
        <w:t xml:space="preserve">. </w:t>
      </w:r>
    </w:p>
    <w:p w:rsidR="00C40455" w:rsidRPr="00F70CF8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5.2. Непосредственная оценка адекватности, достаточности и эффективности системы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контроля, а также </w:t>
      </w:r>
      <w:proofErr w:type="gramStart"/>
      <w:r w:rsidRPr="00F70C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70CF8">
        <w:rPr>
          <w:rFonts w:ascii="Times New Roman" w:hAnsi="Times New Roman"/>
          <w:sz w:val="24"/>
          <w:szCs w:val="24"/>
        </w:rPr>
        <w:t xml:space="preserve"> соблюдением процедур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 осуществляется комиссией по внутреннему </w:t>
      </w:r>
      <w:r>
        <w:rPr>
          <w:rFonts w:ascii="Times New Roman" w:hAnsi="Times New Roman"/>
          <w:sz w:val="24"/>
          <w:szCs w:val="24"/>
        </w:rPr>
        <w:t xml:space="preserve">финансовому </w:t>
      </w:r>
      <w:r w:rsidRPr="00F70CF8">
        <w:rPr>
          <w:rFonts w:ascii="Times New Roman" w:hAnsi="Times New Roman"/>
          <w:sz w:val="24"/>
          <w:szCs w:val="24"/>
        </w:rPr>
        <w:t xml:space="preserve">контролю. </w:t>
      </w:r>
    </w:p>
    <w:p w:rsidR="00C40455" w:rsidRPr="00F70CF8" w:rsidRDefault="00C40455" w:rsidP="00C4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455" w:rsidRDefault="00C40455" w:rsidP="00C40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33D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C40455" w:rsidRPr="00A0733D" w:rsidRDefault="00C40455" w:rsidP="00C40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455" w:rsidRPr="00613095" w:rsidRDefault="00C40455" w:rsidP="00C4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6.1. </w:t>
      </w:r>
      <w:r w:rsidRPr="00613095">
        <w:rPr>
          <w:rFonts w:ascii="Times New Roman" w:hAnsi="Times New Roman"/>
          <w:sz w:val="24"/>
          <w:szCs w:val="24"/>
        </w:rPr>
        <w:t xml:space="preserve">Изменения и дополнения в </w:t>
      </w:r>
      <w:r>
        <w:rPr>
          <w:rFonts w:ascii="Times New Roman" w:hAnsi="Times New Roman"/>
          <w:sz w:val="24"/>
          <w:szCs w:val="24"/>
        </w:rPr>
        <w:t xml:space="preserve">настоящее </w:t>
      </w:r>
      <w:r w:rsidRPr="00613095">
        <w:rPr>
          <w:rFonts w:ascii="Times New Roman" w:hAnsi="Times New Roman"/>
          <w:sz w:val="24"/>
          <w:szCs w:val="24"/>
        </w:rPr>
        <w:t>Положение вносятся по мере необходимости в установленном порядке.</w:t>
      </w:r>
    </w:p>
    <w:p w:rsidR="00C40455" w:rsidRPr="00613095" w:rsidRDefault="00C40455" w:rsidP="00C4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455" w:rsidRDefault="00C40455" w:rsidP="00C40455"/>
    <w:p w:rsidR="00C40455" w:rsidRDefault="00C40455" w:rsidP="00C40455"/>
    <w:p w:rsidR="00C40455" w:rsidRDefault="00C40455" w:rsidP="00C40455"/>
    <w:p w:rsidR="00C40455" w:rsidRDefault="00C40455" w:rsidP="00C40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455" w:rsidRDefault="00C40455" w:rsidP="00C40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455" w:rsidRDefault="00C40455" w:rsidP="00C40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455" w:rsidRDefault="00C40455" w:rsidP="00C40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455" w:rsidRDefault="00C40455" w:rsidP="00C40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455" w:rsidRDefault="00C40455" w:rsidP="00C40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455" w:rsidRDefault="00C40455" w:rsidP="00C40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455" w:rsidRDefault="00C40455" w:rsidP="00C40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455" w:rsidRDefault="00C40455" w:rsidP="00C40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455" w:rsidRDefault="00C40455" w:rsidP="00C40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455" w:rsidRDefault="00C40455" w:rsidP="00C40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455" w:rsidRDefault="00C40455" w:rsidP="00C40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455" w:rsidRDefault="00C40455" w:rsidP="00C40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455" w:rsidRDefault="00C40455" w:rsidP="00C40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455" w:rsidRDefault="00C40455" w:rsidP="00C4045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B5618">
        <w:rPr>
          <w:rFonts w:ascii="Times New Roman" w:hAnsi="Times New Roman"/>
          <w:sz w:val="18"/>
          <w:szCs w:val="18"/>
        </w:rPr>
        <w:lastRenderedPageBreak/>
        <w:t xml:space="preserve">Приложение № 1 </w:t>
      </w:r>
    </w:p>
    <w:p w:rsidR="00C40455" w:rsidRDefault="00C40455" w:rsidP="00C4045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B5618">
        <w:rPr>
          <w:rFonts w:ascii="Times New Roman" w:hAnsi="Times New Roman"/>
          <w:sz w:val="18"/>
          <w:szCs w:val="18"/>
        </w:rPr>
        <w:t>к Порядку организации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0B5618">
        <w:rPr>
          <w:rFonts w:ascii="Times New Roman" w:hAnsi="Times New Roman"/>
          <w:sz w:val="18"/>
          <w:szCs w:val="18"/>
        </w:rPr>
        <w:t>и</w:t>
      </w:r>
    </w:p>
    <w:p w:rsidR="00C40455" w:rsidRDefault="00C40455" w:rsidP="00C4045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B5618">
        <w:rPr>
          <w:rFonts w:ascii="Times New Roman" w:hAnsi="Times New Roman"/>
          <w:sz w:val="18"/>
          <w:szCs w:val="18"/>
        </w:rPr>
        <w:t xml:space="preserve"> осуществления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0B5618">
        <w:rPr>
          <w:rFonts w:ascii="Times New Roman" w:hAnsi="Times New Roman"/>
          <w:sz w:val="18"/>
          <w:szCs w:val="18"/>
        </w:rPr>
        <w:t>внутреннего</w:t>
      </w:r>
    </w:p>
    <w:p w:rsidR="00C40455" w:rsidRDefault="00C40455" w:rsidP="00C4045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B561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финансового </w:t>
      </w:r>
      <w:r w:rsidRPr="000B5618">
        <w:rPr>
          <w:rFonts w:ascii="Times New Roman" w:hAnsi="Times New Roman"/>
          <w:sz w:val="18"/>
          <w:szCs w:val="18"/>
        </w:rPr>
        <w:t>контроля</w:t>
      </w:r>
    </w:p>
    <w:p w:rsidR="00C40455" w:rsidRDefault="00C40455" w:rsidP="00C4045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40455" w:rsidRDefault="00C40455" w:rsidP="00C4045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40455" w:rsidRDefault="00C40455" w:rsidP="00C4045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40455" w:rsidRDefault="00C40455" w:rsidP="00C4045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40455" w:rsidRDefault="00C40455" w:rsidP="00C4045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C40455" w:rsidRDefault="00C40455" w:rsidP="00C40455">
      <w:pPr>
        <w:jc w:val="right"/>
      </w:pPr>
      <w:r>
        <w:t>___________________</w:t>
      </w:r>
    </w:p>
    <w:p w:rsidR="00C40455" w:rsidRDefault="00C40455" w:rsidP="00C40455">
      <w:pPr>
        <w:jc w:val="right"/>
      </w:pPr>
    </w:p>
    <w:p w:rsidR="00C40455" w:rsidRPr="000B5618" w:rsidRDefault="00C40455" w:rsidP="00C40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618">
        <w:rPr>
          <w:rFonts w:ascii="Times New Roman" w:hAnsi="Times New Roman"/>
          <w:sz w:val="24"/>
          <w:szCs w:val="24"/>
        </w:rPr>
        <w:t>ПЛАН (график)</w:t>
      </w:r>
    </w:p>
    <w:p w:rsidR="00C40455" w:rsidRDefault="00C40455" w:rsidP="00C40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618">
        <w:rPr>
          <w:rFonts w:ascii="Times New Roman" w:hAnsi="Times New Roman"/>
          <w:sz w:val="24"/>
          <w:szCs w:val="24"/>
        </w:rPr>
        <w:t>проведения проверок в рамках внутреннего</w:t>
      </w:r>
    </w:p>
    <w:p w:rsidR="00C40455" w:rsidRDefault="00C40455" w:rsidP="00C40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финансового контроля на _________ (год, квартал, месяц)</w:t>
      </w:r>
    </w:p>
    <w:p w:rsidR="00C40455" w:rsidRDefault="00C40455" w:rsidP="00C40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"/>
        <w:gridCol w:w="2189"/>
        <w:gridCol w:w="1676"/>
        <w:gridCol w:w="1666"/>
        <w:gridCol w:w="3245"/>
      </w:tblGrid>
      <w:tr w:rsidR="00C40455" w:rsidRPr="006459D7" w:rsidTr="00C40455">
        <w:tc>
          <w:tcPr>
            <w:tcW w:w="817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459D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459D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459D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Тема проверки</w:t>
            </w:r>
          </w:p>
        </w:tc>
        <w:tc>
          <w:tcPr>
            <w:tcW w:w="1701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Проверяемый период</w:t>
            </w:r>
          </w:p>
        </w:tc>
        <w:tc>
          <w:tcPr>
            <w:tcW w:w="1701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Период проведения проверки</w:t>
            </w:r>
          </w:p>
        </w:tc>
        <w:tc>
          <w:tcPr>
            <w:tcW w:w="3366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Должностное лицо, ответственное за проведение проверки (фамилия, инициалы)</w:t>
            </w:r>
          </w:p>
        </w:tc>
      </w:tr>
      <w:tr w:rsidR="00C40455" w:rsidRPr="006459D7" w:rsidTr="00C40455">
        <w:tc>
          <w:tcPr>
            <w:tcW w:w="817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6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40455" w:rsidRDefault="00C40455" w:rsidP="00C40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455" w:rsidRDefault="00C40455" w:rsidP="00C40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455" w:rsidRDefault="00C40455" w:rsidP="00C40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455" w:rsidRDefault="00C40455" w:rsidP="00C40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455" w:rsidRDefault="00C40455" w:rsidP="00C4045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B5618">
        <w:rPr>
          <w:rFonts w:ascii="Times New Roman" w:hAnsi="Times New Roman"/>
          <w:sz w:val="18"/>
          <w:szCs w:val="18"/>
        </w:rPr>
        <w:t xml:space="preserve">Приложение № </w:t>
      </w:r>
      <w:r>
        <w:rPr>
          <w:rFonts w:ascii="Times New Roman" w:hAnsi="Times New Roman"/>
          <w:sz w:val="18"/>
          <w:szCs w:val="18"/>
        </w:rPr>
        <w:t>2</w:t>
      </w:r>
      <w:r w:rsidRPr="000B5618">
        <w:rPr>
          <w:rFonts w:ascii="Times New Roman" w:hAnsi="Times New Roman"/>
          <w:sz w:val="18"/>
          <w:szCs w:val="18"/>
        </w:rPr>
        <w:t xml:space="preserve"> </w:t>
      </w:r>
    </w:p>
    <w:p w:rsidR="00C40455" w:rsidRDefault="00C40455" w:rsidP="00C4045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B5618">
        <w:rPr>
          <w:rFonts w:ascii="Times New Roman" w:hAnsi="Times New Roman"/>
          <w:sz w:val="18"/>
          <w:szCs w:val="18"/>
        </w:rPr>
        <w:t>к Порядку организации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0B5618">
        <w:rPr>
          <w:rFonts w:ascii="Times New Roman" w:hAnsi="Times New Roman"/>
          <w:sz w:val="18"/>
          <w:szCs w:val="18"/>
        </w:rPr>
        <w:t>и</w:t>
      </w:r>
    </w:p>
    <w:p w:rsidR="00C40455" w:rsidRDefault="00C40455" w:rsidP="00C4045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B5618">
        <w:rPr>
          <w:rFonts w:ascii="Times New Roman" w:hAnsi="Times New Roman"/>
          <w:sz w:val="18"/>
          <w:szCs w:val="18"/>
        </w:rPr>
        <w:t xml:space="preserve"> осуществления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0B5618">
        <w:rPr>
          <w:rFonts w:ascii="Times New Roman" w:hAnsi="Times New Roman"/>
          <w:sz w:val="18"/>
          <w:szCs w:val="18"/>
        </w:rPr>
        <w:t>внутреннего</w:t>
      </w:r>
    </w:p>
    <w:p w:rsidR="00C40455" w:rsidRDefault="00C40455" w:rsidP="00C4045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B561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финансового </w:t>
      </w:r>
      <w:r w:rsidRPr="000B5618">
        <w:rPr>
          <w:rFonts w:ascii="Times New Roman" w:hAnsi="Times New Roman"/>
          <w:sz w:val="18"/>
          <w:szCs w:val="18"/>
        </w:rPr>
        <w:t>контроля</w:t>
      </w:r>
    </w:p>
    <w:p w:rsidR="00C40455" w:rsidRDefault="00C40455" w:rsidP="00C40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455" w:rsidRDefault="00C40455" w:rsidP="00C40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455" w:rsidRDefault="00C40455" w:rsidP="00C40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учета результатов внутреннего финансового контроля за ________ (год, квартал, месяц)</w:t>
      </w:r>
    </w:p>
    <w:p w:rsidR="00C40455" w:rsidRDefault="00C40455" w:rsidP="00C40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275"/>
        <w:gridCol w:w="1418"/>
        <w:gridCol w:w="1276"/>
        <w:gridCol w:w="1559"/>
        <w:gridCol w:w="1417"/>
        <w:gridCol w:w="1240"/>
      </w:tblGrid>
      <w:tr w:rsidR="00C40455" w:rsidRPr="006459D7" w:rsidTr="00C40455">
        <w:tc>
          <w:tcPr>
            <w:tcW w:w="534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459D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459D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459D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Тема проверки (с указанием периода проверки)</w:t>
            </w:r>
          </w:p>
        </w:tc>
        <w:tc>
          <w:tcPr>
            <w:tcW w:w="1275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Причина проведения проверки (плановая/внеплановая)</w:t>
            </w:r>
          </w:p>
        </w:tc>
        <w:tc>
          <w:tcPr>
            <w:tcW w:w="1418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Должностное лицо, ответственное за проведение проверки</w:t>
            </w:r>
          </w:p>
        </w:tc>
        <w:tc>
          <w:tcPr>
            <w:tcW w:w="1276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Перечень выявленных нарушений (недостатков)</w:t>
            </w:r>
          </w:p>
        </w:tc>
        <w:tc>
          <w:tcPr>
            <w:tcW w:w="1559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Сведения о причинах возникновения нарушений (недостатков), лицах их допустивших</w:t>
            </w:r>
          </w:p>
        </w:tc>
        <w:tc>
          <w:tcPr>
            <w:tcW w:w="1417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Предлагаемые меры по устранению нарушений (недостатков)</w:t>
            </w:r>
          </w:p>
        </w:tc>
        <w:tc>
          <w:tcPr>
            <w:tcW w:w="1240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Отметка об устранении</w:t>
            </w:r>
          </w:p>
        </w:tc>
      </w:tr>
      <w:tr w:rsidR="00C40455" w:rsidRPr="006459D7" w:rsidTr="00C40455">
        <w:tc>
          <w:tcPr>
            <w:tcW w:w="534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C40455" w:rsidRPr="006459D7" w:rsidRDefault="00C40455" w:rsidP="00C40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0455" w:rsidRDefault="00C40455" w:rsidP="00C40455">
      <w:pPr>
        <w:jc w:val="right"/>
      </w:pPr>
      <w:r>
        <w:lastRenderedPageBreak/>
        <w:t xml:space="preserve">                                                                            Приложение 1</w:t>
      </w:r>
    </w:p>
    <w:p w:rsidR="00C40455" w:rsidRDefault="00C40455" w:rsidP="00C40455">
      <w:pPr>
        <w:jc w:val="right"/>
      </w:pPr>
      <w:r>
        <w:t>к распоряжению главы</w:t>
      </w:r>
    </w:p>
    <w:p w:rsidR="00C40455" w:rsidRDefault="00C40455" w:rsidP="00C40455">
      <w:pPr>
        <w:jc w:val="right"/>
      </w:pPr>
      <w:r>
        <w:t xml:space="preserve">Нижнезаимского </w:t>
      </w:r>
    </w:p>
    <w:p w:rsidR="00C40455" w:rsidRDefault="00C40455" w:rsidP="00C40455">
      <w:pPr>
        <w:jc w:val="right"/>
      </w:pPr>
      <w:r>
        <w:t>муниципального образования</w:t>
      </w:r>
    </w:p>
    <w:p w:rsidR="00C40455" w:rsidRDefault="00C40455" w:rsidP="00C40455">
      <w:pPr>
        <w:jc w:val="right"/>
      </w:pPr>
      <w:r>
        <w:t xml:space="preserve"> от «10» декабря 2018г. №  27</w:t>
      </w:r>
    </w:p>
    <w:p w:rsidR="00C40455" w:rsidRDefault="00C40455" w:rsidP="00C40455"/>
    <w:p w:rsidR="00C40455" w:rsidRDefault="00C40455" w:rsidP="00C40455"/>
    <w:p w:rsidR="00C40455" w:rsidRDefault="00C40455" w:rsidP="00C40455"/>
    <w:p w:rsidR="00C40455" w:rsidRDefault="00C40455" w:rsidP="00C40455"/>
    <w:p w:rsidR="00C40455" w:rsidRPr="00787919" w:rsidRDefault="00C40455" w:rsidP="00C40455"/>
    <w:p w:rsidR="00C40455" w:rsidRDefault="00C40455" w:rsidP="00C40455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96" w:name="_Toc316377928"/>
      <w:r w:rsidRPr="00D148B3">
        <w:rPr>
          <w:rFonts w:ascii="Times New Roman" w:hAnsi="Times New Roman"/>
          <w:sz w:val="28"/>
          <w:szCs w:val="28"/>
        </w:rPr>
        <w:t>УЧЕТНАЯ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8B3">
        <w:rPr>
          <w:rFonts w:ascii="Times New Roman" w:hAnsi="Times New Roman"/>
          <w:sz w:val="28"/>
          <w:szCs w:val="28"/>
        </w:rPr>
        <w:t>ПОЛИТИКА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0455" w:rsidRDefault="00C40455" w:rsidP="00C4045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148B3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8B3"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8B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ЮДЖЕТНОГО </w:t>
      </w:r>
      <w:r w:rsidRPr="00D148B3">
        <w:rPr>
          <w:rFonts w:ascii="Times New Roman" w:hAnsi="Times New Roman"/>
          <w:sz w:val="28"/>
          <w:szCs w:val="28"/>
        </w:rPr>
        <w:t>УЧЕТА</w:t>
      </w:r>
      <w:bookmarkEnd w:id="196"/>
    </w:p>
    <w:p w:rsidR="00C40455" w:rsidRDefault="00C40455" w:rsidP="00C40455"/>
    <w:p w:rsidR="00C40455" w:rsidRDefault="00C40455" w:rsidP="00C40455"/>
    <w:p w:rsidR="00C40455" w:rsidRDefault="00C40455" w:rsidP="00C40455"/>
    <w:p w:rsidR="00C40455" w:rsidRDefault="00C40455" w:rsidP="00C40455">
      <w:pPr>
        <w:jc w:val="center"/>
        <w:rPr>
          <w:b/>
          <w:sz w:val="28"/>
          <w:szCs w:val="28"/>
        </w:rPr>
      </w:pPr>
      <w:r w:rsidRPr="00325E73">
        <w:rPr>
          <w:b/>
          <w:sz w:val="28"/>
          <w:szCs w:val="28"/>
        </w:rPr>
        <w:t xml:space="preserve">1. Общие </w:t>
      </w:r>
      <w:r>
        <w:rPr>
          <w:b/>
          <w:sz w:val="28"/>
          <w:szCs w:val="28"/>
        </w:rPr>
        <w:t>положения</w:t>
      </w:r>
    </w:p>
    <w:p w:rsidR="00C40455" w:rsidRPr="00325E73" w:rsidRDefault="00C40455" w:rsidP="00C40455">
      <w:pPr>
        <w:jc w:val="center"/>
        <w:rPr>
          <w:b/>
          <w:sz w:val="28"/>
          <w:szCs w:val="28"/>
        </w:rPr>
      </w:pPr>
    </w:p>
    <w:p w:rsidR="00C40455" w:rsidRPr="00485134" w:rsidRDefault="00C40455" w:rsidP="00C40455">
      <w:pPr>
        <w:pStyle w:val="1212"/>
        <w:numPr>
          <w:ilvl w:val="1"/>
          <w:numId w:val="9"/>
        </w:numPr>
      </w:pPr>
      <w:r>
        <w:t xml:space="preserve"> Учетная политика администрации Нижнезаимского муниципального образования и МКУК «Дом Досуга и Творчества» является одним из основных документов, устанавливающих правила ведения бухгалтерского (бюджетного) учета в администрации Нижнезаимского муниципального образования и МКУК «Дом Досуга и Творчества».</w:t>
      </w:r>
    </w:p>
    <w:p w:rsidR="00C40455" w:rsidRPr="00EB3F9B" w:rsidRDefault="00C40455" w:rsidP="00C40455">
      <w:pPr>
        <w:pStyle w:val="1212"/>
        <w:numPr>
          <w:ilvl w:val="1"/>
          <w:numId w:val="9"/>
        </w:numPr>
      </w:pPr>
      <w:r>
        <w:t xml:space="preserve"> Бухгалтерский (бюджетный) учет ведется</w:t>
      </w:r>
      <w:r w:rsidRPr="00EB3F9B">
        <w:t xml:space="preserve"> в соответствии с</w:t>
      </w:r>
      <w:r>
        <w:t xml:space="preserve"> требованиями следующих документов</w:t>
      </w:r>
      <w:r w:rsidRPr="00EB3F9B">
        <w:t>:</w:t>
      </w:r>
    </w:p>
    <w:p w:rsidR="00C40455" w:rsidRDefault="00C40455" w:rsidP="00C40455">
      <w:pPr>
        <w:pStyle w:val="1212"/>
        <w:numPr>
          <w:ilvl w:val="0"/>
          <w:numId w:val="0"/>
        </w:numPr>
      </w:pPr>
      <w:r w:rsidRPr="00EB3F9B">
        <w:t>- Бюджетны</w:t>
      </w:r>
      <w:r>
        <w:t>й</w:t>
      </w:r>
      <w:r w:rsidRPr="00EB3F9B">
        <w:t xml:space="preserve"> кодекс Российской Федерации;</w:t>
      </w:r>
    </w:p>
    <w:p w:rsidR="00C40455" w:rsidRPr="00EB3F9B" w:rsidRDefault="00C40455" w:rsidP="00C40455">
      <w:pPr>
        <w:pStyle w:val="1212"/>
        <w:numPr>
          <w:ilvl w:val="0"/>
          <w:numId w:val="0"/>
        </w:numPr>
      </w:pPr>
      <w:r w:rsidRPr="00EB3F9B">
        <w:t>- Федеральны</w:t>
      </w:r>
      <w:r>
        <w:t>й</w:t>
      </w:r>
      <w:r w:rsidRPr="00EB3F9B">
        <w:t xml:space="preserve"> закон от 06 декабря </w:t>
      </w:r>
      <w:smartTag w:uri="urn:schemas-microsoft-com:office:smarttags" w:element="metricconverter">
        <w:smartTagPr>
          <w:attr w:name="ProductID" w:val="2011 г"/>
        </w:smartTagPr>
        <w:r w:rsidRPr="00EB3F9B">
          <w:t>2011 г</w:t>
        </w:r>
      </w:smartTag>
      <w:r w:rsidRPr="00EB3F9B">
        <w:t>. № 402-ФЗ «О бухгалтерском учете»</w:t>
      </w:r>
      <w:r>
        <w:t xml:space="preserve"> (далее – Федеральный закон № 402-ФЗ)</w:t>
      </w:r>
      <w:r w:rsidRPr="00EB3F9B">
        <w:t>;</w:t>
      </w:r>
    </w:p>
    <w:p w:rsidR="00C40455" w:rsidRDefault="00C40455" w:rsidP="00C40455">
      <w:pPr>
        <w:pStyle w:val="1212"/>
        <w:numPr>
          <w:ilvl w:val="0"/>
          <w:numId w:val="0"/>
        </w:numPr>
      </w:pPr>
      <w:r w:rsidRPr="00EB3F9B">
        <w:t xml:space="preserve">- Приказ Министерства финансов России от 01 декабря 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</w:t>
      </w:r>
      <w:r w:rsidRPr="00EB3F9B">
        <w:lastRenderedPageBreak/>
        <w:t>фондами, государственных академий наук, государственных (муниципальных) учреждений и Инструкции по его применению» (далее – Приказ № 157н) с последними изменениями</w:t>
      </w:r>
      <w:r>
        <w:t xml:space="preserve"> (далее – Инструкция № 157н)</w:t>
      </w:r>
      <w:r w:rsidRPr="00EB3F9B">
        <w:t>;</w:t>
      </w:r>
    </w:p>
    <w:p w:rsidR="00C40455" w:rsidRPr="001C3420" w:rsidRDefault="00C40455" w:rsidP="00C40455">
      <w:pPr>
        <w:pStyle w:val="1212"/>
        <w:numPr>
          <w:ilvl w:val="0"/>
          <w:numId w:val="0"/>
        </w:numPr>
      </w:pPr>
      <w:r w:rsidRPr="00EB3F9B">
        <w:t>-</w:t>
      </w:r>
      <w:r>
        <w:t xml:space="preserve"> </w:t>
      </w:r>
      <w:r w:rsidRPr="00AF5ACD">
        <w:rPr>
          <w:color w:val="auto"/>
          <w:szCs w:val="28"/>
        </w:rPr>
        <w:t xml:space="preserve">Приказ </w:t>
      </w:r>
      <w:r w:rsidRPr="00EB3F9B">
        <w:t xml:space="preserve">Министерства финансов России </w:t>
      </w:r>
      <w:r w:rsidRPr="00AF5ACD">
        <w:rPr>
          <w:color w:val="auto"/>
          <w:szCs w:val="28"/>
        </w:rPr>
        <w:t xml:space="preserve">от 6 декабря 2010 года N 162н «Об утверждении </w:t>
      </w:r>
      <w:hyperlink r:id="rId19" w:history="1">
        <w:r w:rsidRPr="00AF5ACD">
          <w:rPr>
            <w:color w:val="auto"/>
            <w:szCs w:val="28"/>
          </w:rPr>
          <w:t>Плана счетов бюджетного учета</w:t>
        </w:r>
      </w:hyperlink>
      <w:r w:rsidRPr="00AF5ACD">
        <w:rPr>
          <w:color w:val="auto"/>
          <w:szCs w:val="28"/>
        </w:rPr>
        <w:t xml:space="preserve"> и </w:t>
      </w:r>
      <w:hyperlink r:id="rId20" w:history="1">
        <w:r w:rsidRPr="00AF5ACD">
          <w:rPr>
            <w:color w:val="auto"/>
            <w:szCs w:val="28"/>
          </w:rPr>
          <w:t>Инструкции по его применению</w:t>
        </w:r>
      </w:hyperlink>
      <w:r w:rsidRPr="00AF5ACD">
        <w:rPr>
          <w:color w:val="auto"/>
          <w:szCs w:val="28"/>
        </w:rPr>
        <w:t xml:space="preserve"> </w:t>
      </w:r>
      <w:r>
        <w:rPr>
          <w:color w:val="auto"/>
          <w:szCs w:val="28"/>
        </w:rPr>
        <w:t>с последними изменениями;</w:t>
      </w:r>
    </w:p>
    <w:p w:rsidR="00C40455" w:rsidRPr="00C04642" w:rsidRDefault="00C40455" w:rsidP="00C40455">
      <w:pPr>
        <w:pStyle w:val="1212"/>
        <w:numPr>
          <w:ilvl w:val="0"/>
          <w:numId w:val="0"/>
        </w:numPr>
        <w:rPr>
          <w:color w:val="FF0000"/>
        </w:rPr>
      </w:pPr>
      <w:r w:rsidRPr="00EB3F9B">
        <w:t>- Приказ Министерства финансов Российской Федерации от 28 декабря 2010 г.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(с последними изменениями</w:t>
      </w:r>
      <w:r w:rsidRPr="00EA3965">
        <w:rPr>
          <w:color w:val="auto"/>
        </w:rPr>
        <w:t>.)</w:t>
      </w:r>
      <w:r>
        <w:rPr>
          <w:color w:val="auto"/>
        </w:rPr>
        <w:t>;</w:t>
      </w:r>
    </w:p>
    <w:p w:rsidR="00C40455" w:rsidRDefault="00C40455" w:rsidP="00C40455">
      <w:pPr>
        <w:spacing w:before="100" w:beforeAutospacing="1" w:after="100" w:afterAutospacing="1"/>
        <w:jc w:val="both"/>
        <w:rPr>
          <w:sz w:val="28"/>
          <w:szCs w:val="28"/>
        </w:rPr>
      </w:pPr>
      <w:r w:rsidRPr="00C04642">
        <w:rPr>
          <w:sz w:val="28"/>
          <w:szCs w:val="28"/>
        </w:rPr>
        <w:t xml:space="preserve">- </w:t>
      </w:r>
      <w:hyperlink r:id="rId21" w:tgtFrame="_blank" w:history="1">
        <w:r w:rsidRPr="00C04642">
          <w:rPr>
            <w:bCs/>
            <w:sz w:val="28"/>
            <w:szCs w:val="28"/>
          </w:rPr>
          <w:t>Приказ Минфина РФ от 08.06.2018 № 132н</w:t>
        </w:r>
      </w:hyperlink>
      <w:r w:rsidRPr="00C04642">
        <w:rPr>
          <w:bCs/>
          <w:sz w:val="28"/>
          <w:szCs w:val="28"/>
        </w:rPr>
        <w:t xml:space="preserve"> </w:t>
      </w:r>
      <w:r w:rsidRPr="00C04642">
        <w:rPr>
          <w:sz w:val="28"/>
          <w:szCs w:val="28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назначения»; </w:t>
      </w:r>
    </w:p>
    <w:p w:rsidR="00C40455" w:rsidRPr="00C04642" w:rsidRDefault="00C40455" w:rsidP="00C4045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Минфина РФ от 29.11.2017 № 209н «О Порядке </w:t>
      </w:r>
      <w:proofErr w:type="gramStart"/>
      <w:r>
        <w:rPr>
          <w:sz w:val="28"/>
          <w:szCs w:val="28"/>
        </w:rPr>
        <w:t>применения классификации операций сектора государственного управления</w:t>
      </w:r>
      <w:proofErr w:type="gramEnd"/>
      <w:r>
        <w:rPr>
          <w:sz w:val="28"/>
          <w:szCs w:val="28"/>
        </w:rPr>
        <w:t>»;</w:t>
      </w:r>
    </w:p>
    <w:p w:rsidR="00C40455" w:rsidRPr="00EB3F9B" w:rsidRDefault="00C40455" w:rsidP="00C40455">
      <w:pPr>
        <w:spacing w:before="100" w:beforeAutospacing="1" w:after="100" w:afterAutospacing="1"/>
        <w:jc w:val="both"/>
        <w:rPr>
          <w:sz w:val="28"/>
          <w:szCs w:val="28"/>
        </w:rPr>
      </w:pPr>
      <w:r w:rsidRPr="00EB3F9B">
        <w:rPr>
          <w:sz w:val="28"/>
          <w:szCs w:val="28"/>
        </w:rPr>
        <w:t xml:space="preserve">- </w:t>
      </w:r>
      <w:hyperlink r:id="rId22" w:tgtFrame="_blank" w:history="1">
        <w:r w:rsidRPr="00EB3F9B">
          <w:rPr>
            <w:bCs/>
            <w:sz w:val="28"/>
            <w:szCs w:val="28"/>
          </w:rPr>
          <w:t>Приказ Минфина РФ от 30.03.2015 № 52н</w:t>
        </w:r>
      </w:hyperlink>
      <w:r w:rsidRPr="00EB3F9B">
        <w:rPr>
          <w:bCs/>
          <w:sz w:val="28"/>
          <w:szCs w:val="28"/>
        </w:rPr>
        <w:t xml:space="preserve"> </w:t>
      </w:r>
      <w:r w:rsidRPr="00EB3F9B">
        <w:rPr>
          <w:sz w:val="28"/>
          <w:szCs w:val="28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</w:t>
      </w:r>
    </w:p>
    <w:p w:rsidR="00C40455" w:rsidRDefault="00C40455" w:rsidP="00C40455">
      <w:pPr>
        <w:spacing w:before="100" w:beforeAutospacing="1" w:after="100" w:afterAutospacing="1"/>
        <w:jc w:val="both"/>
        <w:rPr>
          <w:sz w:val="28"/>
          <w:szCs w:val="28"/>
        </w:rPr>
      </w:pPr>
      <w:r w:rsidRPr="00EB3F9B">
        <w:rPr>
          <w:sz w:val="28"/>
          <w:szCs w:val="28"/>
        </w:rPr>
        <w:t xml:space="preserve">- </w:t>
      </w:r>
      <w:hyperlink r:id="rId23" w:tgtFrame="_blank" w:history="1">
        <w:r w:rsidRPr="00EB3F9B">
          <w:rPr>
            <w:bCs/>
            <w:sz w:val="28"/>
            <w:szCs w:val="28"/>
          </w:rPr>
          <w:t>Приказ Минфина РФ от 13.06.1995 № 49</w:t>
        </w:r>
      </w:hyperlink>
      <w:r w:rsidRPr="00EB3F9B">
        <w:rPr>
          <w:b/>
          <w:bCs/>
          <w:sz w:val="28"/>
          <w:szCs w:val="28"/>
        </w:rPr>
        <w:t xml:space="preserve"> </w:t>
      </w:r>
      <w:r w:rsidRPr="00EB3F9B">
        <w:rPr>
          <w:sz w:val="28"/>
          <w:szCs w:val="28"/>
        </w:rPr>
        <w:t>«Об утверждении методических указаний по инвентаризации имущества и финансовых обязательств»;</w:t>
      </w:r>
    </w:p>
    <w:p w:rsidR="00C40455" w:rsidRDefault="00C40455" w:rsidP="00C4045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«Нормы расхода топлива и смазочных материалов на автомобильном транспорте», введенные в действие Распоряжением Минтранса России от 14.03.2008 № АМ-23-р;</w:t>
      </w:r>
    </w:p>
    <w:p w:rsidR="00C40455" w:rsidRDefault="00C40455" w:rsidP="00C4045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стандарт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утвержденный приказом Минфина России от 31.12.2016 № 256н (далее – ФСБУ «Концептуальные основы бухучета и отчетности»;</w:t>
      </w:r>
    </w:p>
    <w:p w:rsidR="00C40455" w:rsidRDefault="00C40455" w:rsidP="00C4045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Федеральный стандарт бухгалтерского учета для организаций государственного сектора «Основные средства», утвержденный приказом Минфина России от 31.12.2016 № 257н (далее – ФСБУ «Основные средства»);</w:t>
      </w:r>
    </w:p>
    <w:p w:rsidR="00C40455" w:rsidRDefault="00C40455" w:rsidP="00C4045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стандарт бухгалтерского учета для организаций государственного сектора «Аренда», утвержденный приказом Минфина России от 31.12.2016 № 258н (далее – ФСБУ «Аренда»);</w:t>
      </w:r>
    </w:p>
    <w:p w:rsidR="00C40455" w:rsidRDefault="00C40455" w:rsidP="00C4045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Федеральный стандарт бухгалтерского учета для организаций государственного сектора «Обесценение активов», утвержденный приказом Минфина России от 31.12.2016 № 259н (далее – ФСБУ «Обесценение активов»);</w:t>
      </w:r>
    </w:p>
    <w:p w:rsidR="00C40455" w:rsidRDefault="00C40455" w:rsidP="00C4045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Федеральный стандарт бухгалтерского учета для организаций государственного сектора «Представление бухгалтерской (финансовой) отчетности», утвержденный приказом Минфина России от 31.12.2016 № 260н (далее – ФСБУ «Представление бухгалтерской (финансовой) отчетности»);</w:t>
      </w:r>
    </w:p>
    <w:p w:rsidR="00C40455" w:rsidRDefault="00C40455" w:rsidP="00C4045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стандарт бухгалтерского учета для организаций государственного сектора «Учетная политика, оценочные значения и ошибки», утвержденный приказом Минфина России от 30.12.2017 № 274н (далее – ФСБУ «Учетная политика»);</w:t>
      </w:r>
    </w:p>
    <w:p w:rsidR="00C40455" w:rsidRDefault="00C40455" w:rsidP="00C4045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стандарт бухгалтерского учета для организаций государственного сектора «События после отчетной даты», утвержденный приказом Минфина России от 30.12.2017 № 275н (далее – ФСБУ «События после отчетной даты»).</w:t>
      </w:r>
    </w:p>
    <w:p w:rsidR="00C40455" w:rsidRPr="005C1D39" w:rsidRDefault="00C40455" w:rsidP="00C40455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5C1D39">
        <w:rPr>
          <w:i/>
          <w:sz w:val="28"/>
          <w:szCs w:val="28"/>
        </w:rPr>
        <w:t xml:space="preserve">(Основание: </w:t>
      </w:r>
      <w:proofErr w:type="gramStart"/>
      <w:r w:rsidRPr="005C1D39">
        <w:rPr>
          <w:i/>
          <w:sz w:val="28"/>
          <w:szCs w:val="28"/>
        </w:rPr>
        <w:t>ч</w:t>
      </w:r>
      <w:proofErr w:type="gramEnd"/>
      <w:r w:rsidRPr="005C1D39">
        <w:rPr>
          <w:i/>
          <w:sz w:val="28"/>
          <w:szCs w:val="28"/>
        </w:rPr>
        <w:t>.2 ст.8 Закона № 402-ФЗ)</w:t>
      </w:r>
    </w:p>
    <w:p w:rsidR="00C40455" w:rsidRDefault="00C40455" w:rsidP="00C4045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1.3. Администрация Нижнезаимского  муниципального образования является администраторов доходов, распорядителем бюджетных средств, получателем бюджетных средств.</w:t>
      </w:r>
    </w:p>
    <w:p w:rsidR="00C40455" w:rsidRPr="00EB3F9B" w:rsidRDefault="00C40455" w:rsidP="00C40455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МКУК «</w:t>
      </w:r>
      <w:proofErr w:type="spellStart"/>
      <w:r>
        <w:rPr>
          <w:sz w:val="28"/>
          <w:szCs w:val="28"/>
        </w:rPr>
        <w:t>ДДиТ</w:t>
      </w:r>
      <w:proofErr w:type="spellEnd"/>
      <w:r>
        <w:rPr>
          <w:sz w:val="28"/>
          <w:szCs w:val="28"/>
        </w:rPr>
        <w:t>» является получателем бюджетных средств.</w:t>
      </w:r>
    </w:p>
    <w:p w:rsidR="00C40455" w:rsidRPr="0089237D" w:rsidRDefault="00C40455" w:rsidP="00C40455">
      <w:pPr>
        <w:pStyle w:val="1212"/>
        <w:numPr>
          <w:ilvl w:val="0"/>
          <w:numId w:val="0"/>
        </w:numPr>
      </w:pPr>
      <w:r>
        <w:t xml:space="preserve">1.4. </w:t>
      </w:r>
      <w:r w:rsidRPr="00EB3F9B">
        <w:t xml:space="preserve">Ответственным за организацию бухгалтерского учета в </w:t>
      </w:r>
      <w:r>
        <w:t>администрации Нижнезаимского муниципального образования (далее – Администрация), МКУК «</w:t>
      </w:r>
      <w:proofErr w:type="spellStart"/>
      <w:r>
        <w:t>ДДиТ</w:t>
      </w:r>
      <w:proofErr w:type="spellEnd"/>
      <w:r>
        <w:t xml:space="preserve">» (далее - учреждение культуры) </w:t>
      </w:r>
      <w:r w:rsidRPr="00EB3F9B">
        <w:t xml:space="preserve">и соблюдение </w:t>
      </w:r>
      <w:r w:rsidRPr="00EB3F9B">
        <w:lastRenderedPageBreak/>
        <w:t xml:space="preserve">законодательства при выполнении хозяйственных операций является </w:t>
      </w:r>
      <w:r>
        <w:t>глава администрации</w:t>
      </w:r>
      <w:r w:rsidRPr="00EB3F9B">
        <w:t>.</w:t>
      </w:r>
    </w:p>
    <w:p w:rsidR="00C40455" w:rsidRPr="0089237D" w:rsidRDefault="00C40455" w:rsidP="00C40455">
      <w:pPr>
        <w:pStyle w:val="1212"/>
        <w:numPr>
          <w:ilvl w:val="0"/>
          <w:numId w:val="0"/>
        </w:numPr>
        <w:rPr>
          <w:i/>
        </w:rPr>
      </w:pPr>
      <w:r w:rsidRPr="0089237D">
        <w:rPr>
          <w:i/>
        </w:rPr>
        <w:t>(Основание: п.1 ст.7 Федерального закона № 402-ФЗ)</w:t>
      </w:r>
    </w:p>
    <w:p w:rsidR="00C40455" w:rsidRPr="00B22118" w:rsidRDefault="00C40455" w:rsidP="00C40455">
      <w:pPr>
        <w:pStyle w:val="1212"/>
        <w:numPr>
          <w:ilvl w:val="0"/>
          <w:numId w:val="0"/>
        </w:numPr>
      </w:pPr>
      <w:r>
        <w:t>1.5. Ведение учета осуществляет</w:t>
      </w:r>
      <w:r w:rsidRPr="00EB3F9B">
        <w:t xml:space="preserve"> </w:t>
      </w:r>
      <w:r>
        <w:rPr>
          <w:szCs w:val="28"/>
        </w:rPr>
        <w:t>централизованная</w:t>
      </w:r>
      <w:r w:rsidRPr="00AA2609">
        <w:rPr>
          <w:szCs w:val="28"/>
        </w:rPr>
        <w:t xml:space="preserve"> бухгалтери</w:t>
      </w:r>
      <w:r>
        <w:rPr>
          <w:szCs w:val="28"/>
        </w:rPr>
        <w:t>я</w:t>
      </w:r>
      <w:r w:rsidRPr="00AA2609">
        <w:rPr>
          <w:szCs w:val="28"/>
        </w:rPr>
        <w:t xml:space="preserve"> по исполнению бюджетов поселений </w:t>
      </w:r>
      <w:r>
        <w:rPr>
          <w:szCs w:val="28"/>
        </w:rPr>
        <w:t xml:space="preserve">при финансовом управлении </w:t>
      </w:r>
      <w:r w:rsidRPr="00AA2609">
        <w:rPr>
          <w:szCs w:val="28"/>
        </w:rPr>
        <w:t>администрации Тайшетского района</w:t>
      </w:r>
      <w:r>
        <w:rPr>
          <w:szCs w:val="28"/>
        </w:rPr>
        <w:t xml:space="preserve"> (далее – централизованная бухгалтерия по исполнению бюджетов поселений)</w:t>
      </w:r>
      <w:r w:rsidRPr="00AA2609">
        <w:rPr>
          <w:szCs w:val="28"/>
        </w:rPr>
        <w:t xml:space="preserve"> </w:t>
      </w:r>
      <w:proofErr w:type="gramStart"/>
      <w:r w:rsidRPr="00AA2609">
        <w:rPr>
          <w:szCs w:val="28"/>
        </w:rPr>
        <w:t xml:space="preserve">согласно </w:t>
      </w:r>
      <w:r>
        <w:rPr>
          <w:szCs w:val="28"/>
        </w:rPr>
        <w:t>Соглашения</w:t>
      </w:r>
      <w:proofErr w:type="gramEnd"/>
      <w:r w:rsidRPr="00AA2609">
        <w:rPr>
          <w:szCs w:val="28"/>
        </w:rPr>
        <w:t xml:space="preserve"> о передаче осуществления части полномочий. Деятельность </w:t>
      </w:r>
      <w:r>
        <w:rPr>
          <w:szCs w:val="28"/>
        </w:rPr>
        <w:t xml:space="preserve">работников </w:t>
      </w:r>
      <w:r w:rsidRPr="00AA2609">
        <w:rPr>
          <w:szCs w:val="28"/>
        </w:rPr>
        <w:t xml:space="preserve">централизованной бухгалтерии по исполнению бюджетов поселений регламентируется Положением о </w:t>
      </w:r>
      <w:r>
        <w:t>бухгалтерии, должностными инструкциями сотрудников бухгалтерии и настоящей учетной политикой.</w:t>
      </w:r>
    </w:p>
    <w:p w:rsidR="00C40455" w:rsidRPr="00EB3F9B" w:rsidRDefault="00C40455" w:rsidP="00C40455">
      <w:pPr>
        <w:pStyle w:val="1212"/>
        <w:numPr>
          <w:ilvl w:val="0"/>
          <w:numId w:val="0"/>
        </w:numPr>
      </w:pPr>
      <w:r>
        <w:rPr>
          <w:i/>
        </w:rPr>
        <w:t>(</w:t>
      </w:r>
      <w:r w:rsidRPr="00F85FCF">
        <w:rPr>
          <w:i/>
        </w:rPr>
        <w:t>Основание: п.3 ст.7 Федерального закона № 402-ФЗ</w:t>
      </w:r>
      <w:r>
        <w:rPr>
          <w:i/>
        </w:rPr>
        <w:t>, п.5 Инструкции № 157н)</w:t>
      </w:r>
    </w:p>
    <w:p w:rsidR="00C40455" w:rsidRPr="00F85FCF" w:rsidRDefault="00C40455" w:rsidP="00C40455">
      <w:pPr>
        <w:pStyle w:val="1212"/>
        <w:numPr>
          <w:ilvl w:val="0"/>
          <w:numId w:val="0"/>
        </w:numPr>
      </w:pPr>
      <w:r>
        <w:t xml:space="preserve">1.6. </w:t>
      </w:r>
      <w:r w:rsidRPr="00EB3F9B">
        <w:t xml:space="preserve">Главный бухгалтер </w:t>
      </w:r>
      <w:r>
        <w:t xml:space="preserve">централизованной бухгалтерии по исполнению бюджетов поселений </w:t>
      </w:r>
      <w:r w:rsidRPr="00EB3F9B">
        <w:t xml:space="preserve">несет ответственность за формирование учетной политики, ведение </w:t>
      </w:r>
      <w:r>
        <w:t>бюджетного и налогового</w:t>
      </w:r>
      <w:r w:rsidRPr="00EB3F9B">
        <w:t xml:space="preserve"> учета, своевременное  представление полной и достоверной </w:t>
      </w:r>
      <w:r>
        <w:t xml:space="preserve">бюджетной </w:t>
      </w:r>
      <w:r w:rsidRPr="00EB3F9B">
        <w:t>отчетности.</w:t>
      </w:r>
    </w:p>
    <w:p w:rsidR="00C40455" w:rsidRPr="00F85FCF" w:rsidRDefault="00C40455" w:rsidP="00C40455">
      <w:pPr>
        <w:pStyle w:val="1212"/>
        <w:numPr>
          <w:ilvl w:val="0"/>
          <w:numId w:val="0"/>
        </w:numPr>
        <w:rPr>
          <w:i/>
        </w:rPr>
      </w:pPr>
      <w:r w:rsidRPr="00F85FCF">
        <w:rPr>
          <w:i/>
        </w:rPr>
        <w:t>(Основание: п.3 ст.7 Федерального закона № 402-ФЗ)</w:t>
      </w:r>
    </w:p>
    <w:p w:rsidR="00C40455" w:rsidRPr="00EB3F9B" w:rsidRDefault="00C40455" w:rsidP="00C40455">
      <w:pPr>
        <w:pStyle w:val="1212"/>
        <w:numPr>
          <w:ilvl w:val="0"/>
          <w:numId w:val="0"/>
        </w:numPr>
      </w:pPr>
      <w:r>
        <w:t xml:space="preserve">1.7. </w:t>
      </w:r>
      <w:r w:rsidRPr="00EB3F9B">
        <w:t>Требования главного бухгалтера по документальному оформлению хозяйственных операций и представлению необходимых документов и сведений являются об</w:t>
      </w:r>
      <w:r>
        <w:t>язательными для всех работников централизованной бухгалтерии по исполнению бюджетов поселений</w:t>
      </w:r>
      <w:r w:rsidRPr="00EB3F9B">
        <w:t>.</w:t>
      </w:r>
    </w:p>
    <w:p w:rsidR="00C40455" w:rsidRPr="007D7A37" w:rsidRDefault="00C40455" w:rsidP="00C40455">
      <w:pPr>
        <w:pStyle w:val="1212"/>
        <w:numPr>
          <w:ilvl w:val="0"/>
          <w:numId w:val="0"/>
        </w:numPr>
      </w:pPr>
      <w:r>
        <w:t xml:space="preserve">1.8. </w:t>
      </w:r>
      <w:r w:rsidRPr="00EB3F9B">
        <w:t xml:space="preserve">Без подписи </w:t>
      </w:r>
      <w:r>
        <w:t>главы администрации</w:t>
      </w:r>
      <w:r w:rsidRPr="00EB3F9B">
        <w:t xml:space="preserve"> денежные и расчетные документы, финансовые  обязательства считаются не</w:t>
      </w:r>
      <w:r>
        <w:t xml:space="preserve"> </w:t>
      </w:r>
      <w:r w:rsidRPr="00EB3F9B">
        <w:t xml:space="preserve">действительными и не должны приниматься к исполнению. </w:t>
      </w:r>
    </w:p>
    <w:p w:rsidR="00C40455" w:rsidRPr="00F85FCF" w:rsidRDefault="00C40455" w:rsidP="00C40455">
      <w:pPr>
        <w:pStyle w:val="1212"/>
        <w:numPr>
          <w:ilvl w:val="0"/>
          <w:numId w:val="0"/>
        </w:numPr>
      </w:pPr>
      <w:r>
        <w:t xml:space="preserve">1.9. </w:t>
      </w:r>
      <w:r w:rsidRPr="00EB3F9B">
        <w:t xml:space="preserve">При разногласиях между </w:t>
      </w:r>
      <w:r>
        <w:t xml:space="preserve">главой администрацией и </w:t>
      </w:r>
      <w:r w:rsidRPr="00EB3F9B">
        <w:t>бухгалтером</w:t>
      </w:r>
      <w:r>
        <w:t xml:space="preserve"> централизованной бухгалтерии по исполнению бюджетов поселений</w:t>
      </w:r>
      <w:r w:rsidRPr="00EB3F9B">
        <w:t xml:space="preserve"> при ведении </w:t>
      </w:r>
      <w:r>
        <w:t>бюджетного</w:t>
      </w:r>
      <w:r w:rsidRPr="00EB3F9B">
        <w:t xml:space="preserve"> учета в принятии первичных учетных документов и отражении (или не отражении) объекта бухгалтерского учета осуществлять по письменному распоряжению </w:t>
      </w:r>
      <w:r>
        <w:t>главы администрации</w:t>
      </w:r>
      <w:r w:rsidRPr="00EB3F9B">
        <w:t xml:space="preserve">. </w:t>
      </w:r>
    </w:p>
    <w:p w:rsidR="00C40455" w:rsidRDefault="00C40455" w:rsidP="00C40455">
      <w:pPr>
        <w:pStyle w:val="1212"/>
        <w:numPr>
          <w:ilvl w:val="0"/>
          <w:numId w:val="0"/>
        </w:numPr>
        <w:rPr>
          <w:i/>
        </w:rPr>
      </w:pPr>
      <w:r w:rsidRPr="00F85FCF">
        <w:rPr>
          <w:i/>
        </w:rPr>
        <w:t>(Основание: п.8 ст.7 Федерального закона № 402-ФЗ)</w:t>
      </w:r>
    </w:p>
    <w:p w:rsidR="00C40455" w:rsidRPr="00D60CC4" w:rsidRDefault="00C40455" w:rsidP="00C40455">
      <w:pPr>
        <w:pStyle w:val="1212"/>
        <w:numPr>
          <w:ilvl w:val="0"/>
          <w:numId w:val="0"/>
        </w:numPr>
      </w:pPr>
      <w:r>
        <w:t xml:space="preserve">1.10. </w:t>
      </w:r>
      <w:proofErr w:type="gramStart"/>
      <w:r>
        <w:t>Контроль за</w:t>
      </w:r>
      <w:proofErr w:type="gramEnd"/>
      <w:r>
        <w:t xml:space="preserve"> выполнением и отражением денежных средств, имущества и обязательств в бухгалтерском учете должны осуществлять все работники централизованной бухгалтерии по исполнению бюджетов поселений.</w:t>
      </w:r>
    </w:p>
    <w:p w:rsidR="00C40455" w:rsidRPr="00B22118" w:rsidRDefault="00C40455" w:rsidP="00C40455">
      <w:pPr>
        <w:pStyle w:val="1212"/>
        <w:numPr>
          <w:ilvl w:val="0"/>
          <w:numId w:val="0"/>
        </w:numPr>
      </w:pPr>
      <w:r>
        <w:t xml:space="preserve">1.11. Форма ведения бюджетного учета – автоматизированная с применением </w:t>
      </w:r>
      <w:r w:rsidRPr="00EB3F9B">
        <w:t xml:space="preserve">программного продукта </w:t>
      </w:r>
      <w:r w:rsidRPr="00355B3C">
        <w:t xml:space="preserve">«1С: Бухгалтерия». </w:t>
      </w:r>
      <w:r>
        <w:t>Д</w:t>
      </w:r>
      <w:r w:rsidRPr="00791708">
        <w:rPr>
          <w:szCs w:val="28"/>
        </w:rPr>
        <w:t>анные синтетического и аналитического учета формируются в баз</w:t>
      </w:r>
      <w:r>
        <w:rPr>
          <w:szCs w:val="28"/>
        </w:rPr>
        <w:t>е</w:t>
      </w:r>
      <w:r w:rsidRPr="00791708">
        <w:rPr>
          <w:szCs w:val="28"/>
        </w:rPr>
        <w:t xml:space="preserve"> данных используемого </w:t>
      </w:r>
      <w:r w:rsidRPr="00791708">
        <w:rPr>
          <w:szCs w:val="28"/>
        </w:rPr>
        <w:lastRenderedPageBreak/>
        <w:t>программного комплекса и ежемесячно выводятся на бумажные носители – выходные формы документов, не позднее 10 числа месяца, следующего за отчетным месяцем. Брошюруются в папки (дело). На обложке указываются: наименование учреждения, название, порядковый номер папки, отчетный период – год или меся</w:t>
      </w:r>
      <w:r>
        <w:rPr>
          <w:szCs w:val="28"/>
        </w:rPr>
        <w:t>ц.</w:t>
      </w:r>
    </w:p>
    <w:p w:rsidR="00C40455" w:rsidRPr="00B22118" w:rsidRDefault="00C40455" w:rsidP="00C40455">
      <w:pPr>
        <w:pStyle w:val="1212"/>
        <w:numPr>
          <w:ilvl w:val="0"/>
          <w:numId w:val="0"/>
        </w:numPr>
        <w:rPr>
          <w:i/>
        </w:rPr>
      </w:pPr>
      <w:r w:rsidRPr="00B22118">
        <w:rPr>
          <w:i/>
          <w:szCs w:val="28"/>
        </w:rPr>
        <w:t>(Основание: п.п.6, 19 Инструкции № 157н</w:t>
      </w:r>
      <w:r>
        <w:rPr>
          <w:i/>
          <w:szCs w:val="28"/>
        </w:rPr>
        <w:t>, п.9 ФСБУ «Учетная политика»</w:t>
      </w:r>
      <w:r w:rsidRPr="00B22118">
        <w:rPr>
          <w:i/>
          <w:szCs w:val="28"/>
        </w:rPr>
        <w:t>)</w:t>
      </w:r>
    </w:p>
    <w:p w:rsidR="00C40455" w:rsidRPr="009560F7" w:rsidRDefault="00C40455" w:rsidP="00C40455">
      <w:pPr>
        <w:pStyle w:val="1212"/>
        <w:numPr>
          <w:ilvl w:val="0"/>
          <w:numId w:val="0"/>
        </w:numPr>
        <w:rPr>
          <w:color w:val="FF0000"/>
        </w:rPr>
      </w:pPr>
      <w:r>
        <w:t>1.12. Ежегодно распоряжением главы администрации утверждается (корректируется)</w:t>
      </w:r>
      <w:r w:rsidRPr="00EB3F9B">
        <w:t xml:space="preserve"> рабочий план </w:t>
      </w:r>
      <w:r w:rsidRPr="0061394F">
        <w:t xml:space="preserve">счетов </w:t>
      </w:r>
      <w:r w:rsidRPr="00CF6667">
        <w:rPr>
          <w:color w:val="0000FF"/>
        </w:rPr>
        <w:t>(приложение № 1</w:t>
      </w:r>
      <w:r w:rsidRPr="0061394F">
        <w:t>).</w:t>
      </w:r>
      <w:r w:rsidRPr="00EB3F9B">
        <w:t xml:space="preserve"> </w:t>
      </w:r>
      <w:r>
        <w:t xml:space="preserve">Рабочий план счетов формируется в составе счетов учета для ведения синтетического и аналитического учета. </w:t>
      </w:r>
    </w:p>
    <w:p w:rsidR="00C40455" w:rsidRDefault="00C40455" w:rsidP="00C40455">
      <w:pPr>
        <w:pStyle w:val="1212"/>
        <w:numPr>
          <w:ilvl w:val="0"/>
          <w:numId w:val="0"/>
        </w:numPr>
        <w:rPr>
          <w:i/>
        </w:rPr>
      </w:pPr>
      <w:r w:rsidRPr="009E7EBD">
        <w:rPr>
          <w:i/>
        </w:rPr>
        <w:t>(Основание: п.п. 3, 6 Инструкции № 157н</w:t>
      </w:r>
      <w:r>
        <w:rPr>
          <w:i/>
        </w:rPr>
        <w:t>, п.19 ФСБУ «Концептуальные основы бухучета и отчетности», п.9 ФСБУ «Учетная политика»</w:t>
      </w:r>
      <w:r w:rsidRPr="009E7EBD">
        <w:rPr>
          <w:i/>
        </w:rPr>
        <w:t>)</w:t>
      </w:r>
    </w:p>
    <w:p w:rsidR="00C40455" w:rsidRPr="00D60CC4" w:rsidRDefault="00C40455" w:rsidP="00C40455">
      <w:pPr>
        <w:pStyle w:val="1212"/>
        <w:numPr>
          <w:ilvl w:val="0"/>
          <w:numId w:val="0"/>
        </w:numPr>
      </w:pPr>
      <w:r>
        <w:t xml:space="preserve">1.13. </w:t>
      </w:r>
      <w:r w:rsidRPr="00D60CC4">
        <w:rPr>
          <w:color w:val="auto"/>
        </w:rPr>
        <w:t>Учет доходов и расходов в бухгалтерском учете осуществляется методом начисления</w:t>
      </w:r>
      <w:r>
        <w:rPr>
          <w:color w:val="auto"/>
        </w:rPr>
        <w:t>, согласно которому результаты операций признаются по факту их совершения.</w:t>
      </w:r>
    </w:p>
    <w:p w:rsidR="00C40455" w:rsidRPr="00355B3C" w:rsidRDefault="00C40455" w:rsidP="00C40455">
      <w:pPr>
        <w:pStyle w:val="1212"/>
        <w:numPr>
          <w:ilvl w:val="0"/>
          <w:numId w:val="0"/>
        </w:numPr>
      </w:pPr>
      <w:r>
        <w:t xml:space="preserve">1.14. </w:t>
      </w:r>
      <w:r w:rsidRPr="00EB3F9B">
        <w:t xml:space="preserve">Документами, подтверждающими  принятие обязательств (денежных обязательств) являются: акты выполненных работ и оказанных услуг, авансовые отчеты, приходные ордера на приемку материальных ценностей (нефинансовых активов), служебные записки, сводная ведомость  по начислениям и удержаниям  заработной платы и других начислений.  </w:t>
      </w:r>
    </w:p>
    <w:p w:rsidR="00C40455" w:rsidRPr="00E06FE6" w:rsidRDefault="00C40455" w:rsidP="00C40455">
      <w:pPr>
        <w:pStyle w:val="1212"/>
        <w:numPr>
          <w:ilvl w:val="0"/>
          <w:numId w:val="0"/>
        </w:numPr>
      </w:pPr>
      <w:r>
        <w:rPr>
          <w:szCs w:val="28"/>
        </w:rPr>
        <w:t>1.15. Перечень лиц, имеющих право подписи денежных, расчетных, финансовых и кредитных документов:</w:t>
      </w:r>
    </w:p>
    <w:p w:rsidR="00C40455" w:rsidRPr="00097FB7" w:rsidRDefault="00C40455" w:rsidP="00C40455">
      <w:pPr>
        <w:pStyle w:val="afff1"/>
        <w:jc w:val="both"/>
        <w:rPr>
          <w:sz w:val="28"/>
          <w:szCs w:val="28"/>
        </w:rPr>
      </w:pPr>
      <w:r w:rsidRPr="00097FB7">
        <w:rPr>
          <w:sz w:val="28"/>
          <w:szCs w:val="28"/>
        </w:rPr>
        <w:t>По администрации – первая подпись: глава администрации</w:t>
      </w:r>
      <w:r>
        <w:rPr>
          <w:sz w:val="28"/>
          <w:szCs w:val="28"/>
        </w:rPr>
        <w:t>.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 w:rsidRPr="00097FB7">
        <w:rPr>
          <w:sz w:val="28"/>
          <w:szCs w:val="28"/>
        </w:rPr>
        <w:t>По учреждению культуры – первая подпись: директор.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активов, действующей в соответствии с положением, приведенным в </w:t>
      </w:r>
      <w:r w:rsidRPr="00B31FBC">
        <w:rPr>
          <w:color w:val="0070C0"/>
          <w:sz w:val="28"/>
          <w:szCs w:val="28"/>
        </w:rPr>
        <w:t>приложении №</w:t>
      </w:r>
      <w:r>
        <w:rPr>
          <w:sz w:val="28"/>
          <w:szCs w:val="28"/>
        </w:rPr>
        <w:t xml:space="preserve"> </w:t>
      </w:r>
      <w:r w:rsidRPr="00EA5B3F">
        <w:rPr>
          <w:color w:val="0070C0"/>
          <w:sz w:val="28"/>
          <w:szCs w:val="28"/>
        </w:rPr>
        <w:t xml:space="preserve">6 </w:t>
      </w:r>
      <w:r>
        <w:rPr>
          <w:sz w:val="28"/>
          <w:szCs w:val="28"/>
        </w:rPr>
        <w:t>к Учетной политике.</w:t>
      </w:r>
    </w:p>
    <w:p w:rsidR="00C40455" w:rsidRPr="00B31FBC" w:rsidRDefault="00C40455" w:rsidP="00C40455">
      <w:pPr>
        <w:pStyle w:val="afff1"/>
        <w:jc w:val="both"/>
        <w:rPr>
          <w:i/>
          <w:sz w:val="28"/>
          <w:szCs w:val="28"/>
        </w:rPr>
      </w:pPr>
      <w:r w:rsidRPr="00B31FBC">
        <w:rPr>
          <w:i/>
          <w:sz w:val="28"/>
          <w:szCs w:val="28"/>
        </w:rPr>
        <w:t>(Основание: п.9 ФСБУ «Учетная политика»)</w:t>
      </w:r>
      <w:r>
        <w:rPr>
          <w:i/>
          <w:sz w:val="28"/>
          <w:szCs w:val="28"/>
        </w:rPr>
        <w:t>.</w:t>
      </w:r>
      <w:r w:rsidRPr="00B31FBC">
        <w:rPr>
          <w:i/>
          <w:sz w:val="28"/>
          <w:szCs w:val="28"/>
        </w:rPr>
        <w:t xml:space="preserve"> </w:t>
      </w:r>
    </w:p>
    <w:p w:rsidR="00C40455" w:rsidRPr="00325E73" w:rsidRDefault="00C40455" w:rsidP="00C40455">
      <w:pPr>
        <w:pStyle w:val="1212"/>
        <w:numPr>
          <w:ilvl w:val="0"/>
          <w:numId w:val="0"/>
        </w:numPr>
        <w:ind w:left="432"/>
        <w:jc w:val="center"/>
        <w:rPr>
          <w:b/>
        </w:rPr>
      </w:pPr>
      <w:r w:rsidRPr="00325E73">
        <w:rPr>
          <w:b/>
          <w:szCs w:val="28"/>
        </w:rPr>
        <w:t>2. Первичные документы.</w:t>
      </w:r>
    </w:p>
    <w:p w:rsidR="00C40455" w:rsidRPr="009E7EBD" w:rsidRDefault="00C40455" w:rsidP="00C40455">
      <w:pPr>
        <w:pStyle w:val="1212"/>
        <w:numPr>
          <w:ilvl w:val="1"/>
          <w:numId w:val="20"/>
        </w:numPr>
        <w:tabs>
          <w:tab w:val="clear" w:pos="720"/>
        </w:tabs>
        <w:ind w:left="0" w:firstLine="0"/>
      </w:pPr>
      <w:r>
        <w:t>Для отражения объектов учета и изменяющих их фактов хозяйственной жизни используются:</w:t>
      </w:r>
    </w:p>
    <w:p w:rsidR="00C40455" w:rsidRDefault="00C40455" w:rsidP="00C40455">
      <w:pPr>
        <w:pStyle w:val="1212"/>
        <w:numPr>
          <w:ilvl w:val="0"/>
          <w:numId w:val="0"/>
        </w:numPr>
      </w:pPr>
      <w:r>
        <w:t xml:space="preserve">унифицированные формы первичных учетных документов, утвержденные </w:t>
      </w:r>
      <w:r w:rsidRPr="00EB3F9B">
        <w:t>приказ</w:t>
      </w:r>
      <w:r>
        <w:t>ом Минфина России</w:t>
      </w:r>
      <w:r w:rsidRPr="00EB3F9B">
        <w:t xml:space="preserve"> № 52н</w:t>
      </w:r>
      <w:r>
        <w:t>;</w:t>
      </w:r>
    </w:p>
    <w:p w:rsidR="00C40455" w:rsidRDefault="00C40455" w:rsidP="00C40455">
      <w:pPr>
        <w:pStyle w:val="1212"/>
        <w:numPr>
          <w:ilvl w:val="0"/>
          <w:numId w:val="0"/>
        </w:numPr>
      </w:pPr>
      <w:r>
        <w:lastRenderedPageBreak/>
        <w:t>иные унифицированные формы первичных документов (при их отсутствии в Приказе Минфина России № 52н);</w:t>
      </w:r>
    </w:p>
    <w:p w:rsidR="00C40455" w:rsidRDefault="00C40455" w:rsidP="00C40455">
      <w:pPr>
        <w:pStyle w:val="1212"/>
        <w:numPr>
          <w:ilvl w:val="0"/>
          <w:numId w:val="0"/>
        </w:numPr>
      </w:pPr>
      <w:r>
        <w:t xml:space="preserve">самостоятельно разработанные формы первичных учетных документов, образцы которых приведены в </w:t>
      </w:r>
      <w:r w:rsidRPr="009E7EBD">
        <w:rPr>
          <w:color w:val="0070C0"/>
        </w:rPr>
        <w:t>приложении № 2</w:t>
      </w:r>
      <w:r w:rsidRPr="00EB3F9B">
        <w:t>.</w:t>
      </w:r>
    </w:p>
    <w:p w:rsidR="00C40455" w:rsidRDefault="00C40455" w:rsidP="00C40455">
      <w:pPr>
        <w:pStyle w:val="1212"/>
        <w:numPr>
          <w:ilvl w:val="0"/>
          <w:numId w:val="0"/>
        </w:numPr>
        <w:rPr>
          <w:i/>
        </w:rPr>
      </w:pPr>
      <w:r w:rsidRPr="009E7EBD">
        <w:rPr>
          <w:i/>
        </w:rPr>
        <w:t xml:space="preserve">(Основание: </w:t>
      </w:r>
      <w:proofErr w:type="gramStart"/>
      <w:r w:rsidRPr="009E7EBD">
        <w:rPr>
          <w:i/>
        </w:rPr>
        <w:t>ч</w:t>
      </w:r>
      <w:proofErr w:type="gramEnd"/>
      <w:r w:rsidRPr="009E7EBD">
        <w:rPr>
          <w:i/>
        </w:rPr>
        <w:t>.2 ст.9 Федерального закона № 402-ФЗ, п.25 ФСБУ «Концептуальные основы</w:t>
      </w:r>
      <w:r>
        <w:rPr>
          <w:i/>
        </w:rPr>
        <w:t xml:space="preserve"> бухучета и отчетности</w:t>
      </w:r>
      <w:r w:rsidRPr="009E7EBD">
        <w:rPr>
          <w:i/>
        </w:rPr>
        <w:t>», п.6 Инструкции № 157н</w:t>
      </w:r>
      <w:r>
        <w:rPr>
          <w:i/>
        </w:rPr>
        <w:t>, п.9 ФСБУ «Учетная политика»</w:t>
      </w:r>
      <w:r w:rsidRPr="009E7EBD">
        <w:rPr>
          <w:i/>
        </w:rPr>
        <w:t>)</w:t>
      </w:r>
      <w:r>
        <w:rPr>
          <w:i/>
        </w:rPr>
        <w:t>.</w:t>
      </w:r>
    </w:p>
    <w:p w:rsidR="00C40455" w:rsidRDefault="00C40455" w:rsidP="00C40455">
      <w:pPr>
        <w:pStyle w:val="1212"/>
        <w:numPr>
          <w:ilvl w:val="0"/>
          <w:numId w:val="0"/>
        </w:numPr>
        <w:rPr>
          <w:i/>
        </w:rPr>
      </w:pPr>
      <w:r>
        <w:t xml:space="preserve">2.2. Особенности применения первичных </w:t>
      </w:r>
      <w:r w:rsidRPr="00B30322">
        <w:t>документов:</w:t>
      </w:r>
      <w:r w:rsidRPr="009E7EBD">
        <w:rPr>
          <w:i/>
        </w:rPr>
        <w:t xml:space="preserve"> </w:t>
      </w:r>
    </w:p>
    <w:p w:rsidR="00C40455" w:rsidRDefault="00C40455" w:rsidP="00C40455">
      <w:pPr>
        <w:pStyle w:val="1212"/>
        <w:numPr>
          <w:ilvl w:val="0"/>
          <w:numId w:val="0"/>
        </w:numPr>
      </w:pPr>
      <w:r>
        <w:t>2.2.1. При приобретении и реализации нефинансовых активов составляется акт о приеме-передаче объектов нефинансовых активов (ф.0504101).</w:t>
      </w:r>
    </w:p>
    <w:p w:rsidR="00C40455" w:rsidRDefault="00C40455" w:rsidP="00C40455">
      <w:pPr>
        <w:pStyle w:val="1212"/>
        <w:numPr>
          <w:ilvl w:val="0"/>
          <w:numId w:val="0"/>
        </w:numPr>
      </w:pPr>
      <w:r>
        <w:t>2.2.2. Табель учета использования рабочего времени (ф.0504421) дополнен условными обозначениями:</w:t>
      </w:r>
    </w:p>
    <w:p w:rsidR="00C40455" w:rsidRDefault="00C40455" w:rsidP="00C40455">
      <w:pPr>
        <w:pStyle w:val="1212"/>
        <w:numPr>
          <w:ilvl w:val="0"/>
          <w:numId w:val="0"/>
        </w:numPr>
      </w:pPr>
      <w:r>
        <w:t>- сохранение средней заработной платы на период неисполнения трудовых обязанностей по вине работодателя – КС;</w:t>
      </w:r>
    </w:p>
    <w:p w:rsidR="00C40455" w:rsidRDefault="00C40455" w:rsidP="00C40455">
      <w:pPr>
        <w:pStyle w:val="1212"/>
        <w:numPr>
          <w:ilvl w:val="0"/>
          <w:numId w:val="0"/>
        </w:numPr>
      </w:pPr>
      <w:r>
        <w:t xml:space="preserve">- отпуск без сохранения заработной платы, предоставляемый работнику по разрешению администрации – </w:t>
      </w:r>
      <w:proofErr w:type="gramStart"/>
      <w:r>
        <w:t>ДО</w:t>
      </w:r>
      <w:proofErr w:type="gramEnd"/>
      <w:r>
        <w:t>;</w:t>
      </w:r>
    </w:p>
    <w:p w:rsidR="00C40455" w:rsidRDefault="00C40455" w:rsidP="00C40455">
      <w:pPr>
        <w:pStyle w:val="1212"/>
        <w:numPr>
          <w:ilvl w:val="0"/>
          <w:numId w:val="0"/>
        </w:numPr>
      </w:pPr>
      <w:r>
        <w:t xml:space="preserve">- отпуск без сохранения заработной платы в случаях, предусмотренных законодательством – </w:t>
      </w:r>
      <w:proofErr w:type="gramStart"/>
      <w:r>
        <w:t>ОЗ</w:t>
      </w:r>
      <w:proofErr w:type="gramEnd"/>
      <w:r>
        <w:t>;</w:t>
      </w:r>
    </w:p>
    <w:p w:rsidR="00C40455" w:rsidRPr="00B30322" w:rsidRDefault="00C40455" w:rsidP="00C40455">
      <w:pPr>
        <w:pStyle w:val="1212"/>
        <w:numPr>
          <w:ilvl w:val="0"/>
          <w:numId w:val="0"/>
        </w:numPr>
      </w:pPr>
      <w:r>
        <w:t>- отпуск по уходу за ребенком – Р.</w:t>
      </w:r>
    </w:p>
    <w:p w:rsidR="00C40455" w:rsidRPr="00FD743C" w:rsidRDefault="00C40455" w:rsidP="00C404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D743C">
        <w:rPr>
          <w:sz w:val="28"/>
          <w:szCs w:val="28"/>
        </w:rPr>
        <w:t>К учету принимаются документы, составленные по унифицированным формам. Формы документов, которые не унифицированы, должны содержать следующие обязательные реквизиты:</w:t>
      </w:r>
    </w:p>
    <w:p w:rsidR="00C40455" w:rsidRPr="00FD743C" w:rsidRDefault="00C40455" w:rsidP="00C40455">
      <w:pPr>
        <w:autoSpaceDE w:val="0"/>
        <w:autoSpaceDN w:val="0"/>
        <w:adjustRightInd w:val="0"/>
        <w:ind w:left="-540" w:firstLine="1248"/>
        <w:jc w:val="both"/>
        <w:outlineLvl w:val="0"/>
        <w:rPr>
          <w:sz w:val="28"/>
          <w:szCs w:val="28"/>
        </w:rPr>
      </w:pPr>
      <w:r w:rsidRPr="00FD743C">
        <w:rPr>
          <w:sz w:val="28"/>
          <w:szCs w:val="28"/>
        </w:rPr>
        <w:t>- наименование документа;</w:t>
      </w:r>
    </w:p>
    <w:p w:rsidR="00C40455" w:rsidRPr="00FD743C" w:rsidRDefault="00C40455" w:rsidP="00C40455">
      <w:pPr>
        <w:autoSpaceDE w:val="0"/>
        <w:autoSpaceDN w:val="0"/>
        <w:adjustRightInd w:val="0"/>
        <w:ind w:left="-540" w:firstLine="1248"/>
        <w:jc w:val="both"/>
        <w:outlineLvl w:val="0"/>
        <w:rPr>
          <w:sz w:val="28"/>
          <w:szCs w:val="28"/>
        </w:rPr>
      </w:pPr>
      <w:r w:rsidRPr="00FD743C">
        <w:rPr>
          <w:sz w:val="28"/>
          <w:szCs w:val="28"/>
        </w:rPr>
        <w:t>- дата составления документа;</w:t>
      </w:r>
    </w:p>
    <w:p w:rsidR="00C40455" w:rsidRPr="00FD743C" w:rsidRDefault="00C40455" w:rsidP="00C4045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743C">
        <w:rPr>
          <w:sz w:val="28"/>
          <w:szCs w:val="28"/>
        </w:rPr>
        <w:t>- наименование участника хозяйственной операции, от имени которого составлен документ, а также его идентификационные коды;</w:t>
      </w:r>
    </w:p>
    <w:p w:rsidR="00C40455" w:rsidRPr="00FD743C" w:rsidRDefault="00C40455" w:rsidP="00C40455">
      <w:pPr>
        <w:autoSpaceDE w:val="0"/>
        <w:autoSpaceDN w:val="0"/>
        <w:adjustRightInd w:val="0"/>
        <w:ind w:left="-540" w:firstLine="1248"/>
        <w:jc w:val="both"/>
        <w:outlineLvl w:val="0"/>
        <w:rPr>
          <w:sz w:val="28"/>
          <w:szCs w:val="28"/>
        </w:rPr>
      </w:pPr>
      <w:r w:rsidRPr="00FD743C">
        <w:rPr>
          <w:sz w:val="28"/>
          <w:szCs w:val="28"/>
        </w:rPr>
        <w:t>- содержание хозяйственной операции;</w:t>
      </w:r>
    </w:p>
    <w:p w:rsidR="00C40455" w:rsidRPr="00FD743C" w:rsidRDefault="00C40455" w:rsidP="00C4045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D743C">
        <w:rPr>
          <w:sz w:val="28"/>
          <w:szCs w:val="28"/>
        </w:rPr>
        <w:t>- измерители хозяйственной операции в натуральном и денежном выражении;</w:t>
      </w:r>
    </w:p>
    <w:p w:rsidR="00C40455" w:rsidRPr="005715FF" w:rsidRDefault="00C40455" w:rsidP="00C4045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715FF">
        <w:rPr>
          <w:sz w:val="28"/>
          <w:szCs w:val="28"/>
        </w:rPr>
        <w:t>- наименование должностей лиц, ответственных за совершение хозяйственной операции и правильность ее оформления;</w:t>
      </w:r>
    </w:p>
    <w:p w:rsidR="00C40455" w:rsidRDefault="00C40455" w:rsidP="00C4045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715FF">
        <w:rPr>
          <w:sz w:val="28"/>
          <w:szCs w:val="28"/>
        </w:rPr>
        <w:lastRenderedPageBreak/>
        <w:t>- личные подписи указанных лиц и их расшифровка</w:t>
      </w:r>
      <w:r>
        <w:rPr>
          <w:sz w:val="28"/>
          <w:szCs w:val="28"/>
        </w:rPr>
        <w:t>.</w:t>
      </w:r>
    </w:p>
    <w:p w:rsidR="00C40455" w:rsidRDefault="00C40455" w:rsidP="00C404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0455" w:rsidRDefault="00C40455" w:rsidP="00C404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26241">
        <w:rPr>
          <w:sz w:val="28"/>
          <w:szCs w:val="28"/>
        </w:rPr>
        <w:t xml:space="preserve">Порядок движения и обработки первичных документов регулируется </w:t>
      </w:r>
      <w:r>
        <w:rPr>
          <w:sz w:val="28"/>
          <w:szCs w:val="28"/>
        </w:rPr>
        <w:t>г</w:t>
      </w:r>
      <w:r w:rsidRPr="00726241">
        <w:rPr>
          <w:sz w:val="28"/>
          <w:szCs w:val="28"/>
        </w:rPr>
        <w:t xml:space="preserve">рафиком документооборота </w:t>
      </w:r>
      <w:proofErr w:type="gramStart"/>
      <w:r w:rsidRPr="00726241">
        <w:rPr>
          <w:sz w:val="28"/>
          <w:szCs w:val="28"/>
        </w:rPr>
        <w:t xml:space="preserve">согласно </w:t>
      </w:r>
      <w:r w:rsidRPr="00CF6667">
        <w:rPr>
          <w:color w:val="0000FF"/>
          <w:sz w:val="28"/>
          <w:szCs w:val="28"/>
        </w:rPr>
        <w:t>приложения</w:t>
      </w:r>
      <w:proofErr w:type="gramEnd"/>
      <w:r w:rsidRPr="00CF6667">
        <w:rPr>
          <w:color w:val="0000FF"/>
          <w:sz w:val="28"/>
          <w:szCs w:val="28"/>
        </w:rPr>
        <w:t xml:space="preserve"> № 3</w:t>
      </w:r>
      <w:r w:rsidRPr="0061394F">
        <w:rPr>
          <w:sz w:val="28"/>
          <w:szCs w:val="28"/>
        </w:rPr>
        <w:t>.</w:t>
      </w:r>
      <w:r w:rsidRPr="00726241">
        <w:rPr>
          <w:sz w:val="28"/>
          <w:szCs w:val="28"/>
        </w:rPr>
        <w:t xml:space="preserve"> Ответственность за соблюдение графика документооборота, а также за своевременное и качественное создание документов, передачу их для отражения в б</w:t>
      </w:r>
      <w:r>
        <w:rPr>
          <w:sz w:val="28"/>
          <w:szCs w:val="28"/>
        </w:rPr>
        <w:t>юджетном</w:t>
      </w:r>
      <w:r w:rsidRPr="00726241">
        <w:rPr>
          <w:sz w:val="28"/>
          <w:szCs w:val="28"/>
        </w:rPr>
        <w:t xml:space="preserve"> учете и отчетности, за достоверность содержавшихся в документах данных несут лица, создавшие и подписавшие эти документ</w:t>
      </w:r>
      <w:r>
        <w:rPr>
          <w:sz w:val="28"/>
          <w:szCs w:val="28"/>
        </w:rPr>
        <w:t>ы.</w:t>
      </w:r>
    </w:p>
    <w:p w:rsidR="00C40455" w:rsidRPr="00971DF4" w:rsidRDefault="00C40455" w:rsidP="00C40455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 w:rsidRPr="00971DF4">
        <w:rPr>
          <w:i/>
          <w:sz w:val="28"/>
          <w:szCs w:val="28"/>
        </w:rPr>
        <w:t xml:space="preserve">(Основание: </w:t>
      </w:r>
      <w:r>
        <w:rPr>
          <w:i/>
          <w:sz w:val="28"/>
          <w:szCs w:val="28"/>
        </w:rPr>
        <w:t xml:space="preserve">п.9 ФСБУ «Учетная политика», </w:t>
      </w:r>
      <w:r w:rsidRPr="00971DF4">
        <w:rPr>
          <w:i/>
          <w:sz w:val="28"/>
          <w:szCs w:val="28"/>
        </w:rPr>
        <w:t>п.6 Инструкции № 157н)</w:t>
      </w:r>
    </w:p>
    <w:p w:rsidR="00C40455" w:rsidRDefault="00C40455" w:rsidP="00C404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0455" w:rsidRPr="00325E73" w:rsidRDefault="00C40455" w:rsidP="00C40455">
      <w:pPr>
        <w:pStyle w:val="1212"/>
        <w:numPr>
          <w:ilvl w:val="0"/>
          <w:numId w:val="0"/>
        </w:numPr>
        <w:jc w:val="center"/>
        <w:rPr>
          <w:b/>
        </w:rPr>
      </w:pPr>
      <w:r w:rsidRPr="00325E73">
        <w:rPr>
          <w:b/>
        </w:rPr>
        <w:t>3. Регистры бухгалтерского учета.</w:t>
      </w:r>
    </w:p>
    <w:p w:rsidR="00C40455" w:rsidRPr="00FA6A11" w:rsidRDefault="00C40455" w:rsidP="00C40455">
      <w:pPr>
        <w:pStyle w:val="1212"/>
        <w:numPr>
          <w:ilvl w:val="1"/>
          <w:numId w:val="28"/>
        </w:numPr>
        <w:tabs>
          <w:tab w:val="clear" w:pos="873"/>
          <w:tab w:val="num" w:pos="426"/>
        </w:tabs>
        <w:spacing w:after="0"/>
        <w:ind w:left="0" w:firstLine="0"/>
        <w:rPr>
          <w:szCs w:val="28"/>
        </w:rPr>
      </w:pPr>
      <w:r>
        <w:t xml:space="preserve"> </w:t>
      </w:r>
      <w:r w:rsidRPr="00EB3F9B">
        <w:t xml:space="preserve">Данные </w:t>
      </w:r>
      <w:r w:rsidRPr="00FA6A11">
        <w:t>прошедших внутренний контроль</w:t>
      </w:r>
      <w:r w:rsidRPr="00EB3F9B">
        <w:t xml:space="preserve"> первичных учетных документов </w:t>
      </w:r>
      <w:r w:rsidRPr="00FA6A11">
        <w:t xml:space="preserve">регистрируются, </w:t>
      </w:r>
      <w:r>
        <w:t>систематизир</w:t>
      </w:r>
      <w:r w:rsidRPr="00FA6A11">
        <w:t>уются и накапливаются в регистрах б</w:t>
      </w:r>
      <w:r>
        <w:t>ухгалтерского</w:t>
      </w:r>
      <w:r w:rsidRPr="00FA6A11">
        <w:t xml:space="preserve"> учета</w:t>
      </w:r>
      <w:r w:rsidRPr="00FA6A11">
        <w:rPr>
          <w:szCs w:val="28"/>
        </w:rPr>
        <w:t>.</w:t>
      </w:r>
    </w:p>
    <w:p w:rsidR="00C40455" w:rsidRPr="00FA6A11" w:rsidRDefault="00C40455" w:rsidP="00C40455">
      <w:pPr>
        <w:pStyle w:val="1212"/>
        <w:numPr>
          <w:ilvl w:val="0"/>
          <w:numId w:val="0"/>
        </w:numPr>
        <w:tabs>
          <w:tab w:val="clear" w:pos="873"/>
          <w:tab w:val="num" w:pos="426"/>
        </w:tabs>
        <w:spacing w:after="0"/>
        <w:rPr>
          <w:i/>
          <w:szCs w:val="28"/>
        </w:rPr>
      </w:pPr>
      <w:r w:rsidRPr="00FA6A11">
        <w:rPr>
          <w:i/>
          <w:szCs w:val="28"/>
        </w:rPr>
        <w:t xml:space="preserve">(Основание: </w:t>
      </w:r>
      <w:proofErr w:type="gramStart"/>
      <w:r w:rsidRPr="00FA6A11">
        <w:rPr>
          <w:i/>
          <w:szCs w:val="28"/>
        </w:rPr>
        <w:t>ч</w:t>
      </w:r>
      <w:proofErr w:type="gramEnd"/>
      <w:r w:rsidRPr="00FA6A11">
        <w:rPr>
          <w:i/>
          <w:szCs w:val="28"/>
        </w:rPr>
        <w:t>.5 ст. 10 Федерального закона № 402-ФЗ, п.п.23, 28 ФСБУ «Концептуальные основы</w:t>
      </w:r>
      <w:r>
        <w:rPr>
          <w:i/>
          <w:szCs w:val="28"/>
        </w:rPr>
        <w:t xml:space="preserve"> бухучета и отчетности</w:t>
      </w:r>
      <w:r w:rsidRPr="00FA6A11">
        <w:rPr>
          <w:i/>
          <w:szCs w:val="28"/>
        </w:rPr>
        <w:t>», п. 11 Инструкции № 157н)</w:t>
      </w:r>
    </w:p>
    <w:p w:rsidR="00C40455" w:rsidRDefault="00C40455" w:rsidP="00C40455">
      <w:pPr>
        <w:pStyle w:val="31"/>
        <w:numPr>
          <w:ilvl w:val="1"/>
          <w:numId w:val="28"/>
        </w:numPr>
        <w:spacing w:after="0"/>
        <w:ind w:left="0" w:firstLine="0"/>
        <w:jc w:val="both"/>
        <w:rPr>
          <w:color w:val="0000FF"/>
          <w:sz w:val="28"/>
          <w:szCs w:val="28"/>
        </w:rPr>
      </w:pPr>
      <w:r w:rsidRPr="00F03DDF">
        <w:rPr>
          <w:sz w:val="28"/>
          <w:szCs w:val="28"/>
        </w:rPr>
        <w:t xml:space="preserve"> Периодичность</w:t>
      </w:r>
      <w:r w:rsidRPr="00230D56">
        <w:rPr>
          <w:sz w:val="28"/>
          <w:szCs w:val="28"/>
        </w:rPr>
        <w:t xml:space="preserve"> формирования принятых к учету первичных учетных документов на бумажном носителе осуществлять на основании</w:t>
      </w:r>
      <w:r w:rsidRPr="0061394F">
        <w:rPr>
          <w:sz w:val="28"/>
          <w:szCs w:val="28"/>
        </w:rPr>
        <w:t xml:space="preserve"> </w:t>
      </w:r>
      <w:r w:rsidRPr="00CF6667">
        <w:rPr>
          <w:color w:val="0000FF"/>
          <w:sz w:val="28"/>
          <w:szCs w:val="28"/>
        </w:rPr>
        <w:t>приложения № 4.</w:t>
      </w:r>
    </w:p>
    <w:p w:rsidR="00C40455" w:rsidRPr="00CF6667" w:rsidRDefault="00C40455" w:rsidP="00C40455">
      <w:pPr>
        <w:pStyle w:val="31"/>
        <w:spacing w:after="0"/>
        <w:jc w:val="both"/>
        <w:rPr>
          <w:color w:val="0000FF"/>
          <w:sz w:val="28"/>
          <w:szCs w:val="28"/>
        </w:rPr>
      </w:pPr>
    </w:p>
    <w:p w:rsidR="00C40455" w:rsidRDefault="00C40455" w:rsidP="00C40455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43C">
        <w:rPr>
          <w:sz w:val="28"/>
          <w:szCs w:val="28"/>
        </w:rPr>
        <w:t>Регистры б</w:t>
      </w:r>
      <w:r>
        <w:rPr>
          <w:sz w:val="28"/>
          <w:szCs w:val="28"/>
        </w:rPr>
        <w:t>ухгалтерского</w:t>
      </w:r>
      <w:r w:rsidRPr="00FD743C">
        <w:rPr>
          <w:sz w:val="28"/>
          <w:szCs w:val="28"/>
        </w:rPr>
        <w:t xml:space="preserve"> учета формируются в виде книг, журналов, карточек на бумажном носителе.</w:t>
      </w:r>
    </w:p>
    <w:p w:rsidR="00C40455" w:rsidRPr="00230D56" w:rsidRDefault="00C40455" w:rsidP="00C40455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 w:rsidRPr="00230D56">
        <w:rPr>
          <w:i/>
          <w:sz w:val="28"/>
          <w:szCs w:val="28"/>
        </w:rPr>
        <w:t>(Основание: п.п. 32, 33 ФСБУ «Концептуальные основы</w:t>
      </w:r>
      <w:r>
        <w:rPr>
          <w:i/>
          <w:sz w:val="28"/>
          <w:szCs w:val="28"/>
        </w:rPr>
        <w:t xml:space="preserve"> бухучета и отчетности</w:t>
      </w:r>
      <w:r w:rsidRPr="00230D56">
        <w:rPr>
          <w:i/>
          <w:sz w:val="28"/>
          <w:szCs w:val="28"/>
        </w:rPr>
        <w:t xml:space="preserve">», </w:t>
      </w:r>
      <w:proofErr w:type="spellStart"/>
      <w:r w:rsidRPr="00230D56">
        <w:rPr>
          <w:i/>
          <w:sz w:val="28"/>
          <w:szCs w:val="28"/>
        </w:rPr>
        <w:t>п</w:t>
      </w:r>
      <w:proofErr w:type="gramStart"/>
      <w:r w:rsidRPr="00230D56">
        <w:rPr>
          <w:i/>
          <w:sz w:val="28"/>
          <w:szCs w:val="28"/>
        </w:rPr>
        <w:t>.п</w:t>
      </w:r>
      <w:proofErr w:type="spellEnd"/>
      <w:proofErr w:type="gramEnd"/>
      <w:r w:rsidRPr="00230D56">
        <w:rPr>
          <w:i/>
          <w:sz w:val="28"/>
          <w:szCs w:val="28"/>
        </w:rPr>
        <w:t xml:space="preserve"> 6, 19 Инструкции № 157н).</w:t>
      </w:r>
    </w:p>
    <w:p w:rsidR="00C40455" w:rsidRDefault="00C40455" w:rsidP="00C40455">
      <w:pPr>
        <w:shd w:val="clear" w:color="auto" w:fill="FFFFFF"/>
        <w:jc w:val="both"/>
        <w:rPr>
          <w:sz w:val="28"/>
          <w:szCs w:val="28"/>
        </w:rPr>
      </w:pPr>
    </w:p>
    <w:p w:rsidR="00C40455" w:rsidRDefault="00C40455" w:rsidP="00C4045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3.4. Регистры бухгалтерского учета, самостоятельно разработанные и формы которых не унифицированы, должны содержать следующие обязательные реквизиты:</w:t>
      </w:r>
    </w:p>
    <w:p w:rsidR="00C40455" w:rsidRDefault="00C40455" w:rsidP="00C4045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наименование регистра;</w:t>
      </w:r>
    </w:p>
    <w:p w:rsidR="00C40455" w:rsidRDefault="00C40455" w:rsidP="00C4045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наименование субъекта учета, составившего регистр;</w:t>
      </w:r>
    </w:p>
    <w:p w:rsidR="00C40455" w:rsidRDefault="00C40455" w:rsidP="00C4045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дату начала и окончания ведения регистра и (или) период, за который составлен регистр;</w:t>
      </w:r>
    </w:p>
    <w:p w:rsidR="00C40455" w:rsidRDefault="00C40455" w:rsidP="00C4045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lastRenderedPageBreak/>
        <w:t>- хронологическую и систематическую группировку объектов бухгалтерского учета;</w:t>
      </w:r>
    </w:p>
    <w:p w:rsidR="00C40455" w:rsidRDefault="00C40455" w:rsidP="00C4045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величину денежного и (или) натурального измерения объектов бухгалтерского учета с указанием единицы измерения;</w:t>
      </w:r>
    </w:p>
    <w:p w:rsidR="00C40455" w:rsidRDefault="00C40455" w:rsidP="00C4045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наименование должностей лиц, ответственных за ведение регистра;</w:t>
      </w:r>
    </w:p>
    <w:p w:rsidR="00C40455" w:rsidRDefault="00C40455" w:rsidP="00C4045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подписи лиц, ответственных за ведение регистра, с указанием их фамилии и инициалов.</w:t>
      </w:r>
    </w:p>
    <w:p w:rsidR="00C40455" w:rsidRPr="00FC2E3A" w:rsidRDefault="00C40455" w:rsidP="00C40455">
      <w:pPr>
        <w:autoSpaceDE w:val="0"/>
        <w:autoSpaceDN w:val="0"/>
        <w:adjustRightInd w:val="0"/>
        <w:jc w:val="both"/>
        <w:rPr>
          <w:i/>
          <w:sz w:val="28"/>
        </w:rPr>
      </w:pPr>
      <w:r w:rsidRPr="00FC2E3A">
        <w:rPr>
          <w:i/>
          <w:sz w:val="28"/>
        </w:rPr>
        <w:t>(Основание: п.11 Инструкции № 157н)</w:t>
      </w:r>
    </w:p>
    <w:p w:rsidR="00C40455" w:rsidRDefault="00C40455" w:rsidP="00C40455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C40455" w:rsidRDefault="00C40455" w:rsidP="00C404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3.5. Все документы, имеющие отношение к бюджетному и налоговому учету, формируются в дела с учетом сроков хранения документов согласно номенклатуре дел централизованной бухгалтерии поселений, являющейся составной частью общей номенклатуры дел Финансового управления администрации Тайшетского района. </w:t>
      </w:r>
    </w:p>
    <w:p w:rsidR="00C40455" w:rsidRPr="00230D56" w:rsidRDefault="00C40455" w:rsidP="00C40455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 w:rsidRPr="00230D56">
        <w:rPr>
          <w:i/>
          <w:sz w:val="28"/>
          <w:szCs w:val="28"/>
        </w:rPr>
        <w:t>(Основание: п. 33 ФСБУ «Концептуальные основы</w:t>
      </w:r>
      <w:r>
        <w:rPr>
          <w:i/>
          <w:sz w:val="28"/>
          <w:szCs w:val="28"/>
        </w:rPr>
        <w:t xml:space="preserve"> бухучета и отчетности</w:t>
      </w:r>
      <w:r w:rsidRPr="00230D56">
        <w:rPr>
          <w:i/>
          <w:sz w:val="28"/>
          <w:szCs w:val="28"/>
        </w:rPr>
        <w:t>», п.19 Инструкции № 157н)</w:t>
      </w:r>
    </w:p>
    <w:p w:rsidR="00C40455" w:rsidRDefault="00C40455" w:rsidP="00C404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0455" w:rsidRPr="00B31FBC" w:rsidRDefault="00C40455" w:rsidP="00C40455">
      <w:pPr>
        <w:pStyle w:val="1212"/>
        <w:numPr>
          <w:ilvl w:val="0"/>
          <w:numId w:val="0"/>
        </w:numPr>
        <w:jc w:val="center"/>
        <w:rPr>
          <w:b/>
          <w:color w:val="auto"/>
        </w:rPr>
      </w:pPr>
      <w:r w:rsidRPr="00B31FBC">
        <w:rPr>
          <w:b/>
          <w:color w:val="auto"/>
        </w:rPr>
        <w:t>4. Бюджетная отчетность.</w:t>
      </w:r>
    </w:p>
    <w:p w:rsidR="00C40455" w:rsidRPr="00B31FBC" w:rsidRDefault="00C40455" w:rsidP="00C40455">
      <w:pPr>
        <w:pStyle w:val="1212"/>
        <w:numPr>
          <w:ilvl w:val="1"/>
          <w:numId w:val="23"/>
        </w:numPr>
        <w:tabs>
          <w:tab w:val="clear" w:pos="720"/>
          <w:tab w:val="num" w:pos="0"/>
        </w:tabs>
        <w:ind w:left="0" w:firstLine="0"/>
        <w:rPr>
          <w:color w:val="auto"/>
        </w:rPr>
      </w:pPr>
      <w:r w:rsidRPr="00B31FBC">
        <w:rPr>
          <w:color w:val="auto"/>
        </w:rPr>
        <w:t xml:space="preserve">Бюджетная отчетность предоставляется Финансовому управлению администрации Тайшетского района в установленные им сроки. Бюджетная отчетность составляется на основании аналитического и синтетического учета по формам и в объеме  на основании Приказа Министерства финансов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B31FBC">
          <w:rPr>
            <w:color w:val="auto"/>
          </w:rPr>
          <w:t>2010 г</w:t>
        </w:r>
      </w:smartTag>
      <w:r w:rsidRPr="00B31FBC">
        <w:rPr>
          <w:color w:val="auto"/>
        </w:rPr>
        <w:t>.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(с последними изменениями.).</w:t>
      </w:r>
    </w:p>
    <w:p w:rsidR="00C40455" w:rsidRPr="00B31FBC" w:rsidRDefault="00C40455" w:rsidP="00C40455">
      <w:pPr>
        <w:pStyle w:val="ae"/>
        <w:numPr>
          <w:ilvl w:val="1"/>
          <w:numId w:val="23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B31FBC">
        <w:rPr>
          <w:sz w:val="28"/>
          <w:szCs w:val="28"/>
        </w:rPr>
        <w:t xml:space="preserve">Показатели годовой бюджетной отчетности должны быть подтверждены данными инвентаризации имущества и финансовых обязательств. </w:t>
      </w:r>
    </w:p>
    <w:p w:rsidR="00C40455" w:rsidRPr="00B31FBC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B31FBC">
        <w:rPr>
          <w:i/>
          <w:sz w:val="28"/>
          <w:szCs w:val="28"/>
        </w:rPr>
        <w:t xml:space="preserve">(Основание: </w:t>
      </w:r>
      <w:proofErr w:type="gramStart"/>
      <w:r w:rsidRPr="00B31FBC">
        <w:rPr>
          <w:i/>
          <w:sz w:val="28"/>
          <w:szCs w:val="28"/>
        </w:rPr>
        <w:t>ч</w:t>
      </w:r>
      <w:proofErr w:type="gramEnd"/>
      <w:r w:rsidRPr="00B31FBC">
        <w:rPr>
          <w:i/>
          <w:sz w:val="28"/>
          <w:szCs w:val="28"/>
        </w:rPr>
        <w:t>.3 ст.11 Закона № 402-ФЗ, п.80 ФСБУ «Концептуальные основы бухучета и отчетности», п.9 ФСБУ «Учетная политика»).</w:t>
      </w:r>
    </w:p>
    <w:p w:rsidR="00C40455" w:rsidRPr="00B31FBC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1FBC">
        <w:rPr>
          <w:sz w:val="28"/>
          <w:szCs w:val="28"/>
        </w:rPr>
        <w:lastRenderedPageBreak/>
        <w:t>4.3. В целях обеспечения достоверности данных бюджетного учета и отчетности проводить инвентаризации активов и обязательств учреждения в соответствии с Методическими указаниями по инвентаризации имущества и финансовых обязательств, утвержденные приказом Минфина РФ от 13.06.1995 № 49.</w:t>
      </w:r>
      <w:r w:rsidRPr="00B31FBC">
        <w:t xml:space="preserve"> </w:t>
      </w:r>
    </w:p>
    <w:p w:rsidR="00C40455" w:rsidRPr="00DE49E3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E49E3">
        <w:rPr>
          <w:b/>
          <w:sz w:val="28"/>
          <w:szCs w:val="28"/>
        </w:rPr>
        <w:t>5. Инвентаризация имущества и обязательств.</w:t>
      </w:r>
    </w:p>
    <w:p w:rsidR="00C40455" w:rsidRPr="00DE49E3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E49E3">
        <w:rPr>
          <w:sz w:val="28"/>
          <w:szCs w:val="28"/>
        </w:rPr>
        <w:t>5.1.</w:t>
      </w:r>
      <w:r w:rsidRPr="00DE49E3">
        <w:t xml:space="preserve"> </w:t>
      </w:r>
      <w:r w:rsidRPr="00DE49E3">
        <w:rPr>
          <w:sz w:val="28"/>
          <w:szCs w:val="28"/>
        </w:rPr>
        <w:t>Порядок (количество инвентаризаций в отчетном году, даты их проведения, перечень имущества и обязательств) проведения инве</w:t>
      </w:r>
      <w:r>
        <w:rPr>
          <w:sz w:val="28"/>
          <w:szCs w:val="28"/>
        </w:rPr>
        <w:t>нтаризаций определяется главой А</w:t>
      </w:r>
      <w:r w:rsidRPr="00DE49E3">
        <w:rPr>
          <w:sz w:val="28"/>
          <w:szCs w:val="28"/>
        </w:rPr>
        <w:t>дминистрации, за исключением случаев, когда проведение инвентаризации обязательно.</w:t>
      </w:r>
    </w:p>
    <w:p w:rsidR="00C40455" w:rsidRPr="00DE49E3" w:rsidRDefault="00C40455" w:rsidP="00C40455">
      <w:pPr>
        <w:shd w:val="clear" w:color="auto" w:fill="FFFFFF"/>
        <w:jc w:val="both"/>
        <w:rPr>
          <w:sz w:val="28"/>
          <w:szCs w:val="28"/>
        </w:rPr>
      </w:pPr>
      <w:r w:rsidRPr="00DE49E3">
        <w:rPr>
          <w:sz w:val="28"/>
          <w:szCs w:val="28"/>
        </w:rPr>
        <w:t>5.2. Инвентаризация основных средств</w:t>
      </w:r>
      <w:r>
        <w:rPr>
          <w:sz w:val="28"/>
          <w:szCs w:val="28"/>
        </w:rPr>
        <w:t>, имущества казны</w:t>
      </w:r>
      <w:r w:rsidRPr="00DE49E3">
        <w:rPr>
          <w:sz w:val="28"/>
          <w:szCs w:val="28"/>
        </w:rPr>
        <w:t xml:space="preserve"> и остального имущества проводится раз в год перед составлением годовой отчетности, а также в иных случаях, предусмотренных законодательством. Инвентаризацию расчетов проводится не реже 1 раза в квартал по состоянию на 1 число квартала, не позднее 20 числа первого месяца каждого квартала.</w:t>
      </w:r>
      <w:r w:rsidRPr="00DE49E3">
        <w:t xml:space="preserve"> </w:t>
      </w:r>
      <w:r w:rsidRPr="00DE49E3">
        <w:rPr>
          <w:sz w:val="28"/>
          <w:szCs w:val="28"/>
        </w:rPr>
        <w:t xml:space="preserve"> Инвентаризация материальных ценностей, а также иных активов и обязательств, учитываемых на </w:t>
      </w:r>
      <w:proofErr w:type="spellStart"/>
      <w:r w:rsidRPr="00DE49E3">
        <w:rPr>
          <w:sz w:val="28"/>
          <w:szCs w:val="28"/>
        </w:rPr>
        <w:t>забалансовых</w:t>
      </w:r>
      <w:proofErr w:type="spellEnd"/>
      <w:r w:rsidRPr="00DE49E3">
        <w:rPr>
          <w:sz w:val="28"/>
          <w:szCs w:val="28"/>
        </w:rPr>
        <w:t xml:space="preserve"> счетах, проводится в порядке и в сроки, установленные для объектов, учитываемых на балансе. </w:t>
      </w:r>
    </w:p>
    <w:p w:rsidR="00C40455" w:rsidRPr="00DE49E3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E49E3">
        <w:rPr>
          <w:sz w:val="28"/>
          <w:szCs w:val="28"/>
        </w:rPr>
        <w:t xml:space="preserve">5.3. Инвентаризационная комиссия создается на основании приказа главы </w:t>
      </w:r>
      <w:r>
        <w:rPr>
          <w:sz w:val="28"/>
          <w:szCs w:val="28"/>
        </w:rPr>
        <w:t>А</w:t>
      </w:r>
      <w:r w:rsidRPr="00DE49E3">
        <w:rPr>
          <w:sz w:val="28"/>
          <w:szCs w:val="28"/>
        </w:rPr>
        <w:t xml:space="preserve">дминистрации. </w:t>
      </w:r>
    </w:p>
    <w:p w:rsidR="00C40455" w:rsidRPr="00DE49E3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E49E3">
        <w:rPr>
          <w:sz w:val="28"/>
          <w:szCs w:val="28"/>
        </w:rPr>
        <w:t>5.4. Внеплановые инвентаризации проводятся при смене материально-ответственных лиц, при установлении фактов хищений или злоупотреблений, а также порчи ценностей, в случае стихийных бедствий, пожара, аварий или других чрезвычайных ситуациях.</w:t>
      </w:r>
    </w:p>
    <w:p w:rsidR="00C40455" w:rsidRPr="00DE49E3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E49E3">
        <w:rPr>
          <w:i/>
          <w:sz w:val="28"/>
          <w:szCs w:val="28"/>
        </w:rPr>
        <w:t xml:space="preserve">(Основание: статья 11 Закона № 402-ФЗ, раздел </w:t>
      </w:r>
      <w:r w:rsidRPr="00DE49E3">
        <w:rPr>
          <w:i/>
          <w:sz w:val="28"/>
          <w:szCs w:val="28"/>
          <w:lang w:val="en-US"/>
        </w:rPr>
        <w:t>VIII</w:t>
      </w:r>
      <w:r w:rsidRPr="00DE49E3">
        <w:rPr>
          <w:i/>
          <w:sz w:val="28"/>
          <w:szCs w:val="28"/>
        </w:rPr>
        <w:t xml:space="preserve"> ФСБУ «Концептуальные основы бухучета и отчетности»).</w:t>
      </w:r>
    </w:p>
    <w:p w:rsidR="00C40455" w:rsidRDefault="00C40455" w:rsidP="00C40455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25E73">
        <w:rPr>
          <w:b/>
          <w:sz w:val="28"/>
          <w:szCs w:val="28"/>
        </w:rPr>
        <w:t>. Учет основных средств.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 w:rsidRPr="00792487"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В составе основных средств учитывать материальные объекты имущества, </w:t>
      </w:r>
      <w:r w:rsidRPr="00792487">
        <w:rPr>
          <w:sz w:val="28"/>
          <w:szCs w:val="28"/>
        </w:rPr>
        <w:t>используемые в процессе деятельности учреждения при выполнении работ или оказании услуг, либо для управленческих нужд</w:t>
      </w:r>
      <w:r>
        <w:rPr>
          <w:sz w:val="28"/>
          <w:szCs w:val="28"/>
        </w:rPr>
        <w:t xml:space="preserve">, </w:t>
      </w:r>
      <w:r w:rsidRPr="00792487">
        <w:rPr>
          <w:sz w:val="28"/>
          <w:szCs w:val="28"/>
        </w:rPr>
        <w:t>находящиеся в эксплуатации, запасе, на консервации, сданные в аренду, независимо от стоимости со сроком полезного и</w:t>
      </w:r>
      <w:r>
        <w:rPr>
          <w:sz w:val="28"/>
          <w:szCs w:val="28"/>
        </w:rPr>
        <w:t xml:space="preserve">спользования более 12 месяцев, а </w:t>
      </w:r>
      <w:r w:rsidRPr="006F2ED4">
        <w:rPr>
          <w:sz w:val="28"/>
          <w:szCs w:val="28"/>
        </w:rPr>
        <w:t>также предметы офисного и хозяйственного пользования, многократно используемые в процессе деятельности учреждения</w:t>
      </w:r>
      <w:r>
        <w:rPr>
          <w:sz w:val="28"/>
          <w:szCs w:val="28"/>
        </w:rPr>
        <w:t xml:space="preserve">. </w:t>
      </w:r>
      <w:proofErr w:type="gramEnd"/>
    </w:p>
    <w:p w:rsidR="00C40455" w:rsidRDefault="00C40455" w:rsidP="00C40455">
      <w:pPr>
        <w:pStyle w:val="afff1"/>
        <w:jc w:val="both"/>
        <w:rPr>
          <w:sz w:val="28"/>
          <w:szCs w:val="28"/>
        </w:rPr>
      </w:pP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Учет основных средств на соответствующих счетах Плана бюджетного учета ведется в соответствии с требованиями Общероссийского классификатора основных фондов ОК 013-2014, утвержденного приказом Федерального агентства по техническому урегулированию и метрологии от 12.12.2014г № 2018-ст.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</w:p>
    <w:p w:rsidR="00C40455" w:rsidRPr="00792487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t>6.3. Принадлежность основных средств к учетной группе определяется на основании паспортов, инструкций по эксплуатации, описаний и другой технической документации.</w:t>
      </w:r>
    </w:p>
    <w:p w:rsidR="00C40455" w:rsidRPr="00EB3F9B" w:rsidRDefault="00C40455" w:rsidP="00C40455">
      <w:pPr>
        <w:pStyle w:val="1212"/>
        <w:numPr>
          <w:ilvl w:val="0"/>
          <w:numId w:val="0"/>
        </w:numPr>
      </w:pPr>
      <w:r>
        <w:t xml:space="preserve">6.4. </w:t>
      </w:r>
      <w:r w:rsidRPr="00EB3F9B">
        <w:t>Основные средства принимать к б</w:t>
      </w:r>
      <w:r>
        <w:t>юджетному</w:t>
      </w:r>
      <w:r w:rsidRPr="00EB3F9B">
        <w:t xml:space="preserve"> учету по их первоначальной стоимости.</w:t>
      </w:r>
    </w:p>
    <w:p w:rsidR="00C40455" w:rsidRPr="00EB3F9B" w:rsidRDefault="00C40455" w:rsidP="00C40455">
      <w:pPr>
        <w:pStyle w:val="1212"/>
        <w:numPr>
          <w:ilvl w:val="0"/>
          <w:numId w:val="0"/>
        </w:numPr>
      </w:pPr>
      <w:r w:rsidRPr="00EB3F9B">
        <w:t>Первоначальной стоимостью основных средств признается сумма фактических вложений на их приобретение, сооружение и изготовление, с учетом сумм налога на добавленную стоимость, предъявленных поставщиками и подрядчиками, которые учитываются на счете 0</w:t>
      </w:r>
      <w:r>
        <w:t> </w:t>
      </w:r>
      <w:r w:rsidRPr="00EB3F9B">
        <w:t>106</w:t>
      </w:r>
      <w:r>
        <w:t xml:space="preserve"> </w:t>
      </w:r>
      <w:r w:rsidRPr="00EB3F9B">
        <w:t>00 «Капитальные</w:t>
      </w:r>
      <w:r>
        <w:t xml:space="preserve"> вложения в основные средства», включая:</w:t>
      </w:r>
    </w:p>
    <w:p w:rsidR="00C40455" w:rsidRPr="00792487" w:rsidRDefault="00C40455" w:rsidP="00C40455">
      <w:pPr>
        <w:pStyle w:val="afff1"/>
        <w:jc w:val="both"/>
        <w:rPr>
          <w:sz w:val="28"/>
          <w:szCs w:val="28"/>
        </w:rPr>
      </w:pPr>
      <w:r w:rsidRPr="00792487">
        <w:rPr>
          <w:sz w:val="28"/>
          <w:szCs w:val="28"/>
        </w:rPr>
        <w:t xml:space="preserve">- суммы, уплачиваемые в соответствии с договором поставщику (продавцу), в том числе НДС; </w:t>
      </w:r>
    </w:p>
    <w:p w:rsidR="00C40455" w:rsidRPr="00792487" w:rsidRDefault="00C40455" w:rsidP="00C40455">
      <w:pPr>
        <w:pStyle w:val="afff1"/>
        <w:jc w:val="both"/>
        <w:rPr>
          <w:sz w:val="28"/>
          <w:szCs w:val="28"/>
        </w:rPr>
      </w:pPr>
      <w:r w:rsidRPr="00792487">
        <w:rPr>
          <w:sz w:val="28"/>
          <w:szCs w:val="28"/>
        </w:rPr>
        <w:t xml:space="preserve">- суммы, уплачиваемые организациям за осуществление работ по договору строительного подряда и иным договорам; </w:t>
      </w:r>
    </w:p>
    <w:p w:rsidR="00C40455" w:rsidRPr="00792487" w:rsidRDefault="00C40455" w:rsidP="00C40455">
      <w:pPr>
        <w:pStyle w:val="afff1"/>
        <w:jc w:val="both"/>
        <w:rPr>
          <w:sz w:val="28"/>
          <w:szCs w:val="28"/>
        </w:rPr>
      </w:pPr>
      <w:r w:rsidRPr="00792487">
        <w:rPr>
          <w:sz w:val="28"/>
          <w:szCs w:val="28"/>
        </w:rPr>
        <w:t xml:space="preserve">- суммы, уплачиваемые организациям за информационные и консультационные услуги, связанные с приобретением основных средств; </w:t>
      </w:r>
    </w:p>
    <w:p w:rsidR="00C40455" w:rsidRPr="00792487" w:rsidRDefault="00C40455" w:rsidP="00C40455">
      <w:pPr>
        <w:pStyle w:val="afff1"/>
        <w:jc w:val="both"/>
        <w:rPr>
          <w:sz w:val="28"/>
          <w:szCs w:val="28"/>
        </w:rPr>
      </w:pPr>
      <w:r w:rsidRPr="00792487">
        <w:rPr>
          <w:sz w:val="28"/>
          <w:szCs w:val="28"/>
        </w:rPr>
        <w:t xml:space="preserve">- регистрационные сборы, государственные пошлины и другие аналогичные платежи, произведенные в связи с приобретением (получением) прав на объект основных средств; </w:t>
      </w:r>
    </w:p>
    <w:p w:rsidR="00C40455" w:rsidRPr="00792487" w:rsidRDefault="00C40455" w:rsidP="00C40455">
      <w:pPr>
        <w:pStyle w:val="afff1"/>
        <w:jc w:val="both"/>
        <w:rPr>
          <w:sz w:val="28"/>
          <w:szCs w:val="28"/>
        </w:rPr>
      </w:pPr>
      <w:r w:rsidRPr="00792487">
        <w:rPr>
          <w:sz w:val="28"/>
          <w:szCs w:val="28"/>
        </w:rPr>
        <w:t xml:space="preserve">- таможенные пошлины, патентные пошлины и иные аналогичные платежи; </w:t>
      </w:r>
    </w:p>
    <w:p w:rsidR="00C40455" w:rsidRPr="00792487" w:rsidRDefault="00C40455" w:rsidP="00C40455">
      <w:pPr>
        <w:pStyle w:val="afff1"/>
        <w:jc w:val="both"/>
        <w:rPr>
          <w:sz w:val="28"/>
          <w:szCs w:val="28"/>
        </w:rPr>
      </w:pPr>
      <w:r w:rsidRPr="00792487">
        <w:rPr>
          <w:sz w:val="28"/>
          <w:szCs w:val="28"/>
        </w:rPr>
        <w:t xml:space="preserve">- вознаграждения, уплачиваемые посреднической организации, через которую приобретен объект основных средств; </w:t>
      </w:r>
    </w:p>
    <w:p w:rsidR="00C40455" w:rsidRPr="00792487" w:rsidRDefault="00C40455" w:rsidP="00C40455">
      <w:pPr>
        <w:pStyle w:val="afff1"/>
        <w:jc w:val="both"/>
        <w:rPr>
          <w:sz w:val="28"/>
          <w:szCs w:val="28"/>
        </w:rPr>
      </w:pPr>
      <w:r w:rsidRPr="00792487">
        <w:rPr>
          <w:sz w:val="28"/>
          <w:szCs w:val="28"/>
        </w:rPr>
        <w:t xml:space="preserve">- затраты по доставке объектов основных средств до места их использования, включая расходы по страхованию доставки; </w:t>
      </w:r>
    </w:p>
    <w:p w:rsidR="00C40455" w:rsidRPr="00792487" w:rsidRDefault="00C40455" w:rsidP="00C40455">
      <w:pPr>
        <w:pStyle w:val="afff1"/>
        <w:jc w:val="both"/>
        <w:rPr>
          <w:sz w:val="28"/>
          <w:szCs w:val="28"/>
        </w:rPr>
      </w:pPr>
      <w:r w:rsidRPr="00792487">
        <w:rPr>
          <w:sz w:val="28"/>
          <w:szCs w:val="28"/>
        </w:rPr>
        <w:t>- расходы по изготовлению (израсходованные учреждением материалы, оплата труда, начисления на оплату труда, услуги сторонних организаций и т.д.)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 w:rsidRPr="00792487">
        <w:rPr>
          <w:sz w:val="28"/>
          <w:szCs w:val="28"/>
        </w:rPr>
        <w:t xml:space="preserve">- иные затраты, непосредственно связанные с приобретением, сооружением и изготовлением объекта основных средств. </w:t>
      </w:r>
    </w:p>
    <w:p w:rsidR="00C40455" w:rsidRPr="00792487" w:rsidRDefault="00C40455" w:rsidP="00C40455">
      <w:pPr>
        <w:pStyle w:val="afff1"/>
        <w:jc w:val="both"/>
        <w:rPr>
          <w:sz w:val="28"/>
          <w:szCs w:val="28"/>
        </w:rPr>
      </w:pPr>
    </w:p>
    <w:p w:rsidR="00C40455" w:rsidRDefault="00C40455" w:rsidP="00C40455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6.5. Признание в учете объектов основных средств, выявленных при инвентаризации, полученных по договору дарения осуществляется по справедливой стоимости, установленной методом рыночных цен на дату принятия к учету.</w:t>
      </w:r>
    </w:p>
    <w:p w:rsidR="00C40455" w:rsidRPr="00826E9E" w:rsidRDefault="00C40455" w:rsidP="00C40455">
      <w:pPr>
        <w:pStyle w:val="31"/>
        <w:jc w:val="both"/>
        <w:rPr>
          <w:i/>
          <w:sz w:val="28"/>
          <w:szCs w:val="28"/>
        </w:rPr>
      </w:pPr>
      <w:r w:rsidRPr="00826E9E">
        <w:rPr>
          <w:i/>
          <w:sz w:val="28"/>
          <w:szCs w:val="28"/>
        </w:rPr>
        <w:lastRenderedPageBreak/>
        <w:t>(Основание: п.п</w:t>
      </w:r>
      <w:r>
        <w:rPr>
          <w:i/>
          <w:sz w:val="28"/>
          <w:szCs w:val="28"/>
        </w:rPr>
        <w:t>.</w:t>
      </w:r>
      <w:r w:rsidRPr="00826E9E">
        <w:rPr>
          <w:i/>
          <w:sz w:val="28"/>
          <w:szCs w:val="28"/>
        </w:rPr>
        <w:t xml:space="preserve"> 52, 54 ФСБУ «Концептуальные основы бухучета и отчетности», п.31 Инструкции № 157н)</w:t>
      </w:r>
    </w:p>
    <w:p w:rsidR="00C40455" w:rsidRPr="004F23DF" w:rsidRDefault="00C40455" w:rsidP="00C40455">
      <w:pPr>
        <w:pStyle w:val="1212"/>
        <w:numPr>
          <w:ilvl w:val="0"/>
          <w:numId w:val="0"/>
        </w:numPr>
        <w:rPr>
          <w:i/>
          <w:color w:val="FF0000"/>
          <w:szCs w:val="28"/>
        </w:rPr>
      </w:pPr>
      <w:r>
        <w:t xml:space="preserve">6.6. </w:t>
      </w:r>
      <w:r w:rsidRPr="00EB3F9B">
        <w:t xml:space="preserve">Земельные участки, используемые </w:t>
      </w:r>
      <w:r>
        <w:t xml:space="preserve">Администрацией </w:t>
      </w:r>
      <w:r w:rsidRPr="00EB3F9B">
        <w:t xml:space="preserve">на праве постоянного (бессрочного) пользования (в том числе, расположенные под объектами недвижимости), учитываются на соответствующем счете аналитического учета счета </w:t>
      </w:r>
      <w:r>
        <w:t>0 </w:t>
      </w:r>
      <w:r w:rsidRPr="00BD7594">
        <w:t>103</w:t>
      </w:r>
      <w:r>
        <w:t xml:space="preserve"> </w:t>
      </w:r>
      <w:r w:rsidRPr="00BD7594">
        <w:t>00</w:t>
      </w:r>
      <w:r w:rsidRPr="00EB3F9B">
        <w:t xml:space="preserve"> «Непроизводственные активы» на основании документа (свидетельства), подтверждающего право пользования земельным участком, по их кадастровой стоимости</w:t>
      </w:r>
      <w:r>
        <w:t>.</w:t>
      </w:r>
    </w:p>
    <w:p w:rsidR="00C40455" w:rsidRPr="00483BD6" w:rsidRDefault="00C40455" w:rsidP="00C40455">
      <w:pPr>
        <w:pStyle w:val="afff1"/>
        <w:jc w:val="both"/>
        <w:rPr>
          <w:sz w:val="28"/>
          <w:szCs w:val="28"/>
        </w:rPr>
      </w:pPr>
      <w:r w:rsidRPr="00014034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014034">
        <w:rPr>
          <w:sz w:val="28"/>
          <w:szCs w:val="28"/>
        </w:rPr>
        <w:t xml:space="preserve">. </w:t>
      </w:r>
      <w:proofErr w:type="gramStart"/>
      <w:r w:rsidRPr="00483BD6">
        <w:rPr>
          <w:sz w:val="28"/>
          <w:szCs w:val="28"/>
        </w:rPr>
        <w:t>Отдельными инвентарными объектами являются: локальная вычислительная сеть, принтеры, сканеры, приборы (аппаратура) пожарной сигнализации, приборы (аппаратура) охранной сигнализации</w:t>
      </w:r>
      <w:r>
        <w:rPr>
          <w:sz w:val="28"/>
          <w:szCs w:val="28"/>
        </w:rPr>
        <w:t>, компьютерное и периферийное оборудование.</w:t>
      </w:r>
      <w:proofErr w:type="gramEnd"/>
    </w:p>
    <w:p w:rsidR="00C40455" w:rsidRDefault="00C40455" w:rsidP="00C40455">
      <w:pPr>
        <w:pStyle w:val="afff1"/>
        <w:jc w:val="both"/>
        <w:rPr>
          <w:i/>
          <w:sz w:val="28"/>
          <w:szCs w:val="28"/>
        </w:rPr>
      </w:pPr>
      <w:r w:rsidRPr="00483BD6">
        <w:rPr>
          <w:i/>
          <w:sz w:val="28"/>
          <w:szCs w:val="28"/>
        </w:rPr>
        <w:t>(Основание: п.10 ФСБУ «Основные средства», п.п. 6, 45 Инструкции № 157н, п.9 ФСБУ «Учетная политика»)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t>6.8. В целях получения дополнительных данных для раскрытия показателей отчетности устанавливаются следующие объекты аналитического учета: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t>-  в эксплуатации;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t>- получено в безвозмездное пользование (объекты учета финансовой (</w:t>
      </w:r>
      <w:proofErr w:type="spellStart"/>
      <w:r>
        <w:rPr>
          <w:sz w:val="28"/>
          <w:szCs w:val="28"/>
        </w:rPr>
        <w:t>неоперационной</w:t>
      </w:r>
      <w:proofErr w:type="spellEnd"/>
      <w:r>
        <w:rPr>
          <w:sz w:val="28"/>
          <w:szCs w:val="28"/>
        </w:rPr>
        <w:t>) аренды);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t>- передано во временное владение (пользование) (при операционной аренде);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t>- передано в безвозмездное пользование (при операционной аренде).</w:t>
      </w:r>
    </w:p>
    <w:p w:rsidR="00C40455" w:rsidRPr="00427C3F" w:rsidRDefault="00C40455" w:rsidP="00C40455">
      <w:pPr>
        <w:pStyle w:val="afff1"/>
        <w:jc w:val="both"/>
        <w:rPr>
          <w:i/>
          <w:sz w:val="28"/>
          <w:szCs w:val="28"/>
        </w:rPr>
      </w:pPr>
      <w:r w:rsidRPr="00427C3F">
        <w:rPr>
          <w:i/>
          <w:sz w:val="28"/>
          <w:szCs w:val="28"/>
        </w:rPr>
        <w:t>(Основание: п.7 ФСБУ «Основные средства»).</w:t>
      </w:r>
    </w:p>
    <w:p w:rsidR="00C40455" w:rsidRDefault="00C40455" w:rsidP="00C40455">
      <w:pPr>
        <w:pStyle w:val="1212"/>
        <w:numPr>
          <w:ilvl w:val="0"/>
          <w:numId w:val="0"/>
        </w:numPr>
      </w:pPr>
      <w:r>
        <w:t>6.9. Каждому инвентарному объекту основных сре</w:t>
      </w:r>
      <w:proofErr w:type="gramStart"/>
      <w:r>
        <w:t>дств пр</w:t>
      </w:r>
      <w:proofErr w:type="gramEnd"/>
      <w:r>
        <w:t>исваивается инвентарный номер, состоящий из 10 знаков:</w:t>
      </w:r>
    </w:p>
    <w:p w:rsidR="00C40455" w:rsidRPr="00097FB7" w:rsidRDefault="00C40455" w:rsidP="00C40455">
      <w:pPr>
        <w:pStyle w:val="afff1"/>
        <w:jc w:val="both"/>
        <w:rPr>
          <w:sz w:val="28"/>
          <w:szCs w:val="28"/>
        </w:rPr>
      </w:pPr>
      <w:r w:rsidRPr="00097FB7">
        <w:rPr>
          <w:sz w:val="28"/>
          <w:szCs w:val="28"/>
        </w:rPr>
        <w:t>1-й знак – код вида финансового обеспечения (деятельности);</w:t>
      </w:r>
    </w:p>
    <w:p w:rsidR="00C40455" w:rsidRPr="00097FB7" w:rsidRDefault="00C40455" w:rsidP="00C40455">
      <w:pPr>
        <w:pStyle w:val="afff1"/>
        <w:jc w:val="both"/>
        <w:rPr>
          <w:sz w:val="28"/>
          <w:szCs w:val="28"/>
        </w:rPr>
      </w:pPr>
      <w:r w:rsidRPr="00097FB7">
        <w:rPr>
          <w:sz w:val="28"/>
          <w:szCs w:val="28"/>
        </w:rPr>
        <w:t>2 – 4-й знаки – код синтетического счета;</w:t>
      </w:r>
    </w:p>
    <w:p w:rsidR="00C40455" w:rsidRPr="00097FB7" w:rsidRDefault="00C40455" w:rsidP="00C40455">
      <w:pPr>
        <w:pStyle w:val="afff1"/>
        <w:jc w:val="both"/>
        <w:rPr>
          <w:sz w:val="28"/>
          <w:szCs w:val="28"/>
        </w:rPr>
      </w:pPr>
      <w:r w:rsidRPr="00097FB7">
        <w:rPr>
          <w:sz w:val="28"/>
          <w:szCs w:val="28"/>
        </w:rPr>
        <w:t>5 – 6-й знаки – код аналитического счета;</w:t>
      </w:r>
    </w:p>
    <w:p w:rsidR="00C40455" w:rsidRPr="00097FB7" w:rsidRDefault="00C40455" w:rsidP="00C40455">
      <w:pPr>
        <w:pStyle w:val="afff1"/>
        <w:jc w:val="both"/>
        <w:rPr>
          <w:sz w:val="28"/>
          <w:szCs w:val="28"/>
        </w:rPr>
      </w:pPr>
      <w:r w:rsidRPr="00097FB7">
        <w:rPr>
          <w:sz w:val="28"/>
          <w:szCs w:val="28"/>
        </w:rPr>
        <w:t>7 – 10-й знаки – порядковый номер объекта в группе.</w:t>
      </w:r>
    </w:p>
    <w:p w:rsidR="00C40455" w:rsidRDefault="00C40455" w:rsidP="00C40455">
      <w:pPr>
        <w:pStyle w:val="afff1"/>
        <w:jc w:val="both"/>
        <w:rPr>
          <w:i/>
          <w:sz w:val="28"/>
          <w:szCs w:val="28"/>
        </w:rPr>
      </w:pPr>
      <w:r w:rsidRPr="00097FB7">
        <w:rPr>
          <w:i/>
          <w:sz w:val="28"/>
          <w:szCs w:val="28"/>
        </w:rPr>
        <w:t>(Основание: п.9 ФСБУ «Основные средства», п.46 Инструкции № 157н)</w:t>
      </w:r>
    </w:p>
    <w:p w:rsidR="00C40455" w:rsidRPr="00097FB7" w:rsidRDefault="00C40455" w:rsidP="00C40455">
      <w:pPr>
        <w:pStyle w:val="afff1"/>
        <w:jc w:val="both"/>
        <w:rPr>
          <w:i/>
          <w:sz w:val="28"/>
          <w:szCs w:val="28"/>
        </w:rPr>
      </w:pPr>
    </w:p>
    <w:p w:rsidR="00C40455" w:rsidRPr="00AC1AF5" w:rsidRDefault="00C40455" w:rsidP="00C40455">
      <w:pPr>
        <w:pStyle w:val="afff1"/>
        <w:rPr>
          <w:sz w:val="28"/>
          <w:szCs w:val="28"/>
        </w:rPr>
      </w:pPr>
      <w:r w:rsidRPr="00AC1AF5">
        <w:rPr>
          <w:sz w:val="28"/>
          <w:szCs w:val="28"/>
        </w:rPr>
        <w:t>6.</w:t>
      </w:r>
      <w:r>
        <w:rPr>
          <w:sz w:val="28"/>
          <w:szCs w:val="28"/>
        </w:rPr>
        <w:t>10</w:t>
      </w:r>
      <w:r w:rsidRPr="00AC1AF5">
        <w:rPr>
          <w:sz w:val="28"/>
          <w:szCs w:val="28"/>
        </w:rPr>
        <w:t>. Инвентарный номер наносится на объекты недвижимого имущества несмываемой краской, на объекты движимого имущества – на бумажной наклейке.</w:t>
      </w:r>
    </w:p>
    <w:p w:rsidR="00C40455" w:rsidRDefault="00C40455" w:rsidP="00C40455">
      <w:pPr>
        <w:pStyle w:val="afff1"/>
        <w:rPr>
          <w:i/>
          <w:sz w:val="28"/>
          <w:szCs w:val="28"/>
        </w:rPr>
      </w:pPr>
      <w:r w:rsidRPr="00AC1AF5">
        <w:rPr>
          <w:i/>
          <w:sz w:val="28"/>
          <w:szCs w:val="28"/>
        </w:rPr>
        <w:t>(Основание: п.46 Инструкции № 157н)</w:t>
      </w:r>
    </w:p>
    <w:p w:rsidR="00C40455" w:rsidRDefault="00C40455" w:rsidP="00C40455">
      <w:pPr>
        <w:pStyle w:val="afff1"/>
        <w:rPr>
          <w:sz w:val="28"/>
          <w:szCs w:val="28"/>
        </w:rPr>
      </w:pP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Объектам аренды, в отношении которых балансодержатель (собственник) не указал в передаточных документах инвентарный номер, </w:t>
      </w:r>
      <w:r>
        <w:rPr>
          <w:sz w:val="28"/>
          <w:szCs w:val="28"/>
        </w:rPr>
        <w:lastRenderedPageBreak/>
        <w:t>присваивается номер в соответствии с порядком, предусмотренным настоящей Учетной политикой.</w:t>
      </w:r>
    </w:p>
    <w:p w:rsidR="00C40455" w:rsidRPr="00AC1AF5" w:rsidRDefault="00C40455" w:rsidP="00C40455">
      <w:pPr>
        <w:pStyle w:val="afff1"/>
        <w:rPr>
          <w:i/>
          <w:sz w:val="28"/>
          <w:szCs w:val="28"/>
        </w:rPr>
      </w:pPr>
      <w:r w:rsidRPr="00AC1AF5">
        <w:rPr>
          <w:i/>
          <w:sz w:val="28"/>
          <w:szCs w:val="28"/>
        </w:rPr>
        <w:t xml:space="preserve">(Основание: п.46 Инструкции № 157н) </w:t>
      </w:r>
    </w:p>
    <w:p w:rsidR="00C40455" w:rsidRPr="00D9423B" w:rsidRDefault="00C40455" w:rsidP="00C40455">
      <w:pPr>
        <w:pStyle w:val="afff1"/>
        <w:rPr>
          <w:i/>
        </w:rPr>
      </w:pPr>
    </w:p>
    <w:p w:rsidR="00C40455" w:rsidRPr="00097FB7" w:rsidRDefault="00C40455" w:rsidP="00C40455">
      <w:pPr>
        <w:pStyle w:val="afff1"/>
        <w:jc w:val="both"/>
        <w:rPr>
          <w:sz w:val="28"/>
          <w:szCs w:val="28"/>
        </w:rPr>
      </w:pPr>
      <w:r w:rsidRPr="00097FB7">
        <w:rPr>
          <w:sz w:val="28"/>
          <w:szCs w:val="28"/>
        </w:rPr>
        <w:t>6.</w:t>
      </w:r>
      <w:r>
        <w:rPr>
          <w:sz w:val="28"/>
          <w:szCs w:val="28"/>
        </w:rPr>
        <w:t>12</w:t>
      </w:r>
      <w:r w:rsidRPr="00097FB7">
        <w:rPr>
          <w:sz w:val="28"/>
          <w:szCs w:val="28"/>
        </w:rPr>
        <w:t>. В инвентарных карточках учета нефинансовых активов (ф.0504031), открытых в отношении зданий и сооружений, дополнительно отражаются сведения о наличии пожарной, охранной сигнализации и других аналогичных систем, связанных со зданием (прикрепленных к стенам, фундаменту, соединенных между собой кабельными линиями) с указанием даты ввода в эксплуатацию и конкретных помещений, оборудованных системой.</w:t>
      </w:r>
    </w:p>
    <w:p w:rsidR="00C40455" w:rsidRDefault="00C40455" w:rsidP="00C40455">
      <w:pPr>
        <w:pStyle w:val="afff1"/>
        <w:jc w:val="both"/>
        <w:rPr>
          <w:i/>
          <w:sz w:val="28"/>
          <w:szCs w:val="28"/>
        </w:rPr>
      </w:pPr>
      <w:r w:rsidRPr="00097FB7">
        <w:rPr>
          <w:i/>
          <w:sz w:val="28"/>
          <w:szCs w:val="28"/>
        </w:rPr>
        <w:t>(Основание: п.6 Инструкции № 157н</w:t>
      </w:r>
      <w:r>
        <w:rPr>
          <w:i/>
          <w:sz w:val="28"/>
          <w:szCs w:val="28"/>
        </w:rPr>
        <w:t>, п.9 ФСБУ «Учетная политика»)</w:t>
      </w:r>
    </w:p>
    <w:p w:rsidR="00C40455" w:rsidRPr="00097FB7" w:rsidRDefault="00C40455" w:rsidP="00C40455">
      <w:pPr>
        <w:pStyle w:val="afff1"/>
        <w:jc w:val="both"/>
        <w:rPr>
          <w:i/>
          <w:sz w:val="28"/>
          <w:szCs w:val="28"/>
        </w:rPr>
      </w:pPr>
    </w:p>
    <w:p w:rsidR="00C40455" w:rsidRPr="00097FB7" w:rsidRDefault="00C40455" w:rsidP="00C40455">
      <w:pPr>
        <w:pStyle w:val="afff1"/>
        <w:jc w:val="both"/>
        <w:rPr>
          <w:sz w:val="28"/>
          <w:szCs w:val="28"/>
        </w:rPr>
      </w:pPr>
      <w:r w:rsidRPr="00097FB7">
        <w:rPr>
          <w:sz w:val="28"/>
          <w:szCs w:val="28"/>
        </w:rPr>
        <w:t>6.1</w:t>
      </w:r>
      <w:r>
        <w:rPr>
          <w:sz w:val="28"/>
          <w:szCs w:val="28"/>
        </w:rPr>
        <w:t>3</w:t>
      </w:r>
      <w:r w:rsidRPr="00097FB7">
        <w:rPr>
          <w:sz w:val="28"/>
          <w:szCs w:val="28"/>
        </w:rPr>
        <w:t xml:space="preserve">. Балансовая стоимость объекта основных средств </w:t>
      </w:r>
      <w:r>
        <w:rPr>
          <w:sz w:val="28"/>
          <w:szCs w:val="28"/>
        </w:rPr>
        <w:t>видов</w:t>
      </w:r>
      <w:r w:rsidRPr="00097FB7">
        <w:rPr>
          <w:sz w:val="28"/>
          <w:szCs w:val="28"/>
        </w:rPr>
        <w:t xml:space="preserve"> «Машины и оборудование» и «Транспортные средства» увеличивается на стоимость затрат по замене его отдельных составных частей при условии, что согласно порядку эксплуатации объекта (его составных частей) требуется такая замена, в том числе в ходе капитального ремонта. Одновременно балансовая стоимость этого объекта уменьшается на стоимость выбывающих (заменяемых) частей.</w:t>
      </w:r>
    </w:p>
    <w:p w:rsidR="00C40455" w:rsidRDefault="00C40455" w:rsidP="00C40455">
      <w:pPr>
        <w:pStyle w:val="afff1"/>
        <w:jc w:val="both"/>
        <w:rPr>
          <w:i/>
          <w:sz w:val="28"/>
          <w:szCs w:val="28"/>
        </w:rPr>
      </w:pPr>
      <w:r w:rsidRPr="00097FB7">
        <w:rPr>
          <w:i/>
          <w:sz w:val="28"/>
          <w:szCs w:val="28"/>
        </w:rPr>
        <w:t>(Основание: п.п</w:t>
      </w:r>
      <w:r>
        <w:rPr>
          <w:i/>
          <w:sz w:val="28"/>
          <w:szCs w:val="28"/>
        </w:rPr>
        <w:t>.</w:t>
      </w:r>
      <w:r w:rsidRPr="00097FB7">
        <w:rPr>
          <w:i/>
          <w:sz w:val="28"/>
          <w:szCs w:val="28"/>
        </w:rPr>
        <w:t xml:space="preserve"> 19, 27 ФСБУ «Основные средства»)</w:t>
      </w:r>
    </w:p>
    <w:p w:rsidR="00C40455" w:rsidRPr="00097FB7" w:rsidRDefault="00C40455" w:rsidP="00C40455">
      <w:pPr>
        <w:pStyle w:val="afff1"/>
        <w:jc w:val="both"/>
        <w:rPr>
          <w:i/>
          <w:sz w:val="28"/>
          <w:szCs w:val="28"/>
        </w:rPr>
      </w:pPr>
    </w:p>
    <w:p w:rsidR="00C40455" w:rsidRPr="00792487" w:rsidRDefault="00C40455" w:rsidP="00C40455">
      <w:pPr>
        <w:pStyle w:val="afff1"/>
        <w:jc w:val="both"/>
        <w:rPr>
          <w:sz w:val="28"/>
          <w:szCs w:val="28"/>
        </w:rPr>
      </w:pPr>
      <w:r w:rsidRPr="00792487">
        <w:rPr>
          <w:sz w:val="28"/>
          <w:szCs w:val="28"/>
        </w:rPr>
        <w:t>6.1</w:t>
      </w:r>
      <w:r>
        <w:rPr>
          <w:sz w:val="28"/>
          <w:szCs w:val="28"/>
        </w:rPr>
        <w:t>4</w:t>
      </w:r>
      <w:r w:rsidRPr="00792487">
        <w:rPr>
          <w:sz w:val="28"/>
          <w:szCs w:val="28"/>
        </w:rPr>
        <w:t>. Балансовая стоимость объекта основных сре</w:t>
      </w:r>
      <w:proofErr w:type="gramStart"/>
      <w:r w:rsidRPr="00792487">
        <w:rPr>
          <w:sz w:val="28"/>
          <w:szCs w:val="28"/>
        </w:rPr>
        <w:t>дств в сл</w:t>
      </w:r>
      <w:proofErr w:type="gramEnd"/>
      <w:r w:rsidRPr="00792487">
        <w:rPr>
          <w:sz w:val="28"/>
          <w:szCs w:val="28"/>
        </w:rPr>
        <w:t>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Pr="00792487">
        <w:rPr>
          <w:sz w:val="28"/>
          <w:szCs w:val="28"/>
        </w:rPr>
        <w:t>разукомплектации</w:t>
      </w:r>
      <w:proofErr w:type="spellEnd"/>
      <w:r w:rsidRPr="00792487">
        <w:rPr>
          <w:sz w:val="28"/>
          <w:szCs w:val="28"/>
        </w:rPr>
        <w:t>) увеличивается на сумму сформированных капитальных вложений в этот объект.</w:t>
      </w:r>
    </w:p>
    <w:p w:rsidR="00C40455" w:rsidRDefault="00C40455" w:rsidP="00C40455">
      <w:pPr>
        <w:pStyle w:val="afff1"/>
        <w:jc w:val="both"/>
        <w:rPr>
          <w:i/>
          <w:sz w:val="28"/>
          <w:szCs w:val="28"/>
        </w:rPr>
      </w:pPr>
      <w:r w:rsidRPr="00792487">
        <w:rPr>
          <w:i/>
          <w:sz w:val="28"/>
          <w:szCs w:val="28"/>
        </w:rPr>
        <w:t>(Основание: п.19 ФСБУ «Основные средства»)</w:t>
      </w:r>
    </w:p>
    <w:p w:rsidR="00C40455" w:rsidRPr="00792487" w:rsidRDefault="00C40455" w:rsidP="00C40455">
      <w:pPr>
        <w:pStyle w:val="afff1"/>
        <w:jc w:val="both"/>
        <w:rPr>
          <w:i/>
          <w:sz w:val="28"/>
          <w:szCs w:val="28"/>
        </w:rPr>
      </w:pPr>
    </w:p>
    <w:p w:rsidR="00C40455" w:rsidRPr="00792487" w:rsidRDefault="00C40455" w:rsidP="00C40455">
      <w:pPr>
        <w:pStyle w:val="afff1"/>
        <w:jc w:val="both"/>
        <w:rPr>
          <w:sz w:val="28"/>
          <w:szCs w:val="28"/>
        </w:rPr>
      </w:pPr>
      <w:r w:rsidRPr="00792487">
        <w:rPr>
          <w:sz w:val="28"/>
          <w:szCs w:val="28"/>
        </w:rPr>
        <w:t>6.1</w:t>
      </w:r>
      <w:r>
        <w:rPr>
          <w:sz w:val="28"/>
          <w:szCs w:val="28"/>
        </w:rPr>
        <w:t>5</w:t>
      </w:r>
      <w:r w:rsidRPr="00792487">
        <w:rPr>
          <w:sz w:val="28"/>
          <w:szCs w:val="28"/>
        </w:rPr>
        <w:t>. Не увеличивают балансовую стоимость объекта основных сре</w:t>
      </w:r>
      <w:proofErr w:type="gramStart"/>
      <w:r w:rsidRPr="00792487">
        <w:rPr>
          <w:sz w:val="28"/>
          <w:szCs w:val="28"/>
        </w:rPr>
        <w:t>дств сл</w:t>
      </w:r>
      <w:proofErr w:type="gramEnd"/>
      <w:r w:rsidRPr="00792487">
        <w:rPr>
          <w:sz w:val="28"/>
          <w:szCs w:val="28"/>
        </w:rPr>
        <w:t>едующие затраты:</w:t>
      </w:r>
    </w:p>
    <w:p w:rsidR="00C40455" w:rsidRPr="00792487" w:rsidRDefault="00C40455" w:rsidP="00C40455">
      <w:pPr>
        <w:pStyle w:val="afff1"/>
        <w:jc w:val="both"/>
        <w:rPr>
          <w:sz w:val="28"/>
          <w:szCs w:val="28"/>
        </w:rPr>
      </w:pPr>
      <w:r w:rsidRPr="00792487">
        <w:rPr>
          <w:sz w:val="28"/>
          <w:szCs w:val="28"/>
        </w:rPr>
        <w:t>- на регулярные осмотры для выявления дефектов, являющиеся обязательным условием эксплуатации этого объекта;</w:t>
      </w:r>
    </w:p>
    <w:p w:rsidR="00C40455" w:rsidRPr="00792487" w:rsidRDefault="00C40455" w:rsidP="00C40455">
      <w:pPr>
        <w:pStyle w:val="afff1"/>
        <w:jc w:val="both"/>
        <w:rPr>
          <w:sz w:val="28"/>
          <w:szCs w:val="28"/>
        </w:rPr>
      </w:pPr>
      <w:r w:rsidRPr="00792487">
        <w:rPr>
          <w:sz w:val="28"/>
          <w:szCs w:val="28"/>
        </w:rPr>
        <w:t>- на проведение ремонта.</w:t>
      </w:r>
    </w:p>
    <w:p w:rsidR="00C40455" w:rsidRDefault="00C40455" w:rsidP="00C40455">
      <w:pPr>
        <w:pStyle w:val="afff1"/>
        <w:jc w:val="both"/>
        <w:rPr>
          <w:i/>
          <w:sz w:val="28"/>
          <w:szCs w:val="28"/>
        </w:rPr>
      </w:pPr>
      <w:r w:rsidRPr="00792487">
        <w:rPr>
          <w:i/>
          <w:sz w:val="28"/>
          <w:szCs w:val="28"/>
        </w:rPr>
        <w:t xml:space="preserve">(Основание: п. 28 ФСБУ «Основные средства») </w:t>
      </w:r>
    </w:p>
    <w:p w:rsidR="00C40455" w:rsidRDefault="00C40455" w:rsidP="00C40455">
      <w:pPr>
        <w:pStyle w:val="afff1"/>
        <w:jc w:val="both"/>
        <w:rPr>
          <w:i/>
          <w:sz w:val="28"/>
          <w:szCs w:val="28"/>
        </w:rPr>
      </w:pP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t>6.16. Ответственными за хранение документов производителя, входящих в комплектацию объекта основных средств (технической документации, гарантийных талонов), являются материально ответственные лица, за которыми закреплены основные средства.</w:t>
      </w:r>
    </w:p>
    <w:p w:rsidR="00C40455" w:rsidRDefault="00C40455" w:rsidP="00C40455">
      <w:pPr>
        <w:pStyle w:val="afff1"/>
        <w:jc w:val="both"/>
        <w:rPr>
          <w:i/>
          <w:sz w:val="28"/>
          <w:szCs w:val="28"/>
        </w:rPr>
      </w:pPr>
      <w:r w:rsidRPr="00097FB7">
        <w:rPr>
          <w:i/>
          <w:sz w:val="28"/>
          <w:szCs w:val="28"/>
        </w:rPr>
        <w:t>(Основание: п. 6 Инструкции № 157н)</w:t>
      </w:r>
    </w:p>
    <w:p w:rsidR="00C40455" w:rsidRPr="00097FB7" w:rsidRDefault="00C40455" w:rsidP="00C40455">
      <w:pPr>
        <w:pStyle w:val="afff1"/>
        <w:jc w:val="both"/>
        <w:rPr>
          <w:i/>
          <w:sz w:val="28"/>
          <w:szCs w:val="28"/>
        </w:rPr>
      </w:pP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6.17. Стоимость основного средства изменяется в случае проведения переоценки этого основного средства и отражения ее результатов в учете.</w:t>
      </w:r>
    </w:p>
    <w:p w:rsidR="00C40455" w:rsidRDefault="00C40455" w:rsidP="00C40455">
      <w:pPr>
        <w:pStyle w:val="afff1"/>
        <w:jc w:val="both"/>
        <w:rPr>
          <w:i/>
          <w:sz w:val="28"/>
          <w:szCs w:val="28"/>
        </w:rPr>
      </w:pPr>
      <w:r w:rsidRPr="00514637">
        <w:rPr>
          <w:i/>
          <w:sz w:val="28"/>
          <w:szCs w:val="28"/>
        </w:rPr>
        <w:t>(Основание: п.19 ФСБУ «Основные средства)</w:t>
      </w:r>
    </w:p>
    <w:p w:rsidR="00C40455" w:rsidRDefault="00C40455" w:rsidP="00C40455">
      <w:pPr>
        <w:pStyle w:val="afff1"/>
        <w:jc w:val="both"/>
        <w:rPr>
          <w:i/>
          <w:sz w:val="28"/>
          <w:szCs w:val="28"/>
        </w:rPr>
      </w:pP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t>6.18. Срок и порядок переоценки устанавливаются Правительством РФ. Если из акта Правительства РФ о проведении переоценки невозможно определить, в отношении каких объектов основных средств она проводится, то перечень объектов, подлежащих переоценке, устанавливается главой администрации.</w:t>
      </w:r>
    </w:p>
    <w:p w:rsidR="00C40455" w:rsidRDefault="00C40455" w:rsidP="00C40455">
      <w:pPr>
        <w:pStyle w:val="afff1"/>
        <w:jc w:val="both"/>
        <w:rPr>
          <w:i/>
          <w:sz w:val="28"/>
          <w:szCs w:val="28"/>
        </w:rPr>
      </w:pPr>
      <w:r w:rsidRPr="00514637">
        <w:rPr>
          <w:i/>
          <w:sz w:val="28"/>
          <w:szCs w:val="28"/>
        </w:rPr>
        <w:t>(Основание: п.п. 6, 28 Инструкции № 157н)</w:t>
      </w:r>
    </w:p>
    <w:p w:rsidR="00C40455" w:rsidRDefault="00C40455" w:rsidP="00C40455">
      <w:pPr>
        <w:pStyle w:val="afff1"/>
        <w:jc w:val="both"/>
        <w:rPr>
          <w:i/>
          <w:sz w:val="28"/>
          <w:szCs w:val="28"/>
        </w:rPr>
      </w:pP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t>6.19. При отражении результатов переоценки производится перерасчет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</w:p>
    <w:p w:rsidR="00C40455" w:rsidRDefault="00C40455" w:rsidP="00C40455">
      <w:pPr>
        <w:pStyle w:val="afff1"/>
        <w:jc w:val="both"/>
        <w:rPr>
          <w:i/>
          <w:sz w:val="28"/>
          <w:szCs w:val="28"/>
        </w:rPr>
      </w:pPr>
      <w:r w:rsidRPr="0068223F">
        <w:rPr>
          <w:i/>
          <w:sz w:val="28"/>
          <w:szCs w:val="28"/>
        </w:rPr>
        <w:t>(Основание: п. 41 ФСБУ «Основные средства»)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t>6.20. Стоимость ликвидируемых (разукомплектованных) частей, если она не была выделена в документах поставщика, при частичной ликвидации (</w:t>
      </w:r>
      <w:proofErr w:type="spellStart"/>
      <w:r>
        <w:rPr>
          <w:sz w:val="28"/>
          <w:szCs w:val="28"/>
        </w:rPr>
        <w:t>разукомплектации</w:t>
      </w:r>
      <w:proofErr w:type="spellEnd"/>
      <w:r>
        <w:rPr>
          <w:sz w:val="28"/>
          <w:szCs w:val="28"/>
        </w:rPr>
        <w:t xml:space="preserve">) объекта основного средства определяется комиссией по поступлению и выбытию </w:t>
      </w:r>
      <w:proofErr w:type="gramStart"/>
      <w:r>
        <w:rPr>
          <w:sz w:val="28"/>
          <w:szCs w:val="28"/>
        </w:rPr>
        <w:t>активов</w:t>
      </w:r>
      <w:proofErr w:type="gramEnd"/>
      <w:r>
        <w:rPr>
          <w:sz w:val="28"/>
          <w:szCs w:val="28"/>
        </w:rPr>
        <w:t xml:space="preserve"> пропорционально выбранному комиссией показателю (площадь, объем и др.)</w:t>
      </w:r>
    </w:p>
    <w:p w:rsidR="00C40455" w:rsidRPr="00AC1AF5" w:rsidRDefault="00C40455" w:rsidP="00C40455">
      <w:pPr>
        <w:pStyle w:val="afff1"/>
        <w:jc w:val="both"/>
        <w:rPr>
          <w:i/>
          <w:sz w:val="28"/>
          <w:szCs w:val="28"/>
        </w:rPr>
      </w:pPr>
      <w:r w:rsidRPr="00AC1AF5">
        <w:rPr>
          <w:i/>
          <w:sz w:val="28"/>
          <w:szCs w:val="28"/>
        </w:rPr>
        <w:t>(Основание: п.9 ФСБУ «Учетная политика»)</w:t>
      </w:r>
    </w:p>
    <w:p w:rsidR="00C40455" w:rsidRPr="00514637" w:rsidRDefault="00C40455" w:rsidP="00C40455">
      <w:pPr>
        <w:pStyle w:val="afff1"/>
        <w:jc w:val="both"/>
        <w:rPr>
          <w:i/>
          <w:sz w:val="28"/>
          <w:szCs w:val="28"/>
        </w:rPr>
      </w:pPr>
    </w:p>
    <w:p w:rsidR="00C40455" w:rsidRPr="0068223F" w:rsidRDefault="00C40455" w:rsidP="00C40455">
      <w:pPr>
        <w:pStyle w:val="afff1"/>
        <w:jc w:val="both"/>
        <w:rPr>
          <w:sz w:val="28"/>
          <w:szCs w:val="28"/>
        </w:rPr>
      </w:pPr>
      <w:r w:rsidRPr="0068223F">
        <w:rPr>
          <w:sz w:val="28"/>
          <w:szCs w:val="28"/>
        </w:rPr>
        <w:t>6.</w:t>
      </w:r>
      <w:r>
        <w:rPr>
          <w:sz w:val="28"/>
          <w:szCs w:val="28"/>
        </w:rPr>
        <w:t>21</w:t>
      </w:r>
      <w:r w:rsidRPr="0068223F">
        <w:rPr>
          <w:sz w:val="28"/>
          <w:szCs w:val="28"/>
        </w:rPr>
        <w:t>. Начисление амортизации основных сре</w:t>
      </w:r>
      <w:proofErr w:type="gramStart"/>
      <w:r w:rsidRPr="0068223F">
        <w:rPr>
          <w:sz w:val="28"/>
          <w:szCs w:val="28"/>
        </w:rPr>
        <w:t>дств пр</w:t>
      </w:r>
      <w:proofErr w:type="gramEnd"/>
      <w:r w:rsidRPr="0068223F">
        <w:rPr>
          <w:sz w:val="28"/>
          <w:szCs w:val="28"/>
        </w:rPr>
        <w:t>оизводится линейным методом в рублях и копейках в соответствии со сроками полезного использования.</w:t>
      </w:r>
    </w:p>
    <w:p w:rsidR="00C40455" w:rsidRPr="0068223F" w:rsidRDefault="00C40455" w:rsidP="00C40455">
      <w:pPr>
        <w:pStyle w:val="afff1"/>
        <w:jc w:val="both"/>
        <w:rPr>
          <w:i/>
          <w:sz w:val="28"/>
          <w:szCs w:val="28"/>
        </w:rPr>
      </w:pPr>
      <w:r w:rsidRPr="0068223F">
        <w:rPr>
          <w:i/>
          <w:sz w:val="28"/>
          <w:szCs w:val="28"/>
        </w:rPr>
        <w:t>(Основание: п.</w:t>
      </w:r>
      <w:r>
        <w:rPr>
          <w:i/>
          <w:sz w:val="28"/>
          <w:szCs w:val="28"/>
        </w:rPr>
        <w:t xml:space="preserve">36, </w:t>
      </w:r>
      <w:r w:rsidRPr="0068223F">
        <w:rPr>
          <w:i/>
          <w:sz w:val="28"/>
          <w:szCs w:val="28"/>
        </w:rPr>
        <w:t>37 ФСБУ «Основные средства»)</w:t>
      </w:r>
    </w:p>
    <w:p w:rsidR="00C40455" w:rsidRDefault="00C40455" w:rsidP="00C40455">
      <w:pPr>
        <w:pStyle w:val="1212"/>
        <w:numPr>
          <w:ilvl w:val="0"/>
          <w:numId w:val="0"/>
        </w:numPr>
        <w:rPr>
          <w:i/>
        </w:rPr>
      </w:pPr>
      <w:r>
        <w:t xml:space="preserve">6.22. </w:t>
      </w:r>
      <w:r w:rsidRPr="00EB3F9B">
        <w:t xml:space="preserve">Срок полезного использования объектов основных средств определять </w:t>
      </w:r>
      <w:r>
        <w:t xml:space="preserve">исходя из ожидаемого срока получения экономических выгод и (или) полезного потенциала, заключенного в активе, в порядке, установленном </w:t>
      </w:r>
      <w:r w:rsidRPr="0068223F">
        <w:rPr>
          <w:i/>
        </w:rPr>
        <w:t>п. 35 ФСБУ «Основные средства».</w:t>
      </w:r>
    </w:p>
    <w:p w:rsidR="00C40455" w:rsidRPr="00D76562" w:rsidRDefault="00C40455" w:rsidP="00C40455">
      <w:pPr>
        <w:pStyle w:val="afff1"/>
        <w:jc w:val="both"/>
        <w:rPr>
          <w:sz w:val="28"/>
          <w:szCs w:val="28"/>
        </w:rPr>
      </w:pPr>
      <w:r w:rsidRPr="00D76562">
        <w:rPr>
          <w:sz w:val="28"/>
          <w:szCs w:val="28"/>
        </w:rPr>
        <w:t>6.</w:t>
      </w:r>
      <w:r>
        <w:rPr>
          <w:sz w:val="28"/>
          <w:szCs w:val="28"/>
        </w:rPr>
        <w:t>23</w:t>
      </w:r>
      <w:r w:rsidRPr="00D76562">
        <w:rPr>
          <w:sz w:val="28"/>
          <w:szCs w:val="28"/>
        </w:rPr>
        <w:t xml:space="preserve">. Основные средства стоимостью до 10 000 руб. включительно, находящиеся в эксплуатации, учитываются на </w:t>
      </w:r>
      <w:proofErr w:type="spellStart"/>
      <w:r w:rsidRPr="00D76562">
        <w:rPr>
          <w:sz w:val="28"/>
          <w:szCs w:val="28"/>
        </w:rPr>
        <w:t>забалансовом</w:t>
      </w:r>
      <w:proofErr w:type="spellEnd"/>
      <w:r w:rsidRPr="00D76562">
        <w:rPr>
          <w:sz w:val="28"/>
          <w:szCs w:val="28"/>
        </w:rPr>
        <w:t xml:space="preserve"> счете 21 по балансовой стоимости.</w:t>
      </w:r>
    </w:p>
    <w:p w:rsidR="00C40455" w:rsidRDefault="00C40455" w:rsidP="00C40455">
      <w:pPr>
        <w:pStyle w:val="afff1"/>
        <w:jc w:val="both"/>
        <w:rPr>
          <w:i/>
          <w:sz w:val="28"/>
          <w:szCs w:val="28"/>
        </w:rPr>
      </w:pPr>
      <w:r w:rsidRPr="00D76562">
        <w:rPr>
          <w:i/>
          <w:sz w:val="28"/>
          <w:szCs w:val="28"/>
        </w:rPr>
        <w:t>(Основание: п. 39 ФСБУ «Основные средства»</w:t>
      </w:r>
      <w:r>
        <w:rPr>
          <w:i/>
          <w:sz w:val="28"/>
          <w:szCs w:val="28"/>
        </w:rPr>
        <w:t>, п. 373 Инструкции № 157н</w:t>
      </w:r>
      <w:r w:rsidRPr="00D76562">
        <w:rPr>
          <w:i/>
          <w:sz w:val="28"/>
          <w:szCs w:val="28"/>
        </w:rPr>
        <w:t>)</w:t>
      </w:r>
    </w:p>
    <w:p w:rsidR="00C40455" w:rsidRDefault="00C40455" w:rsidP="00C40455">
      <w:pPr>
        <w:pStyle w:val="afff1"/>
        <w:jc w:val="both"/>
        <w:rPr>
          <w:i/>
          <w:sz w:val="28"/>
          <w:szCs w:val="28"/>
        </w:rPr>
      </w:pPr>
    </w:p>
    <w:p w:rsidR="00C40455" w:rsidRPr="009C3C9B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t>6.24</w:t>
      </w:r>
      <w:r w:rsidRPr="00852C58">
        <w:rPr>
          <w:sz w:val="28"/>
          <w:szCs w:val="28"/>
        </w:rPr>
        <w:t xml:space="preserve">. </w:t>
      </w:r>
      <w:proofErr w:type="gramStart"/>
      <w:r w:rsidRPr="00852C58">
        <w:rPr>
          <w:sz w:val="28"/>
          <w:szCs w:val="28"/>
        </w:rPr>
        <w:t xml:space="preserve">Объекты основных средств, по которым комиссией по поступлению и  выбытию активов субъекта учета установлена неэффективность дальнейшей эксплуатации, ремонта подлежат отражению на </w:t>
      </w:r>
      <w:proofErr w:type="spellStart"/>
      <w:r w:rsidRPr="00852C58">
        <w:rPr>
          <w:sz w:val="28"/>
          <w:szCs w:val="28"/>
        </w:rPr>
        <w:t>забалансовом</w:t>
      </w:r>
      <w:proofErr w:type="spellEnd"/>
      <w:r w:rsidRPr="00852C58">
        <w:rPr>
          <w:sz w:val="28"/>
          <w:szCs w:val="28"/>
        </w:rPr>
        <w:t xml:space="preserve"> счете 02 «Материальные ценности, принятые на хранение» до дальнейшего </w:t>
      </w:r>
      <w:r w:rsidRPr="00852C58">
        <w:rPr>
          <w:sz w:val="28"/>
          <w:szCs w:val="28"/>
        </w:rPr>
        <w:lastRenderedPageBreak/>
        <w:t>определения функционального назначения по остаточной стоимости (при наличии) или в условной оценке: один объект – один рубль при полной амортизации объекта (при нулевой остаточной стоимости).</w:t>
      </w:r>
      <w:proofErr w:type="gramEnd"/>
    </w:p>
    <w:p w:rsidR="00C40455" w:rsidRPr="006B6AC6" w:rsidRDefault="00C40455" w:rsidP="00C40455">
      <w:pPr>
        <w:pStyle w:val="afff1"/>
        <w:jc w:val="both"/>
        <w:rPr>
          <w:sz w:val="28"/>
          <w:szCs w:val="28"/>
        </w:rPr>
      </w:pPr>
    </w:p>
    <w:p w:rsidR="00C40455" w:rsidRPr="00325E73" w:rsidRDefault="00C40455" w:rsidP="00C40455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25E73">
        <w:rPr>
          <w:b/>
          <w:sz w:val="28"/>
          <w:szCs w:val="28"/>
        </w:rPr>
        <w:t xml:space="preserve">. </w:t>
      </w:r>
      <w:r w:rsidRPr="00DE7C30">
        <w:rPr>
          <w:b/>
          <w:sz w:val="28"/>
          <w:szCs w:val="28"/>
        </w:rPr>
        <w:t>Учет имущества казны</w:t>
      </w:r>
      <w:r w:rsidRPr="00325E73">
        <w:rPr>
          <w:b/>
          <w:sz w:val="28"/>
          <w:szCs w:val="28"/>
        </w:rPr>
        <w:t>.</w:t>
      </w:r>
    </w:p>
    <w:p w:rsidR="00C40455" w:rsidRDefault="00C40455" w:rsidP="00C4045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proofErr w:type="gramStart"/>
      <w:r w:rsidRPr="00F12ABB">
        <w:rPr>
          <w:sz w:val="28"/>
          <w:szCs w:val="28"/>
        </w:rPr>
        <w:t xml:space="preserve">Принятие к бухгалтерскому учету вновь выстроенных (созданных, приобретенных) зданий, сооружений и иного имущества, отнесенного согласно законодательству Российской Федерации к </w:t>
      </w:r>
      <w:r w:rsidRPr="0017522D">
        <w:rPr>
          <w:b/>
          <w:sz w:val="28"/>
          <w:szCs w:val="28"/>
        </w:rPr>
        <w:t>недвижимому</w:t>
      </w:r>
      <w:r w:rsidRPr="00F12ABB">
        <w:rPr>
          <w:sz w:val="28"/>
          <w:szCs w:val="28"/>
        </w:rPr>
        <w:t xml:space="preserve"> имущес</w:t>
      </w:r>
      <w:r>
        <w:rPr>
          <w:sz w:val="28"/>
          <w:szCs w:val="28"/>
        </w:rPr>
        <w:t xml:space="preserve">тву, в составе имущества казны, </w:t>
      </w:r>
      <w:r w:rsidRPr="0017522D">
        <w:rPr>
          <w:b/>
          <w:sz w:val="28"/>
          <w:szCs w:val="28"/>
        </w:rPr>
        <w:t>движимого имущества</w:t>
      </w:r>
      <w:r w:rsidRPr="00F12ABB">
        <w:rPr>
          <w:sz w:val="28"/>
          <w:szCs w:val="28"/>
        </w:rPr>
        <w:t>, составляющего казну, по первоначальной стоимости, сформированной при их приобретении, создании, изготовлении, увеличении первоначальной (балансовой) стоимости недвижимого имущества, составляющего казну, в результате работ по достройке, реконструкции зданий (сооружений), в том числе с элементами реставрации</w:t>
      </w:r>
      <w:proofErr w:type="gramEnd"/>
      <w:r w:rsidRPr="00F12ABB">
        <w:rPr>
          <w:sz w:val="28"/>
          <w:szCs w:val="28"/>
        </w:rPr>
        <w:t xml:space="preserve">, техническому перевооружению </w:t>
      </w:r>
      <w:r w:rsidRPr="00C807C1">
        <w:rPr>
          <w:b/>
          <w:sz w:val="28"/>
          <w:szCs w:val="28"/>
        </w:rPr>
        <w:t xml:space="preserve">отражается </w:t>
      </w:r>
      <w:r w:rsidRPr="00F12ABB">
        <w:rPr>
          <w:sz w:val="28"/>
          <w:szCs w:val="28"/>
        </w:rPr>
        <w:t xml:space="preserve">по дебету соответствующих счетов аналитического учета счета </w:t>
      </w:r>
      <w:r>
        <w:rPr>
          <w:sz w:val="28"/>
          <w:szCs w:val="28"/>
        </w:rPr>
        <w:t>1 </w:t>
      </w:r>
      <w:r w:rsidRPr="00F12ABB">
        <w:rPr>
          <w:sz w:val="28"/>
          <w:szCs w:val="28"/>
        </w:rPr>
        <w:t>108</w:t>
      </w:r>
      <w:r>
        <w:rPr>
          <w:sz w:val="28"/>
          <w:szCs w:val="28"/>
        </w:rPr>
        <w:t xml:space="preserve"> </w:t>
      </w:r>
      <w:r w:rsidRPr="00F12ABB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Pr="00F12ABB">
        <w:rPr>
          <w:sz w:val="28"/>
          <w:szCs w:val="28"/>
        </w:rPr>
        <w:t>000 "Недвижимое имущество, составляющее казну"</w:t>
      </w:r>
      <w:r>
        <w:rPr>
          <w:sz w:val="28"/>
          <w:szCs w:val="28"/>
        </w:rPr>
        <w:t>, 1 108 52 000 «Движимое имущество, составляющее казну»</w:t>
      </w:r>
      <w:r w:rsidRPr="00F12ABB">
        <w:rPr>
          <w:sz w:val="28"/>
          <w:szCs w:val="28"/>
        </w:rPr>
        <w:t xml:space="preserve"> и кредиту счета </w:t>
      </w:r>
      <w:r>
        <w:rPr>
          <w:sz w:val="28"/>
          <w:szCs w:val="28"/>
        </w:rPr>
        <w:t>1 304 04 310 «Внутриведомственные расчеты по приобретению основных средств»</w:t>
      </w:r>
      <w:bookmarkStart w:id="197" w:name="l5139"/>
      <w:bookmarkStart w:id="198" w:name="l5144"/>
      <w:bookmarkStart w:id="199" w:name="l5140"/>
      <w:bookmarkEnd w:id="197"/>
      <w:bookmarkEnd w:id="198"/>
      <w:bookmarkEnd w:id="199"/>
      <w:r>
        <w:rPr>
          <w:sz w:val="28"/>
          <w:szCs w:val="28"/>
        </w:rPr>
        <w:t>.</w:t>
      </w:r>
    </w:p>
    <w:p w:rsidR="00C40455" w:rsidRPr="0055383C" w:rsidRDefault="00C40455" w:rsidP="00C40455">
      <w:pPr>
        <w:pStyle w:val="afff1"/>
        <w:jc w:val="both"/>
        <w:rPr>
          <w:sz w:val="28"/>
          <w:szCs w:val="28"/>
        </w:rPr>
      </w:pPr>
      <w:r w:rsidRPr="0055383C">
        <w:rPr>
          <w:sz w:val="28"/>
          <w:szCs w:val="28"/>
        </w:rPr>
        <w:t xml:space="preserve">7.2. Признание в составе казны неучтенных объектов, выявленных при инвентаризации, бесхозяйных вещей осуществляется по справедливой стоимости, установленной методом рыночных цен на дату признания с применением счета </w:t>
      </w:r>
      <w:r>
        <w:rPr>
          <w:sz w:val="28"/>
          <w:szCs w:val="28"/>
        </w:rPr>
        <w:t>1 </w:t>
      </w:r>
      <w:r w:rsidRPr="0055383C">
        <w:rPr>
          <w:sz w:val="28"/>
          <w:szCs w:val="28"/>
        </w:rPr>
        <w:t>401</w:t>
      </w:r>
      <w:r>
        <w:rPr>
          <w:sz w:val="28"/>
          <w:szCs w:val="28"/>
        </w:rPr>
        <w:t xml:space="preserve"> </w:t>
      </w:r>
      <w:r w:rsidRPr="0055383C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Pr="0055383C">
        <w:rPr>
          <w:sz w:val="28"/>
          <w:szCs w:val="28"/>
        </w:rPr>
        <w:t>189</w:t>
      </w:r>
      <w:r>
        <w:rPr>
          <w:sz w:val="28"/>
          <w:szCs w:val="28"/>
        </w:rPr>
        <w:t xml:space="preserve"> «Иные доходы»</w:t>
      </w:r>
      <w:r w:rsidRPr="0055383C">
        <w:rPr>
          <w:sz w:val="28"/>
          <w:szCs w:val="28"/>
        </w:rPr>
        <w:t>. Основанием для принятия к учету таких объектов являются: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 w:rsidRPr="0055383C">
        <w:rPr>
          <w:sz w:val="28"/>
          <w:szCs w:val="28"/>
        </w:rPr>
        <w:t xml:space="preserve">- </w:t>
      </w:r>
      <w:r>
        <w:rPr>
          <w:sz w:val="28"/>
          <w:szCs w:val="28"/>
        </w:rPr>
        <w:t>распоряжение главы;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t>- акт о результатах инвентаризации (ф.0504835);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t>- акт о приеме-передаче объектов нефинансовых активов (ф.0504101).</w:t>
      </w:r>
    </w:p>
    <w:p w:rsidR="00C40455" w:rsidRPr="0055383C" w:rsidRDefault="00C40455" w:rsidP="00C40455">
      <w:pPr>
        <w:pStyle w:val="afff1"/>
        <w:jc w:val="both"/>
        <w:rPr>
          <w:i/>
          <w:sz w:val="28"/>
          <w:szCs w:val="28"/>
        </w:rPr>
      </w:pPr>
      <w:r w:rsidRPr="0055383C">
        <w:rPr>
          <w:i/>
          <w:sz w:val="28"/>
          <w:szCs w:val="28"/>
        </w:rPr>
        <w:t>(Основание: п.п. 52, 54 ФСБУ «Концептуальные основы бухучета и отчетности», п. 2 Инструкции № 162н).</w:t>
      </w:r>
    </w:p>
    <w:p w:rsidR="00C40455" w:rsidRPr="0055383C" w:rsidRDefault="00C40455" w:rsidP="00C40455">
      <w:pPr>
        <w:pStyle w:val="afff1"/>
        <w:jc w:val="both"/>
        <w:rPr>
          <w:sz w:val="28"/>
          <w:szCs w:val="28"/>
        </w:rPr>
      </w:pPr>
    </w:p>
    <w:p w:rsidR="00C40455" w:rsidRPr="002B1274" w:rsidRDefault="00C40455" w:rsidP="00C40455">
      <w:pPr>
        <w:pStyle w:val="afff1"/>
        <w:jc w:val="both"/>
        <w:rPr>
          <w:sz w:val="28"/>
          <w:szCs w:val="28"/>
        </w:rPr>
      </w:pPr>
      <w:r w:rsidRPr="002B1274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2B1274">
        <w:rPr>
          <w:sz w:val="28"/>
          <w:szCs w:val="28"/>
        </w:rPr>
        <w:t xml:space="preserve">. Выбытие объектов имущества казны </w:t>
      </w:r>
      <w:r>
        <w:rPr>
          <w:sz w:val="28"/>
          <w:szCs w:val="28"/>
        </w:rPr>
        <w:t xml:space="preserve">при их реализации (приватизации), </w:t>
      </w:r>
      <w:r w:rsidRPr="002B1274">
        <w:rPr>
          <w:sz w:val="28"/>
          <w:szCs w:val="28"/>
        </w:rPr>
        <w:t xml:space="preserve">в результате хищений, недостач отражается в момент уничтожения или обнаружения недостач с применением счета </w:t>
      </w:r>
      <w:r>
        <w:rPr>
          <w:sz w:val="28"/>
          <w:szCs w:val="28"/>
        </w:rPr>
        <w:t>1 </w:t>
      </w:r>
      <w:r w:rsidRPr="00746AE5">
        <w:rPr>
          <w:sz w:val="28"/>
          <w:szCs w:val="28"/>
        </w:rPr>
        <w:t>401</w:t>
      </w:r>
      <w:r>
        <w:rPr>
          <w:sz w:val="28"/>
          <w:szCs w:val="28"/>
        </w:rPr>
        <w:t xml:space="preserve"> </w:t>
      </w:r>
      <w:r w:rsidRPr="00746AE5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746AE5">
        <w:rPr>
          <w:sz w:val="28"/>
          <w:szCs w:val="28"/>
        </w:rPr>
        <w:t xml:space="preserve">172 </w:t>
      </w:r>
      <w:r>
        <w:rPr>
          <w:sz w:val="28"/>
          <w:szCs w:val="28"/>
        </w:rPr>
        <w:t xml:space="preserve">«Доходы от реализации активов» </w:t>
      </w:r>
      <w:r w:rsidRPr="00746AE5">
        <w:rPr>
          <w:sz w:val="28"/>
          <w:szCs w:val="28"/>
        </w:rPr>
        <w:t>на</w:t>
      </w:r>
      <w:r w:rsidRPr="002B1274">
        <w:rPr>
          <w:color w:val="FF0000"/>
          <w:sz w:val="28"/>
          <w:szCs w:val="28"/>
        </w:rPr>
        <w:t xml:space="preserve"> </w:t>
      </w:r>
      <w:r w:rsidRPr="002B1274">
        <w:rPr>
          <w:sz w:val="28"/>
          <w:szCs w:val="28"/>
        </w:rPr>
        <w:t>основании следующих документов: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B1274">
        <w:rPr>
          <w:sz w:val="28"/>
          <w:szCs w:val="28"/>
        </w:rPr>
        <w:t>аспоряжения главы;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t>- договора;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t>- акта о приеме-передаче объектов нефинансовых активов (ф.0504101);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подтверждающих государственную регистрацию в установленных законодательством случаях;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акта о списании объектов нефинансовых активов (кроме транспортных средств) (ф.0504104);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t>- акта о списании транспортного средства (ф.0504105).</w:t>
      </w:r>
    </w:p>
    <w:p w:rsidR="00C40455" w:rsidRDefault="00C40455" w:rsidP="00C40455">
      <w:pPr>
        <w:pStyle w:val="aff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виновного лица сумма ущерба, подлежащая взысканию, отражается с применением счета 1 401 10 172 «Доходы от реализации активов» по справедливой стоимости, установленной методом рыночных цен».</w:t>
      </w:r>
    </w:p>
    <w:p w:rsidR="00C40455" w:rsidRDefault="00C40455" w:rsidP="00C40455">
      <w:pPr>
        <w:pStyle w:val="afff1"/>
        <w:ind w:firstLine="567"/>
        <w:jc w:val="both"/>
        <w:rPr>
          <w:i/>
          <w:sz w:val="28"/>
          <w:szCs w:val="28"/>
        </w:rPr>
      </w:pPr>
      <w:r w:rsidRPr="002B1274">
        <w:rPr>
          <w:i/>
          <w:sz w:val="28"/>
          <w:szCs w:val="28"/>
        </w:rPr>
        <w:t>(Основание: п.п. 52, 54 ФСБУ «Концептуальные основы бухучета и отчетности», п. 2 Инструкции № 162н)</w:t>
      </w:r>
    </w:p>
    <w:p w:rsidR="00C40455" w:rsidRDefault="00C40455" w:rsidP="00C40455">
      <w:pPr>
        <w:pStyle w:val="afff1"/>
        <w:ind w:firstLine="567"/>
        <w:jc w:val="both"/>
        <w:rPr>
          <w:i/>
          <w:sz w:val="28"/>
          <w:szCs w:val="28"/>
        </w:rPr>
      </w:pP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t>7.4. Выбытие объектов имущества казны, уничтоженных в результате стихийных и иных бедствий, отражаются с применением счета 1 401 20 273 «Чрезвычайные расходы по операциям с активами» на основании следующих документов:</w:t>
      </w:r>
    </w:p>
    <w:p w:rsidR="00C40455" w:rsidRPr="0002464F" w:rsidRDefault="00C40455" w:rsidP="00C40455">
      <w:pPr>
        <w:pStyle w:val="afff1"/>
        <w:rPr>
          <w:sz w:val="28"/>
          <w:szCs w:val="28"/>
        </w:rPr>
      </w:pPr>
      <w:r w:rsidRPr="0002464F">
        <w:rPr>
          <w:sz w:val="28"/>
          <w:szCs w:val="28"/>
        </w:rPr>
        <w:t>- распоряжение главы;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 w:rsidRPr="0002464F">
        <w:rPr>
          <w:sz w:val="28"/>
          <w:szCs w:val="28"/>
        </w:rPr>
        <w:t xml:space="preserve">- </w:t>
      </w:r>
      <w:r>
        <w:rPr>
          <w:sz w:val="28"/>
          <w:szCs w:val="28"/>
        </w:rPr>
        <w:t>акта о списании объектов нефинансовых активов (кроме транспортных средств) (ф.0504104);</w:t>
      </w:r>
    </w:p>
    <w:p w:rsidR="00C40455" w:rsidRDefault="00C40455" w:rsidP="00C40455">
      <w:pPr>
        <w:pStyle w:val="afff1"/>
        <w:rPr>
          <w:sz w:val="28"/>
          <w:szCs w:val="28"/>
        </w:rPr>
      </w:pPr>
      <w:r>
        <w:rPr>
          <w:sz w:val="28"/>
          <w:szCs w:val="28"/>
        </w:rPr>
        <w:t>- акта о списании транспортного средства (ф.0504105).</w:t>
      </w:r>
    </w:p>
    <w:p w:rsidR="00C40455" w:rsidRPr="0002464F" w:rsidRDefault="00C40455" w:rsidP="00C40455">
      <w:pPr>
        <w:pStyle w:val="afff1"/>
        <w:rPr>
          <w:i/>
          <w:sz w:val="28"/>
          <w:szCs w:val="28"/>
        </w:rPr>
      </w:pPr>
      <w:r w:rsidRPr="0002464F">
        <w:rPr>
          <w:i/>
          <w:sz w:val="28"/>
          <w:szCs w:val="28"/>
        </w:rPr>
        <w:t>(Основание: п. 2 Инструкции № 162н)</w:t>
      </w:r>
    </w:p>
    <w:p w:rsidR="00C40455" w:rsidRDefault="00C40455" w:rsidP="00C4045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8144DC">
        <w:rPr>
          <w:sz w:val="28"/>
          <w:szCs w:val="28"/>
        </w:rPr>
        <w:t>Принятие к учету сумм амортизации объектов, начисленных на дату их включения в со</w:t>
      </w:r>
      <w:r>
        <w:rPr>
          <w:sz w:val="28"/>
          <w:szCs w:val="28"/>
        </w:rPr>
        <w:t>став имущества казны, отражать</w:t>
      </w:r>
      <w:r w:rsidRPr="008144DC">
        <w:rPr>
          <w:sz w:val="28"/>
          <w:szCs w:val="28"/>
        </w:rPr>
        <w:t xml:space="preserve"> по дебету счета </w:t>
      </w:r>
      <w:r w:rsidRPr="00F5269D">
        <w:rPr>
          <w:sz w:val="28"/>
          <w:szCs w:val="28"/>
        </w:rPr>
        <w:t>0 401 20 271</w:t>
      </w:r>
      <w:r w:rsidRPr="008144DC">
        <w:rPr>
          <w:sz w:val="28"/>
          <w:szCs w:val="28"/>
        </w:rPr>
        <w:t xml:space="preserve"> "Расходы на амортизацию основных средств и нематериальных активов" и кредиту соответствующих счетов аналитического учета счета 0</w:t>
      </w:r>
      <w:r>
        <w:rPr>
          <w:sz w:val="28"/>
          <w:szCs w:val="28"/>
        </w:rPr>
        <w:t> </w:t>
      </w:r>
      <w:r w:rsidRPr="008144DC">
        <w:rPr>
          <w:sz w:val="28"/>
          <w:szCs w:val="28"/>
        </w:rPr>
        <w:t>104</w:t>
      </w:r>
      <w:r>
        <w:rPr>
          <w:sz w:val="28"/>
          <w:szCs w:val="28"/>
        </w:rPr>
        <w:t xml:space="preserve"> </w:t>
      </w:r>
      <w:r w:rsidRPr="008144D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8144DC">
        <w:rPr>
          <w:sz w:val="28"/>
          <w:szCs w:val="28"/>
        </w:rPr>
        <w:t>000 "Амортизация".</w:t>
      </w:r>
      <w:bookmarkStart w:id="200" w:name="l3385"/>
      <w:bookmarkEnd w:id="200"/>
      <w:r w:rsidRPr="008144DC">
        <w:rPr>
          <w:sz w:val="28"/>
          <w:szCs w:val="28"/>
        </w:rPr>
        <w:t xml:space="preserve"> </w:t>
      </w:r>
    </w:p>
    <w:p w:rsidR="00C40455" w:rsidRDefault="00C40455" w:rsidP="00C4045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proofErr w:type="gramStart"/>
      <w:r w:rsidRPr="008144DC">
        <w:rPr>
          <w:sz w:val="28"/>
          <w:szCs w:val="28"/>
        </w:rPr>
        <w:t>При поступлении нефинансовых активов в состав имущества казны</w:t>
      </w:r>
      <w:r>
        <w:rPr>
          <w:sz w:val="28"/>
          <w:szCs w:val="28"/>
        </w:rPr>
        <w:t xml:space="preserve">, </w:t>
      </w:r>
      <w:r w:rsidRPr="008144DC">
        <w:rPr>
          <w:sz w:val="28"/>
          <w:szCs w:val="28"/>
        </w:rPr>
        <w:t xml:space="preserve"> ранее начисленная по ним амортизация отражается по дебету соответствующих счетов аналитического учета счета </w:t>
      </w:r>
      <w:r>
        <w:rPr>
          <w:sz w:val="28"/>
          <w:szCs w:val="28"/>
        </w:rPr>
        <w:t>1 </w:t>
      </w:r>
      <w:r w:rsidRPr="008144DC">
        <w:rPr>
          <w:sz w:val="28"/>
          <w:szCs w:val="28"/>
        </w:rPr>
        <w:t>304</w:t>
      </w:r>
      <w:r>
        <w:rPr>
          <w:sz w:val="28"/>
          <w:szCs w:val="28"/>
        </w:rPr>
        <w:t xml:space="preserve"> </w:t>
      </w:r>
      <w:r w:rsidRPr="008144DC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Pr="008144DC">
        <w:rPr>
          <w:sz w:val="28"/>
          <w:szCs w:val="28"/>
        </w:rPr>
        <w:t xml:space="preserve">000 "Внутриведомственные расчеты" в рамках движения нефинансовых активов между учреждениями, подведомственными одному главному распорядителю (распорядителю) бюджетных средств, </w:t>
      </w:r>
      <w:r>
        <w:rPr>
          <w:sz w:val="28"/>
          <w:szCs w:val="28"/>
        </w:rPr>
        <w:t>1 </w:t>
      </w:r>
      <w:r w:rsidRPr="008144DC">
        <w:rPr>
          <w:sz w:val="28"/>
          <w:szCs w:val="28"/>
        </w:rPr>
        <w:t>401</w:t>
      </w:r>
      <w:r>
        <w:rPr>
          <w:sz w:val="28"/>
          <w:szCs w:val="28"/>
        </w:rPr>
        <w:t xml:space="preserve"> </w:t>
      </w:r>
      <w:r w:rsidRPr="008144D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8144DC">
        <w:rPr>
          <w:sz w:val="28"/>
          <w:szCs w:val="28"/>
        </w:rPr>
        <w:t>18</w:t>
      </w:r>
      <w:r>
        <w:rPr>
          <w:sz w:val="28"/>
          <w:szCs w:val="28"/>
        </w:rPr>
        <w:t>9</w:t>
      </w:r>
      <w:r w:rsidRPr="008144DC">
        <w:rPr>
          <w:sz w:val="28"/>
          <w:szCs w:val="28"/>
        </w:rPr>
        <w:t xml:space="preserve"> "</w:t>
      </w:r>
      <w:r>
        <w:rPr>
          <w:sz w:val="28"/>
          <w:szCs w:val="28"/>
        </w:rPr>
        <w:t>Иные</w:t>
      </w:r>
      <w:r w:rsidRPr="008144DC">
        <w:rPr>
          <w:sz w:val="28"/>
          <w:szCs w:val="28"/>
        </w:rPr>
        <w:t xml:space="preserve"> доходы" (в рамках движения объектов между учреждениями, подведомственными разным главным распорядителям (распорядителям) бюджетных средств</w:t>
      </w:r>
      <w:proofErr w:type="gramEnd"/>
      <w:r w:rsidRPr="008144DC">
        <w:rPr>
          <w:sz w:val="28"/>
          <w:szCs w:val="28"/>
        </w:rPr>
        <w:t xml:space="preserve"> одного уровня бюджета, а также при получении от государственных и муниципальных организаций) и кредиту соответствующих сче</w:t>
      </w:r>
      <w:r>
        <w:rPr>
          <w:sz w:val="28"/>
          <w:szCs w:val="28"/>
        </w:rPr>
        <w:t>тов аналитического учета счета 1 </w:t>
      </w:r>
      <w:r w:rsidRPr="008144DC">
        <w:rPr>
          <w:sz w:val="28"/>
          <w:szCs w:val="28"/>
        </w:rPr>
        <w:t>104</w:t>
      </w:r>
      <w:r>
        <w:rPr>
          <w:sz w:val="28"/>
          <w:szCs w:val="28"/>
        </w:rPr>
        <w:t xml:space="preserve"> </w:t>
      </w:r>
      <w:r w:rsidRPr="008144D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8144DC">
        <w:rPr>
          <w:sz w:val="28"/>
          <w:szCs w:val="28"/>
        </w:rPr>
        <w:t>000 "Амортизация".</w:t>
      </w:r>
      <w:bookmarkStart w:id="201" w:name="l2706"/>
      <w:bookmarkStart w:id="202" w:name="l5074"/>
      <w:bookmarkStart w:id="203" w:name="l3386"/>
      <w:bookmarkStart w:id="204" w:name="l2707"/>
      <w:bookmarkEnd w:id="201"/>
      <w:bookmarkEnd w:id="202"/>
      <w:bookmarkEnd w:id="203"/>
      <w:bookmarkEnd w:id="204"/>
      <w:r w:rsidRPr="008144DC">
        <w:rPr>
          <w:sz w:val="28"/>
          <w:szCs w:val="28"/>
        </w:rPr>
        <w:t xml:space="preserve"> </w:t>
      </w:r>
    </w:p>
    <w:p w:rsidR="00C40455" w:rsidRDefault="00C40455" w:rsidP="00C4045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proofErr w:type="gramStart"/>
      <w:r w:rsidRPr="008144DC">
        <w:rPr>
          <w:sz w:val="28"/>
          <w:szCs w:val="28"/>
        </w:rPr>
        <w:t>При безвозмездном получении нефинансовых активов в состав имущества казны ранее начисленная по ним амортизац</w:t>
      </w:r>
      <w:r>
        <w:rPr>
          <w:sz w:val="28"/>
          <w:szCs w:val="28"/>
        </w:rPr>
        <w:t xml:space="preserve">ия отражается по </w:t>
      </w:r>
      <w:r>
        <w:rPr>
          <w:sz w:val="28"/>
          <w:szCs w:val="28"/>
        </w:rPr>
        <w:lastRenderedPageBreak/>
        <w:t>дебету счетов 1 </w:t>
      </w:r>
      <w:r w:rsidRPr="008144DC">
        <w:rPr>
          <w:sz w:val="28"/>
          <w:szCs w:val="28"/>
        </w:rPr>
        <w:t>401</w:t>
      </w:r>
      <w:r>
        <w:rPr>
          <w:sz w:val="28"/>
          <w:szCs w:val="28"/>
        </w:rPr>
        <w:t xml:space="preserve"> </w:t>
      </w:r>
      <w:r w:rsidRPr="008144D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8144DC">
        <w:rPr>
          <w:sz w:val="28"/>
          <w:szCs w:val="28"/>
        </w:rPr>
        <w:t>151 "Доходы от поступлений от других бюджетов бюджетной системы Российской Федерации" (в рамках движения объектов между учреждениями р</w:t>
      </w:r>
      <w:r>
        <w:rPr>
          <w:sz w:val="28"/>
          <w:szCs w:val="28"/>
        </w:rPr>
        <w:t>азных уровней бюджетов), счета 1 </w:t>
      </w:r>
      <w:r w:rsidRPr="008144DC">
        <w:rPr>
          <w:sz w:val="28"/>
          <w:szCs w:val="28"/>
        </w:rPr>
        <w:t>401</w:t>
      </w:r>
      <w:r>
        <w:rPr>
          <w:sz w:val="28"/>
          <w:szCs w:val="28"/>
        </w:rPr>
        <w:t xml:space="preserve"> </w:t>
      </w:r>
      <w:r w:rsidRPr="008144D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8144DC">
        <w:rPr>
          <w:sz w:val="28"/>
          <w:szCs w:val="28"/>
        </w:rPr>
        <w:t>18</w:t>
      </w:r>
      <w:r>
        <w:rPr>
          <w:sz w:val="28"/>
          <w:szCs w:val="28"/>
        </w:rPr>
        <w:t>9</w:t>
      </w:r>
      <w:r w:rsidRPr="008144DC">
        <w:rPr>
          <w:sz w:val="28"/>
          <w:szCs w:val="28"/>
        </w:rPr>
        <w:t xml:space="preserve"> "</w:t>
      </w:r>
      <w:r>
        <w:rPr>
          <w:sz w:val="28"/>
          <w:szCs w:val="28"/>
        </w:rPr>
        <w:t>Иные</w:t>
      </w:r>
      <w:r w:rsidRPr="008144DC">
        <w:rPr>
          <w:sz w:val="28"/>
          <w:szCs w:val="28"/>
        </w:rPr>
        <w:t xml:space="preserve"> доходы" (при получении от иных организаций, за исключением государственных и муниципальных) и кредиту</w:t>
      </w:r>
      <w:proofErr w:type="gramEnd"/>
      <w:r w:rsidRPr="008144DC">
        <w:rPr>
          <w:sz w:val="28"/>
          <w:szCs w:val="28"/>
        </w:rPr>
        <w:t xml:space="preserve"> соответствующих счетов аналитического учет</w:t>
      </w:r>
      <w:r>
        <w:rPr>
          <w:sz w:val="28"/>
          <w:szCs w:val="28"/>
        </w:rPr>
        <w:t>а счета 1 104 00 000 "Амортизация"</w:t>
      </w:r>
      <w:r w:rsidRPr="008144DC">
        <w:rPr>
          <w:sz w:val="28"/>
          <w:szCs w:val="28"/>
        </w:rPr>
        <w:t>.</w:t>
      </w:r>
      <w:bookmarkStart w:id="205" w:name="l5075"/>
      <w:bookmarkStart w:id="206" w:name="l3387"/>
      <w:bookmarkStart w:id="207" w:name="l2708"/>
      <w:bookmarkEnd w:id="205"/>
      <w:bookmarkEnd w:id="206"/>
      <w:bookmarkEnd w:id="207"/>
      <w:r w:rsidRPr="008144DC">
        <w:rPr>
          <w:sz w:val="28"/>
          <w:szCs w:val="28"/>
        </w:rPr>
        <w:t xml:space="preserve"> </w:t>
      </w:r>
    </w:p>
    <w:p w:rsidR="00C40455" w:rsidRDefault="00C40455" w:rsidP="00C4045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proofErr w:type="gramStart"/>
      <w:r w:rsidRPr="008144DC">
        <w:rPr>
          <w:sz w:val="28"/>
          <w:szCs w:val="28"/>
        </w:rPr>
        <w:t xml:space="preserve">При выбытии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</w:t>
      </w:r>
      <w:r>
        <w:rPr>
          <w:sz w:val="28"/>
          <w:szCs w:val="28"/>
        </w:rPr>
        <w:t>1 </w:t>
      </w:r>
      <w:r w:rsidRPr="008144DC">
        <w:rPr>
          <w:sz w:val="28"/>
          <w:szCs w:val="28"/>
        </w:rPr>
        <w:t>104</w:t>
      </w:r>
      <w:r>
        <w:rPr>
          <w:sz w:val="28"/>
          <w:szCs w:val="28"/>
        </w:rPr>
        <w:t xml:space="preserve"> </w:t>
      </w:r>
      <w:r w:rsidRPr="008144D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8144DC">
        <w:rPr>
          <w:sz w:val="28"/>
          <w:szCs w:val="28"/>
        </w:rPr>
        <w:t>000 "Амортизация"</w:t>
      </w:r>
      <w:r>
        <w:rPr>
          <w:sz w:val="28"/>
          <w:szCs w:val="28"/>
        </w:rPr>
        <w:t xml:space="preserve"> </w:t>
      </w:r>
      <w:r w:rsidRPr="008144DC">
        <w:rPr>
          <w:sz w:val="28"/>
          <w:szCs w:val="28"/>
        </w:rPr>
        <w:t xml:space="preserve">и кредиту соответствующих счетов аналитического учета счетов </w:t>
      </w:r>
      <w:r>
        <w:rPr>
          <w:sz w:val="28"/>
          <w:szCs w:val="28"/>
        </w:rPr>
        <w:t>3 </w:t>
      </w:r>
      <w:r w:rsidRPr="008144DC">
        <w:rPr>
          <w:sz w:val="28"/>
          <w:szCs w:val="28"/>
        </w:rPr>
        <w:t>304</w:t>
      </w:r>
      <w:r>
        <w:rPr>
          <w:sz w:val="28"/>
          <w:szCs w:val="28"/>
        </w:rPr>
        <w:t xml:space="preserve"> </w:t>
      </w:r>
      <w:r w:rsidRPr="008144DC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Pr="008144DC">
        <w:rPr>
          <w:sz w:val="28"/>
          <w:szCs w:val="28"/>
        </w:rPr>
        <w:t>000 "Внутриведомственные расчеты" (в рамках движения объектов между учреждениями, подведомственными одному главному распорядителю (распорядителю) бюджетных средств, счета 0</w:t>
      </w:r>
      <w:r>
        <w:rPr>
          <w:sz w:val="28"/>
          <w:szCs w:val="28"/>
        </w:rPr>
        <w:t> </w:t>
      </w:r>
      <w:r w:rsidRPr="008144DC">
        <w:rPr>
          <w:sz w:val="28"/>
          <w:szCs w:val="28"/>
        </w:rPr>
        <w:t>401</w:t>
      </w:r>
      <w:r>
        <w:rPr>
          <w:sz w:val="28"/>
          <w:szCs w:val="28"/>
        </w:rPr>
        <w:t xml:space="preserve"> </w:t>
      </w:r>
      <w:r w:rsidRPr="008144D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144DC">
        <w:rPr>
          <w:sz w:val="28"/>
          <w:szCs w:val="28"/>
        </w:rPr>
        <w:t>241 "Расходы</w:t>
      </w:r>
      <w:proofErr w:type="gramEnd"/>
      <w:r w:rsidRPr="008144DC">
        <w:rPr>
          <w:sz w:val="28"/>
          <w:szCs w:val="28"/>
        </w:rPr>
        <w:t xml:space="preserve"> на безвозмездные перечисления государственным и муниципальным организациям" (в рамках движения объектов между учреждениями, подведомственными разным главным распорядителям (распорядителям) бюджетных средств одного уровня бюджета, а также при их передаче государственным и муниципальным организациям).</w:t>
      </w:r>
      <w:bookmarkStart w:id="208" w:name="l4563"/>
      <w:bookmarkStart w:id="209" w:name="l3388"/>
      <w:bookmarkStart w:id="210" w:name="l2709"/>
      <w:bookmarkStart w:id="211" w:name="l5076"/>
      <w:bookmarkEnd w:id="208"/>
      <w:bookmarkEnd w:id="209"/>
      <w:bookmarkEnd w:id="210"/>
      <w:bookmarkEnd w:id="211"/>
      <w:r w:rsidRPr="008144DC">
        <w:rPr>
          <w:sz w:val="28"/>
          <w:szCs w:val="28"/>
        </w:rPr>
        <w:t xml:space="preserve"> </w:t>
      </w:r>
    </w:p>
    <w:p w:rsidR="00C40455" w:rsidRDefault="00C40455" w:rsidP="00C4045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</w:t>
      </w:r>
      <w:proofErr w:type="gramStart"/>
      <w:r w:rsidRPr="008144DC">
        <w:rPr>
          <w:sz w:val="28"/>
          <w:szCs w:val="28"/>
        </w:rPr>
        <w:t xml:space="preserve">При безвозмездной передаче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</w:t>
      </w:r>
      <w:r>
        <w:rPr>
          <w:sz w:val="28"/>
          <w:szCs w:val="28"/>
        </w:rPr>
        <w:t>1 </w:t>
      </w:r>
      <w:r w:rsidRPr="008144DC">
        <w:rPr>
          <w:sz w:val="28"/>
          <w:szCs w:val="28"/>
        </w:rPr>
        <w:t>104</w:t>
      </w:r>
      <w:r>
        <w:rPr>
          <w:sz w:val="28"/>
          <w:szCs w:val="28"/>
        </w:rPr>
        <w:t xml:space="preserve"> </w:t>
      </w:r>
      <w:r w:rsidRPr="008144D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8144DC">
        <w:rPr>
          <w:sz w:val="28"/>
          <w:szCs w:val="28"/>
        </w:rPr>
        <w:t xml:space="preserve">000 "Амортизация" и кредиту счета </w:t>
      </w:r>
      <w:r>
        <w:rPr>
          <w:sz w:val="28"/>
          <w:szCs w:val="28"/>
        </w:rPr>
        <w:t>1 </w:t>
      </w:r>
      <w:r w:rsidRPr="008144DC">
        <w:rPr>
          <w:sz w:val="28"/>
          <w:szCs w:val="28"/>
        </w:rPr>
        <w:t>401</w:t>
      </w:r>
      <w:r>
        <w:rPr>
          <w:sz w:val="28"/>
          <w:szCs w:val="28"/>
        </w:rPr>
        <w:t xml:space="preserve"> </w:t>
      </w:r>
      <w:r w:rsidRPr="008144D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144DC">
        <w:rPr>
          <w:sz w:val="28"/>
          <w:szCs w:val="28"/>
        </w:rPr>
        <w:t>251 "Расходы на перечисления другим бюджетам бюджетной системы Российской Федерации" (в рамках движения объектов между учреждениями разных бюджетов бюджетной системы Российской Федерации).</w:t>
      </w:r>
      <w:bookmarkStart w:id="212" w:name="l3389"/>
      <w:bookmarkStart w:id="213" w:name="l2710"/>
      <w:bookmarkEnd w:id="212"/>
      <w:bookmarkEnd w:id="213"/>
      <w:r w:rsidRPr="008144DC">
        <w:rPr>
          <w:sz w:val="28"/>
          <w:szCs w:val="28"/>
        </w:rPr>
        <w:t xml:space="preserve"> </w:t>
      </w:r>
      <w:proofErr w:type="gramEnd"/>
    </w:p>
    <w:p w:rsidR="00C40455" w:rsidRDefault="00C40455" w:rsidP="00C4045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</w:t>
      </w:r>
      <w:proofErr w:type="gramStart"/>
      <w:r w:rsidRPr="00A32EB8">
        <w:rPr>
          <w:sz w:val="28"/>
          <w:szCs w:val="28"/>
        </w:rPr>
        <w:t xml:space="preserve">Списание суммы амортизации амортизируемых объектов имущества казны при их выбытии, реализации, безвозмездной передаче иным организациям, за исключением государственных и муниципальных организаций, физическим лицам, оформляется по дебету соответствующих счетов аналитического учета счета </w:t>
      </w:r>
      <w:r>
        <w:rPr>
          <w:sz w:val="28"/>
          <w:szCs w:val="28"/>
        </w:rPr>
        <w:t>1 </w:t>
      </w:r>
      <w:r w:rsidRPr="00A32EB8">
        <w:rPr>
          <w:sz w:val="28"/>
          <w:szCs w:val="28"/>
        </w:rPr>
        <w:t>104</w:t>
      </w:r>
      <w:r>
        <w:rPr>
          <w:sz w:val="28"/>
          <w:szCs w:val="28"/>
        </w:rPr>
        <w:t xml:space="preserve"> </w:t>
      </w:r>
      <w:r w:rsidRPr="00A32EB8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A32EB8">
        <w:rPr>
          <w:sz w:val="28"/>
          <w:szCs w:val="28"/>
        </w:rPr>
        <w:t xml:space="preserve">000 "Амортизация" и кредиту соответствующих счетов аналитического учета счета </w:t>
      </w:r>
      <w:r>
        <w:rPr>
          <w:sz w:val="28"/>
          <w:szCs w:val="28"/>
        </w:rPr>
        <w:t>1 </w:t>
      </w:r>
      <w:r w:rsidRPr="00A32EB8">
        <w:rPr>
          <w:sz w:val="28"/>
          <w:szCs w:val="28"/>
        </w:rPr>
        <w:t>108</w:t>
      </w:r>
      <w:r>
        <w:rPr>
          <w:sz w:val="28"/>
          <w:szCs w:val="28"/>
        </w:rPr>
        <w:t xml:space="preserve"> </w:t>
      </w:r>
      <w:r w:rsidRPr="00A32EB8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A32EB8">
        <w:rPr>
          <w:sz w:val="28"/>
          <w:szCs w:val="28"/>
        </w:rPr>
        <w:t>000 "Нефин</w:t>
      </w:r>
      <w:r>
        <w:rPr>
          <w:sz w:val="28"/>
          <w:szCs w:val="28"/>
        </w:rPr>
        <w:t>ансовые активы имущества казны"</w:t>
      </w:r>
      <w:r w:rsidRPr="00A32EB8">
        <w:rPr>
          <w:sz w:val="28"/>
          <w:szCs w:val="28"/>
        </w:rPr>
        <w:t>.</w:t>
      </w:r>
      <w:proofErr w:type="gramEnd"/>
    </w:p>
    <w:p w:rsidR="00C40455" w:rsidRPr="00325E73" w:rsidRDefault="00C40455" w:rsidP="00C40455">
      <w:pPr>
        <w:spacing w:before="100" w:beforeAutospacing="1" w:after="100" w:afterAutospacing="1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25E73">
        <w:rPr>
          <w:b/>
          <w:sz w:val="28"/>
          <w:szCs w:val="28"/>
        </w:rPr>
        <w:t>. Учет материальных запасов.</w:t>
      </w:r>
    </w:p>
    <w:p w:rsidR="00C40455" w:rsidRPr="006F2ED4" w:rsidRDefault="00C40455" w:rsidP="00C40455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CF58F9">
        <w:rPr>
          <w:sz w:val="28"/>
          <w:szCs w:val="28"/>
        </w:rPr>
        <w:t>.1.</w:t>
      </w:r>
      <w:r>
        <w:t xml:space="preserve"> </w:t>
      </w:r>
      <w:r w:rsidRPr="0095262B">
        <w:rPr>
          <w:sz w:val="28"/>
          <w:szCs w:val="28"/>
        </w:rPr>
        <w:t>В составе материальных запасов учитываются предметы, используемые в деятельности учреждения в течение периода, не превышающего 12 месяц</w:t>
      </w:r>
      <w:r>
        <w:rPr>
          <w:sz w:val="28"/>
          <w:szCs w:val="28"/>
        </w:rPr>
        <w:t xml:space="preserve">ев, не зависимо от их стоимости, а так же предметы, используемые в деятельности учреждения в течение периода, превышающего 12 месяцев, но не относящиеся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основным</w:t>
      </w:r>
      <w:proofErr w:type="gramEnd"/>
      <w:r>
        <w:rPr>
          <w:sz w:val="28"/>
          <w:szCs w:val="28"/>
        </w:rPr>
        <w:t xml:space="preserve"> средствам в соответствии с ОКОФ.</w:t>
      </w:r>
    </w:p>
    <w:p w:rsidR="00C40455" w:rsidRPr="00B829CD" w:rsidRDefault="00C40455" w:rsidP="00C40455">
      <w:pPr>
        <w:pStyle w:val="ac"/>
        <w:spacing w:after="0"/>
        <w:jc w:val="both"/>
        <w:rPr>
          <w:i/>
          <w:sz w:val="28"/>
          <w:szCs w:val="28"/>
        </w:rPr>
      </w:pPr>
      <w:r w:rsidRPr="00B829CD">
        <w:rPr>
          <w:i/>
          <w:sz w:val="28"/>
          <w:szCs w:val="28"/>
        </w:rPr>
        <w:t>(Основание: п.п. 98, 99 Инструкции № 157н)</w:t>
      </w:r>
    </w:p>
    <w:p w:rsidR="00C40455" w:rsidRPr="00B829CD" w:rsidRDefault="00C40455" w:rsidP="00C40455">
      <w:pPr>
        <w:pStyle w:val="ac"/>
        <w:spacing w:after="0"/>
        <w:jc w:val="both"/>
        <w:rPr>
          <w:sz w:val="28"/>
          <w:szCs w:val="28"/>
        </w:rPr>
      </w:pPr>
    </w:p>
    <w:p w:rsidR="00C40455" w:rsidRDefault="00C40455" w:rsidP="00C40455">
      <w:pPr>
        <w:pStyle w:val="ac"/>
        <w:spacing w:after="0"/>
        <w:jc w:val="both"/>
        <w:rPr>
          <w:color w:val="000000"/>
          <w:spacing w:val="3"/>
          <w:w w:val="107"/>
          <w:sz w:val="28"/>
          <w:szCs w:val="28"/>
        </w:rPr>
      </w:pPr>
      <w:r>
        <w:rPr>
          <w:sz w:val="28"/>
          <w:szCs w:val="28"/>
        </w:rPr>
        <w:t>8</w:t>
      </w:r>
      <w:r w:rsidRPr="00CF58F9">
        <w:rPr>
          <w:sz w:val="28"/>
          <w:szCs w:val="28"/>
        </w:rPr>
        <w:t xml:space="preserve">.2. </w:t>
      </w:r>
      <w:proofErr w:type="gramStart"/>
      <w:r w:rsidRPr="00CF58F9">
        <w:rPr>
          <w:color w:val="000000"/>
          <w:spacing w:val="3"/>
          <w:w w:val="107"/>
          <w:sz w:val="28"/>
          <w:szCs w:val="28"/>
        </w:rPr>
        <w:t>Материальны</w:t>
      </w:r>
      <w:r>
        <w:rPr>
          <w:color w:val="000000"/>
          <w:spacing w:val="3"/>
          <w:w w:val="107"/>
          <w:sz w:val="28"/>
          <w:szCs w:val="28"/>
        </w:rPr>
        <w:t>е</w:t>
      </w:r>
      <w:r w:rsidRPr="00CF58F9">
        <w:rPr>
          <w:color w:val="000000"/>
          <w:spacing w:val="3"/>
          <w:w w:val="107"/>
          <w:sz w:val="28"/>
          <w:szCs w:val="28"/>
        </w:rPr>
        <w:t xml:space="preserve"> ценност</w:t>
      </w:r>
      <w:r>
        <w:rPr>
          <w:color w:val="000000"/>
          <w:spacing w:val="3"/>
          <w:w w:val="107"/>
          <w:sz w:val="28"/>
          <w:szCs w:val="28"/>
        </w:rPr>
        <w:t>и</w:t>
      </w:r>
      <w:r w:rsidRPr="00CF58F9">
        <w:rPr>
          <w:color w:val="000000"/>
          <w:spacing w:val="3"/>
          <w:w w:val="107"/>
          <w:sz w:val="28"/>
          <w:szCs w:val="28"/>
        </w:rPr>
        <w:t xml:space="preserve">, указанным в </w:t>
      </w:r>
      <w:r w:rsidRPr="00CF6667">
        <w:rPr>
          <w:color w:val="0000FF"/>
          <w:spacing w:val="3"/>
          <w:w w:val="107"/>
          <w:sz w:val="28"/>
          <w:szCs w:val="28"/>
        </w:rPr>
        <w:t>приложении № 5</w:t>
      </w:r>
      <w:r w:rsidRPr="00CF58F9">
        <w:rPr>
          <w:color w:val="000000"/>
          <w:spacing w:val="3"/>
          <w:w w:val="107"/>
          <w:sz w:val="28"/>
          <w:szCs w:val="28"/>
        </w:rPr>
        <w:t>, отнести к материальным запасам.</w:t>
      </w:r>
      <w:proofErr w:type="gramEnd"/>
    </w:p>
    <w:p w:rsidR="00C40455" w:rsidRPr="00B829CD" w:rsidRDefault="00C40455" w:rsidP="00C40455">
      <w:pPr>
        <w:pStyle w:val="ac"/>
        <w:spacing w:after="0"/>
        <w:jc w:val="both"/>
        <w:rPr>
          <w:sz w:val="28"/>
          <w:szCs w:val="28"/>
        </w:rPr>
      </w:pPr>
    </w:p>
    <w:p w:rsidR="00C40455" w:rsidRDefault="00C40455" w:rsidP="00C40455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CF58F9">
        <w:rPr>
          <w:sz w:val="28"/>
          <w:szCs w:val="28"/>
        </w:rPr>
        <w:t xml:space="preserve">Оценка материальных запасов, приобретенных за плату, осуществляется по фактической стоимости приобретения с учетом всех произведенных расходов. </w:t>
      </w:r>
      <w:r>
        <w:rPr>
          <w:sz w:val="28"/>
          <w:szCs w:val="28"/>
        </w:rPr>
        <w:t>При одновременном приобретении нескольких видов материальных запасов, такие расходы распределяются пропорционально договорной цене приобретаемых материалов.</w:t>
      </w:r>
    </w:p>
    <w:p w:rsidR="00C40455" w:rsidRPr="00EB3F9B" w:rsidRDefault="00C40455" w:rsidP="00C40455">
      <w:pPr>
        <w:pStyle w:val="1212"/>
        <w:numPr>
          <w:ilvl w:val="0"/>
          <w:numId w:val="0"/>
        </w:numPr>
      </w:pPr>
      <w:r w:rsidRPr="00EB3F9B">
        <w:t>Фактической стоимостью материальных запасов, приобретенных за плату, признавать:</w:t>
      </w:r>
    </w:p>
    <w:p w:rsidR="00C40455" w:rsidRPr="00EB3F9B" w:rsidRDefault="00C40455" w:rsidP="00C40455">
      <w:pPr>
        <w:pStyle w:val="31"/>
        <w:jc w:val="both"/>
        <w:rPr>
          <w:sz w:val="28"/>
          <w:szCs w:val="28"/>
        </w:rPr>
      </w:pPr>
      <w:r w:rsidRPr="00EB3F9B">
        <w:rPr>
          <w:sz w:val="28"/>
          <w:szCs w:val="28"/>
        </w:rPr>
        <w:t xml:space="preserve">- суммы, уплачиваемые в соответствии с договором поставщику (продавцу); </w:t>
      </w:r>
    </w:p>
    <w:p w:rsidR="00C40455" w:rsidRPr="00EB3F9B" w:rsidRDefault="00C40455" w:rsidP="00C40455">
      <w:pPr>
        <w:pStyle w:val="31"/>
        <w:jc w:val="both"/>
        <w:rPr>
          <w:sz w:val="28"/>
          <w:szCs w:val="28"/>
        </w:rPr>
      </w:pPr>
      <w:r w:rsidRPr="00EB3F9B">
        <w:rPr>
          <w:sz w:val="28"/>
          <w:szCs w:val="28"/>
        </w:rPr>
        <w:t>- суммы, уплачиваемые организациям за информационные и консультационные услуги, связанные с приобретением материальных ценностей;</w:t>
      </w:r>
    </w:p>
    <w:p w:rsidR="00C40455" w:rsidRPr="00EB3F9B" w:rsidRDefault="00C40455" w:rsidP="00C40455">
      <w:pPr>
        <w:pStyle w:val="31"/>
        <w:jc w:val="both"/>
        <w:rPr>
          <w:sz w:val="28"/>
          <w:szCs w:val="28"/>
        </w:rPr>
      </w:pPr>
      <w:r w:rsidRPr="00EB3F9B">
        <w:rPr>
          <w:sz w:val="28"/>
          <w:szCs w:val="28"/>
        </w:rPr>
        <w:t>- таможенные пошлины и иные платежи, связанные с приобретением материальных запасов;</w:t>
      </w:r>
    </w:p>
    <w:p w:rsidR="00C40455" w:rsidRPr="00EB3F9B" w:rsidRDefault="00C40455" w:rsidP="00C40455">
      <w:pPr>
        <w:pStyle w:val="31"/>
        <w:jc w:val="both"/>
        <w:rPr>
          <w:sz w:val="28"/>
          <w:szCs w:val="28"/>
        </w:rPr>
      </w:pPr>
      <w:r w:rsidRPr="00EB3F9B">
        <w:rPr>
          <w:sz w:val="28"/>
          <w:szCs w:val="28"/>
        </w:rPr>
        <w:t>- вознаграждения, уплачиваемые посреднической организации, через которую приобретены материальные запасы, в соответствии с условиями договора;</w:t>
      </w:r>
    </w:p>
    <w:p w:rsidR="00C40455" w:rsidRPr="00EB3F9B" w:rsidRDefault="00C40455" w:rsidP="00C40455">
      <w:pPr>
        <w:pStyle w:val="31"/>
        <w:jc w:val="both"/>
        <w:rPr>
          <w:sz w:val="28"/>
          <w:szCs w:val="28"/>
        </w:rPr>
      </w:pPr>
      <w:r w:rsidRPr="00EB3F9B">
        <w:rPr>
          <w:sz w:val="28"/>
          <w:szCs w:val="28"/>
        </w:rPr>
        <w:t>- суммы, уплачиваемые за заготовку и доставку (транспортные услуги) материальных запасов до места их использования, включая страхование доставки;</w:t>
      </w:r>
    </w:p>
    <w:p w:rsidR="00C40455" w:rsidRDefault="00C40455" w:rsidP="00C40455">
      <w:pPr>
        <w:pStyle w:val="31"/>
        <w:jc w:val="both"/>
        <w:rPr>
          <w:sz w:val="28"/>
          <w:szCs w:val="28"/>
        </w:rPr>
      </w:pPr>
      <w:r w:rsidRPr="00EB3F9B">
        <w:rPr>
          <w:sz w:val="28"/>
          <w:szCs w:val="28"/>
        </w:rPr>
        <w:t>-  иные платежи, непосредственно связанные с приобретением материальных запасов.</w:t>
      </w:r>
    </w:p>
    <w:p w:rsidR="00C40455" w:rsidRPr="00B829CD" w:rsidRDefault="00C40455" w:rsidP="00C40455">
      <w:pPr>
        <w:pStyle w:val="31"/>
        <w:jc w:val="both"/>
        <w:rPr>
          <w:i/>
          <w:sz w:val="28"/>
          <w:szCs w:val="28"/>
        </w:rPr>
      </w:pPr>
      <w:r w:rsidRPr="00B829CD">
        <w:rPr>
          <w:i/>
          <w:sz w:val="28"/>
          <w:szCs w:val="28"/>
        </w:rPr>
        <w:t>(Основание: п.п. 6, 100, 102 Инструкции № 157н</w:t>
      </w:r>
      <w:r>
        <w:rPr>
          <w:i/>
          <w:sz w:val="28"/>
          <w:szCs w:val="28"/>
        </w:rPr>
        <w:t>, п.9 ФСБУ «Учетная политика»</w:t>
      </w:r>
      <w:r w:rsidRPr="00B829CD">
        <w:rPr>
          <w:i/>
          <w:sz w:val="28"/>
          <w:szCs w:val="28"/>
        </w:rPr>
        <w:t>)</w:t>
      </w:r>
    </w:p>
    <w:p w:rsidR="00C40455" w:rsidRDefault="00C40455" w:rsidP="00C40455">
      <w:pPr>
        <w:pStyle w:val="1212"/>
        <w:numPr>
          <w:ilvl w:val="0"/>
          <w:numId w:val="0"/>
        </w:numPr>
      </w:pPr>
      <w:r>
        <w:t xml:space="preserve">8.4. </w:t>
      </w:r>
      <w:r w:rsidRPr="00EB3F9B">
        <w:t xml:space="preserve">Фактическую стоимость материальных запасов, полученных  по договору дарения (пожертвования), а также остающихся от выбытия основных средств и другого имущества, определять </w:t>
      </w:r>
      <w:r>
        <w:t>по справедливой стоимости, определяемой методом рыночных цен.</w:t>
      </w:r>
    </w:p>
    <w:p w:rsidR="00C40455" w:rsidRPr="00B829CD" w:rsidRDefault="00C40455" w:rsidP="00C40455">
      <w:pPr>
        <w:pStyle w:val="1212"/>
        <w:numPr>
          <w:ilvl w:val="0"/>
          <w:numId w:val="0"/>
        </w:numPr>
        <w:rPr>
          <w:i/>
        </w:rPr>
      </w:pPr>
      <w:r w:rsidRPr="00B829CD">
        <w:rPr>
          <w:i/>
        </w:rPr>
        <w:lastRenderedPageBreak/>
        <w:t>(Основание: п.п. 52, 54 ФСБУ «Концептуальные основы бухучета и отчетности», п. 106 Инструкции № 157н)</w:t>
      </w:r>
      <w:r>
        <w:rPr>
          <w:i/>
        </w:rPr>
        <w:t>.</w:t>
      </w:r>
    </w:p>
    <w:p w:rsidR="00C40455" w:rsidRDefault="00C40455" w:rsidP="00C40455">
      <w:pPr>
        <w:pStyle w:val="1212"/>
        <w:numPr>
          <w:ilvl w:val="0"/>
          <w:numId w:val="0"/>
        </w:numPr>
      </w:pPr>
      <w:r>
        <w:t>8.5. Выбытие</w:t>
      </w:r>
      <w:r w:rsidRPr="00EB3F9B">
        <w:t xml:space="preserve"> материальных запасов производить по средней фактической стоимости.</w:t>
      </w:r>
    </w:p>
    <w:p w:rsidR="00C40455" w:rsidRPr="00B829CD" w:rsidRDefault="00C40455" w:rsidP="00C40455">
      <w:pPr>
        <w:pStyle w:val="1212"/>
        <w:numPr>
          <w:ilvl w:val="0"/>
          <w:numId w:val="0"/>
        </w:numPr>
        <w:rPr>
          <w:i/>
        </w:rPr>
      </w:pPr>
      <w:r w:rsidRPr="00B829CD">
        <w:rPr>
          <w:i/>
        </w:rPr>
        <w:t>(Основание: п. 108 Инструкции № 157н</w:t>
      </w:r>
      <w:r>
        <w:rPr>
          <w:i/>
        </w:rPr>
        <w:t>, п.46 ФСБУ «Концептуальные основы бухучета и отчетности»</w:t>
      </w:r>
      <w:r w:rsidRPr="00B829CD">
        <w:rPr>
          <w:i/>
        </w:rPr>
        <w:t>)</w:t>
      </w:r>
      <w:r>
        <w:rPr>
          <w:i/>
        </w:rPr>
        <w:t>.</w:t>
      </w:r>
    </w:p>
    <w:p w:rsidR="00C40455" w:rsidRPr="006C35FD" w:rsidRDefault="00C40455" w:rsidP="00C40455">
      <w:pPr>
        <w:pStyle w:val="afff1"/>
        <w:jc w:val="both"/>
        <w:rPr>
          <w:sz w:val="28"/>
          <w:szCs w:val="28"/>
        </w:rPr>
      </w:pPr>
      <w:r w:rsidRPr="000B0D7E">
        <w:rPr>
          <w:sz w:val="28"/>
          <w:szCs w:val="28"/>
        </w:rPr>
        <w:t>8.6.</w:t>
      </w:r>
      <w:r>
        <w:t xml:space="preserve"> </w:t>
      </w:r>
      <w:r w:rsidRPr="006C35FD">
        <w:rPr>
          <w:sz w:val="28"/>
          <w:szCs w:val="28"/>
        </w:rPr>
        <w:t xml:space="preserve">Хозяйственные материалы, канцелярские принадлежности, медикаменты для аптечек списывать в момент поступления их от поставщика в связи с тем, что они приобретены и одновременно выданы на текущие нужды работникам. </w:t>
      </w:r>
    </w:p>
    <w:p w:rsidR="00C40455" w:rsidRDefault="00C40455" w:rsidP="00C40455">
      <w:pPr>
        <w:pStyle w:val="afff1"/>
        <w:ind w:firstLine="567"/>
        <w:jc w:val="both"/>
        <w:rPr>
          <w:sz w:val="28"/>
          <w:szCs w:val="28"/>
        </w:rPr>
      </w:pPr>
      <w:r w:rsidRPr="006C35FD">
        <w:rPr>
          <w:sz w:val="28"/>
          <w:szCs w:val="28"/>
        </w:rPr>
        <w:t>Выдача в эксплуатацию на нужды учреждения канцелярских принадлежностей, запасных частей, хозяйственных материалов оформляется Ведомостью выдачи материальных ценностей на нужды учреждения (ф.0501210). Эта ведомость является основанием для списания материальных запасов.</w:t>
      </w:r>
    </w:p>
    <w:p w:rsidR="00C40455" w:rsidRPr="006C35FD" w:rsidRDefault="00C40455" w:rsidP="00C40455">
      <w:pPr>
        <w:pStyle w:val="afff1"/>
        <w:ind w:firstLine="567"/>
        <w:jc w:val="both"/>
        <w:rPr>
          <w:sz w:val="28"/>
          <w:szCs w:val="28"/>
        </w:rPr>
      </w:pPr>
    </w:p>
    <w:p w:rsidR="00C40455" w:rsidRDefault="00C40455" w:rsidP="00C40455">
      <w:pPr>
        <w:pStyle w:val="afff1"/>
        <w:jc w:val="both"/>
        <w:rPr>
          <w:i/>
          <w:sz w:val="28"/>
          <w:szCs w:val="28"/>
        </w:rPr>
      </w:pPr>
      <w:r w:rsidRPr="006C35FD">
        <w:rPr>
          <w:i/>
          <w:sz w:val="28"/>
          <w:szCs w:val="28"/>
        </w:rPr>
        <w:t>(Основание: п. 6 Инструкции № 157н</w:t>
      </w:r>
      <w:r>
        <w:rPr>
          <w:i/>
          <w:sz w:val="28"/>
          <w:szCs w:val="28"/>
        </w:rPr>
        <w:t>, п.9 ФСБУ «Учетная политика»</w:t>
      </w:r>
      <w:r w:rsidRPr="006C35FD">
        <w:rPr>
          <w:i/>
          <w:sz w:val="28"/>
          <w:szCs w:val="28"/>
        </w:rPr>
        <w:t>)</w:t>
      </w:r>
    </w:p>
    <w:p w:rsidR="00C40455" w:rsidRPr="006C35FD" w:rsidRDefault="00C40455" w:rsidP="00C40455">
      <w:pPr>
        <w:pStyle w:val="afff1"/>
        <w:jc w:val="both"/>
        <w:rPr>
          <w:i/>
          <w:sz w:val="28"/>
          <w:szCs w:val="28"/>
        </w:rPr>
      </w:pPr>
    </w:p>
    <w:p w:rsidR="00C40455" w:rsidRPr="00C75DD9" w:rsidRDefault="00C40455" w:rsidP="00C40455">
      <w:pPr>
        <w:pStyle w:val="afff1"/>
        <w:jc w:val="both"/>
        <w:rPr>
          <w:sz w:val="28"/>
          <w:szCs w:val="28"/>
        </w:rPr>
      </w:pPr>
      <w:r w:rsidRPr="000B0D7E">
        <w:rPr>
          <w:sz w:val="28"/>
          <w:szCs w:val="28"/>
        </w:rPr>
        <w:t>8.7.</w:t>
      </w:r>
      <w:r>
        <w:t xml:space="preserve"> </w:t>
      </w:r>
      <w:r w:rsidRPr="00C75DD9">
        <w:rPr>
          <w:sz w:val="28"/>
          <w:szCs w:val="28"/>
        </w:rPr>
        <w:t>Нормы расхода ГСМ разрабатываются администрацией самостоятельно на основе Методических рекомендаций, утвержденных Распоряжением Мин</w:t>
      </w:r>
      <w:r>
        <w:rPr>
          <w:sz w:val="28"/>
          <w:szCs w:val="28"/>
        </w:rPr>
        <w:t xml:space="preserve">истерства </w:t>
      </w:r>
      <w:r w:rsidRPr="00C75DD9">
        <w:rPr>
          <w:sz w:val="28"/>
          <w:szCs w:val="28"/>
        </w:rPr>
        <w:t>транс</w:t>
      </w:r>
      <w:r>
        <w:rPr>
          <w:sz w:val="28"/>
          <w:szCs w:val="28"/>
        </w:rPr>
        <w:t>порта</w:t>
      </w:r>
      <w:r w:rsidRPr="00C75DD9">
        <w:rPr>
          <w:sz w:val="28"/>
          <w:szCs w:val="28"/>
        </w:rPr>
        <w:t xml:space="preserve"> Р</w:t>
      </w:r>
      <w:r>
        <w:rPr>
          <w:sz w:val="28"/>
          <w:szCs w:val="28"/>
        </w:rPr>
        <w:t>Ф</w:t>
      </w:r>
      <w:r w:rsidRPr="00C75DD9">
        <w:rPr>
          <w:sz w:val="28"/>
          <w:szCs w:val="28"/>
        </w:rPr>
        <w:t xml:space="preserve"> от 14.0</w:t>
      </w:r>
      <w:r>
        <w:rPr>
          <w:sz w:val="28"/>
          <w:szCs w:val="28"/>
        </w:rPr>
        <w:t>3</w:t>
      </w:r>
      <w:r w:rsidRPr="00C75DD9">
        <w:rPr>
          <w:sz w:val="28"/>
          <w:szCs w:val="28"/>
        </w:rPr>
        <w:t>.20</w:t>
      </w:r>
      <w:r>
        <w:rPr>
          <w:sz w:val="28"/>
          <w:szCs w:val="28"/>
        </w:rPr>
        <w:t>08</w:t>
      </w:r>
      <w:r w:rsidRPr="00C75DD9">
        <w:rPr>
          <w:sz w:val="28"/>
          <w:szCs w:val="28"/>
        </w:rPr>
        <w:t>г. № А</w:t>
      </w:r>
      <w:r>
        <w:rPr>
          <w:sz w:val="28"/>
          <w:szCs w:val="28"/>
        </w:rPr>
        <w:t>М</w:t>
      </w:r>
      <w:r w:rsidRPr="00C75DD9">
        <w:rPr>
          <w:sz w:val="28"/>
          <w:szCs w:val="28"/>
        </w:rPr>
        <w:t>-</w:t>
      </w:r>
      <w:r>
        <w:rPr>
          <w:sz w:val="28"/>
          <w:szCs w:val="28"/>
        </w:rPr>
        <w:t>23</w:t>
      </w:r>
      <w:r w:rsidRPr="00C75DD9">
        <w:rPr>
          <w:sz w:val="28"/>
          <w:szCs w:val="28"/>
        </w:rPr>
        <w:t xml:space="preserve">-р (с изменениями Приказа Минтранса от </w:t>
      </w:r>
      <w:r>
        <w:rPr>
          <w:sz w:val="28"/>
          <w:szCs w:val="28"/>
        </w:rPr>
        <w:t>20</w:t>
      </w:r>
      <w:r w:rsidRPr="00C75DD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75DD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75D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ИА-159-р</w:t>
      </w:r>
      <w:r w:rsidRPr="00C75DD9">
        <w:rPr>
          <w:sz w:val="28"/>
          <w:szCs w:val="28"/>
        </w:rPr>
        <w:t xml:space="preserve">). Данные нормы утверждаются отдельным распоряжением главы администрации. </w:t>
      </w:r>
    </w:p>
    <w:p w:rsidR="00C40455" w:rsidRDefault="00C40455" w:rsidP="00C40455">
      <w:pPr>
        <w:pStyle w:val="afff1"/>
        <w:ind w:firstLine="567"/>
        <w:jc w:val="both"/>
        <w:rPr>
          <w:sz w:val="28"/>
          <w:szCs w:val="28"/>
        </w:rPr>
      </w:pPr>
      <w:r w:rsidRPr="00C75DD9">
        <w:rPr>
          <w:sz w:val="28"/>
          <w:szCs w:val="28"/>
        </w:rPr>
        <w:t>Ежегодно распоряжением главы</w:t>
      </w:r>
      <w:r>
        <w:rPr>
          <w:sz w:val="28"/>
          <w:szCs w:val="28"/>
        </w:rPr>
        <w:t xml:space="preserve"> администрации утверждаются период применения зимней надбавки к нормам расхода ГСМ и ее величина.</w:t>
      </w:r>
    </w:p>
    <w:p w:rsidR="00C40455" w:rsidRDefault="00C40455" w:rsidP="00C40455">
      <w:pPr>
        <w:pStyle w:val="aff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ГСМ списываются по фактическому расходу на основании путевых листов, но не выше норм, установленных распоряжением главы администрации.</w:t>
      </w:r>
    </w:p>
    <w:p w:rsidR="00C40455" w:rsidRDefault="00C40455" w:rsidP="00C40455">
      <w:pPr>
        <w:pStyle w:val="afff1"/>
        <w:ind w:firstLine="567"/>
        <w:jc w:val="both"/>
        <w:rPr>
          <w:sz w:val="28"/>
          <w:szCs w:val="28"/>
        </w:rPr>
      </w:pPr>
    </w:p>
    <w:p w:rsidR="00C40455" w:rsidRPr="00D45401" w:rsidRDefault="00C40455" w:rsidP="00C40455">
      <w:pPr>
        <w:pStyle w:val="afff1"/>
        <w:jc w:val="both"/>
        <w:rPr>
          <w:i/>
          <w:sz w:val="28"/>
          <w:szCs w:val="28"/>
        </w:rPr>
      </w:pPr>
      <w:r w:rsidRPr="00D45401">
        <w:rPr>
          <w:i/>
          <w:sz w:val="28"/>
          <w:szCs w:val="28"/>
        </w:rPr>
        <w:t xml:space="preserve"> (Основание: п.6 Инструкции № 157н, Методические рекомендации № </w:t>
      </w:r>
      <w:r>
        <w:rPr>
          <w:i/>
          <w:sz w:val="28"/>
          <w:szCs w:val="28"/>
        </w:rPr>
        <w:t>АМ-23-</w:t>
      </w:r>
      <w:r w:rsidRPr="00D45401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, п.9 ФСБУ «Учетная политика»</w:t>
      </w:r>
      <w:r w:rsidRPr="00D45401">
        <w:rPr>
          <w:i/>
          <w:sz w:val="28"/>
          <w:szCs w:val="28"/>
        </w:rPr>
        <w:t>)</w:t>
      </w:r>
    </w:p>
    <w:p w:rsidR="00C40455" w:rsidRDefault="00C40455" w:rsidP="00C40455">
      <w:pPr>
        <w:pStyle w:val="1212"/>
        <w:numPr>
          <w:ilvl w:val="0"/>
          <w:numId w:val="0"/>
        </w:numPr>
      </w:pPr>
      <w:r>
        <w:t>8.8. Передача материальных запасов подрядчику для изготовления (создания) объектов нефинансовых активов осуществляется по накладной на отпуск материалов (материальных ценностей) на сторону (ф.0504205).</w:t>
      </w:r>
    </w:p>
    <w:p w:rsidR="00C40455" w:rsidRPr="00EA06BA" w:rsidRDefault="00C40455" w:rsidP="00C40455">
      <w:pPr>
        <w:pStyle w:val="1212"/>
        <w:numPr>
          <w:ilvl w:val="0"/>
          <w:numId w:val="0"/>
        </w:numPr>
        <w:rPr>
          <w:i/>
        </w:rPr>
      </w:pPr>
      <w:r w:rsidRPr="00EA06BA">
        <w:rPr>
          <w:i/>
        </w:rPr>
        <w:t>(Основание: п. 116 Инструкции № 157н)</w:t>
      </w:r>
    </w:p>
    <w:p w:rsidR="00C40455" w:rsidRDefault="00C40455" w:rsidP="00C404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43A65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B43A65">
        <w:rPr>
          <w:sz w:val="28"/>
          <w:szCs w:val="28"/>
        </w:rPr>
        <w:t xml:space="preserve">. </w:t>
      </w:r>
      <w:r>
        <w:rPr>
          <w:sz w:val="28"/>
          <w:szCs w:val="28"/>
        </w:rPr>
        <w:t>Подлежащая возмещению виновными лицами сумма ущерба, причиненного в результате хищений, недостач, порчи и пр., признается по справедливой стоимости, определяемой методом рыночных цен.</w:t>
      </w:r>
    </w:p>
    <w:p w:rsidR="00C40455" w:rsidRPr="00BE5409" w:rsidRDefault="00C40455" w:rsidP="00C4045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BE5409">
        <w:rPr>
          <w:i/>
          <w:sz w:val="28"/>
          <w:szCs w:val="28"/>
        </w:rPr>
        <w:lastRenderedPageBreak/>
        <w:t>(Основание: п.п. 52, 54 ФСБУ «Концептуальные основы бухучета и отчетности»</w:t>
      </w:r>
      <w:r>
        <w:rPr>
          <w:i/>
          <w:sz w:val="28"/>
          <w:szCs w:val="28"/>
        </w:rPr>
        <w:t>.</w:t>
      </w:r>
      <w:proofErr w:type="gramEnd"/>
    </w:p>
    <w:p w:rsidR="00C40455" w:rsidRPr="00B43A65" w:rsidRDefault="00C40455" w:rsidP="00C404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455" w:rsidRPr="00325E73" w:rsidRDefault="00C40455" w:rsidP="00C404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25E73">
        <w:rPr>
          <w:b/>
          <w:sz w:val="28"/>
          <w:szCs w:val="28"/>
        </w:rPr>
        <w:t>. Расчеты с подотчетными лицами.</w:t>
      </w:r>
    </w:p>
    <w:p w:rsidR="00C40455" w:rsidRPr="00B43A65" w:rsidRDefault="00C40455" w:rsidP="00C404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0455" w:rsidRDefault="00C40455" w:rsidP="00C4045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9.1. Денежные средства выдаются (перечисляются) под отчет на административно-хозяйственные нужды и на возмещение затрат, связанных со служебными командировками.</w:t>
      </w:r>
    </w:p>
    <w:p w:rsidR="00C40455" w:rsidRDefault="00C40455" w:rsidP="00C4045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286EDF">
        <w:rPr>
          <w:sz w:val="28"/>
          <w:szCs w:val="28"/>
        </w:rPr>
        <w:t xml:space="preserve">Предельная сумма выдачи </w:t>
      </w:r>
      <w:r>
        <w:rPr>
          <w:sz w:val="28"/>
          <w:szCs w:val="28"/>
        </w:rPr>
        <w:t xml:space="preserve">(перечисления) </w:t>
      </w:r>
      <w:r w:rsidRPr="00286EDF">
        <w:rPr>
          <w:sz w:val="28"/>
          <w:szCs w:val="28"/>
        </w:rPr>
        <w:t xml:space="preserve">денежных средств под отчет </w:t>
      </w:r>
      <w:r>
        <w:rPr>
          <w:sz w:val="28"/>
          <w:szCs w:val="28"/>
        </w:rPr>
        <w:t>(за исключением расходов на командировки)</w:t>
      </w:r>
      <w:r w:rsidRPr="00286EDF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10 000</w:t>
      </w:r>
      <w:r w:rsidRPr="00286EDF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 тысяч)</w:t>
      </w:r>
      <w:r w:rsidRPr="00286ED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На основании распоряжения главы Администрации </w:t>
      </w:r>
      <w:r w:rsidRPr="0081117E">
        <w:rPr>
          <w:b/>
          <w:sz w:val="28"/>
          <w:szCs w:val="28"/>
        </w:rPr>
        <w:t>в исключительных случаях</w:t>
      </w:r>
      <w:r>
        <w:rPr>
          <w:sz w:val="28"/>
          <w:szCs w:val="28"/>
        </w:rPr>
        <w:t xml:space="preserve"> сумма может быть увеличена.</w:t>
      </w:r>
    </w:p>
    <w:p w:rsidR="00C40455" w:rsidRDefault="00C40455" w:rsidP="00C4045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Для получения денежных средств под отчет работник обязан оформить письменное заявление с указанием суммы аванса, его назначения, расчета размера аванса и срока, на который он выдается </w:t>
      </w:r>
      <w:r w:rsidRPr="006D1086">
        <w:rPr>
          <w:sz w:val="28"/>
          <w:szCs w:val="28"/>
        </w:rPr>
        <w:t xml:space="preserve">(форма заявления приведена в </w:t>
      </w:r>
      <w:r w:rsidRPr="0081117E">
        <w:rPr>
          <w:color w:val="0070C0"/>
          <w:sz w:val="28"/>
          <w:szCs w:val="28"/>
        </w:rPr>
        <w:t>приложении № 2</w:t>
      </w:r>
      <w:r w:rsidRPr="006D1086">
        <w:rPr>
          <w:sz w:val="28"/>
          <w:szCs w:val="28"/>
        </w:rPr>
        <w:t>).</w:t>
      </w:r>
    </w:p>
    <w:p w:rsidR="00C40455" w:rsidRPr="0087141D" w:rsidRDefault="00C40455" w:rsidP="00C4045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9.4. Глава Администрации рассматривает заявление и указывает на нем сумму выдаваемых (перечисляемых) под отчет работнику денежных средств, ставит подпись и дату.</w:t>
      </w:r>
    </w:p>
    <w:p w:rsidR="00C40455" w:rsidRDefault="00C40455" w:rsidP="00C4045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9.5. Выдача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оизводится путем перечисления на банковскую заработную карту работника. </w:t>
      </w:r>
    </w:p>
    <w:p w:rsidR="00C40455" w:rsidRPr="00AB33EF" w:rsidRDefault="00C40455" w:rsidP="00C4045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9.6.</w:t>
      </w:r>
      <w:r w:rsidRPr="00AB33EF">
        <w:rPr>
          <w:sz w:val="28"/>
          <w:szCs w:val="28"/>
        </w:rPr>
        <w:t xml:space="preserve"> Выдача средств </w:t>
      </w:r>
      <w:r>
        <w:rPr>
          <w:sz w:val="28"/>
          <w:szCs w:val="28"/>
        </w:rPr>
        <w:t>под отчет</w:t>
      </w:r>
      <w:r w:rsidRPr="00AB33EF">
        <w:rPr>
          <w:sz w:val="28"/>
          <w:szCs w:val="28"/>
        </w:rPr>
        <w:t xml:space="preserve"> производится штатным работникам, с которыми заключен договор о материальной ответственности.</w:t>
      </w:r>
    </w:p>
    <w:p w:rsidR="00C40455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 w:rsidRPr="00E438BF">
        <w:rPr>
          <w:sz w:val="28"/>
          <w:szCs w:val="28"/>
        </w:rPr>
        <w:t xml:space="preserve">Срок выдачи денежных средств </w:t>
      </w:r>
      <w:r>
        <w:rPr>
          <w:sz w:val="28"/>
          <w:szCs w:val="28"/>
        </w:rPr>
        <w:t xml:space="preserve">под отчет </w:t>
      </w:r>
      <w:r w:rsidRPr="00E438BF">
        <w:rPr>
          <w:sz w:val="28"/>
          <w:szCs w:val="28"/>
        </w:rPr>
        <w:t xml:space="preserve">на </w:t>
      </w:r>
      <w:r>
        <w:rPr>
          <w:sz w:val="28"/>
          <w:szCs w:val="28"/>
        </w:rPr>
        <w:t>административно-</w:t>
      </w:r>
      <w:r w:rsidRPr="00E438BF">
        <w:rPr>
          <w:sz w:val="28"/>
          <w:szCs w:val="28"/>
        </w:rPr>
        <w:t xml:space="preserve">хозяйственные </w:t>
      </w:r>
      <w:r>
        <w:rPr>
          <w:sz w:val="28"/>
          <w:szCs w:val="28"/>
        </w:rPr>
        <w:t>нужды</w:t>
      </w:r>
      <w:r w:rsidRPr="00E438BF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Pr="00E438BF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E438BF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E438BF">
        <w:rPr>
          <w:sz w:val="28"/>
          <w:szCs w:val="28"/>
        </w:rPr>
        <w:t>, за исключением случаев выезда в командировку. </w:t>
      </w:r>
      <w:r w:rsidRPr="00AA2609">
        <w:rPr>
          <w:sz w:val="28"/>
          <w:szCs w:val="28"/>
        </w:rPr>
        <w:t>Срок представления отчетности по командировочным расходам – не позднее трех дней после прибытия из командировки.</w:t>
      </w:r>
    </w:p>
    <w:p w:rsidR="00C40455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9.8. По израсходованным суммам подотчетное лицо представляет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C40455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Все прилагаемые к авансовому отчету документы должны быть оформлены в соответствии с требованиями законодательства РФ: с </w:t>
      </w:r>
      <w:r>
        <w:rPr>
          <w:sz w:val="28"/>
          <w:szCs w:val="28"/>
        </w:rPr>
        <w:lastRenderedPageBreak/>
        <w:t>заполнением необходимых граф, указанием реквизитов, наличием подписей и т.д.</w:t>
      </w:r>
    </w:p>
    <w:p w:rsidR="00C40455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9.10. Работник централизованной бухгалтерии по исполнению бюджетов поселений, ответственный за оформление соответствующих фактов хозяйственной жизни, проверяет правильность оформления авансового отчета, наличие документов, подтверждающих произведенные расходы, обоснованность расходования средств.</w:t>
      </w:r>
    </w:p>
    <w:p w:rsidR="00C40455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9.11. Если работник в установленный срок не представил авансовый отчет или не возвратил остаток неиспользованного аванса, работодатель имеет право удержать из заработной платы работника сумму задолженности по выданному авансу с соблюдением требований, установленных статьями 137, 138 Трудового Кодекса РФ.</w:t>
      </w:r>
    </w:p>
    <w:p w:rsidR="00C40455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9.12. При увольнении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</w:p>
    <w:p w:rsidR="00C40455" w:rsidRDefault="00C40455" w:rsidP="00C4045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9.13. </w:t>
      </w:r>
      <w:r w:rsidRPr="00D6544B">
        <w:rPr>
          <w:b/>
          <w:sz w:val="28"/>
          <w:szCs w:val="28"/>
        </w:rPr>
        <w:t>В исключительных случаях</w:t>
      </w:r>
      <w:r>
        <w:rPr>
          <w:sz w:val="28"/>
          <w:szCs w:val="28"/>
        </w:rPr>
        <w:t>, когда работник с разрешения главы Администрации произвел оплату расходов за счет собственных средств, производится возмещение таких расходов. Основанием для этого является заявление работника и авансовый отчет работника об израсходованных средствах, утвержденный главой Администрации, с приложением подтверждающих документов.</w:t>
      </w:r>
    </w:p>
    <w:p w:rsidR="00C40455" w:rsidRPr="00E438BF" w:rsidRDefault="00C40455" w:rsidP="00C4045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9.14. </w:t>
      </w:r>
      <w:proofErr w:type="gramStart"/>
      <w:r>
        <w:rPr>
          <w:sz w:val="28"/>
          <w:szCs w:val="28"/>
        </w:rPr>
        <w:t>Для целей отражения принятых обязательств перед работником в случае возмещения произведенных им расходов без предварительного получения денежных средств под отчет</w:t>
      </w:r>
      <w:proofErr w:type="gramEnd"/>
      <w:r>
        <w:rPr>
          <w:sz w:val="28"/>
          <w:szCs w:val="28"/>
        </w:rPr>
        <w:t xml:space="preserve"> применяется счет 208 00 «Расчеты с подотчетными лицами».</w:t>
      </w:r>
    </w:p>
    <w:p w:rsidR="00C40455" w:rsidRDefault="00C40455" w:rsidP="00C40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9.15. </w:t>
      </w:r>
      <w:r w:rsidRPr="00EB3F9B">
        <w:rPr>
          <w:sz w:val="28"/>
          <w:szCs w:val="28"/>
        </w:rPr>
        <w:t xml:space="preserve">При направлении работников </w:t>
      </w:r>
      <w:r>
        <w:rPr>
          <w:sz w:val="28"/>
          <w:szCs w:val="28"/>
        </w:rPr>
        <w:t>администрации</w:t>
      </w:r>
      <w:r w:rsidRPr="00EB3F9B">
        <w:rPr>
          <w:sz w:val="28"/>
          <w:szCs w:val="28"/>
        </w:rPr>
        <w:t xml:space="preserve"> в служебные командировки возмещать расходы, связанные со служебными командировками на территории Российской Федерации, в соответствии с Положением «О служебных командировках» </w:t>
      </w:r>
      <w:r>
        <w:rPr>
          <w:sz w:val="28"/>
          <w:szCs w:val="28"/>
        </w:rPr>
        <w:t>с учетом Постановления Пр</w:t>
      </w:r>
      <w:r w:rsidRPr="004D4FD5">
        <w:rPr>
          <w:sz w:val="28"/>
          <w:szCs w:val="28"/>
        </w:rPr>
        <w:t xml:space="preserve">авительства Российской Федерации от </w:t>
      </w:r>
      <w:r>
        <w:rPr>
          <w:sz w:val="28"/>
          <w:szCs w:val="28"/>
        </w:rPr>
        <w:t>13</w:t>
      </w:r>
      <w:r w:rsidRPr="004D4FD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4D4FD5">
        <w:rPr>
          <w:sz w:val="28"/>
          <w:szCs w:val="28"/>
        </w:rPr>
        <w:t xml:space="preserve"> 20</w:t>
      </w:r>
      <w:r>
        <w:rPr>
          <w:sz w:val="28"/>
          <w:szCs w:val="28"/>
        </w:rPr>
        <w:t>08</w:t>
      </w:r>
      <w:r w:rsidRPr="004D4FD5">
        <w:rPr>
          <w:sz w:val="28"/>
          <w:szCs w:val="28"/>
        </w:rPr>
        <w:t xml:space="preserve"> г. N </w:t>
      </w:r>
      <w:r>
        <w:rPr>
          <w:sz w:val="28"/>
          <w:szCs w:val="28"/>
        </w:rPr>
        <w:t>749 (с изменениями)</w:t>
      </w:r>
      <w:r w:rsidRPr="004D4FD5">
        <w:rPr>
          <w:sz w:val="28"/>
          <w:szCs w:val="28"/>
        </w:rPr>
        <w:t xml:space="preserve"> и Положения о порядке направления в служебные командировки работников Администрации.</w:t>
      </w:r>
    </w:p>
    <w:p w:rsidR="00C40455" w:rsidRDefault="00C40455" w:rsidP="00C40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9.16. При направлении работника в служебную командировку оформляется приказ о направлении работника в командировку (ф.0301022), служебное </w:t>
      </w:r>
      <w:r>
        <w:rPr>
          <w:sz w:val="28"/>
          <w:szCs w:val="28"/>
        </w:rPr>
        <w:lastRenderedPageBreak/>
        <w:t>задание и отчет командированного сотрудника о выполненной работе (ф.0301025).</w:t>
      </w:r>
    </w:p>
    <w:p w:rsidR="00C40455" w:rsidRDefault="00C40455" w:rsidP="00C40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sz w:val="28"/>
          <w:szCs w:val="28"/>
        </w:rPr>
      </w:pPr>
    </w:p>
    <w:p w:rsidR="00C40455" w:rsidRPr="00181FA0" w:rsidRDefault="00C40455" w:rsidP="00C40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6544B">
        <w:rPr>
          <w:sz w:val="28"/>
          <w:szCs w:val="28"/>
        </w:rPr>
        <w:t>9.</w:t>
      </w:r>
      <w:r>
        <w:rPr>
          <w:sz w:val="28"/>
          <w:szCs w:val="28"/>
        </w:rPr>
        <w:t>17</w:t>
      </w:r>
      <w:r w:rsidRPr="00D6544B">
        <w:rPr>
          <w:sz w:val="28"/>
          <w:szCs w:val="28"/>
        </w:rPr>
        <w:t xml:space="preserve">. В связи с производственной необходимостью, а также, учитывая разъездной характер работы и необходимость поддержания постоянной оперативной связи с работниками, разрешить пользование сотовой связью для служебных целей </w:t>
      </w:r>
      <w:r>
        <w:rPr>
          <w:sz w:val="28"/>
          <w:szCs w:val="28"/>
        </w:rPr>
        <w:t xml:space="preserve">работникам </w:t>
      </w:r>
      <w:proofErr w:type="gramStart"/>
      <w:r w:rsidRPr="00D6544B">
        <w:rPr>
          <w:sz w:val="28"/>
          <w:szCs w:val="28"/>
        </w:rPr>
        <w:t>согласно распоряжения</w:t>
      </w:r>
      <w:proofErr w:type="gramEnd"/>
      <w:r w:rsidRPr="00D6544B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</w:t>
      </w:r>
      <w:r w:rsidRPr="00D6544B">
        <w:rPr>
          <w:sz w:val="28"/>
          <w:szCs w:val="28"/>
        </w:rPr>
        <w:t xml:space="preserve">. Установить лимит денежных средств по пользованию сотовой связью </w:t>
      </w:r>
      <w:proofErr w:type="gramStart"/>
      <w:r w:rsidRPr="00D6544B">
        <w:rPr>
          <w:sz w:val="28"/>
          <w:szCs w:val="28"/>
        </w:rPr>
        <w:t>согласно распоряжения</w:t>
      </w:r>
      <w:proofErr w:type="gramEnd"/>
      <w:r w:rsidRPr="00D6544B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</w:t>
      </w:r>
      <w:r w:rsidRPr="00D6544B">
        <w:rPr>
          <w:sz w:val="28"/>
          <w:szCs w:val="28"/>
        </w:rPr>
        <w:t>.</w:t>
      </w:r>
      <w:r w:rsidRPr="00181FA0">
        <w:rPr>
          <w:sz w:val="28"/>
          <w:szCs w:val="28"/>
        </w:rPr>
        <w:t xml:space="preserve"> </w:t>
      </w:r>
    </w:p>
    <w:p w:rsidR="00C40455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Расчеты с дебиторами и кредиторами.</w:t>
      </w:r>
    </w:p>
    <w:p w:rsidR="00C40455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Администрация администрирует поступления в бюджет на счете 1 210 02 000.</w:t>
      </w:r>
    </w:p>
    <w:p w:rsidR="00C40455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455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Начисление доходов от возмещения ущерба (хищений) материальных ценностей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отражается на дату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обнаружения исходя из текущей восстановительной стоимости, которая определяется комиссией по поступлению и выбытию активов.</w:t>
      </w:r>
    </w:p>
    <w:p w:rsidR="00C40455" w:rsidRDefault="00C40455" w:rsidP="00C4045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973">
        <w:rPr>
          <w:rFonts w:ascii="Times New Roman" w:hAnsi="Times New Roman" w:cs="Times New Roman"/>
          <w:i/>
          <w:sz w:val="28"/>
          <w:szCs w:val="28"/>
        </w:rPr>
        <w:t>(Основание: п.п. 6, 220 Инструкции № 157н).</w:t>
      </w:r>
    </w:p>
    <w:p w:rsidR="00C40455" w:rsidRDefault="00C40455" w:rsidP="00C4045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455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Принятие объектов нефинансовых активов, поступивших в порядке возмещения в натуральной форме ущерба, причиненного виновным лицом, отражается с применением счета 0 401 10 172.</w:t>
      </w:r>
    </w:p>
    <w:p w:rsidR="00C40455" w:rsidRDefault="00C40455" w:rsidP="00C4045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(Основание: п.6 Инструкции № 157н, п.9 ФСБУ «Учетная политика»).</w:t>
      </w:r>
    </w:p>
    <w:p w:rsidR="00C40455" w:rsidRPr="00C32EF0" w:rsidRDefault="00C40455" w:rsidP="00C4045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455" w:rsidRPr="00D07488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03F">
        <w:rPr>
          <w:rFonts w:ascii="Times New Roman" w:hAnsi="Times New Roman" w:cs="Times New Roman"/>
          <w:sz w:val="28"/>
          <w:szCs w:val="28"/>
        </w:rPr>
        <w:t>10.4.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488">
        <w:rPr>
          <w:rFonts w:ascii="Times New Roman" w:hAnsi="Times New Roman" w:cs="Times New Roman"/>
          <w:sz w:val="28"/>
          <w:szCs w:val="28"/>
        </w:rPr>
        <w:t>Дебиторская  задолженность, срок исковой давности которой истек, списывается на финансовый результат  по истечении трех лет на основании данных проведенной инвентаризации.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488">
        <w:rPr>
          <w:rFonts w:ascii="Times New Roman" w:hAnsi="Times New Roman" w:cs="Times New Roman"/>
          <w:sz w:val="28"/>
          <w:szCs w:val="28"/>
        </w:rPr>
        <w:t>Основанием для списания являются:</w:t>
      </w:r>
    </w:p>
    <w:p w:rsidR="00C40455" w:rsidRPr="00D07488" w:rsidRDefault="00C40455" w:rsidP="00C4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 xml:space="preserve">- решение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D07488">
        <w:rPr>
          <w:rFonts w:ascii="Times New Roman" w:hAnsi="Times New Roman" w:cs="Times New Roman"/>
          <w:sz w:val="28"/>
          <w:szCs w:val="28"/>
        </w:rPr>
        <w:t xml:space="preserve"> (приказ) о списании этой задолженности;</w:t>
      </w:r>
    </w:p>
    <w:p w:rsidR="00C40455" w:rsidRPr="00D07488" w:rsidRDefault="00C40455" w:rsidP="00C4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 xml:space="preserve">- инвентаризационная опись расчетов с покупателями, поставщиками и прочими дебиторами и кредиторами </w:t>
      </w:r>
      <w:hyperlink r:id="rId24" w:tooltip="Приказ Минфина России от 30.03.2015 N 52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" w:history="1">
        <w:r w:rsidRPr="00CF6667">
          <w:rPr>
            <w:rFonts w:ascii="Times New Roman" w:hAnsi="Times New Roman" w:cs="Times New Roman"/>
            <w:sz w:val="28"/>
            <w:szCs w:val="28"/>
          </w:rPr>
          <w:t>(ф. 0504089)</w:t>
        </w:r>
      </w:hyperlink>
      <w:r w:rsidRPr="00CF6667">
        <w:rPr>
          <w:rFonts w:ascii="Times New Roman" w:hAnsi="Times New Roman" w:cs="Times New Roman"/>
          <w:sz w:val="28"/>
          <w:szCs w:val="28"/>
        </w:rPr>
        <w:t>;</w:t>
      </w:r>
    </w:p>
    <w:p w:rsidR="00C40455" w:rsidRDefault="00C40455" w:rsidP="00C4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>- документы, являющиеся основанием для списания дебиторской задолженности (акты о ликвидации учреждения).</w:t>
      </w:r>
    </w:p>
    <w:p w:rsidR="00C40455" w:rsidRPr="00D07488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455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Pr="00D07488">
        <w:rPr>
          <w:rFonts w:ascii="Times New Roman" w:hAnsi="Times New Roman" w:cs="Times New Roman"/>
          <w:sz w:val="28"/>
          <w:szCs w:val="28"/>
        </w:rPr>
        <w:t xml:space="preserve">Списанная с балансового учета </w:t>
      </w:r>
      <w:r>
        <w:rPr>
          <w:rFonts w:ascii="Times New Roman" w:hAnsi="Times New Roman" w:cs="Times New Roman"/>
          <w:sz w:val="28"/>
          <w:szCs w:val="28"/>
        </w:rPr>
        <w:t xml:space="preserve">дебиторская </w:t>
      </w:r>
      <w:r w:rsidRPr="00D07488">
        <w:rPr>
          <w:rFonts w:ascii="Times New Roman" w:hAnsi="Times New Roman" w:cs="Times New Roman"/>
          <w:sz w:val="28"/>
          <w:szCs w:val="28"/>
        </w:rPr>
        <w:t xml:space="preserve">задолженность отражается на </w:t>
      </w:r>
      <w:proofErr w:type="spellStart"/>
      <w:r w:rsidRPr="00D07488">
        <w:rPr>
          <w:rFonts w:ascii="Times New Roman" w:hAnsi="Times New Roman" w:cs="Times New Roman"/>
          <w:sz w:val="28"/>
          <w:szCs w:val="28"/>
        </w:rPr>
        <w:t>забалансов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D07488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7488">
        <w:rPr>
          <w:rFonts w:ascii="Times New Roman" w:hAnsi="Times New Roman" w:cs="Times New Roman"/>
          <w:sz w:val="28"/>
          <w:szCs w:val="28"/>
        </w:rPr>
        <w:t xml:space="preserve"> 04 "Задолженность неплатежеспособных дебиторов"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по поступлению и выбытию активов.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счета задолженность списывается после того, как комиссия признает её безнадежной.</w:t>
      </w:r>
    </w:p>
    <w:p w:rsidR="00C40455" w:rsidRDefault="00C40455" w:rsidP="00C4045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4D9">
        <w:rPr>
          <w:rFonts w:ascii="Times New Roman" w:hAnsi="Times New Roman" w:cs="Times New Roman"/>
          <w:i/>
          <w:sz w:val="28"/>
          <w:szCs w:val="28"/>
        </w:rPr>
        <w:t>(Основание: п.п. 339, 340 Инструкции № 157н)</w:t>
      </w:r>
    </w:p>
    <w:p w:rsidR="00C40455" w:rsidRDefault="00C40455" w:rsidP="00C4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455" w:rsidRPr="00D07488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10.6. Кредиторская задолженность, не востребованная кредитором, списывается на финансовый результат на основании приказа главы. </w:t>
      </w:r>
      <w:r w:rsidRPr="00D07488">
        <w:rPr>
          <w:rFonts w:ascii="Times New Roman" w:hAnsi="Times New Roman" w:cs="Times New Roman"/>
          <w:sz w:val="28"/>
          <w:szCs w:val="28"/>
        </w:rPr>
        <w:t>Основанием для списания служат:</w:t>
      </w:r>
    </w:p>
    <w:p w:rsidR="00C40455" w:rsidRPr="00D07488" w:rsidRDefault="00C40455" w:rsidP="00C4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 xml:space="preserve">- решение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D07488">
        <w:rPr>
          <w:rFonts w:ascii="Times New Roman" w:hAnsi="Times New Roman" w:cs="Times New Roman"/>
          <w:sz w:val="28"/>
          <w:szCs w:val="28"/>
        </w:rPr>
        <w:t xml:space="preserve"> (приказ) о списании этой задолженности;</w:t>
      </w:r>
    </w:p>
    <w:p w:rsidR="00C40455" w:rsidRPr="00D07488" w:rsidRDefault="00C40455" w:rsidP="00C4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служебная</w:t>
      </w:r>
      <w:r w:rsidRPr="00D07488">
        <w:rPr>
          <w:rFonts w:ascii="Times New Roman" w:hAnsi="Times New Roman" w:cs="Times New Roman"/>
          <w:sz w:val="28"/>
          <w:szCs w:val="28"/>
        </w:rPr>
        <w:t xml:space="preserve"> записка о </w:t>
      </w:r>
      <w:r>
        <w:rPr>
          <w:rFonts w:ascii="Times New Roman" w:hAnsi="Times New Roman" w:cs="Times New Roman"/>
          <w:sz w:val="28"/>
          <w:szCs w:val="28"/>
        </w:rPr>
        <w:t>выявлении кредиторской</w:t>
      </w:r>
      <w:r w:rsidRPr="00D07488">
        <w:rPr>
          <w:rFonts w:ascii="Times New Roman" w:hAnsi="Times New Roman" w:cs="Times New Roman"/>
          <w:sz w:val="28"/>
          <w:szCs w:val="28"/>
        </w:rPr>
        <w:t xml:space="preserve"> задолженности;</w:t>
      </w:r>
    </w:p>
    <w:p w:rsidR="00C40455" w:rsidRPr="00D07488" w:rsidRDefault="00C40455" w:rsidP="00C4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 xml:space="preserve">- инвентаризационная опись расчетов с покупателями, поставщиками и прочими дебиторами и кредиторами </w:t>
      </w:r>
      <w:hyperlink r:id="rId25" w:tooltip="Приказ Минфина России от 30.03.2015 N 52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" w:history="1">
        <w:r w:rsidRPr="00CF6667">
          <w:rPr>
            <w:rFonts w:ascii="Times New Roman" w:hAnsi="Times New Roman" w:cs="Times New Roman"/>
            <w:sz w:val="28"/>
            <w:szCs w:val="28"/>
          </w:rPr>
          <w:t>(ф. 0504089)</w:t>
        </w:r>
      </w:hyperlink>
      <w:r w:rsidRPr="00CF6667">
        <w:rPr>
          <w:rFonts w:ascii="Times New Roman" w:hAnsi="Times New Roman" w:cs="Times New Roman"/>
          <w:sz w:val="28"/>
          <w:szCs w:val="28"/>
        </w:rPr>
        <w:t>;</w:t>
      </w:r>
    </w:p>
    <w:p w:rsidR="00C40455" w:rsidRPr="00D07488" w:rsidRDefault="00C40455" w:rsidP="00C4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>- документы, являющиеся основанием для списания кредиторской задолженности (решения, постановления судебных органов, иные документы).</w:t>
      </w:r>
    </w:p>
    <w:p w:rsidR="00C40455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455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 Списанная с балансового учета кредиторская задолженность отражается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счете 20 </w:t>
      </w:r>
      <w:r w:rsidRPr="00D07488">
        <w:rPr>
          <w:rFonts w:ascii="Times New Roman" w:hAnsi="Times New Roman" w:cs="Times New Roman"/>
          <w:sz w:val="28"/>
          <w:szCs w:val="28"/>
        </w:rPr>
        <w:t>"Задолженность, не востребованная кредиторами"</w:t>
      </w:r>
      <w:r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счета задолженность списывается на основании решения комиссии.</w:t>
      </w:r>
    </w:p>
    <w:p w:rsidR="00C40455" w:rsidRDefault="00C40455" w:rsidP="00C4045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4D9">
        <w:rPr>
          <w:rFonts w:ascii="Times New Roman" w:hAnsi="Times New Roman" w:cs="Times New Roman"/>
          <w:i/>
          <w:sz w:val="28"/>
          <w:szCs w:val="28"/>
        </w:rPr>
        <w:t>(Основание: п.п. 339, 3</w:t>
      </w:r>
      <w:r>
        <w:rPr>
          <w:rFonts w:ascii="Times New Roman" w:hAnsi="Times New Roman" w:cs="Times New Roman"/>
          <w:i/>
          <w:sz w:val="28"/>
          <w:szCs w:val="28"/>
        </w:rPr>
        <w:t>72</w:t>
      </w:r>
      <w:r w:rsidRPr="00D744D9">
        <w:rPr>
          <w:rFonts w:ascii="Times New Roman" w:hAnsi="Times New Roman" w:cs="Times New Roman"/>
          <w:i/>
          <w:sz w:val="28"/>
          <w:szCs w:val="28"/>
        </w:rPr>
        <w:t xml:space="preserve"> Инструкции № 157н)</w:t>
      </w:r>
    </w:p>
    <w:p w:rsidR="00C40455" w:rsidRPr="00367BA1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455" w:rsidRPr="00D07488" w:rsidRDefault="00C40455" w:rsidP="00C4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455" w:rsidRPr="00073A29" w:rsidRDefault="00C40455" w:rsidP="00C40455">
      <w:pPr>
        <w:pStyle w:val="31"/>
        <w:jc w:val="center"/>
        <w:rPr>
          <w:sz w:val="28"/>
          <w:szCs w:val="28"/>
        </w:rPr>
      </w:pPr>
      <w:r w:rsidRPr="00073A29">
        <w:rPr>
          <w:b/>
          <w:sz w:val="28"/>
          <w:szCs w:val="28"/>
        </w:rPr>
        <w:t xml:space="preserve">11. Учет на </w:t>
      </w:r>
      <w:proofErr w:type="spellStart"/>
      <w:r w:rsidRPr="00073A29">
        <w:rPr>
          <w:b/>
          <w:sz w:val="28"/>
          <w:szCs w:val="28"/>
        </w:rPr>
        <w:t>забалансовых</w:t>
      </w:r>
      <w:proofErr w:type="spellEnd"/>
      <w:r w:rsidRPr="00073A29">
        <w:rPr>
          <w:b/>
          <w:sz w:val="28"/>
          <w:szCs w:val="28"/>
        </w:rPr>
        <w:t xml:space="preserve"> счетах</w:t>
      </w:r>
      <w:r w:rsidRPr="00073A29">
        <w:rPr>
          <w:sz w:val="28"/>
          <w:szCs w:val="28"/>
        </w:rPr>
        <w:t>.</w:t>
      </w:r>
    </w:p>
    <w:p w:rsidR="00C40455" w:rsidRPr="00EB3F9B" w:rsidRDefault="00C40455" w:rsidP="00C40455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11.1. </w:t>
      </w:r>
      <w:r w:rsidRPr="00EB3F9B">
        <w:rPr>
          <w:rFonts w:ascii="Times New Roman" w:hAnsi="Times New Roman"/>
          <w:b w:val="0"/>
          <w:sz w:val="28"/>
          <w:szCs w:val="28"/>
        </w:rPr>
        <w:t xml:space="preserve">На счете </w:t>
      </w:r>
      <w:r w:rsidRPr="00EB3F9B">
        <w:rPr>
          <w:rFonts w:ascii="Times New Roman" w:hAnsi="Times New Roman"/>
          <w:sz w:val="28"/>
          <w:szCs w:val="28"/>
        </w:rPr>
        <w:t>01</w:t>
      </w:r>
      <w:r w:rsidRPr="00EB3F9B">
        <w:rPr>
          <w:rFonts w:ascii="Times New Roman" w:hAnsi="Times New Roman"/>
          <w:b w:val="0"/>
          <w:sz w:val="28"/>
          <w:szCs w:val="28"/>
        </w:rPr>
        <w:t xml:space="preserve"> "Имущество, полученное в пользование" учитывать объекты  движимого и недвижимого имущества, полученные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Администрацией </w:t>
      </w:r>
      <w:r w:rsidRPr="00EB3F9B">
        <w:rPr>
          <w:rFonts w:ascii="Times New Roman" w:hAnsi="Times New Roman"/>
          <w:b w:val="0"/>
          <w:sz w:val="28"/>
          <w:szCs w:val="28"/>
        </w:rPr>
        <w:t>в безвозмездное пользование, а также объектов движимого и недвижимого имущества, полученные в возмездное пользование.</w:t>
      </w:r>
    </w:p>
    <w:p w:rsidR="00C40455" w:rsidRDefault="00C40455" w:rsidP="00C404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4" w:name="sub_23333"/>
      <w:r w:rsidRPr="00EB3F9B">
        <w:rPr>
          <w:sz w:val="28"/>
          <w:szCs w:val="28"/>
        </w:rPr>
        <w:t xml:space="preserve">Выбытие объекта с </w:t>
      </w:r>
      <w:proofErr w:type="spellStart"/>
      <w:r w:rsidRPr="00EB3F9B">
        <w:rPr>
          <w:sz w:val="28"/>
          <w:szCs w:val="28"/>
        </w:rPr>
        <w:t>забалансового</w:t>
      </w:r>
      <w:proofErr w:type="spellEnd"/>
      <w:r w:rsidRPr="00EB3F9B">
        <w:rPr>
          <w:sz w:val="28"/>
          <w:szCs w:val="28"/>
        </w:rPr>
        <w:t xml:space="preserve"> учета при возврате имущества балансодержателю (собственнику), прекращении права пользования, принятии объекта к бухгалтерскому учету в составе нефинансовых актов, отражается на основании акта приемки-передачи, подтверждающего принятие балансодержателем (собственником) объекта, по стоимости, по которой они ранее были приняты к </w:t>
      </w:r>
      <w:proofErr w:type="spellStart"/>
      <w:r w:rsidRPr="00EB3F9B">
        <w:rPr>
          <w:sz w:val="28"/>
          <w:szCs w:val="28"/>
        </w:rPr>
        <w:t>забалансовому</w:t>
      </w:r>
      <w:proofErr w:type="spellEnd"/>
      <w:r w:rsidRPr="00EB3F9B">
        <w:rPr>
          <w:sz w:val="28"/>
          <w:szCs w:val="28"/>
        </w:rPr>
        <w:t xml:space="preserve"> учету.</w:t>
      </w:r>
    </w:p>
    <w:p w:rsidR="00C40455" w:rsidRPr="00BD60A3" w:rsidRDefault="00C40455" w:rsidP="00C40455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BD60A3">
        <w:rPr>
          <w:i/>
          <w:sz w:val="28"/>
          <w:szCs w:val="28"/>
        </w:rPr>
        <w:t>(Основание: п.333 Инструкции № 157н)</w:t>
      </w:r>
    </w:p>
    <w:p w:rsidR="00C40455" w:rsidRPr="00EB3F9B" w:rsidRDefault="00C40455" w:rsidP="00C404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0455" w:rsidRDefault="00C40455" w:rsidP="00C404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Pr="00EB3F9B">
        <w:rPr>
          <w:sz w:val="28"/>
          <w:szCs w:val="28"/>
        </w:rPr>
        <w:t xml:space="preserve">На счете </w:t>
      </w:r>
      <w:r w:rsidRPr="00EB3F9B">
        <w:rPr>
          <w:b/>
          <w:sz w:val="28"/>
          <w:szCs w:val="28"/>
        </w:rPr>
        <w:t xml:space="preserve">02 </w:t>
      </w:r>
      <w:r w:rsidRPr="00EB3F9B">
        <w:rPr>
          <w:sz w:val="28"/>
          <w:szCs w:val="28"/>
        </w:rPr>
        <w:t xml:space="preserve">«Материальные ценности, принятые на хранение» учитывать материальные ценности, в отношении которого принято решение о списании (прекращении эксплуатации), в том числе в связи с физическим или моральным износом и невозможностью (нецелесообразностью) его дальнейшего использования, до момента его демонтажа (утилизации, уничтожения). </w:t>
      </w:r>
    </w:p>
    <w:p w:rsidR="00C40455" w:rsidRDefault="00C40455" w:rsidP="00C40455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BD60A3">
        <w:rPr>
          <w:i/>
          <w:sz w:val="28"/>
          <w:szCs w:val="28"/>
        </w:rPr>
        <w:t>(Основание: п.335 Инструкции № 157н)</w:t>
      </w:r>
    </w:p>
    <w:p w:rsidR="00C40455" w:rsidRDefault="00C40455" w:rsidP="00C40455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C40455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546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469C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D5469C">
        <w:rPr>
          <w:rFonts w:ascii="Times New Roman" w:hAnsi="Times New Roman" w:cs="Times New Roman"/>
          <w:sz w:val="28"/>
          <w:szCs w:val="28"/>
        </w:rPr>
        <w:t xml:space="preserve">Бланки строгой отчетности, находящиеся на хранении и выдаваемые в рамках хозяйственной деятельности, учитываются на </w:t>
      </w:r>
      <w:proofErr w:type="spellStart"/>
      <w:r w:rsidRPr="00D5469C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D5469C">
        <w:rPr>
          <w:rFonts w:ascii="Times New Roman" w:hAnsi="Times New Roman" w:cs="Times New Roman"/>
          <w:sz w:val="28"/>
          <w:szCs w:val="28"/>
        </w:rPr>
        <w:t xml:space="preserve"> счете </w:t>
      </w:r>
      <w:r w:rsidRPr="007C63F9">
        <w:rPr>
          <w:rFonts w:ascii="Times New Roman" w:hAnsi="Times New Roman" w:cs="Times New Roman"/>
          <w:b/>
          <w:sz w:val="28"/>
          <w:szCs w:val="28"/>
        </w:rPr>
        <w:t>03</w:t>
      </w:r>
      <w:r w:rsidRPr="00D5469C">
        <w:rPr>
          <w:rFonts w:ascii="Times New Roman" w:hAnsi="Times New Roman" w:cs="Times New Roman"/>
          <w:sz w:val="28"/>
          <w:szCs w:val="28"/>
        </w:rPr>
        <w:t xml:space="preserve"> «Бланки строгой отчетности» в условной оценке: один бланк – один рубль.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55" w:rsidRDefault="00C40455" w:rsidP="00C4045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3F9">
        <w:rPr>
          <w:rFonts w:ascii="Times New Roman" w:hAnsi="Times New Roman" w:cs="Times New Roman"/>
          <w:i/>
          <w:sz w:val="28"/>
          <w:szCs w:val="28"/>
        </w:rPr>
        <w:t>(Основание: п.337 Инструкции № 157н)</w:t>
      </w:r>
    </w:p>
    <w:p w:rsidR="00C40455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455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счете </w:t>
      </w:r>
      <w:r w:rsidRPr="00EC390D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«Задолженность неплатежеспособных дебиторов» учет ведется по группам:</w:t>
      </w:r>
    </w:p>
    <w:p w:rsidR="00C40455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задолженность по доходам;</w:t>
      </w:r>
    </w:p>
    <w:p w:rsidR="00C40455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задолженность по авансам;</w:t>
      </w:r>
    </w:p>
    <w:p w:rsidR="00C40455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задолженность подотчетных лиц;</w:t>
      </w:r>
    </w:p>
    <w:p w:rsidR="00C40455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задолженность по недостачам.</w:t>
      </w:r>
    </w:p>
    <w:p w:rsidR="00C40455" w:rsidRDefault="00C40455" w:rsidP="00C4045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(Основание: п.339 Инструкции № 157н)</w:t>
      </w:r>
    </w:p>
    <w:p w:rsidR="00C40455" w:rsidRPr="00CD7451" w:rsidRDefault="00C40455" w:rsidP="00C40455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bookmarkStart w:id="215" w:name="sub_233304"/>
      <w:bookmarkEnd w:id="214"/>
      <w:r>
        <w:rPr>
          <w:rFonts w:ascii="Times New Roman" w:hAnsi="Times New Roman"/>
          <w:b w:val="0"/>
          <w:sz w:val="28"/>
          <w:szCs w:val="28"/>
        </w:rPr>
        <w:t xml:space="preserve">11.5. </w:t>
      </w:r>
      <w:r w:rsidRPr="00EB3F9B">
        <w:rPr>
          <w:rFonts w:ascii="Times New Roman" w:hAnsi="Times New Roman"/>
          <w:b w:val="0"/>
          <w:sz w:val="28"/>
          <w:szCs w:val="28"/>
        </w:rPr>
        <w:t xml:space="preserve">На счете </w:t>
      </w:r>
      <w:r w:rsidRPr="00EB3F9B">
        <w:rPr>
          <w:rFonts w:ascii="Times New Roman" w:hAnsi="Times New Roman"/>
          <w:sz w:val="28"/>
          <w:szCs w:val="28"/>
        </w:rPr>
        <w:t>09</w:t>
      </w:r>
      <w:r w:rsidRPr="00EB3F9B">
        <w:rPr>
          <w:rFonts w:ascii="Times New Roman" w:hAnsi="Times New Roman"/>
          <w:b w:val="0"/>
          <w:sz w:val="28"/>
          <w:szCs w:val="28"/>
        </w:rPr>
        <w:t xml:space="preserve"> "Запасные части к транспортным средствам, выданные взамен изношенных" </w:t>
      </w:r>
      <w:bookmarkStart w:id="216" w:name="sub_2349"/>
      <w:r w:rsidRPr="00EB3F9B">
        <w:rPr>
          <w:rFonts w:ascii="Times New Roman" w:hAnsi="Times New Roman"/>
          <w:b w:val="0"/>
          <w:sz w:val="28"/>
          <w:szCs w:val="28"/>
        </w:rPr>
        <w:t xml:space="preserve"> учитывать материальные ценности, выданные на транспортные средства взамен изношенных, в целях контроля за их использованием. Перечень материальных ценностей, учитываемых на </w:t>
      </w:r>
      <w:proofErr w:type="spellStart"/>
      <w:r w:rsidRPr="00EB3F9B">
        <w:rPr>
          <w:rFonts w:ascii="Times New Roman" w:hAnsi="Times New Roman"/>
          <w:b w:val="0"/>
          <w:sz w:val="28"/>
          <w:szCs w:val="28"/>
        </w:rPr>
        <w:t>забалансовом</w:t>
      </w:r>
      <w:proofErr w:type="spellEnd"/>
      <w:r w:rsidRPr="00EB3F9B">
        <w:rPr>
          <w:rFonts w:ascii="Times New Roman" w:hAnsi="Times New Roman"/>
          <w:b w:val="0"/>
          <w:sz w:val="28"/>
          <w:szCs w:val="28"/>
        </w:rPr>
        <w:t xml:space="preserve"> счете</w:t>
      </w:r>
      <w:r>
        <w:rPr>
          <w:rFonts w:ascii="Times New Roman" w:hAnsi="Times New Roman"/>
          <w:b w:val="0"/>
          <w:sz w:val="28"/>
          <w:szCs w:val="28"/>
        </w:rPr>
        <w:t xml:space="preserve"> 09: </w:t>
      </w:r>
      <w:r w:rsidRPr="00EB3F9B">
        <w:rPr>
          <w:rFonts w:ascii="Times New Roman" w:hAnsi="Times New Roman"/>
          <w:b w:val="0"/>
          <w:sz w:val="28"/>
          <w:szCs w:val="28"/>
        </w:rPr>
        <w:t xml:space="preserve"> двигатели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EB3F9B">
        <w:rPr>
          <w:rFonts w:ascii="Times New Roman" w:hAnsi="Times New Roman"/>
          <w:b w:val="0"/>
          <w:sz w:val="28"/>
          <w:szCs w:val="28"/>
        </w:rPr>
        <w:t>аккумуляторы</w:t>
      </w:r>
      <w:r>
        <w:rPr>
          <w:rFonts w:ascii="Times New Roman" w:hAnsi="Times New Roman"/>
          <w:b w:val="0"/>
          <w:sz w:val="28"/>
          <w:szCs w:val="28"/>
        </w:rPr>
        <w:t xml:space="preserve">, шины, </w:t>
      </w:r>
      <w:r w:rsidRPr="00EB3F9B">
        <w:rPr>
          <w:rFonts w:ascii="Times New Roman" w:hAnsi="Times New Roman"/>
          <w:b w:val="0"/>
          <w:sz w:val="28"/>
          <w:szCs w:val="28"/>
        </w:rPr>
        <w:t>покрышки</w:t>
      </w:r>
      <w:r>
        <w:rPr>
          <w:rFonts w:ascii="Times New Roman" w:hAnsi="Times New Roman"/>
          <w:b w:val="0"/>
          <w:sz w:val="28"/>
          <w:szCs w:val="28"/>
        </w:rPr>
        <w:t xml:space="preserve">, карбюраторы, коробки передач, спидометры, фары, аптечки, наборы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автоинструментов</w:t>
      </w:r>
      <w:proofErr w:type="spellEnd"/>
      <w:r>
        <w:rPr>
          <w:rFonts w:ascii="Times New Roman" w:hAnsi="Times New Roman"/>
          <w:b w:val="0"/>
          <w:sz w:val="28"/>
          <w:szCs w:val="28"/>
        </w:rPr>
        <w:t>, огнетушители.</w:t>
      </w:r>
    </w:p>
    <w:bookmarkEnd w:id="216"/>
    <w:p w:rsidR="00C40455" w:rsidRPr="00EB3F9B" w:rsidRDefault="00C40455" w:rsidP="00C40455">
      <w:pPr>
        <w:ind w:firstLine="720"/>
        <w:jc w:val="both"/>
        <w:rPr>
          <w:sz w:val="28"/>
          <w:szCs w:val="28"/>
        </w:rPr>
      </w:pPr>
      <w:r w:rsidRPr="00EB3F9B">
        <w:rPr>
          <w:sz w:val="28"/>
          <w:szCs w:val="28"/>
        </w:rPr>
        <w:t xml:space="preserve">Материальные ценности отражаются на </w:t>
      </w:r>
      <w:proofErr w:type="spellStart"/>
      <w:r w:rsidRPr="00EB3F9B">
        <w:rPr>
          <w:sz w:val="28"/>
          <w:szCs w:val="28"/>
        </w:rPr>
        <w:t>забалансовом</w:t>
      </w:r>
      <w:proofErr w:type="spellEnd"/>
      <w:r w:rsidRPr="00EB3F9B">
        <w:rPr>
          <w:sz w:val="28"/>
          <w:szCs w:val="28"/>
        </w:rPr>
        <w:t xml:space="preserve"> учете в момент их выбытия с балансового счета </w:t>
      </w:r>
      <w:r>
        <w:rPr>
          <w:sz w:val="28"/>
          <w:szCs w:val="28"/>
        </w:rPr>
        <w:t xml:space="preserve">1 105 36 000 «Прочие материальные запасы – иное движимое имущество учреждения» </w:t>
      </w:r>
      <w:r w:rsidRPr="00EB3F9B">
        <w:rPr>
          <w:sz w:val="28"/>
          <w:szCs w:val="28"/>
        </w:rPr>
        <w:t>в целях ремонта транспортных средств и учитываются в течение периода их эксплуатации (использования) в составе транспортного средства.</w:t>
      </w:r>
    </w:p>
    <w:p w:rsidR="00C40455" w:rsidRPr="00EB3F9B" w:rsidRDefault="00C40455" w:rsidP="00C40455">
      <w:pPr>
        <w:ind w:firstLine="720"/>
        <w:jc w:val="both"/>
        <w:rPr>
          <w:sz w:val="28"/>
          <w:szCs w:val="28"/>
        </w:rPr>
      </w:pPr>
      <w:r w:rsidRPr="00EB3F9B">
        <w:rPr>
          <w:sz w:val="28"/>
          <w:szCs w:val="28"/>
        </w:rPr>
        <w:t xml:space="preserve">Выбытие материальных ценностей с </w:t>
      </w:r>
      <w:proofErr w:type="spellStart"/>
      <w:r w:rsidRPr="00EB3F9B">
        <w:rPr>
          <w:sz w:val="28"/>
          <w:szCs w:val="28"/>
        </w:rPr>
        <w:t>забалансового</w:t>
      </w:r>
      <w:proofErr w:type="spellEnd"/>
      <w:r w:rsidRPr="00EB3F9B">
        <w:rPr>
          <w:sz w:val="28"/>
          <w:szCs w:val="28"/>
        </w:rPr>
        <w:t xml:space="preserve"> учета осуществляется на основании акта приема-сдачи выполненных работ, подтверждающих их замену.</w:t>
      </w:r>
    </w:p>
    <w:p w:rsidR="00C40455" w:rsidRDefault="00C40455" w:rsidP="00C40455">
      <w:pPr>
        <w:ind w:firstLine="720"/>
        <w:jc w:val="both"/>
        <w:rPr>
          <w:sz w:val="28"/>
          <w:szCs w:val="28"/>
        </w:rPr>
      </w:pPr>
      <w:r w:rsidRPr="00EB3F9B">
        <w:rPr>
          <w:sz w:val="28"/>
          <w:szCs w:val="28"/>
        </w:rPr>
        <w:t xml:space="preserve">При выбытии транспортного средства запасные части, установленные на нем и учитываемые на </w:t>
      </w:r>
      <w:proofErr w:type="spellStart"/>
      <w:r w:rsidRPr="00EB3F9B">
        <w:rPr>
          <w:sz w:val="28"/>
          <w:szCs w:val="28"/>
        </w:rPr>
        <w:t>забалансовом</w:t>
      </w:r>
      <w:proofErr w:type="spellEnd"/>
      <w:r w:rsidRPr="00EB3F9B">
        <w:rPr>
          <w:sz w:val="28"/>
          <w:szCs w:val="28"/>
        </w:rPr>
        <w:t xml:space="preserve"> счете, списываются с </w:t>
      </w:r>
      <w:proofErr w:type="spellStart"/>
      <w:r w:rsidRPr="00EB3F9B">
        <w:rPr>
          <w:sz w:val="28"/>
          <w:szCs w:val="28"/>
        </w:rPr>
        <w:t>забалансового</w:t>
      </w:r>
      <w:proofErr w:type="spellEnd"/>
      <w:r w:rsidRPr="00EB3F9B">
        <w:rPr>
          <w:sz w:val="28"/>
          <w:szCs w:val="28"/>
        </w:rPr>
        <w:t xml:space="preserve"> учета.</w:t>
      </w:r>
    </w:p>
    <w:p w:rsidR="00C40455" w:rsidRPr="007C63F9" w:rsidRDefault="00C40455" w:rsidP="00C40455">
      <w:pPr>
        <w:ind w:firstLine="720"/>
        <w:jc w:val="both"/>
        <w:rPr>
          <w:i/>
          <w:sz w:val="28"/>
          <w:szCs w:val="28"/>
        </w:rPr>
      </w:pPr>
      <w:r w:rsidRPr="007C63F9">
        <w:rPr>
          <w:i/>
          <w:sz w:val="28"/>
          <w:szCs w:val="28"/>
        </w:rPr>
        <w:t>(Основание: п.349 Инструкции № 157н)</w:t>
      </w:r>
    </w:p>
    <w:p w:rsidR="00C40455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455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Основные средства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счете </w:t>
      </w:r>
      <w:r w:rsidRPr="003C6F9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«Основные средства в эксплуатации» учитываются по балансовой стоимости объекта.</w:t>
      </w:r>
    </w:p>
    <w:p w:rsidR="00C40455" w:rsidRPr="003C6F9F" w:rsidRDefault="00C40455" w:rsidP="00C4045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(Основание: п.373 Инструкции № 157н)</w:t>
      </w:r>
    </w:p>
    <w:p w:rsidR="00C40455" w:rsidRDefault="00C40455" w:rsidP="00C404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0455" w:rsidRDefault="00C40455" w:rsidP="00C404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11.7. На </w:t>
      </w:r>
      <w:proofErr w:type="spellStart"/>
      <w:r>
        <w:rPr>
          <w:sz w:val="28"/>
          <w:szCs w:val="28"/>
        </w:rPr>
        <w:t>забалансовом</w:t>
      </w:r>
      <w:proofErr w:type="spellEnd"/>
      <w:r>
        <w:rPr>
          <w:sz w:val="28"/>
          <w:szCs w:val="28"/>
        </w:rPr>
        <w:t xml:space="preserve"> счете </w:t>
      </w:r>
      <w:r w:rsidRPr="00B2183D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«Задолженность, невостребованная кредиторами» задолженность принимается по распоряжению главы, которое издано на основании:</w:t>
      </w:r>
    </w:p>
    <w:p w:rsidR="00C40455" w:rsidRPr="00D07488" w:rsidRDefault="00C40455" w:rsidP="00C4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служебной</w:t>
      </w:r>
      <w:r w:rsidRPr="00D07488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748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выявлении кредиторской</w:t>
      </w:r>
      <w:r w:rsidRPr="00D07488">
        <w:rPr>
          <w:rFonts w:ascii="Times New Roman" w:hAnsi="Times New Roman" w:cs="Times New Roman"/>
          <w:sz w:val="28"/>
          <w:szCs w:val="28"/>
        </w:rPr>
        <w:t xml:space="preserve"> задолженности;</w:t>
      </w:r>
    </w:p>
    <w:p w:rsidR="00C40455" w:rsidRDefault="00C40455" w:rsidP="00C4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>- инвентаризационн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07488">
        <w:rPr>
          <w:rFonts w:ascii="Times New Roman" w:hAnsi="Times New Roman" w:cs="Times New Roman"/>
          <w:sz w:val="28"/>
          <w:szCs w:val="28"/>
        </w:rPr>
        <w:t xml:space="preserve"> опис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7488">
        <w:rPr>
          <w:rFonts w:ascii="Times New Roman" w:hAnsi="Times New Roman" w:cs="Times New Roman"/>
          <w:sz w:val="28"/>
          <w:szCs w:val="28"/>
        </w:rPr>
        <w:t xml:space="preserve"> расчетов с покупателями, поставщиками и прочими дебиторами и кредиторами </w:t>
      </w:r>
      <w:hyperlink r:id="rId26" w:tooltip="Приказ Минфина России от 30.03.2015 N 52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" w:history="1">
        <w:r w:rsidRPr="00CF6667">
          <w:rPr>
            <w:rFonts w:ascii="Times New Roman" w:hAnsi="Times New Roman" w:cs="Times New Roman"/>
            <w:sz w:val="28"/>
            <w:szCs w:val="28"/>
          </w:rPr>
          <w:t>(ф. 0504089)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40455" w:rsidRDefault="00C40455" w:rsidP="00C4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Списание задолженности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 осуществляется по итогам инвентаризации на основании решения комиссии в следующих случаях:</w:t>
      </w:r>
    </w:p>
    <w:p w:rsidR="00C40455" w:rsidRDefault="00C40455" w:rsidP="00C4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истечении пяти лет отражения задолженности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учете;</w:t>
      </w:r>
    </w:p>
    <w:p w:rsidR="00C40455" w:rsidRDefault="00C40455" w:rsidP="00C4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завершении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возможного возобновления процедуры взыскания задолженности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законодательству;</w:t>
      </w:r>
    </w:p>
    <w:p w:rsidR="00C40455" w:rsidRDefault="00C40455" w:rsidP="00C4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документов, подтверждающих прекращение обязательства в связи с ликвидацией (смертью) контрагента.</w:t>
      </w:r>
    </w:p>
    <w:p w:rsidR="00C40455" w:rsidRDefault="00C40455" w:rsidP="00C4045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(Основание: п.371 Инструкции № 157н)</w:t>
      </w:r>
    </w:p>
    <w:p w:rsidR="00C40455" w:rsidRDefault="00C40455" w:rsidP="00C4045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455" w:rsidRPr="00B2183D" w:rsidRDefault="00C40455" w:rsidP="00C4045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3D">
        <w:rPr>
          <w:rFonts w:ascii="Times New Roman" w:hAnsi="Times New Roman" w:cs="Times New Roman"/>
          <w:b/>
          <w:sz w:val="28"/>
          <w:szCs w:val="28"/>
        </w:rPr>
        <w:t>12. Обесценение активов</w:t>
      </w:r>
    </w:p>
    <w:p w:rsidR="00C40455" w:rsidRDefault="00C40455" w:rsidP="00C4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455" w:rsidRPr="00166F5F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Pr="00166F5F">
        <w:rPr>
          <w:rFonts w:ascii="Times New Roman" w:hAnsi="Times New Roman" w:cs="Times New Roman"/>
          <w:sz w:val="28"/>
          <w:szCs w:val="28"/>
        </w:rPr>
        <w:t>Проверка наличия признаков возможного обесценения (снижения убытка) проводится при инвентаризации соответствующих активов. По представлению лица, ответственного за использование актива, глава Администрации может принять решение о проведении такой проверки в иных случаях.</w:t>
      </w:r>
    </w:p>
    <w:p w:rsidR="00C40455" w:rsidRPr="00BB393F" w:rsidRDefault="00C40455" w:rsidP="00C404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F5F">
        <w:rPr>
          <w:rFonts w:ascii="Times New Roman" w:hAnsi="Times New Roman" w:cs="Times New Roman"/>
          <w:i/>
          <w:iCs/>
          <w:sz w:val="28"/>
          <w:szCs w:val="28"/>
        </w:rPr>
        <w:t xml:space="preserve">(Основание: </w:t>
      </w:r>
      <w:hyperlink r:id="rId27" w:tooltip="Приказ Минфина России от 01.12.2010 N 157н (ред. от 31.03.2018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BB393F">
          <w:rPr>
            <w:rFonts w:ascii="Times New Roman" w:hAnsi="Times New Roman" w:cs="Times New Roman"/>
            <w:i/>
            <w:iCs/>
            <w:sz w:val="28"/>
            <w:szCs w:val="28"/>
          </w:rPr>
          <w:t>п. 6</w:t>
        </w:r>
      </w:hyperlink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 Инструкции N 157н, </w:t>
      </w:r>
      <w:hyperlink r:id="rId28" w:tooltip="Приказ Минфина России от 31.12.2016 N 259н &quot;Об утверждении федерального стандарта бухгалтерского учета для организаций государственного сектора &quot;Обесценение активов&quot; (Зарегистрировано в Минюсте России 27.04.2017 N 46520){КонсультантПлюс}" w:history="1">
        <w:r w:rsidRPr="00BB393F">
          <w:rPr>
            <w:rFonts w:ascii="Times New Roman" w:hAnsi="Times New Roman" w:cs="Times New Roman"/>
            <w:i/>
            <w:iCs/>
            <w:sz w:val="28"/>
            <w:szCs w:val="28"/>
          </w:rPr>
          <w:t>п. 5</w:t>
        </w:r>
      </w:hyperlink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 ФСБУ "Обесценение активов"</w:t>
      </w:r>
      <w:r>
        <w:rPr>
          <w:rFonts w:ascii="Times New Roman" w:hAnsi="Times New Roman" w:cs="Times New Roman"/>
          <w:i/>
          <w:iCs/>
          <w:sz w:val="28"/>
          <w:szCs w:val="28"/>
        </w:rPr>
        <w:t>, п.9 ФСБУ «Учетная политика»</w:t>
      </w:r>
      <w:r w:rsidRPr="00BB393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40455" w:rsidRPr="00BB393F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455" w:rsidRPr="00BB393F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93F">
        <w:rPr>
          <w:rFonts w:ascii="Times New Roman" w:hAnsi="Times New Roman" w:cs="Times New Roman"/>
          <w:sz w:val="28"/>
          <w:szCs w:val="28"/>
        </w:rPr>
        <w:t xml:space="preserve">12.2. 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</w:t>
      </w:r>
      <w:hyperlink r:id="rId29" w:tooltip="Форма: Инвентаризационная опись (сличительная ведомость) по объектам нефинансовых активов органа государственной власти (государственного органа, органа местного самоуправления, органа управления государственным внебюджетным фондом, государственного (муниципал" w:history="1">
        <w:r w:rsidRPr="00BB393F">
          <w:rPr>
            <w:rFonts w:ascii="Times New Roman" w:hAnsi="Times New Roman" w:cs="Times New Roman"/>
            <w:sz w:val="28"/>
            <w:szCs w:val="28"/>
          </w:rPr>
          <w:t>(ф. 0504087)</w:t>
        </w:r>
      </w:hyperlink>
      <w:r w:rsidRPr="00BB393F">
        <w:rPr>
          <w:rFonts w:ascii="Times New Roman" w:hAnsi="Times New Roman" w:cs="Times New Roman"/>
          <w:sz w:val="28"/>
          <w:szCs w:val="28"/>
        </w:rPr>
        <w:t>.</w:t>
      </w:r>
    </w:p>
    <w:p w:rsidR="00C40455" w:rsidRPr="00BB393F" w:rsidRDefault="00C40455" w:rsidP="00C404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(Основание: </w:t>
      </w:r>
      <w:hyperlink r:id="rId30" w:tooltip="Приказ Минфина России от 31.12.2016 N 259н &quot;Об утверждении федерального стандарта бухгалтерского учета для организаций государственного сектора &quot;Обесценение активов&quot; (Зарегистрировано в Минюсте России 27.04.2017 N 46520){КонсультантПлюс}" w:history="1">
        <w:r w:rsidRPr="00BB393F">
          <w:rPr>
            <w:rFonts w:ascii="Times New Roman" w:hAnsi="Times New Roman" w:cs="Times New Roman"/>
            <w:i/>
            <w:iCs/>
            <w:sz w:val="28"/>
            <w:szCs w:val="28"/>
          </w:rPr>
          <w:t>п. п. 6</w:t>
        </w:r>
      </w:hyperlink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hyperlink r:id="rId31" w:tooltip="Приказ Минфина России от 31.12.2016 N 259н &quot;Об утверждении федерального стандарта бухгалтерского учета для организаций государственного сектора &quot;Обесценение активов&quot; (Зарегистрировано в Минюсте России 27.04.2017 N 46520){КонсультантПлюс}" w:history="1">
        <w:r w:rsidRPr="00BB393F">
          <w:rPr>
            <w:rFonts w:ascii="Times New Roman" w:hAnsi="Times New Roman" w:cs="Times New Roman"/>
            <w:i/>
            <w:iCs/>
            <w:sz w:val="28"/>
            <w:szCs w:val="28"/>
          </w:rPr>
          <w:t>18</w:t>
        </w:r>
      </w:hyperlink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 ФСБУ "Обесценение активов")</w:t>
      </w:r>
    </w:p>
    <w:p w:rsidR="00C40455" w:rsidRPr="00BB393F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455" w:rsidRPr="00BB393F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93F">
        <w:rPr>
          <w:rFonts w:ascii="Times New Roman" w:hAnsi="Times New Roman" w:cs="Times New Roman"/>
          <w:sz w:val="28"/>
          <w:szCs w:val="28"/>
        </w:rPr>
        <w:t>12.3. При выявлении признаков возможного обесценения (снижения убытка) глава Администрации по представлению комиссии по поступлению и выбытию активов принимает решение о необходимости (об отсутствии необходимости) определения справедливой стоимости такого актива, оформляемое распоряжением с указанием метода, которым стоимость будет определена.</w:t>
      </w:r>
    </w:p>
    <w:p w:rsidR="00C40455" w:rsidRPr="00BB393F" w:rsidRDefault="00C40455" w:rsidP="00C404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(Основание: </w:t>
      </w:r>
      <w:hyperlink r:id="rId32" w:tooltip="Приказ Минфина России от 31.12.2016 N 259н &quot;Об утверждении федерального стандарта бухгалтерского учета для организаций государственного сектора &quot;Обесценение активов&quot; (Зарегистрировано в Минюсте России 27.04.2017 N 46520){КонсультантПлюс}" w:history="1">
        <w:r w:rsidRPr="00BB393F">
          <w:rPr>
            <w:rFonts w:ascii="Times New Roman" w:hAnsi="Times New Roman" w:cs="Times New Roman"/>
            <w:i/>
            <w:iCs/>
            <w:sz w:val="28"/>
            <w:szCs w:val="28"/>
          </w:rPr>
          <w:t>п. п. 10</w:t>
        </w:r>
      </w:hyperlink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hyperlink r:id="rId33" w:tooltip="Приказ Минфина России от 31.12.2016 N 259н &quot;Об утверждении федерального стандарта бухгалтерского учета для организаций государственного сектора &quot;Обесценение активов&quot; (Зарегистрировано в Минюсте России 27.04.2017 N 46520){КонсультантПлюс}" w:history="1">
        <w:r w:rsidRPr="00BB393F">
          <w:rPr>
            <w:rFonts w:ascii="Times New Roman" w:hAnsi="Times New Roman" w:cs="Times New Roman"/>
            <w:i/>
            <w:iCs/>
            <w:sz w:val="28"/>
            <w:szCs w:val="28"/>
          </w:rPr>
          <w:t>22</w:t>
        </w:r>
      </w:hyperlink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 ФСБУ "Обесценение активов"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П.9 ФСБУ «Учетная политика»</w:t>
      </w:r>
      <w:r w:rsidRPr="00BB393F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C40455" w:rsidRPr="00BB393F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455" w:rsidRPr="00BB393F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93F">
        <w:rPr>
          <w:rFonts w:ascii="Times New Roman" w:hAnsi="Times New Roman" w:cs="Times New Roman"/>
          <w:sz w:val="28"/>
          <w:szCs w:val="28"/>
        </w:rPr>
        <w:lastRenderedPageBreak/>
        <w:t>12.4. Если по результатам определения справедливой стоимости актива выявлено обесценение, оно подлежит отражению в учете.</w:t>
      </w:r>
    </w:p>
    <w:p w:rsidR="00C40455" w:rsidRPr="00BB393F" w:rsidRDefault="00C40455" w:rsidP="00C404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(Основание: </w:t>
      </w:r>
      <w:hyperlink r:id="rId34" w:tooltip="Приказ Минфина России от 31.12.2016 N 259н &quot;Об утверждении федерального стандарта бухгалтерского учета для организаций государственного сектора &quot;Обесценение активов&quot; (Зарегистрировано в Минюсте России 27.04.2017 N 46520){КонсультантПлюс}" w:history="1">
        <w:r w:rsidRPr="00BB393F">
          <w:rPr>
            <w:rFonts w:ascii="Times New Roman" w:hAnsi="Times New Roman" w:cs="Times New Roman"/>
            <w:i/>
            <w:iCs/>
            <w:sz w:val="28"/>
            <w:szCs w:val="28"/>
          </w:rPr>
          <w:t>п. 15</w:t>
        </w:r>
      </w:hyperlink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 ФСБУ "Обесценение активов")</w:t>
      </w:r>
    </w:p>
    <w:p w:rsidR="00C40455" w:rsidRPr="00BB393F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455" w:rsidRPr="00BB393F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93F">
        <w:rPr>
          <w:rFonts w:ascii="Times New Roman" w:hAnsi="Times New Roman" w:cs="Times New Roman"/>
          <w:sz w:val="28"/>
          <w:szCs w:val="28"/>
        </w:rPr>
        <w:t xml:space="preserve">12.5. Убыток от обесценения актива признается в учете на основании Бухгалтерской справки </w:t>
      </w:r>
      <w:hyperlink r:id="rId35" w:tooltip="Форма: Бухгалтерская справка органа государственной власти (государственного органа, органа местного самоуправления, органа управления государственным внебюджетным фондом, государственного (муниципального) учреждения) (Форма по ОКУД 0504833) (Приказ Минфина Ро" w:history="1">
        <w:r w:rsidRPr="00BB393F">
          <w:rPr>
            <w:rFonts w:ascii="Times New Roman" w:hAnsi="Times New Roman" w:cs="Times New Roman"/>
            <w:sz w:val="28"/>
            <w:szCs w:val="28"/>
          </w:rPr>
          <w:t>(ф. 0504833)</w:t>
        </w:r>
      </w:hyperlink>
      <w:r w:rsidRPr="00BB393F">
        <w:rPr>
          <w:rFonts w:ascii="Times New Roman" w:hAnsi="Times New Roman" w:cs="Times New Roman"/>
          <w:sz w:val="28"/>
          <w:szCs w:val="28"/>
        </w:rPr>
        <w:t xml:space="preserve"> и распоряжения главы Администрации.</w:t>
      </w:r>
    </w:p>
    <w:p w:rsidR="00C40455" w:rsidRPr="00BB393F" w:rsidRDefault="00C40455" w:rsidP="00C404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(Основание: </w:t>
      </w:r>
      <w:hyperlink r:id="rId36" w:tooltip="Приказ Минфина России от 31.12.2016 N 259н &quot;Об утверждении федерального стандарта бухгалтерского учета для организаций государственного сектора &quot;Обесценение активов&quot; (Зарегистрировано в Минюсте России 27.04.2017 N 46520){КонсультантПлюс}" w:history="1">
        <w:r w:rsidRPr="00BB393F">
          <w:rPr>
            <w:rFonts w:ascii="Times New Roman" w:hAnsi="Times New Roman" w:cs="Times New Roman"/>
            <w:i/>
            <w:iCs/>
            <w:sz w:val="28"/>
            <w:szCs w:val="28"/>
          </w:rPr>
          <w:t>п. 15</w:t>
        </w:r>
      </w:hyperlink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 ФСБУ "Обесценение активов")</w:t>
      </w:r>
    </w:p>
    <w:p w:rsidR="00C40455" w:rsidRPr="00BB393F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455" w:rsidRPr="00BB393F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93F">
        <w:rPr>
          <w:rFonts w:ascii="Times New Roman" w:hAnsi="Times New Roman" w:cs="Times New Roman"/>
          <w:sz w:val="28"/>
          <w:szCs w:val="28"/>
        </w:rPr>
        <w:t>12.6. 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</w:p>
    <w:p w:rsidR="00C40455" w:rsidRPr="00BB393F" w:rsidRDefault="00C40455" w:rsidP="00C404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(Основание: </w:t>
      </w:r>
      <w:hyperlink r:id="rId37" w:tooltip="Приказ Минфина России от 31.12.2016 N 259н &quot;Об утверждении федерального стандарта бухгалтерского учета для организаций государственного сектора &quot;Обесценение активов&quot; (Зарегистрировано в Минюсте России 27.04.2017 N 46520){КонсультантПлюс}" w:history="1">
        <w:r w:rsidRPr="00BB393F">
          <w:rPr>
            <w:rFonts w:ascii="Times New Roman" w:hAnsi="Times New Roman" w:cs="Times New Roman"/>
            <w:i/>
            <w:iCs/>
            <w:sz w:val="28"/>
            <w:szCs w:val="28"/>
          </w:rPr>
          <w:t>п. 24</w:t>
        </w:r>
      </w:hyperlink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 ФСБУ "Обесценение активов")</w:t>
      </w:r>
    </w:p>
    <w:p w:rsidR="00C40455" w:rsidRPr="00BB393F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455" w:rsidRPr="00BB393F" w:rsidRDefault="00C40455" w:rsidP="00C4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93F">
        <w:rPr>
          <w:rFonts w:ascii="Times New Roman" w:hAnsi="Times New Roman" w:cs="Times New Roman"/>
          <w:sz w:val="28"/>
          <w:szCs w:val="28"/>
        </w:rPr>
        <w:t>12.7. Если с момента последнего признания убытка от обесценения актива метод определения справедливой стоимости актива не изменялся, то сумма убытка от обесценения актива не восстанавливается. В этом случае глава Администрации по представлению комиссии по поступлению и выбытию активов может принять решение о корректировке оставшегося срока полезного использования актива.</w:t>
      </w:r>
    </w:p>
    <w:p w:rsidR="00C40455" w:rsidRPr="00BB393F" w:rsidRDefault="00C40455" w:rsidP="00C404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(Основание: </w:t>
      </w:r>
      <w:hyperlink r:id="rId38" w:tooltip="Приказ Минфина России от 31.12.2016 N 259н &quot;Об утверждении федерального стандарта бухгалтерского учета для организаций государственного сектора &quot;Обесценение активов&quot; (Зарегистрировано в Минюсте России 27.04.2017 N 46520){КонсультантПлюс}" w:history="1">
        <w:r w:rsidRPr="00BB393F">
          <w:rPr>
            <w:rFonts w:ascii="Times New Roman" w:hAnsi="Times New Roman" w:cs="Times New Roman"/>
            <w:i/>
            <w:iCs/>
            <w:sz w:val="28"/>
            <w:szCs w:val="28"/>
          </w:rPr>
          <w:t>п. п. 23</w:t>
        </w:r>
      </w:hyperlink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hyperlink r:id="rId39" w:tooltip="Приказ Минфина России от 31.12.2016 N 259н &quot;Об утверждении федерального стандарта бухгалтерского учета для организаций государственного сектора &quot;Обесценение активов&quot; (Зарегистрировано в Минюсте России 27.04.2017 N 46520){КонсультантПлюс}" w:history="1">
        <w:r w:rsidRPr="00BB393F">
          <w:rPr>
            <w:rFonts w:ascii="Times New Roman" w:hAnsi="Times New Roman" w:cs="Times New Roman"/>
            <w:i/>
            <w:iCs/>
            <w:sz w:val="28"/>
            <w:szCs w:val="28"/>
          </w:rPr>
          <w:t>24</w:t>
        </w:r>
      </w:hyperlink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 ФСБУ "Обесценение активов")</w:t>
      </w:r>
    </w:p>
    <w:p w:rsidR="00C40455" w:rsidRPr="00EE1CC6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 w:val="28"/>
          <w:szCs w:val="28"/>
        </w:rPr>
      </w:pPr>
      <w:r w:rsidRPr="00EE1CC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EE1CC6">
        <w:rPr>
          <w:b/>
          <w:sz w:val="28"/>
          <w:szCs w:val="28"/>
        </w:rPr>
        <w:t>. Учет принятых бюджетных обязательств</w:t>
      </w:r>
    </w:p>
    <w:p w:rsidR="00C40455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следующий порядок отражения в учете бюджетных обязательств:</w:t>
      </w:r>
    </w:p>
    <w:p w:rsidR="00C40455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13.1. Принятые бюджетные обязательства по заработной плате перед работниками администрации и учреждения культуры отражать в учете не позднее дня месяца, за которым производится начисление (на дату образования кредиторской задолженности), на основании расчетной ведомости.</w:t>
      </w:r>
    </w:p>
    <w:p w:rsidR="00C40455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Принятые бюджетные обязательства по договорам гражданско-правового характера с  физическими лицами на выполнение работ, оказание услуг (с учетом страховых взносов, подлежащих уплате в бюджет) отражать </w:t>
      </w:r>
      <w:r w:rsidRPr="0047424B">
        <w:rPr>
          <w:sz w:val="28"/>
          <w:szCs w:val="28"/>
        </w:rPr>
        <w:t xml:space="preserve">в день подписания </w:t>
      </w:r>
      <w:r>
        <w:rPr>
          <w:sz w:val="28"/>
          <w:szCs w:val="28"/>
        </w:rPr>
        <w:t>актов выполненных работ (оказания услуг)</w:t>
      </w:r>
      <w:r w:rsidRPr="0047424B">
        <w:rPr>
          <w:sz w:val="28"/>
          <w:szCs w:val="28"/>
        </w:rPr>
        <w:t>.</w:t>
      </w:r>
    </w:p>
    <w:p w:rsidR="00C40455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Принятые бюджетные обязательства по договорам на поставку товаров (выполнение работ, оказания услуг) поставщиком, подрядчиком (юридическим лицом) отражать </w:t>
      </w:r>
      <w:r w:rsidRPr="00A457D4">
        <w:rPr>
          <w:sz w:val="28"/>
          <w:szCs w:val="28"/>
        </w:rPr>
        <w:t>в день подписания соответствующих договоров.</w:t>
      </w:r>
    </w:p>
    <w:p w:rsidR="00C40455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13.4. Принятые бюджетные обязательства по оплате товаров, услуг через подотчетных лиц отражать на основании авансовых отчетов на дату утверждения авансового отчета.</w:t>
      </w:r>
    </w:p>
    <w:p w:rsidR="00C40455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13.5. Бюджетные обязательства по начисленным страховым взносам, налогам и сборам отражать в учете на основании налоговых деклараций в срок предоставления налоговых деклараций.</w:t>
      </w:r>
    </w:p>
    <w:p w:rsidR="00C40455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13.6. Бюджетные обязательства по начисленным страховым взносам на оплату труда, пособий за счет средств ФСС отражать в учете на основании расчетных ведомостей до 15 числа, следующего после начисления заработной платы. </w:t>
      </w:r>
    </w:p>
    <w:p w:rsidR="00C40455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13.7. Бюджетные обязательства по штрафам, пеням отражать в учете на дату принятия решения руководителем об уплате.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 w:rsidRPr="00661F1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61F1E">
        <w:rPr>
          <w:sz w:val="28"/>
          <w:szCs w:val="28"/>
        </w:rPr>
        <w:t>.8.</w:t>
      </w:r>
      <w:r w:rsidRPr="00AA2609">
        <w:t xml:space="preserve"> </w:t>
      </w:r>
      <w:r w:rsidRPr="00661F1E">
        <w:rPr>
          <w:sz w:val="28"/>
          <w:szCs w:val="28"/>
        </w:rPr>
        <w:t>В составе расходов</w:t>
      </w:r>
      <w:r>
        <w:rPr>
          <w:sz w:val="28"/>
          <w:szCs w:val="28"/>
        </w:rPr>
        <w:t xml:space="preserve"> будущих периодов на счете</w:t>
      </w:r>
      <w:r w:rsidRPr="00661F1E">
        <w:rPr>
          <w:sz w:val="28"/>
          <w:szCs w:val="28"/>
        </w:rPr>
        <w:t xml:space="preserve"> </w:t>
      </w:r>
      <w:r>
        <w:rPr>
          <w:sz w:val="28"/>
          <w:szCs w:val="28"/>
        </w:rPr>
        <w:t>401 50 «Расходы будущих периодов» отражаются расходы: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 w:rsidRPr="00661F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61F1E">
        <w:rPr>
          <w:sz w:val="28"/>
          <w:szCs w:val="28"/>
        </w:rPr>
        <w:t>по страхованию</w:t>
      </w:r>
      <w:r>
        <w:rPr>
          <w:sz w:val="28"/>
          <w:szCs w:val="28"/>
        </w:rPr>
        <w:t xml:space="preserve"> имущества, гражданской ответственности;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t>- по приобретению неисключительного права пользования нематериальными активами в течение нескольких отчетных периодов.</w:t>
      </w:r>
    </w:p>
    <w:p w:rsidR="00C40455" w:rsidRDefault="00C40455" w:rsidP="00C40455">
      <w:pPr>
        <w:pStyle w:val="aff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будущих периодов списываются на финансовый результат текущего финансового года равномерно, по 1/12 за месяц в течение периода, к которому они относятся. По договорам страхования, а также договорам неисключительного права пользования нематериальными активами период, к которому относятся расходы, равен сроку действия</w:t>
      </w:r>
      <w:r w:rsidRPr="00661F1E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>.</w:t>
      </w:r>
    </w:p>
    <w:p w:rsidR="00C40455" w:rsidRPr="00994C68" w:rsidRDefault="00C40455" w:rsidP="00C40455">
      <w:pPr>
        <w:pStyle w:val="afff1"/>
        <w:ind w:firstLine="567"/>
        <w:jc w:val="both"/>
        <w:rPr>
          <w:i/>
          <w:sz w:val="28"/>
          <w:szCs w:val="28"/>
        </w:rPr>
      </w:pPr>
      <w:r w:rsidRPr="00994C68">
        <w:rPr>
          <w:i/>
          <w:sz w:val="28"/>
          <w:szCs w:val="28"/>
        </w:rPr>
        <w:t xml:space="preserve">(Основание: п.302 Инструкции № 157н). </w:t>
      </w:r>
    </w:p>
    <w:p w:rsidR="00C40455" w:rsidRDefault="00C40455" w:rsidP="00C404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15"/>
    <w:p w:rsidR="00C40455" w:rsidRPr="00EB3F9B" w:rsidRDefault="00C40455" w:rsidP="00C40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Pr="00EB3F9B">
        <w:rPr>
          <w:b/>
          <w:sz w:val="28"/>
          <w:szCs w:val="28"/>
        </w:rPr>
        <w:t>Резервы предстоящих расходов.</w:t>
      </w:r>
    </w:p>
    <w:p w:rsidR="00C40455" w:rsidRPr="00EB3F9B" w:rsidRDefault="00C40455" w:rsidP="00C40455">
      <w:pPr>
        <w:jc w:val="both"/>
        <w:rPr>
          <w:sz w:val="28"/>
          <w:szCs w:val="28"/>
        </w:rPr>
      </w:pPr>
    </w:p>
    <w:p w:rsidR="00C40455" w:rsidRPr="00EB3F9B" w:rsidRDefault="00C40455" w:rsidP="00C40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 </w:t>
      </w:r>
      <w:r w:rsidRPr="00EB3F9B">
        <w:rPr>
          <w:sz w:val="28"/>
          <w:szCs w:val="28"/>
        </w:rPr>
        <w:t>На счете 401</w:t>
      </w:r>
      <w:r>
        <w:rPr>
          <w:sz w:val="28"/>
          <w:szCs w:val="28"/>
        </w:rPr>
        <w:t xml:space="preserve"> </w:t>
      </w:r>
      <w:r w:rsidRPr="00EB3F9B">
        <w:rPr>
          <w:sz w:val="28"/>
          <w:szCs w:val="28"/>
        </w:rPr>
        <w:t>60</w:t>
      </w:r>
      <w:r w:rsidRPr="00EB3F9B">
        <w:rPr>
          <w:b/>
          <w:sz w:val="28"/>
          <w:szCs w:val="28"/>
        </w:rPr>
        <w:t xml:space="preserve"> </w:t>
      </w:r>
      <w:r w:rsidRPr="00EB3F9B">
        <w:rPr>
          <w:sz w:val="28"/>
          <w:szCs w:val="28"/>
        </w:rPr>
        <w:t xml:space="preserve">«Резервы предстоящих расходов» учитывать состояние и движение сумм, зарезервированных в целях равномерного включения расходов на финансовый результат </w:t>
      </w:r>
      <w:r>
        <w:rPr>
          <w:sz w:val="28"/>
          <w:szCs w:val="28"/>
        </w:rPr>
        <w:t>Администрации</w:t>
      </w:r>
      <w:r w:rsidRPr="00EB3F9B">
        <w:rPr>
          <w:sz w:val="28"/>
          <w:szCs w:val="28"/>
        </w:rPr>
        <w:t xml:space="preserve">, по обязательствам, неопределенным по величине и (или) времени исполнения в конце финансового года: </w:t>
      </w:r>
    </w:p>
    <w:p w:rsidR="00C40455" w:rsidRDefault="00C40455" w:rsidP="00C40455">
      <w:pPr>
        <w:jc w:val="both"/>
        <w:rPr>
          <w:sz w:val="28"/>
          <w:szCs w:val="28"/>
        </w:rPr>
      </w:pPr>
      <w:r w:rsidRPr="007B60D5">
        <w:rPr>
          <w:sz w:val="28"/>
          <w:szCs w:val="28"/>
        </w:rPr>
        <w:t>-  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работник</w:t>
      </w:r>
      <w:r>
        <w:rPr>
          <w:sz w:val="28"/>
          <w:szCs w:val="28"/>
        </w:rPr>
        <w:t>ов</w:t>
      </w:r>
      <w:r w:rsidRPr="007B60D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 учреждения культуры</w:t>
      </w:r>
      <w:r w:rsidRPr="007B60D5">
        <w:rPr>
          <w:sz w:val="28"/>
          <w:szCs w:val="28"/>
        </w:rPr>
        <w:t>:</w:t>
      </w:r>
    </w:p>
    <w:p w:rsidR="00C40455" w:rsidRPr="007B60D5" w:rsidRDefault="00C40455" w:rsidP="00C40455">
      <w:pPr>
        <w:jc w:val="both"/>
        <w:rPr>
          <w:sz w:val="28"/>
          <w:szCs w:val="28"/>
        </w:rPr>
      </w:pPr>
      <w:r w:rsidRPr="007B60D5">
        <w:rPr>
          <w:sz w:val="28"/>
          <w:szCs w:val="28"/>
        </w:rPr>
        <w:lastRenderedPageBreak/>
        <w:t>- по выплатам работникам          Дебет 1 401 20 211  Кредит 1</w:t>
      </w:r>
      <w:r>
        <w:rPr>
          <w:sz w:val="28"/>
          <w:szCs w:val="28"/>
        </w:rPr>
        <w:t xml:space="preserve"> </w:t>
      </w:r>
      <w:r w:rsidRPr="007B60D5">
        <w:rPr>
          <w:sz w:val="28"/>
          <w:szCs w:val="28"/>
        </w:rPr>
        <w:t>401 61 211</w:t>
      </w:r>
    </w:p>
    <w:p w:rsidR="00C40455" w:rsidRPr="00C06EE9" w:rsidRDefault="00C40455" w:rsidP="00C40455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страховым взносам              Дебет 1</w:t>
      </w:r>
      <w:r w:rsidRPr="00C06EE9">
        <w:rPr>
          <w:rFonts w:ascii="Times New Roman" w:hAnsi="Times New Roman" w:cs="Times New Roman"/>
          <w:sz w:val="28"/>
          <w:szCs w:val="28"/>
        </w:rPr>
        <w:t xml:space="preserve"> 401 20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6EE9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 xml:space="preserve">  Кредит 1</w:t>
      </w:r>
      <w:r w:rsidRPr="00C06EE9">
        <w:rPr>
          <w:rFonts w:ascii="Times New Roman" w:hAnsi="Times New Roman" w:cs="Times New Roman"/>
          <w:sz w:val="28"/>
          <w:szCs w:val="28"/>
        </w:rPr>
        <w:t> 401 61 213</w:t>
      </w:r>
    </w:p>
    <w:p w:rsidR="00C40455" w:rsidRDefault="00C40455" w:rsidP="00C40455">
      <w:pPr>
        <w:jc w:val="both"/>
        <w:rPr>
          <w:sz w:val="28"/>
          <w:szCs w:val="28"/>
        </w:rPr>
      </w:pPr>
      <w:r w:rsidRPr="00EB3F9B">
        <w:rPr>
          <w:sz w:val="28"/>
          <w:szCs w:val="28"/>
        </w:rPr>
        <w:t xml:space="preserve">   С отнесением на финансовый результат текущего года.</w:t>
      </w:r>
    </w:p>
    <w:p w:rsidR="00C40455" w:rsidRDefault="00C40455" w:rsidP="00C40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Дебет 1 401 30 000  Кредит </w:t>
      </w:r>
      <w:r w:rsidRPr="00EB3F9B">
        <w:rPr>
          <w:sz w:val="28"/>
          <w:szCs w:val="28"/>
        </w:rPr>
        <w:t>1</w:t>
      </w:r>
      <w:r>
        <w:rPr>
          <w:sz w:val="28"/>
          <w:szCs w:val="28"/>
        </w:rPr>
        <w:t> 401 20</w:t>
      </w:r>
      <w:r w:rsidRPr="00EB3F9B">
        <w:rPr>
          <w:sz w:val="28"/>
          <w:szCs w:val="28"/>
        </w:rPr>
        <w:t xml:space="preserve"> 61 000</w:t>
      </w:r>
      <w:r>
        <w:rPr>
          <w:sz w:val="28"/>
          <w:szCs w:val="28"/>
        </w:rPr>
        <w:t> 211(213)</w:t>
      </w:r>
    </w:p>
    <w:p w:rsidR="00C40455" w:rsidRPr="00EB3F9B" w:rsidRDefault="00C40455" w:rsidP="00C40455">
      <w:pPr>
        <w:jc w:val="both"/>
        <w:rPr>
          <w:sz w:val="28"/>
          <w:szCs w:val="28"/>
        </w:rPr>
      </w:pPr>
    </w:p>
    <w:p w:rsidR="00C40455" w:rsidRPr="00EB3F9B" w:rsidRDefault="00C40455" w:rsidP="00C40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</w:t>
      </w:r>
      <w:r w:rsidRPr="00EB3F9B">
        <w:rPr>
          <w:sz w:val="28"/>
          <w:szCs w:val="28"/>
        </w:rPr>
        <w:t>В следующем году закрыть остатки по счету 401.60 на основании предоставленных кадровой службой документов по использованию остатков отпуска предыдущего года следующими проводками:</w:t>
      </w:r>
    </w:p>
    <w:p w:rsidR="00C40455" w:rsidRPr="007B60D5" w:rsidRDefault="00C40455" w:rsidP="00C4045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7B60D5">
        <w:rPr>
          <w:rFonts w:ascii="Times New Roman" w:hAnsi="Times New Roman" w:cs="Times New Roman"/>
          <w:sz w:val="28"/>
          <w:szCs w:val="28"/>
        </w:rPr>
        <w:t>- начислены отпускные (компенсация за неиспользованный отпуск) сотруднику за проработанное время:</w:t>
      </w:r>
    </w:p>
    <w:p w:rsidR="00C40455" w:rsidRPr="00C06EE9" w:rsidRDefault="00C40455" w:rsidP="00C4045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6EE9">
        <w:rPr>
          <w:rFonts w:ascii="Times New Roman" w:hAnsi="Times New Roman" w:cs="Times New Roman"/>
          <w:sz w:val="28"/>
          <w:szCs w:val="28"/>
        </w:rPr>
        <w:t>- за счет резерва:</w:t>
      </w:r>
      <w:r>
        <w:rPr>
          <w:rFonts w:ascii="Times New Roman" w:hAnsi="Times New Roman" w:cs="Times New Roman"/>
          <w:sz w:val="28"/>
          <w:szCs w:val="28"/>
        </w:rPr>
        <w:t xml:space="preserve"> Дт 1</w:t>
      </w:r>
      <w:r w:rsidRPr="00C06EE9">
        <w:rPr>
          <w:rFonts w:ascii="Times New Roman" w:hAnsi="Times New Roman" w:cs="Times New Roman"/>
          <w:sz w:val="28"/>
          <w:szCs w:val="28"/>
        </w:rPr>
        <w:t> 401 61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6EE9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 xml:space="preserve">  Кт 1</w:t>
      </w:r>
      <w:r w:rsidRPr="00C06EE9">
        <w:rPr>
          <w:rFonts w:ascii="Times New Roman" w:hAnsi="Times New Roman" w:cs="Times New Roman"/>
          <w:sz w:val="28"/>
          <w:szCs w:val="28"/>
        </w:rPr>
        <w:t> 302 11 730</w:t>
      </w:r>
    </w:p>
    <w:p w:rsidR="00C40455" w:rsidRPr="00C06EE9" w:rsidRDefault="00C40455" w:rsidP="00C40455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C06EE9">
        <w:rPr>
          <w:rFonts w:ascii="Times New Roman" w:hAnsi="Times New Roman" w:cs="Times New Roman"/>
          <w:sz w:val="28"/>
          <w:szCs w:val="28"/>
        </w:rPr>
        <w:t>-  в случае</w:t>
      </w:r>
      <w:proofErr w:type="gramStart"/>
      <w:r w:rsidRPr="00C06E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6EE9">
        <w:rPr>
          <w:rFonts w:ascii="Times New Roman" w:hAnsi="Times New Roman" w:cs="Times New Roman"/>
          <w:sz w:val="28"/>
          <w:szCs w:val="28"/>
        </w:rPr>
        <w:t xml:space="preserve"> если сумма резерва меньше суммы начисленных отпускных (на сумму превышения начисленных отпускных над суммой резерва):</w:t>
      </w:r>
    </w:p>
    <w:p w:rsidR="00C40455" w:rsidRPr="00C06EE9" w:rsidRDefault="00C40455" w:rsidP="00C4045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6EE9">
        <w:rPr>
          <w:rFonts w:ascii="Times New Roman" w:hAnsi="Times New Roman" w:cs="Times New Roman"/>
          <w:sz w:val="28"/>
          <w:szCs w:val="28"/>
        </w:rPr>
        <w:t xml:space="preserve">Дт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6EE9">
        <w:rPr>
          <w:rFonts w:ascii="Times New Roman" w:hAnsi="Times New Roman" w:cs="Times New Roman"/>
          <w:sz w:val="28"/>
          <w:szCs w:val="28"/>
        </w:rPr>
        <w:t xml:space="preserve"> 401 20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6EE9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6EE9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6EE9">
        <w:rPr>
          <w:rFonts w:ascii="Times New Roman" w:hAnsi="Times New Roman" w:cs="Times New Roman"/>
          <w:sz w:val="28"/>
          <w:szCs w:val="28"/>
        </w:rPr>
        <w:t> 302 11 730</w:t>
      </w:r>
    </w:p>
    <w:p w:rsidR="00C40455" w:rsidRPr="00C06EE9" w:rsidRDefault="00C40455" w:rsidP="00C4045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6EE9">
        <w:rPr>
          <w:rFonts w:ascii="Times New Roman" w:hAnsi="Times New Roman" w:cs="Times New Roman"/>
          <w:sz w:val="28"/>
          <w:szCs w:val="28"/>
        </w:rPr>
        <w:t>Начислены обязательные страховые взносы за счет средств созданного резерва: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E9">
        <w:rPr>
          <w:rFonts w:ascii="Times New Roman" w:hAnsi="Times New Roman" w:cs="Times New Roman"/>
          <w:sz w:val="28"/>
          <w:szCs w:val="28"/>
        </w:rPr>
        <w:t xml:space="preserve">  Д</w:t>
      </w:r>
      <w:r>
        <w:rPr>
          <w:rFonts w:ascii="Times New Roman" w:hAnsi="Times New Roman" w:cs="Times New Roman"/>
          <w:sz w:val="28"/>
          <w:szCs w:val="28"/>
        </w:rPr>
        <w:t xml:space="preserve">т 1 </w:t>
      </w:r>
      <w:r w:rsidRPr="00C06EE9">
        <w:rPr>
          <w:rFonts w:ascii="Times New Roman" w:hAnsi="Times New Roman" w:cs="Times New Roman"/>
          <w:sz w:val="28"/>
          <w:szCs w:val="28"/>
        </w:rPr>
        <w:t>401 61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6EE9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 xml:space="preserve">   Кт 1 </w:t>
      </w:r>
      <w:r w:rsidRPr="00C06EE9">
        <w:rPr>
          <w:rFonts w:ascii="Times New Roman" w:hAnsi="Times New Roman" w:cs="Times New Roman"/>
          <w:sz w:val="28"/>
          <w:szCs w:val="28"/>
        </w:rPr>
        <w:t>303 0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06EE9">
        <w:rPr>
          <w:rFonts w:ascii="Times New Roman" w:hAnsi="Times New Roman" w:cs="Times New Roman"/>
          <w:sz w:val="28"/>
          <w:szCs w:val="28"/>
        </w:rPr>
        <w:t> 730</w:t>
      </w:r>
    </w:p>
    <w:p w:rsidR="00C40455" w:rsidRPr="00EB3F9B" w:rsidRDefault="00C40455" w:rsidP="00C40455">
      <w:pPr>
        <w:jc w:val="both"/>
        <w:rPr>
          <w:sz w:val="28"/>
          <w:szCs w:val="28"/>
        </w:rPr>
      </w:pPr>
    </w:p>
    <w:p w:rsidR="00C40455" w:rsidRDefault="00C40455" w:rsidP="00C40455">
      <w:pPr>
        <w:shd w:val="clear" w:color="auto" w:fill="FFFFFF"/>
        <w:jc w:val="center"/>
        <w:rPr>
          <w:b/>
          <w:sz w:val="28"/>
          <w:szCs w:val="28"/>
        </w:rPr>
      </w:pPr>
      <w:r w:rsidRPr="00BB393F">
        <w:rPr>
          <w:b/>
          <w:color w:val="000000"/>
          <w:sz w:val="28"/>
          <w:szCs w:val="28"/>
        </w:rPr>
        <w:t>15.</w:t>
      </w:r>
      <w:r>
        <w:rPr>
          <w:color w:val="000000"/>
          <w:sz w:val="28"/>
          <w:szCs w:val="28"/>
        </w:rPr>
        <w:t xml:space="preserve"> </w:t>
      </w:r>
      <w:r w:rsidRPr="00D015BF">
        <w:rPr>
          <w:b/>
          <w:sz w:val="28"/>
          <w:szCs w:val="28"/>
        </w:rPr>
        <w:t>Внутренний финансовый контроль.</w:t>
      </w:r>
    </w:p>
    <w:p w:rsidR="00C40455" w:rsidRPr="00D015BF" w:rsidRDefault="00C40455" w:rsidP="00C40455">
      <w:pPr>
        <w:shd w:val="clear" w:color="auto" w:fill="FFFFFF"/>
        <w:jc w:val="center"/>
        <w:rPr>
          <w:b/>
          <w:sz w:val="28"/>
          <w:szCs w:val="28"/>
        </w:rPr>
      </w:pPr>
    </w:p>
    <w:p w:rsidR="00C40455" w:rsidRPr="00676DE1" w:rsidRDefault="00C40455" w:rsidP="00C40455">
      <w:pPr>
        <w:pStyle w:val="afff1"/>
        <w:ind w:firstLine="567"/>
        <w:jc w:val="both"/>
        <w:rPr>
          <w:sz w:val="28"/>
          <w:szCs w:val="28"/>
        </w:rPr>
      </w:pPr>
      <w:r>
        <w:t xml:space="preserve"> </w:t>
      </w:r>
      <w:r w:rsidRPr="00676DE1">
        <w:rPr>
          <w:sz w:val="28"/>
          <w:szCs w:val="28"/>
        </w:rPr>
        <w:t xml:space="preserve">Администрация осуществляет внутренний финансовый контроль, направленный </w:t>
      </w:r>
      <w:proofErr w:type="gramStart"/>
      <w:r w:rsidRPr="00676DE1">
        <w:rPr>
          <w:sz w:val="28"/>
          <w:szCs w:val="28"/>
        </w:rPr>
        <w:t>на</w:t>
      </w:r>
      <w:proofErr w:type="gramEnd"/>
      <w:r w:rsidRPr="00676DE1">
        <w:rPr>
          <w:sz w:val="28"/>
          <w:szCs w:val="28"/>
        </w:rPr>
        <w:t>: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 w:rsidRPr="00676DE1">
        <w:rPr>
          <w:sz w:val="28"/>
          <w:szCs w:val="28"/>
        </w:rPr>
        <w:t xml:space="preserve">- соблюдение </w:t>
      </w:r>
      <w:r>
        <w:rPr>
          <w:sz w:val="28"/>
          <w:szCs w:val="28"/>
        </w:rPr>
        <w:t xml:space="preserve">внутренних стандартов и процедур составления и исполнения бюджета </w:t>
      </w:r>
      <w:r w:rsidRPr="00E801B2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6DE1">
        <w:rPr>
          <w:b/>
          <w:sz w:val="28"/>
          <w:szCs w:val="28"/>
        </w:rPr>
        <w:t>расходам</w:t>
      </w:r>
      <w:r>
        <w:rPr>
          <w:sz w:val="28"/>
          <w:szCs w:val="28"/>
        </w:rPr>
        <w:t>, подготовку и организацию мер по повышению экономности и результативности использования бюджетных средств, составления бюджетной отчетности и ведения бюджетного учета;</w:t>
      </w:r>
    </w:p>
    <w:p w:rsidR="00C40455" w:rsidRDefault="00C40455" w:rsidP="00C40455">
      <w:pPr>
        <w:pStyle w:val="af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внутренних стандартов и процедур составления и исполнения бюджета </w:t>
      </w:r>
      <w:r w:rsidRPr="00E801B2">
        <w:rPr>
          <w:b/>
          <w:sz w:val="28"/>
          <w:szCs w:val="28"/>
        </w:rPr>
        <w:t>по доходам</w:t>
      </w:r>
      <w:r>
        <w:rPr>
          <w:sz w:val="28"/>
          <w:szCs w:val="28"/>
        </w:rPr>
        <w:t>, составления бюджетной отчетности и ведения бюджетного учета.</w:t>
      </w:r>
    </w:p>
    <w:p w:rsidR="00C40455" w:rsidRDefault="00C40455" w:rsidP="00C40455">
      <w:pPr>
        <w:pStyle w:val="afff1"/>
        <w:ind w:firstLine="56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Внутренний финансовый контроль осуществляется в соответствии с Порядком организации и осуществления внутреннего финансового контроля </w:t>
      </w:r>
      <w:r>
        <w:rPr>
          <w:color w:val="0000FF"/>
          <w:sz w:val="28"/>
          <w:szCs w:val="28"/>
        </w:rPr>
        <w:t>(п</w:t>
      </w:r>
      <w:r w:rsidRPr="00CF6667">
        <w:rPr>
          <w:color w:val="0000FF"/>
          <w:sz w:val="28"/>
          <w:szCs w:val="28"/>
        </w:rPr>
        <w:t xml:space="preserve">риложение № </w:t>
      </w:r>
      <w:r>
        <w:rPr>
          <w:color w:val="0000FF"/>
          <w:sz w:val="28"/>
          <w:szCs w:val="28"/>
        </w:rPr>
        <w:t>7)</w:t>
      </w:r>
      <w:r w:rsidRPr="00CF6667">
        <w:rPr>
          <w:color w:val="0000FF"/>
          <w:sz w:val="28"/>
          <w:szCs w:val="28"/>
        </w:rPr>
        <w:t>.</w:t>
      </w:r>
    </w:p>
    <w:p w:rsidR="00C40455" w:rsidRPr="00B31FBC" w:rsidRDefault="00C40455" w:rsidP="00C40455">
      <w:pPr>
        <w:pStyle w:val="afff1"/>
        <w:ind w:firstLine="567"/>
        <w:jc w:val="both"/>
        <w:rPr>
          <w:i/>
          <w:sz w:val="28"/>
          <w:szCs w:val="28"/>
        </w:rPr>
      </w:pPr>
      <w:r w:rsidRPr="00B31FBC">
        <w:rPr>
          <w:i/>
          <w:sz w:val="28"/>
          <w:szCs w:val="28"/>
        </w:rPr>
        <w:t>(Основание: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ч</w:t>
      </w:r>
      <w:proofErr w:type="gramEnd"/>
      <w:r>
        <w:rPr>
          <w:i/>
          <w:sz w:val="28"/>
          <w:szCs w:val="28"/>
        </w:rPr>
        <w:t xml:space="preserve">.1 ст.19 Закона № 402-ФЗ, п.23 ФСБУ «Концептуальные основы бухучета и отчетности», </w:t>
      </w:r>
      <w:r w:rsidRPr="00B31FBC">
        <w:rPr>
          <w:i/>
          <w:sz w:val="28"/>
          <w:szCs w:val="28"/>
        </w:rPr>
        <w:t xml:space="preserve"> п.</w:t>
      </w:r>
      <w:r>
        <w:rPr>
          <w:i/>
          <w:sz w:val="28"/>
          <w:szCs w:val="28"/>
        </w:rPr>
        <w:t>9 ФСБУ «Учетная политика»)</w:t>
      </w:r>
      <w:r w:rsidRPr="00B31FBC">
        <w:rPr>
          <w:i/>
          <w:sz w:val="28"/>
          <w:szCs w:val="28"/>
        </w:rPr>
        <w:t>.</w:t>
      </w:r>
    </w:p>
    <w:p w:rsidR="00C40455" w:rsidRPr="00076FD0" w:rsidRDefault="00C40455" w:rsidP="00C40455">
      <w:pPr>
        <w:pStyle w:val="1"/>
        <w:ind w:left="30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 Изменение учетной политики</w:t>
      </w:r>
    </w:p>
    <w:p w:rsidR="00C40455" w:rsidRPr="009F52CD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  <w:r w:rsidRPr="009F52CD">
        <w:rPr>
          <w:sz w:val="28"/>
          <w:szCs w:val="28"/>
        </w:rPr>
        <w:t>Изменения в учетн</w:t>
      </w:r>
      <w:r>
        <w:rPr>
          <w:sz w:val="28"/>
          <w:szCs w:val="28"/>
        </w:rPr>
        <w:t>ую</w:t>
      </w:r>
      <w:r w:rsidRPr="009F52CD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у</w:t>
      </w:r>
      <w:r w:rsidRPr="009F52CD">
        <w:rPr>
          <w:sz w:val="28"/>
          <w:szCs w:val="28"/>
        </w:rPr>
        <w:t xml:space="preserve"> в части организации бухгалтерского учета и в целях налогообложения  вносить на основании ст</w:t>
      </w:r>
      <w:r>
        <w:rPr>
          <w:sz w:val="28"/>
          <w:szCs w:val="28"/>
        </w:rPr>
        <w:t>.</w:t>
      </w:r>
      <w:r w:rsidRPr="009F52CD">
        <w:rPr>
          <w:sz w:val="28"/>
          <w:szCs w:val="28"/>
        </w:rPr>
        <w:t xml:space="preserve">8 Закона от 06 декабря </w:t>
      </w:r>
      <w:smartTag w:uri="urn:schemas-microsoft-com:office:smarttags" w:element="metricconverter">
        <w:smartTagPr>
          <w:attr w:name="ProductID" w:val="2011 г"/>
        </w:smartTagPr>
        <w:r w:rsidRPr="009F52CD">
          <w:rPr>
            <w:sz w:val="28"/>
            <w:szCs w:val="28"/>
          </w:rPr>
          <w:t>2011 г</w:t>
        </w:r>
      </w:smartTag>
      <w:r w:rsidRPr="009F52CD">
        <w:rPr>
          <w:sz w:val="28"/>
          <w:szCs w:val="28"/>
        </w:rPr>
        <w:t>. № 402-ФЗ только в двух случаях:</w:t>
      </w:r>
    </w:p>
    <w:p w:rsidR="00C40455" w:rsidRPr="009F52CD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52CD">
        <w:rPr>
          <w:sz w:val="28"/>
          <w:szCs w:val="28"/>
        </w:rPr>
        <w:t>1) при изменении применяемых методов учета;</w:t>
      </w:r>
    </w:p>
    <w:p w:rsidR="00C40455" w:rsidRPr="009F52CD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52CD">
        <w:rPr>
          <w:sz w:val="28"/>
          <w:szCs w:val="28"/>
        </w:rPr>
        <w:t>2) при изменении законодательства о налогах и сборах.</w:t>
      </w:r>
    </w:p>
    <w:p w:rsidR="00C40455" w:rsidRDefault="00C40455" w:rsidP="00C40455">
      <w:pPr>
        <w:jc w:val="both"/>
        <w:rPr>
          <w:sz w:val="28"/>
          <w:szCs w:val="28"/>
        </w:rPr>
      </w:pPr>
      <w:r w:rsidRPr="009F52CD">
        <w:rPr>
          <w:sz w:val="28"/>
          <w:szCs w:val="28"/>
        </w:rPr>
        <w:t>В первом случае изменения в учетную политику для целей налогообложения принимаются с начала нового налогового периода (со следующего года). Во втором случае – не ранее момента вступления в силу указанных изменений</w:t>
      </w:r>
      <w:r>
        <w:rPr>
          <w:sz w:val="28"/>
          <w:szCs w:val="28"/>
        </w:rPr>
        <w:t>.</w:t>
      </w:r>
    </w:p>
    <w:p w:rsidR="00C40455" w:rsidRDefault="00C40455" w:rsidP="00C40455">
      <w:pPr>
        <w:jc w:val="both"/>
        <w:rPr>
          <w:sz w:val="28"/>
          <w:szCs w:val="28"/>
        </w:rPr>
      </w:pPr>
    </w:p>
    <w:p w:rsidR="00C40455" w:rsidRDefault="00C40455" w:rsidP="00C40455">
      <w:pPr>
        <w:jc w:val="both"/>
        <w:rPr>
          <w:sz w:val="28"/>
          <w:szCs w:val="28"/>
        </w:rPr>
      </w:pPr>
    </w:p>
    <w:p w:rsidR="00C40455" w:rsidRDefault="00C40455" w:rsidP="00C40455">
      <w:pPr>
        <w:jc w:val="both"/>
        <w:rPr>
          <w:sz w:val="28"/>
          <w:szCs w:val="28"/>
        </w:rPr>
      </w:pPr>
    </w:p>
    <w:p w:rsidR="00C40455" w:rsidRDefault="00C40455" w:rsidP="00C40455">
      <w:pPr>
        <w:jc w:val="both"/>
        <w:rPr>
          <w:sz w:val="28"/>
          <w:szCs w:val="28"/>
        </w:rPr>
      </w:pPr>
    </w:p>
    <w:p w:rsidR="00C40455" w:rsidRDefault="00C40455" w:rsidP="00C40455">
      <w:pPr>
        <w:jc w:val="both"/>
        <w:rPr>
          <w:sz w:val="28"/>
          <w:szCs w:val="28"/>
        </w:rPr>
      </w:pPr>
    </w:p>
    <w:p w:rsidR="00C40455" w:rsidRDefault="00C40455" w:rsidP="00C40455">
      <w:pPr>
        <w:jc w:val="both"/>
        <w:rPr>
          <w:sz w:val="28"/>
          <w:szCs w:val="28"/>
        </w:rPr>
      </w:pPr>
    </w:p>
    <w:p w:rsidR="00C40455" w:rsidRDefault="00C40455" w:rsidP="00C40455">
      <w:pPr>
        <w:jc w:val="both"/>
        <w:rPr>
          <w:sz w:val="28"/>
          <w:szCs w:val="28"/>
        </w:rPr>
      </w:pPr>
    </w:p>
    <w:p w:rsidR="00C40455" w:rsidRDefault="00C40455" w:rsidP="00C40455">
      <w:pPr>
        <w:jc w:val="both"/>
        <w:rPr>
          <w:sz w:val="28"/>
          <w:szCs w:val="28"/>
        </w:rPr>
      </w:pPr>
    </w:p>
    <w:p w:rsidR="00C40455" w:rsidRDefault="00C40455" w:rsidP="00C40455">
      <w:pPr>
        <w:jc w:val="both"/>
        <w:rPr>
          <w:sz w:val="28"/>
          <w:szCs w:val="28"/>
        </w:rPr>
      </w:pPr>
    </w:p>
    <w:p w:rsidR="00C40455" w:rsidRDefault="00C40455" w:rsidP="00C40455">
      <w:pPr>
        <w:jc w:val="both"/>
        <w:rPr>
          <w:sz w:val="28"/>
          <w:szCs w:val="28"/>
        </w:rPr>
      </w:pPr>
    </w:p>
    <w:p w:rsidR="00C40455" w:rsidRDefault="00C40455" w:rsidP="00C40455">
      <w:pPr>
        <w:jc w:val="both"/>
        <w:rPr>
          <w:sz w:val="28"/>
          <w:szCs w:val="28"/>
        </w:rPr>
      </w:pPr>
    </w:p>
    <w:p w:rsidR="00C40455" w:rsidRDefault="00C40455" w:rsidP="00C40455">
      <w:pPr>
        <w:jc w:val="both"/>
        <w:rPr>
          <w:sz w:val="28"/>
          <w:szCs w:val="28"/>
        </w:rPr>
      </w:pPr>
    </w:p>
    <w:p w:rsidR="00C40455" w:rsidRDefault="00C40455" w:rsidP="00C40455">
      <w:pPr>
        <w:jc w:val="both"/>
        <w:rPr>
          <w:sz w:val="28"/>
          <w:szCs w:val="28"/>
        </w:rPr>
      </w:pPr>
    </w:p>
    <w:p w:rsidR="00C40455" w:rsidRDefault="00C40455" w:rsidP="00C40455">
      <w:pPr>
        <w:jc w:val="both"/>
        <w:rPr>
          <w:sz w:val="28"/>
          <w:szCs w:val="28"/>
        </w:rPr>
      </w:pPr>
    </w:p>
    <w:p w:rsidR="00C40455" w:rsidRDefault="00C40455" w:rsidP="00C40455">
      <w:pPr>
        <w:jc w:val="both"/>
        <w:rPr>
          <w:sz w:val="28"/>
          <w:szCs w:val="28"/>
        </w:rPr>
      </w:pPr>
    </w:p>
    <w:p w:rsidR="00C40455" w:rsidRPr="00C40455" w:rsidRDefault="00C40455" w:rsidP="00C40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455" w:rsidRPr="00C40455" w:rsidRDefault="00C40455" w:rsidP="00C40455">
      <w:pPr>
        <w:jc w:val="right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40455" w:rsidRPr="00C40455" w:rsidRDefault="00C40455" w:rsidP="0077452A">
      <w:pPr>
        <w:jc w:val="right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Прило</w:t>
      </w:r>
      <w:r>
        <w:rPr>
          <w:rFonts w:ascii="Times New Roman" w:hAnsi="Times New Roman" w:cs="Times New Roman"/>
          <w:sz w:val="24"/>
          <w:szCs w:val="24"/>
        </w:rPr>
        <w:t xml:space="preserve">жение 2                                                                                                   </w:t>
      </w:r>
      <w:r w:rsidRPr="00C40455">
        <w:rPr>
          <w:rFonts w:ascii="Times New Roman" w:hAnsi="Times New Roman" w:cs="Times New Roman"/>
          <w:sz w:val="24"/>
          <w:szCs w:val="24"/>
        </w:rPr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40455">
        <w:rPr>
          <w:rFonts w:ascii="Times New Roman" w:hAnsi="Times New Roman" w:cs="Times New Roman"/>
          <w:sz w:val="24"/>
          <w:szCs w:val="24"/>
        </w:rPr>
        <w:t>Нижнезаимского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40455">
        <w:rPr>
          <w:rFonts w:ascii="Times New Roman" w:hAnsi="Times New Roman" w:cs="Times New Roman"/>
          <w:sz w:val="24"/>
          <w:szCs w:val="24"/>
        </w:rPr>
        <w:t xml:space="preserve"> от «10» декабря 2018г. № 27</w:t>
      </w:r>
    </w:p>
    <w:p w:rsidR="00C40455" w:rsidRPr="00C40455" w:rsidRDefault="00C40455" w:rsidP="00C4045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40455">
        <w:rPr>
          <w:rFonts w:ascii="Times New Roman" w:hAnsi="Times New Roman"/>
          <w:sz w:val="24"/>
          <w:szCs w:val="24"/>
        </w:rPr>
        <w:t xml:space="preserve">УЧЕТНАЯ ПОЛИТИКА </w:t>
      </w:r>
    </w:p>
    <w:p w:rsidR="00C40455" w:rsidRPr="0077452A" w:rsidRDefault="00C40455" w:rsidP="0077452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40455">
        <w:rPr>
          <w:rFonts w:ascii="Times New Roman" w:hAnsi="Times New Roman"/>
          <w:sz w:val="24"/>
          <w:szCs w:val="24"/>
        </w:rPr>
        <w:t>ДЛЯ ЦЕЛЕЙ НАЛОГООБЛОЖЕНИЯ</w:t>
      </w:r>
    </w:p>
    <w:p w:rsidR="00C40455" w:rsidRPr="0077452A" w:rsidRDefault="00C40455" w:rsidP="0077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455">
        <w:rPr>
          <w:rFonts w:ascii="Times New Roman" w:hAnsi="Times New Roman" w:cs="Times New Roman"/>
          <w:b/>
          <w:sz w:val="24"/>
          <w:szCs w:val="24"/>
        </w:rPr>
        <w:t>1. Общие требования к организации налогового учета.</w:t>
      </w:r>
    </w:p>
    <w:p w:rsidR="00C40455" w:rsidRPr="00C40455" w:rsidRDefault="00C40455" w:rsidP="00C40455">
      <w:pPr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>1.1. Основными задачами налогового учета являются:</w:t>
      </w:r>
    </w:p>
    <w:p w:rsidR="00C40455" w:rsidRPr="00C40455" w:rsidRDefault="00C40455" w:rsidP="00C40455">
      <w:pPr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>- формирование полной и достоверной информации для определения налоговой базы;</w:t>
      </w:r>
    </w:p>
    <w:p w:rsidR="00C40455" w:rsidRPr="00C40455" w:rsidRDefault="00C40455" w:rsidP="00C40455">
      <w:pPr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>- обеспечение своевременного в налоговый орган по месту учета налоговых деклараций по налогам, которые Администрация обязана уплачивать: НДС, налог на прибыль, земельный налог, водный налог, налог на имущество, транспортный налог, НДФЛ, страховые взносы в фонды.</w:t>
      </w:r>
    </w:p>
    <w:p w:rsidR="00C40455" w:rsidRPr="00C40455" w:rsidRDefault="00C40455" w:rsidP="00C40455">
      <w:pPr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>2. Ведение налогового учета осуществляется централизованной бухгалтерией по исполнению бюджетов поселений.</w:t>
      </w:r>
    </w:p>
    <w:p w:rsidR="00C40455" w:rsidRPr="00C40455" w:rsidRDefault="00C40455" w:rsidP="00C40455">
      <w:pPr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 xml:space="preserve">1.3. Учетные регистры налогового учета формируются ежеквартально в программном продукте и дополнительно распечатываются на бумажном носителе. </w:t>
      </w:r>
    </w:p>
    <w:p w:rsidR="00C40455" w:rsidRPr="00C40455" w:rsidRDefault="00C40455" w:rsidP="00C40455">
      <w:pPr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 xml:space="preserve">1.4. Налоговая отчетность представляется в налоговый орган по телекоммуникационным каналам связи в сроки, установленные законодательством. </w:t>
      </w:r>
    </w:p>
    <w:p w:rsidR="00C40455" w:rsidRPr="00C40455" w:rsidRDefault="00C40455" w:rsidP="0077452A">
      <w:pPr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>1.5. Для подтверждения данных налогового учета применяются первичные (сводные) учетные документы, регистры бухгалтерского учета и бухгалтерские справки, оформленные в соответствии с законодательством Российской Федерации, с применением дополнительных расчетов и корректировок.</w:t>
      </w:r>
    </w:p>
    <w:p w:rsidR="00C40455" w:rsidRPr="00C40455" w:rsidRDefault="00C40455" w:rsidP="00C40455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04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Налог на добавленную стоимость</w:t>
      </w:r>
    </w:p>
    <w:p w:rsidR="00C40455" w:rsidRPr="00C40455" w:rsidRDefault="00C40455" w:rsidP="00C4045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045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 освобождается от исполнения обязанностей налогоплательщика, связанных с исчислением и уплатой НДС согласно статье 145 НК РФ.</w:t>
      </w:r>
    </w:p>
    <w:p w:rsidR="00C40455" w:rsidRPr="00C40455" w:rsidRDefault="00C40455" w:rsidP="00C40455">
      <w:pPr>
        <w:numPr>
          <w:ilvl w:val="0"/>
          <w:numId w:val="20"/>
        </w:num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04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Транспортный налог</w:t>
      </w:r>
    </w:p>
    <w:p w:rsidR="00C40455" w:rsidRPr="00C40455" w:rsidRDefault="00C40455" w:rsidP="00C4045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0455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главой 28 Налогового кодекса РФ «Транспортный налог» и Законом Иркутской области «О транспортном налоге» формировать налогооблагаемую базу исходя из наличия всех транспортных средств, зарегистрированных как имущество Администрации.</w:t>
      </w:r>
    </w:p>
    <w:p w:rsidR="00C40455" w:rsidRPr="00C40455" w:rsidRDefault="00C40455" w:rsidP="00C4045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04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В налогооблагаемую базу включать транспортные средства, находящиеся на ремонте и подлежащие списанию, до момента снятия транспортного средства с учета или исключения из государственного реестра в соответствии с законодательством РФ.</w:t>
      </w:r>
    </w:p>
    <w:p w:rsidR="00C40455" w:rsidRPr="00C40455" w:rsidRDefault="00C40455" w:rsidP="00C40455">
      <w:pPr>
        <w:pStyle w:val="2"/>
        <w:numPr>
          <w:ilvl w:val="0"/>
          <w:numId w:val="28"/>
        </w:numPr>
        <w:spacing w:before="600" w:after="360"/>
        <w:jc w:val="center"/>
        <w:rPr>
          <w:rFonts w:ascii="Times New Roman" w:hAnsi="Times New Roman"/>
          <w:i w:val="0"/>
          <w:sz w:val="24"/>
          <w:szCs w:val="24"/>
        </w:rPr>
      </w:pPr>
      <w:bookmarkStart w:id="217" w:name="_Toc316377933"/>
      <w:r w:rsidRPr="00C40455">
        <w:rPr>
          <w:rFonts w:ascii="Times New Roman" w:hAnsi="Times New Roman"/>
          <w:i w:val="0"/>
          <w:sz w:val="24"/>
          <w:szCs w:val="24"/>
        </w:rPr>
        <w:lastRenderedPageBreak/>
        <w:t xml:space="preserve"> Налог на имущество</w:t>
      </w:r>
      <w:bookmarkEnd w:id="217"/>
      <w:r w:rsidRPr="00C40455">
        <w:rPr>
          <w:rFonts w:ascii="Times New Roman" w:hAnsi="Times New Roman"/>
          <w:i w:val="0"/>
          <w:sz w:val="24"/>
          <w:szCs w:val="24"/>
        </w:rPr>
        <w:t>.</w:t>
      </w:r>
    </w:p>
    <w:p w:rsidR="00C40455" w:rsidRPr="00C40455" w:rsidRDefault="00C40455" w:rsidP="00C40455">
      <w:pPr>
        <w:pStyle w:val="ac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 xml:space="preserve">4.1. В соответствии с главой 30 Налогового Кодекса РФ «Налог на имущество организаций» формировать налогооблагаемую базу по налогу на имущество согласно статьям 374, 375 п.1, 376 Налогового Кодекса РФ. Движимое имущество, принятое на учет с 01.01.2013 г. налогом не облагается (пп.8 п.4 ст. 374 НК РФ). </w:t>
      </w:r>
    </w:p>
    <w:p w:rsidR="00C40455" w:rsidRPr="00C40455" w:rsidRDefault="00C40455" w:rsidP="00C40455">
      <w:pPr>
        <w:pStyle w:val="ac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 xml:space="preserve">4.2. Согласно пп.8 п.4 ст.374 Налогового Кодекса РФ, </w:t>
      </w:r>
      <w:r w:rsidRPr="00C40455">
        <w:rPr>
          <w:rFonts w:ascii="Times New Roman" w:hAnsi="Times New Roman" w:cs="Times New Roman"/>
          <w:b/>
          <w:sz w:val="24"/>
          <w:szCs w:val="24"/>
        </w:rPr>
        <w:t>не</w:t>
      </w:r>
      <w:r w:rsidRPr="00C40455">
        <w:rPr>
          <w:rFonts w:ascii="Times New Roman" w:hAnsi="Times New Roman" w:cs="Times New Roman"/>
          <w:sz w:val="24"/>
          <w:szCs w:val="24"/>
        </w:rPr>
        <w:t xml:space="preserve"> являются объектами обложения налогом на имущество объекты основных средств, включенные в первую или во вторую амортизационную группу в соответствии с Классификацией основных средств. </w:t>
      </w:r>
    </w:p>
    <w:p w:rsidR="00C40455" w:rsidRPr="00C40455" w:rsidRDefault="00C40455" w:rsidP="00C40455">
      <w:pPr>
        <w:pStyle w:val="ac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>4.3. От уплаты налога на имущество Администрация освобождена согласно п.1 ст.2 Закона Иркутской области «О налоге на имущество организаций» от 08.10.2007 № 75-оз (ред</w:t>
      </w:r>
      <w:proofErr w:type="gramStart"/>
      <w:r w:rsidRPr="00C4045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40455">
        <w:rPr>
          <w:rFonts w:ascii="Times New Roman" w:hAnsi="Times New Roman" w:cs="Times New Roman"/>
          <w:sz w:val="24"/>
          <w:szCs w:val="24"/>
        </w:rPr>
        <w:t>т 24.12.2015).</w:t>
      </w:r>
    </w:p>
    <w:p w:rsidR="00C40455" w:rsidRPr="00C40455" w:rsidRDefault="00C40455" w:rsidP="00C40455">
      <w:pPr>
        <w:pStyle w:val="2"/>
        <w:numPr>
          <w:ilvl w:val="0"/>
          <w:numId w:val="28"/>
        </w:numPr>
        <w:spacing w:before="600" w:after="360"/>
        <w:jc w:val="center"/>
        <w:rPr>
          <w:rFonts w:ascii="Times New Roman" w:hAnsi="Times New Roman"/>
          <w:i w:val="0"/>
          <w:sz w:val="24"/>
          <w:szCs w:val="24"/>
        </w:rPr>
      </w:pPr>
      <w:bookmarkStart w:id="218" w:name="_Toc316377934"/>
      <w:r w:rsidRPr="00C40455">
        <w:rPr>
          <w:rFonts w:ascii="Times New Roman" w:hAnsi="Times New Roman"/>
          <w:i w:val="0"/>
          <w:sz w:val="24"/>
          <w:szCs w:val="24"/>
        </w:rPr>
        <w:t>Земельный налог</w:t>
      </w:r>
      <w:bookmarkEnd w:id="218"/>
    </w:p>
    <w:p w:rsidR="00C40455" w:rsidRPr="00C40455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C40455">
        <w:t>5.1. В соответствии с главой 31 Налогового Кодекса РФ «Земельный налог» формировать налогооблагаемую базу по земельному налогу согласно статьям 389, 390, 391 Налогового Кодекса РФ.</w:t>
      </w:r>
    </w:p>
    <w:p w:rsidR="00C40455" w:rsidRPr="00C40455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C40455">
        <w:t xml:space="preserve">5.2. Налоговые ставки применять </w:t>
      </w:r>
      <w:proofErr w:type="gramStart"/>
      <w:r w:rsidRPr="00C40455">
        <w:t>согласно решения</w:t>
      </w:r>
      <w:proofErr w:type="gramEnd"/>
      <w:r w:rsidRPr="00C40455">
        <w:t xml:space="preserve"> Думы Нижнезаимского муниципального образования.</w:t>
      </w:r>
    </w:p>
    <w:p w:rsidR="00C40455" w:rsidRPr="00C40455" w:rsidRDefault="00C40455" w:rsidP="00C4045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C40455">
        <w:t>5.3. Уплачивать налог и авансовые платежи по земельному налогу в местный бюджет в порядке и сроки, предусмотренные статьей 396 Налогового Кодекса РФ.</w:t>
      </w:r>
    </w:p>
    <w:p w:rsidR="00C40455" w:rsidRPr="00C40455" w:rsidRDefault="00C40455" w:rsidP="00C40455">
      <w:pPr>
        <w:pStyle w:val="2"/>
        <w:spacing w:before="0" w:after="0"/>
        <w:ind w:firstLine="540"/>
        <w:jc w:val="center"/>
        <w:rPr>
          <w:rFonts w:ascii="Times New Roman" w:hAnsi="Times New Roman"/>
          <w:i w:val="0"/>
          <w:sz w:val="24"/>
          <w:szCs w:val="24"/>
        </w:rPr>
      </w:pPr>
      <w:r w:rsidRPr="00C40455">
        <w:rPr>
          <w:rFonts w:ascii="Times New Roman" w:hAnsi="Times New Roman"/>
          <w:i w:val="0"/>
          <w:sz w:val="24"/>
          <w:szCs w:val="24"/>
        </w:rPr>
        <w:t>6. Водный  налог</w:t>
      </w:r>
    </w:p>
    <w:p w:rsidR="00C40455" w:rsidRPr="00C40455" w:rsidRDefault="00C40455" w:rsidP="00C40455">
      <w:pPr>
        <w:pStyle w:val="ac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455" w:rsidRPr="00C40455" w:rsidRDefault="00C40455" w:rsidP="00C40455">
      <w:pPr>
        <w:pStyle w:val="ac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>6.1. В налогооблагаемую базу включаются объекты водопользования, расположенные по месту нахождения учреждения.</w:t>
      </w:r>
    </w:p>
    <w:p w:rsidR="00C40455" w:rsidRPr="00C40455" w:rsidRDefault="00C40455" w:rsidP="00C40455">
      <w:pPr>
        <w:pStyle w:val="ac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>6.2. Общая сумма налога, исчисленная в соответствии с п.3 ст.333.13 Налогового кодекса РФ, уплачивается по месту нахождения объекта налогообложения.</w:t>
      </w:r>
    </w:p>
    <w:p w:rsidR="00C40455" w:rsidRPr="00C40455" w:rsidRDefault="00C40455" w:rsidP="0077452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>6.3. По истечении налогового периода  представляется в налоговый орган налоговая декларация по водному налогу.</w:t>
      </w:r>
    </w:p>
    <w:p w:rsidR="00C40455" w:rsidRPr="0077452A" w:rsidRDefault="00C40455" w:rsidP="007745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455">
        <w:rPr>
          <w:rFonts w:ascii="Times New Roman" w:hAnsi="Times New Roman" w:cs="Times New Roman"/>
          <w:b/>
          <w:bCs/>
          <w:sz w:val="24"/>
          <w:szCs w:val="24"/>
        </w:rPr>
        <w:t>7. Налог на прибыль</w:t>
      </w:r>
    </w:p>
    <w:p w:rsidR="00C40455" w:rsidRPr="00C40455" w:rsidRDefault="00C40455" w:rsidP="00C40455">
      <w:pPr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 xml:space="preserve">        7.1. Финансовое обеспечение деятельности  Администрации  осуществляется за счет средств бюджета  поселения   (п.2 ст.161 БК РФ) и при исчислении налога на прибыль данные средства на основании пп.14 п.1 ст.251 НК РФ не учитываются.</w:t>
      </w:r>
    </w:p>
    <w:p w:rsidR="00C40455" w:rsidRPr="0077452A" w:rsidRDefault="00C40455" w:rsidP="007745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>7.2. Доходы от платных услуг, сдачи в аренду имущества зачислять в доход бюджета поселения по нормативу 100% (статья 51 Бюджетного Кодекса РФ).</w:t>
      </w:r>
    </w:p>
    <w:p w:rsidR="00C40455" w:rsidRPr="0077452A" w:rsidRDefault="00C40455" w:rsidP="0077452A">
      <w:pPr>
        <w:pStyle w:val="2"/>
        <w:spacing w:before="0" w:after="0"/>
        <w:ind w:firstLine="540"/>
        <w:jc w:val="center"/>
        <w:rPr>
          <w:rFonts w:ascii="Times New Roman" w:hAnsi="Times New Roman"/>
          <w:i w:val="0"/>
          <w:sz w:val="24"/>
          <w:szCs w:val="24"/>
        </w:rPr>
      </w:pPr>
      <w:r w:rsidRPr="00C40455">
        <w:rPr>
          <w:rFonts w:ascii="Times New Roman" w:hAnsi="Times New Roman"/>
          <w:i w:val="0"/>
          <w:sz w:val="24"/>
          <w:szCs w:val="24"/>
        </w:rPr>
        <w:t>8. Налог на доходы физических лиц.</w:t>
      </w:r>
    </w:p>
    <w:p w:rsidR="00C40455" w:rsidRPr="00C40455" w:rsidRDefault="00C40455" w:rsidP="00C40455">
      <w:pPr>
        <w:shd w:val="clear" w:color="auto" w:fill="FFFFFF"/>
        <w:ind w:right="7" w:firstLine="567"/>
        <w:jc w:val="both"/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 xml:space="preserve">8.1. </w:t>
      </w:r>
      <w:r w:rsidRPr="00C40455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Учет доходов, начисленных работникам Администрации и работникам учреждения культуры в налоговом периоде, предоставленных им налоговых вычетов, исчисленных и удержанных налогов, ведется  в карточке по форме согласно </w:t>
      </w:r>
      <w:r w:rsidRPr="00C40455">
        <w:rPr>
          <w:rFonts w:ascii="Times New Roman" w:hAnsi="Times New Roman" w:cs="Times New Roman"/>
          <w:color w:val="0000FF"/>
          <w:spacing w:val="4"/>
          <w:w w:val="107"/>
          <w:sz w:val="24"/>
          <w:szCs w:val="24"/>
        </w:rPr>
        <w:t>приложению № 2</w:t>
      </w:r>
      <w:r w:rsidRPr="00C40455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. Сведения о доходах физических лиц (форма № 2 – </w:t>
      </w:r>
      <w:r w:rsidRPr="00C40455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lastRenderedPageBreak/>
        <w:t xml:space="preserve">НДФЛ) предоставляются в налоговые органы ежегодно до 1 апреля года, следующего за </w:t>
      </w:r>
      <w:proofErr w:type="gramStart"/>
      <w:r w:rsidRPr="00C40455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отчетным</w:t>
      </w:r>
      <w:proofErr w:type="gramEnd"/>
      <w:r w:rsidRPr="00C40455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.</w:t>
      </w:r>
    </w:p>
    <w:p w:rsidR="00C40455" w:rsidRPr="00C40455" w:rsidRDefault="00C40455" w:rsidP="00C40455">
      <w:pPr>
        <w:shd w:val="clear" w:color="auto" w:fill="FFFFFF"/>
        <w:ind w:right="7" w:firstLine="567"/>
        <w:jc w:val="both"/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</w:pPr>
      <w:r w:rsidRPr="00C40455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8.2. Справка о полученных работником доходов и удержанных суммах налога по форме № 2 – НДФЛ  выдается по личному заявлению сотрудника в течение трех рабочих дней со дня подачи заявления.</w:t>
      </w:r>
    </w:p>
    <w:p w:rsidR="00C40455" w:rsidRPr="00C40455" w:rsidRDefault="00C40455" w:rsidP="0077452A">
      <w:pPr>
        <w:pStyle w:val="ac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 xml:space="preserve">8.3. Стандартные налоговые вычеты по НДФЛ предоставляются работникам </w:t>
      </w:r>
      <w:proofErr w:type="gramStart"/>
      <w:r w:rsidRPr="00C40455">
        <w:rPr>
          <w:rFonts w:ascii="Times New Roman" w:hAnsi="Times New Roman" w:cs="Times New Roman"/>
          <w:sz w:val="24"/>
          <w:szCs w:val="24"/>
        </w:rPr>
        <w:t>согласно заявлений</w:t>
      </w:r>
      <w:proofErr w:type="gramEnd"/>
      <w:r w:rsidRPr="00C40455">
        <w:rPr>
          <w:rFonts w:ascii="Times New Roman" w:hAnsi="Times New Roman" w:cs="Times New Roman"/>
          <w:sz w:val="24"/>
          <w:szCs w:val="24"/>
        </w:rPr>
        <w:t>.</w:t>
      </w:r>
    </w:p>
    <w:p w:rsidR="00C40455" w:rsidRPr="00C40455" w:rsidRDefault="00C40455" w:rsidP="00C40455">
      <w:pPr>
        <w:pStyle w:val="ac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455">
        <w:rPr>
          <w:rFonts w:ascii="Times New Roman" w:hAnsi="Times New Roman" w:cs="Times New Roman"/>
          <w:b/>
          <w:sz w:val="24"/>
          <w:szCs w:val="24"/>
        </w:rPr>
        <w:t>9. Страховые взносы в фонды.</w:t>
      </w:r>
    </w:p>
    <w:p w:rsidR="00C40455" w:rsidRPr="00C40455" w:rsidRDefault="00C40455" w:rsidP="00C40455">
      <w:pPr>
        <w:pStyle w:val="ac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455" w:rsidRPr="00C40455" w:rsidRDefault="00C40455" w:rsidP="00C40455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>9.1. Страховые взносы во внебюджетные фонды начисляются в пределах величины базы для начисления страховых взносов в размере 30%.    Применяются следующие тарифы:</w:t>
      </w:r>
    </w:p>
    <w:p w:rsidR="00C40455" w:rsidRPr="00C40455" w:rsidRDefault="00C40455" w:rsidP="00C40455">
      <w:pPr>
        <w:pStyle w:val="ac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>взносы на обязательное пенсионное страхование – 22%;</w:t>
      </w:r>
    </w:p>
    <w:p w:rsidR="00C40455" w:rsidRPr="00C40455" w:rsidRDefault="00C40455" w:rsidP="00C40455">
      <w:pPr>
        <w:pStyle w:val="ac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>взносы на обязательное социальное страхование на случай временной нетрудоспособности и материнства – 2,9%;</w:t>
      </w:r>
    </w:p>
    <w:p w:rsidR="00C40455" w:rsidRPr="00C40455" w:rsidRDefault="00C40455" w:rsidP="00C40455">
      <w:pPr>
        <w:pStyle w:val="ac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>взносы на обязательное медицинское страхование – 5,1%.</w:t>
      </w:r>
    </w:p>
    <w:p w:rsidR="00C40455" w:rsidRPr="00C40455" w:rsidRDefault="00C40455" w:rsidP="00C40455">
      <w:pPr>
        <w:pStyle w:val="ac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>Страховые взносы на обязательное социальное страхование от несчастных случаев на производстве и профессиональных заболеваний уплачиваются в размере 0,2%.</w:t>
      </w:r>
    </w:p>
    <w:p w:rsidR="00C40455" w:rsidRPr="00C40455" w:rsidRDefault="00C40455" w:rsidP="00C40455">
      <w:pPr>
        <w:pStyle w:val="ac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>9.2. Свыше установленной предельной величины базы для начисления страховых взносов применяются следующие страховые тарифы:</w:t>
      </w:r>
    </w:p>
    <w:p w:rsidR="00C40455" w:rsidRPr="00C40455" w:rsidRDefault="00C40455" w:rsidP="00C40455">
      <w:pPr>
        <w:pStyle w:val="ac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>взносы на обязательное пенсионное страхование – 10%;</w:t>
      </w:r>
    </w:p>
    <w:p w:rsidR="00C40455" w:rsidRPr="00C40455" w:rsidRDefault="00C40455" w:rsidP="00C40455">
      <w:pPr>
        <w:pStyle w:val="ac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>взносы на обязательное социальное страхование на случай временной нетрудоспособности и материнства – 0%;</w:t>
      </w:r>
    </w:p>
    <w:p w:rsidR="00C40455" w:rsidRPr="00C40455" w:rsidRDefault="00C40455" w:rsidP="00C40455">
      <w:pPr>
        <w:pStyle w:val="ac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>взносы на обязательное медицинское страхование – 5,1%.</w:t>
      </w:r>
    </w:p>
    <w:p w:rsidR="00C40455" w:rsidRPr="00C40455" w:rsidRDefault="00C40455" w:rsidP="00C40455">
      <w:pPr>
        <w:pStyle w:val="ac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>9.3. Предельные базы для расчета взносов учитывать для взносов на обязательное пенсионное страхование и взносов на обязательное социальное страхование на случай временной нетрудоспособности и материнства. Для взносов на обязательное медицинское страхование предельную базу не учитывать.</w:t>
      </w:r>
    </w:p>
    <w:p w:rsidR="00C40455" w:rsidRPr="00C40455" w:rsidRDefault="00C40455" w:rsidP="00C40455">
      <w:pPr>
        <w:pStyle w:val="ac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455" w:rsidRPr="00C40455" w:rsidRDefault="00C40455" w:rsidP="0077452A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40455" w:rsidRPr="00C40455" w:rsidRDefault="00C40455" w:rsidP="00C40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455" w:rsidRPr="0077452A" w:rsidRDefault="00C40455" w:rsidP="0077452A">
      <w:pPr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774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C40455">
        <w:rPr>
          <w:rFonts w:ascii="Times New Roman" w:hAnsi="Times New Roman" w:cs="Times New Roman"/>
          <w:sz w:val="24"/>
          <w:szCs w:val="24"/>
        </w:rPr>
        <w:t>централизованной бухгалтерии</w:t>
      </w:r>
      <w:r w:rsidR="00774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40455">
        <w:rPr>
          <w:rFonts w:ascii="Times New Roman" w:hAnsi="Times New Roman" w:cs="Times New Roman"/>
          <w:sz w:val="24"/>
          <w:szCs w:val="24"/>
        </w:rPr>
        <w:t>по исполнению бюд</w:t>
      </w:r>
      <w:r w:rsidR="0077452A">
        <w:rPr>
          <w:rFonts w:ascii="Times New Roman" w:hAnsi="Times New Roman" w:cs="Times New Roman"/>
          <w:sz w:val="24"/>
          <w:szCs w:val="24"/>
        </w:rPr>
        <w:t xml:space="preserve">жетов поселений </w:t>
      </w:r>
      <w:r w:rsidR="0077452A">
        <w:rPr>
          <w:rFonts w:ascii="Times New Roman" w:hAnsi="Times New Roman" w:cs="Times New Roman"/>
          <w:sz w:val="24"/>
          <w:szCs w:val="24"/>
        </w:rPr>
        <w:tab/>
      </w:r>
      <w:r w:rsidR="0077452A">
        <w:rPr>
          <w:rFonts w:ascii="Times New Roman" w:hAnsi="Times New Roman" w:cs="Times New Roman"/>
          <w:sz w:val="24"/>
          <w:szCs w:val="24"/>
        </w:rPr>
        <w:tab/>
      </w:r>
      <w:r w:rsidR="0077452A">
        <w:rPr>
          <w:rFonts w:ascii="Times New Roman" w:hAnsi="Times New Roman" w:cs="Times New Roman"/>
          <w:sz w:val="24"/>
          <w:szCs w:val="24"/>
        </w:rPr>
        <w:tab/>
      </w:r>
      <w:r w:rsidR="007745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40455">
        <w:rPr>
          <w:rFonts w:ascii="Times New Roman" w:hAnsi="Times New Roman" w:cs="Times New Roman"/>
          <w:sz w:val="24"/>
          <w:szCs w:val="24"/>
        </w:rPr>
        <w:t>М.А.Мельникова</w:t>
      </w:r>
      <w:bookmarkStart w:id="219" w:name="h395"/>
      <w:bookmarkEnd w:id="219"/>
    </w:p>
    <w:p w:rsidR="00C40455" w:rsidRDefault="00C40455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D6F3C" w:rsidRDefault="006D6F3C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D6F3C" w:rsidRDefault="006D6F3C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D6F3C" w:rsidRDefault="006D6F3C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D6F3C" w:rsidRDefault="006D6F3C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D6F3C" w:rsidRDefault="006D6F3C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D6F3C" w:rsidRDefault="006D6F3C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A65E2" w:rsidRPr="007A65E2" w:rsidRDefault="007A65E2" w:rsidP="007A65E2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 о с </w:t>
      </w:r>
      <w:proofErr w:type="spellStart"/>
      <w:proofErr w:type="gramStart"/>
      <w:r w:rsidRPr="007A65E2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7A65E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A65E2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7A65E2">
        <w:rPr>
          <w:rFonts w:ascii="Times New Roman" w:hAnsi="Times New Roman" w:cs="Times New Roman"/>
          <w:b/>
          <w:sz w:val="24"/>
          <w:szCs w:val="24"/>
        </w:rPr>
        <w:t xml:space="preserve"> с к а я Ф е </w:t>
      </w:r>
      <w:proofErr w:type="spellStart"/>
      <w:r w:rsidRPr="007A65E2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7A65E2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7A65E2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A65E2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7A65E2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7A65E2">
        <w:rPr>
          <w:rFonts w:ascii="Times New Roman" w:hAnsi="Times New Roman" w:cs="Times New Roman"/>
          <w:b/>
          <w:sz w:val="24"/>
          <w:szCs w:val="24"/>
        </w:rPr>
        <w:t xml:space="preserve"> и я</w:t>
      </w:r>
    </w:p>
    <w:p w:rsidR="007A65E2" w:rsidRPr="007A65E2" w:rsidRDefault="007A65E2" w:rsidP="007A6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E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A65E2" w:rsidRPr="007A65E2" w:rsidRDefault="007A65E2" w:rsidP="007A6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E2">
        <w:rPr>
          <w:rFonts w:ascii="Times New Roman" w:hAnsi="Times New Roman" w:cs="Times New Roman"/>
          <w:b/>
          <w:sz w:val="24"/>
          <w:szCs w:val="24"/>
        </w:rPr>
        <w:t>Муниципальное образование «Тайшетский район»</w:t>
      </w:r>
    </w:p>
    <w:p w:rsidR="007A65E2" w:rsidRPr="007A65E2" w:rsidRDefault="007A65E2" w:rsidP="007A6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65E2">
        <w:rPr>
          <w:rFonts w:ascii="Times New Roman" w:hAnsi="Times New Roman" w:cs="Times New Roman"/>
          <w:b/>
          <w:sz w:val="24"/>
          <w:szCs w:val="24"/>
        </w:rPr>
        <w:t>Нижнезаимское</w:t>
      </w:r>
      <w:proofErr w:type="spellEnd"/>
      <w:r w:rsidRPr="007A65E2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7A65E2" w:rsidRPr="007A65E2" w:rsidRDefault="007A65E2" w:rsidP="007A6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E2">
        <w:rPr>
          <w:rFonts w:ascii="Times New Roman" w:hAnsi="Times New Roman" w:cs="Times New Roman"/>
          <w:b/>
          <w:sz w:val="24"/>
          <w:szCs w:val="24"/>
        </w:rPr>
        <w:t>Глава Нижнезаимского муниципального образования</w:t>
      </w:r>
    </w:p>
    <w:p w:rsidR="007A65E2" w:rsidRPr="007A65E2" w:rsidRDefault="007A65E2" w:rsidP="007A6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A65E2" w:rsidRPr="007A65E2" w:rsidRDefault="007A65E2" w:rsidP="007A6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E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A65E2" w:rsidRPr="007A65E2" w:rsidRDefault="007A65E2" w:rsidP="007A65E2">
      <w:pPr>
        <w:rPr>
          <w:rFonts w:ascii="Times New Roman" w:hAnsi="Times New Roman" w:cs="Times New Roman"/>
          <w:b/>
          <w:sz w:val="24"/>
          <w:szCs w:val="24"/>
        </w:rPr>
      </w:pPr>
      <w:r w:rsidRPr="007A65E2">
        <w:rPr>
          <w:rFonts w:ascii="Times New Roman" w:hAnsi="Times New Roman" w:cs="Times New Roman"/>
          <w:b/>
          <w:sz w:val="24"/>
          <w:szCs w:val="24"/>
        </w:rPr>
        <w:t>от 12 декабря 2018г.</w:t>
      </w:r>
      <w:r w:rsidRPr="007A65E2">
        <w:rPr>
          <w:rFonts w:ascii="Times New Roman" w:hAnsi="Times New Roman" w:cs="Times New Roman"/>
          <w:b/>
          <w:sz w:val="24"/>
          <w:szCs w:val="24"/>
        </w:rPr>
        <w:tab/>
      </w:r>
      <w:r w:rsidRPr="007A65E2">
        <w:rPr>
          <w:rFonts w:ascii="Times New Roman" w:hAnsi="Times New Roman" w:cs="Times New Roman"/>
          <w:b/>
          <w:sz w:val="24"/>
          <w:szCs w:val="24"/>
        </w:rPr>
        <w:tab/>
      </w:r>
      <w:r w:rsidRPr="007A65E2">
        <w:rPr>
          <w:rFonts w:ascii="Times New Roman" w:hAnsi="Times New Roman" w:cs="Times New Roman"/>
          <w:b/>
          <w:sz w:val="24"/>
          <w:szCs w:val="24"/>
        </w:rPr>
        <w:tab/>
      </w:r>
      <w:r w:rsidRPr="007A65E2">
        <w:rPr>
          <w:rFonts w:ascii="Times New Roman" w:hAnsi="Times New Roman" w:cs="Times New Roman"/>
          <w:b/>
          <w:sz w:val="24"/>
          <w:szCs w:val="24"/>
        </w:rPr>
        <w:tab/>
      </w:r>
      <w:r w:rsidRPr="007A65E2">
        <w:rPr>
          <w:rFonts w:ascii="Times New Roman" w:hAnsi="Times New Roman" w:cs="Times New Roman"/>
          <w:b/>
          <w:sz w:val="24"/>
          <w:szCs w:val="24"/>
        </w:rPr>
        <w:tab/>
      </w:r>
      <w:r w:rsidRPr="007A65E2">
        <w:rPr>
          <w:rFonts w:ascii="Times New Roman" w:hAnsi="Times New Roman" w:cs="Times New Roman"/>
          <w:b/>
          <w:sz w:val="24"/>
          <w:szCs w:val="24"/>
        </w:rPr>
        <w:tab/>
        <w:t>№ 28</w:t>
      </w:r>
    </w:p>
    <w:p w:rsidR="007A65E2" w:rsidRPr="007A65E2" w:rsidRDefault="007A65E2" w:rsidP="007A65E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65E2" w:rsidRPr="007A65E2" w:rsidRDefault="007A65E2" w:rsidP="007A65E2">
      <w:pPr>
        <w:rPr>
          <w:rFonts w:ascii="Times New Roman" w:hAnsi="Times New Roman" w:cs="Times New Roman"/>
          <w:sz w:val="24"/>
          <w:szCs w:val="24"/>
        </w:rPr>
      </w:pPr>
      <w:r w:rsidRPr="007A65E2">
        <w:rPr>
          <w:rFonts w:ascii="Times New Roman" w:hAnsi="Times New Roman" w:cs="Times New Roman"/>
          <w:sz w:val="24"/>
          <w:szCs w:val="24"/>
        </w:rPr>
        <w:t>«о проведении новогодних мероприятий»</w:t>
      </w:r>
    </w:p>
    <w:p w:rsidR="007A65E2" w:rsidRPr="007A65E2" w:rsidRDefault="007A65E2" w:rsidP="007A65E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A65E2">
        <w:rPr>
          <w:rFonts w:ascii="Times New Roman" w:hAnsi="Times New Roman" w:cs="Times New Roman"/>
          <w:sz w:val="24"/>
          <w:szCs w:val="24"/>
        </w:rPr>
        <w:t xml:space="preserve">В связи с проведением  новогодних мероприятий в МКУК «Нижнезаимском </w:t>
      </w:r>
      <w:proofErr w:type="spellStart"/>
      <w:r w:rsidRPr="007A65E2">
        <w:rPr>
          <w:rFonts w:ascii="Times New Roman" w:hAnsi="Times New Roman" w:cs="Times New Roman"/>
          <w:sz w:val="24"/>
          <w:szCs w:val="24"/>
        </w:rPr>
        <w:t>ДДиТ</w:t>
      </w:r>
      <w:proofErr w:type="spellEnd"/>
      <w:r w:rsidRPr="007A65E2">
        <w:rPr>
          <w:rFonts w:ascii="Times New Roman" w:hAnsi="Times New Roman" w:cs="Times New Roman"/>
          <w:sz w:val="24"/>
          <w:szCs w:val="24"/>
        </w:rPr>
        <w:t xml:space="preserve">», руководствуясь </w:t>
      </w:r>
      <w:proofErr w:type="spellStart"/>
      <w:proofErr w:type="gramStart"/>
      <w:r w:rsidRPr="007A65E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7A65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5E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7A65E2">
        <w:rPr>
          <w:rFonts w:ascii="Times New Roman" w:hAnsi="Times New Roman" w:cs="Times New Roman"/>
          <w:sz w:val="24"/>
          <w:szCs w:val="24"/>
        </w:rPr>
        <w:t xml:space="preserve"> 23, 46 Устава Нижнезаимского муниципального образования, в соответствии с п.5 ч.1 ст. 93 Федерального Закона от 05.04.2013г № 44-ФЗ «О контрактной системе в сфере закупок товаров, работ, услуг для обеспечения государственных нужд»</w:t>
      </w:r>
    </w:p>
    <w:p w:rsidR="007A65E2" w:rsidRPr="007A65E2" w:rsidRDefault="007A65E2" w:rsidP="007A65E2">
      <w:pPr>
        <w:rPr>
          <w:rFonts w:ascii="Times New Roman" w:hAnsi="Times New Roman" w:cs="Times New Roman"/>
          <w:sz w:val="24"/>
          <w:szCs w:val="24"/>
        </w:rPr>
      </w:pPr>
      <w:r w:rsidRPr="007A65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65E2" w:rsidRPr="007A65E2" w:rsidRDefault="007A65E2" w:rsidP="007A65E2">
      <w:pPr>
        <w:pStyle w:val="a7"/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5E2">
        <w:rPr>
          <w:rFonts w:ascii="Times New Roman" w:hAnsi="Times New Roman" w:cs="Times New Roman"/>
          <w:sz w:val="24"/>
          <w:szCs w:val="24"/>
        </w:rPr>
        <w:t>Осуществить закупку призо</w:t>
      </w:r>
      <w:proofErr w:type="gramStart"/>
      <w:r w:rsidRPr="007A65E2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7A65E2">
        <w:rPr>
          <w:rFonts w:ascii="Times New Roman" w:hAnsi="Times New Roman" w:cs="Times New Roman"/>
          <w:sz w:val="24"/>
          <w:szCs w:val="24"/>
        </w:rPr>
        <w:t>сувениров) для вручения физ.лицам – победителям конкурса в количестве 25 штук:</w:t>
      </w:r>
    </w:p>
    <w:p w:rsidR="007A65E2" w:rsidRPr="007A65E2" w:rsidRDefault="007A65E2" w:rsidP="007A65E2">
      <w:pPr>
        <w:ind w:left="720"/>
        <w:rPr>
          <w:rFonts w:ascii="Times New Roman" w:hAnsi="Times New Roman" w:cs="Times New Roman"/>
          <w:sz w:val="24"/>
          <w:szCs w:val="24"/>
        </w:rPr>
      </w:pPr>
      <w:r w:rsidRPr="007A65E2">
        <w:rPr>
          <w:rFonts w:ascii="Times New Roman" w:hAnsi="Times New Roman" w:cs="Times New Roman"/>
          <w:sz w:val="24"/>
          <w:szCs w:val="24"/>
        </w:rPr>
        <w:t>- призов в количестве 10 штук</w:t>
      </w:r>
    </w:p>
    <w:p w:rsidR="007A65E2" w:rsidRPr="007A65E2" w:rsidRDefault="007A65E2" w:rsidP="007A65E2">
      <w:pPr>
        <w:ind w:left="720"/>
        <w:rPr>
          <w:rFonts w:ascii="Times New Roman" w:hAnsi="Times New Roman" w:cs="Times New Roman"/>
          <w:sz w:val="24"/>
          <w:szCs w:val="24"/>
        </w:rPr>
      </w:pPr>
      <w:r w:rsidRPr="007A65E2">
        <w:rPr>
          <w:rFonts w:ascii="Times New Roman" w:hAnsi="Times New Roman" w:cs="Times New Roman"/>
          <w:sz w:val="24"/>
          <w:szCs w:val="24"/>
        </w:rPr>
        <w:t>-сувениров в количестве 15 штук;</w:t>
      </w:r>
    </w:p>
    <w:p w:rsidR="007A65E2" w:rsidRPr="007A65E2" w:rsidRDefault="007A65E2" w:rsidP="007A65E2">
      <w:pPr>
        <w:ind w:left="720"/>
        <w:rPr>
          <w:rFonts w:ascii="Times New Roman" w:hAnsi="Times New Roman" w:cs="Times New Roman"/>
          <w:sz w:val="24"/>
          <w:szCs w:val="24"/>
        </w:rPr>
      </w:pPr>
      <w:r w:rsidRPr="007A65E2">
        <w:rPr>
          <w:rFonts w:ascii="Times New Roman" w:hAnsi="Times New Roman" w:cs="Times New Roman"/>
          <w:sz w:val="24"/>
          <w:szCs w:val="24"/>
        </w:rPr>
        <w:t>согласно смете расходов, на общую сумму 10 400 рублей 00 коп (десять тысяч четыреста  рублей 00 копеек) (приложение № 1)</w:t>
      </w:r>
    </w:p>
    <w:p w:rsidR="007A65E2" w:rsidRPr="007A65E2" w:rsidRDefault="007A65E2" w:rsidP="007A65E2">
      <w:pPr>
        <w:pStyle w:val="a7"/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5E2">
        <w:rPr>
          <w:rFonts w:ascii="Times New Roman" w:hAnsi="Times New Roman" w:cs="Times New Roman"/>
          <w:sz w:val="24"/>
          <w:szCs w:val="24"/>
        </w:rPr>
        <w:t xml:space="preserve">Назначить  </w:t>
      </w:r>
      <w:proofErr w:type="gramStart"/>
      <w:r w:rsidRPr="007A65E2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7A65E2">
        <w:rPr>
          <w:rFonts w:ascii="Times New Roman" w:hAnsi="Times New Roman" w:cs="Times New Roman"/>
          <w:sz w:val="24"/>
          <w:szCs w:val="24"/>
        </w:rPr>
        <w:t xml:space="preserve"> по закупке призов (сувениров) директора МКУК «Нижнезаимского </w:t>
      </w:r>
      <w:proofErr w:type="spellStart"/>
      <w:r w:rsidRPr="007A65E2">
        <w:rPr>
          <w:rFonts w:ascii="Times New Roman" w:hAnsi="Times New Roman" w:cs="Times New Roman"/>
          <w:sz w:val="24"/>
          <w:szCs w:val="24"/>
        </w:rPr>
        <w:t>ДДиТ</w:t>
      </w:r>
      <w:proofErr w:type="spellEnd"/>
      <w:r w:rsidRPr="007A65E2">
        <w:rPr>
          <w:rFonts w:ascii="Times New Roman" w:hAnsi="Times New Roman" w:cs="Times New Roman"/>
          <w:sz w:val="24"/>
          <w:szCs w:val="24"/>
        </w:rPr>
        <w:t>» Медведеву Н.В.</w:t>
      </w:r>
    </w:p>
    <w:p w:rsidR="007A65E2" w:rsidRPr="007A65E2" w:rsidRDefault="007A65E2" w:rsidP="007A65E2">
      <w:pPr>
        <w:pStyle w:val="a7"/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5E2">
        <w:rPr>
          <w:rFonts w:ascii="Times New Roman" w:hAnsi="Times New Roman" w:cs="Times New Roman"/>
          <w:sz w:val="24"/>
          <w:szCs w:val="24"/>
        </w:rPr>
        <w:t>Создать комиссию по вручению и списанию призов (сувениров), предназначенных для проведения  новогодних мероприятий;</w:t>
      </w:r>
    </w:p>
    <w:p w:rsidR="007A65E2" w:rsidRPr="007A65E2" w:rsidRDefault="007A65E2" w:rsidP="007A65E2">
      <w:pPr>
        <w:ind w:left="720"/>
        <w:rPr>
          <w:rFonts w:ascii="Times New Roman" w:hAnsi="Times New Roman" w:cs="Times New Roman"/>
          <w:sz w:val="24"/>
          <w:szCs w:val="24"/>
        </w:rPr>
      </w:pPr>
      <w:r w:rsidRPr="007A65E2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A65E2" w:rsidRPr="007A65E2" w:rsidRDefault="007A65E2" w:rsidP="007A65E2">
      <w:pPr>
        <w:ind w:left="720"/>
        <w:rPr>
          <w:rFonts w:ascii="Times New Roman" w:hAnsi="Times New Roman" w:cs="Times New Roman"/>
          <w:sz w:val="24"/>
          <w:szCs w:val="24"/>
        </w:rPr>
      </w:pPr>
      <w:r w:rsidRPr="007A65E2">
        <w:rPr>
          <w:rFonts w:ascii="Times New Roman" w:hAnsi="Times New Roman" w:cs="Times New Roman"/>
          <w:sz w:val="24"/>
          <w:szCs w:val="24"/>
        </w:rPr>
        <w:t xml:space="preserve"> заместитель председателя Думы Нижнезаимского муниципального образования – Ковальчук Л.Н.</w:t>
      </w:r>
    </w:p>
    <w:p w:rsidR="007A65E2" w:rsidRPr="007A65E2" w:rsidRDefault="007A65E2" w:rsidP="007A65E2">
      <w:pPr>
        <w:ind w:left="720"/>
        <w:rPr>
          <w:rFonts w:ascii="Times New Roman" w:hAnsi="Times New Roman" w:cs="Times New Roman"/>
          <w:sz w:val="24"/>
          <w:szCs w:val="24"/>
        </w:rPr>
      </w:pPr>
      <w:r w:rsidRPr="007A65E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A65E2" w:rsidRPr="007A65E2" w:rsidRDefault="007A65E2" w:rsidP="007A65E2">
      <w:pPr>
        <w:ind w:left="720"/>
        <w:rPr>
          <w:rFonts w:ascii="Times New Roman" w:hAnsi="Times New Roman" w:cs="Times New Roman"/>
          <w:sz w:val="24"/>
          <w:szCs w:val="24"/>
        </w:rPr>
      </w:pPr>
      <w:r w:rsidRPr="007A65E2">
        <w:rPr>
          <w:rFonts w:ascii="Times New Roman" w:hAnsi="Times New Roman" w:cs="Times New Roman"/>
          <w:sz w:val="24"/>
          <w:szCs w:val="24"/>
        </w:rPr>
        <w:t xml:space="preserve"> ведущий специалист администрации Нижнезаимского МО - Мациевская Т.В.              художественный руководитель Нижнезаимского </w:t>
      </w:r>
      <w:proofErr w:type="spellStart"/>
      <w:r w:rsidRPr="007A65E2">
        <w:rPr>
          <w:rFonts w:ascii="Times New Roman" w:hAnsi="Times New Roman" w:cs="Times New Roman"/>
          <w:sz w:val="24"/>
          <w:szCs w:val="24"/>
        </w:rPr>
        <w:t>ДДиТ</w:t>
      </w:r>
      <w:proofErr w:type="spellEnd"/>
      <w:r w:rsidRPr="007A65E2">
        <w:rPr>
          <w:rFonts w:ascii="Times New Roman" w:hAnsi="Times New Roman" w:cs="Times New Roman"/>
          <w:sz w:val="24"/>
          <w:szCs w:val="24"/>
        </w:rPr>
        <w:t xml:space="preserve"> – Кочергина Е.В.</w:t>
      </w:r>
    </w:p>
    <w:p w:rsidR="007A65E2" w:rsidRPr="007A65E2" w:rsidRDefault="007A65E2" w:rsidP="007A65E2">
      <w:pPr>
        <w:ind w:left="720"/>
        <w:rPr>
          <w:rFonts w:ascii="Times New Roman" w:hAnsi="Times New Roman" w:cs="Times New Roman"/>
          <w:sz w:val="24"/>
          <w:szCs w:val="24"/>
        </w:rPr>
      </w:pPr>
      <w:r w:rsidRPr="007A6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5E2" w:rsidRPr="007A65E2" w:rsidRDefault="007A65E2" w:rsidP="007A65E2">
      <w:pPr>
        <w:pStyle w:val="a7"/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5E2">
        <w:rPr>
          <w:rFonts w:ascii="Times New Roman" w:hAnsi="Times New Roman" w:cs="Times New Roman"/>
          <w:sz w:val="24"/>
          <w:szCs w:val="24"/>
        </w:rPr>
        <w:lastRenderedPageBreak/>
        <w:t>Вышеуказанной  комиссии после вручения  призо</w:t>
      </w:r>
      <w:proofErr w:type="gramStart"/>
      <w:r w:rsidRPr="007A65E2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7A65E2">
        <w:rPr>
          <w:rFonts w:ascii="Times New Roman" w:hAnsi="Times New Roman" w:cs="Times New Roman"/>
          <w:sz w:val="24"/>
          <w:szCs w:val="24"/>
        </w:rPr>
        <w:t>сувениров) произвести их списание на основании акта о списании.</w:t>
      </w:r>
    </w:p>
    <w:p w:rsidR="007A65E2" w:rsidRPr="007A65E2" w:rsidRDefault="007A65E2" w:rsidP="007A65E2">
      <w:pPr>
        <w:rPr>
          <w:rFonts w:ascii="Times New Roman" w:hAnsi="Times New Roman" w:cs="Times New Roman"/>
          <w:sz w:val="24"/>
          <w:szCs w:val="24"/>
        </w:rPr>
      </w:pPr>
    </w:p>
    <w:p w:rsidR="007A65E2" w:rsidRPr="007A65E2" w:rsidRDefault="007A65E2" w:rsidP="007A65E2">
      <w:pPr>
        <w:pStyle w:val="a7"/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65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65E2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A65E2" w:rsidRPr="007A65E2" w:rsidRDefault="007A65E2" w:rsidP="007A65E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65E2" w:rsidRPr="007A65E2" w:rsidRDefault="007A65E2" w:rsidP="007A65E2">
      <w:pPr>
        <w:rPr>
          <w:rFonts w:ascii="Times New Roman" w:hAnsi="Times New Roman" w:cs="Times New Roman"/>
          <w:sz w:val="24"/>
          <w:szCs w:val="24"/>
        </w:rPr>
      </w:pPr>
    </w:p>
    <w:p w:rsidR="007A65E2" w:rsidRPr="007A65E2" w:rsidRDefault="007A65E2" w:rsidP="007A65E2">
      <w:pPr>
        <w:rPr>
          <w:rFonts w:ascii="Times New Roman" w:hAnsi="Times New Roman" w:cs="Times New Roman"/>
          <w:sz w:val="24"/>
          <w:szCs w:val="24"/>
        </w:rPr>
      </w:pPr>
    </w:p>
    <w:p w:rsidR="007A65E2" w:rsidRPr="007A65E2" w:rsidRDefault="007A65E2" w:rsidP="007A65E2">
      <w:pPr>
        <w:rPr>
          <w:rFonts w:ascii="Times New Roman" w:hAnsi="Times New Roman" w:cs="Times New Roman"/>
          <w:sz w:val="24"/>
          <w:szCs w:val="24"/>
        </w:rPr>
      </w:pPr>
    </w:p>
    <w:p w:rsidR="007A65E2" w:rsidRPr="007A65E2" w:rsidRDefault="007A65E2" w:rsidP="007A65E2">
      <w:pPr>
        <w:rPr>
          <w:rFonts w:ascii="Times New Roman" w:hAnsi="Times New Roman" w:cs="Times New Roman"/>
          <w:sz w:val="24"/>
          <w:szCs w:val="24"/>
        </w:rPr>
      </w:pPr>
      <w:r w:rsidRPr="007A65E2">
        <w:rPr>
          <w:rFonts w:ascii="Times New Roman" w:hAnsi="Times New Roman" w:cs="Times New Roman"/>
          <w:sz w:val="24"/>
          <w:szCs w:val="24"/>
        </w:rPr>
        <w:t>Глава Нижнезаимского</w:t>
      </w:r>
    </w:p>
    <w:p w:rsidR="007A65E2" w:rsidRPr="007A65E2" w:rsidRDefault="007A65E2" w:rsidP="007A65E2">
      <w:pPr>
        <w:rPr>
          <w:rFonts w:ascii="Times New Roman" w:hAnsi="Times New Roman" w:cs="Times New Roman"/>
          <w:sz w:val="24"/>
          <w:szCs w:val="24"/>
        </w:rPr>
      </w:pPr>
      <w:r w:rsidRPr="007A65E2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А.В.Баженов.</w:t>
      </w:r>
    </w:p>
    <w:p w:rsidR="007A65E2" w:rsidRDefault="007A65E2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5E2" w:rsidRDefault="007A65E2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5E2" w:rsidRDefault="007A65E2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34" w:rsidRDefault="008D7F34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5E2" w:rsidRDefault="007A65E2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F3C" w:rsidRPr="001D44E4" w:rsidRDefault="006D6F3C" w:rsidP="006D6F3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 о с </w:t>
      </w:r>
      <w:proofErr w:type="spellStart"/>
      <w:proofErr w:type="gramStart"/>
      <w:r w:rsidRPr="001D44E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с к а я Ф е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6D6F3C" w:rsidRPr="001D44E4" w:rsidRDefault="006D6F3C" w:rsidP="006D6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D6F3C" w:rsidRPr="001D44E4" w:rsidRDefault="006D6F3C" w:rsidP="006D6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6D6F3C" w:rsidRPr="001D44E4" w:rsidRDefault="006D6F3C" w:rsidP="006D6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44E4">
        <w:rPr>
          <w:rFonts w:ascii="Times New Roman" w:hAnsi="Times New Roman" w:cs="Times New Roman"/>
          <w:b/>
          <w:sz w:val="28"/>
          <w:szCs w:val="28"/>
        </w:rPr>
        <w:t>Нижнезаимское</w:t>
      </w:r>
      <w:proofErr w:type="spellEnd"/>
      <w:r w:rsidRPr="001D44E4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6D6F3C" w:rsidRPr="001D44E4" w:rsidRDefault="006D6F3C" w:rsidP="006D6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4">
        <w:rPr>
          <w:rFonts w:ascii="Times New Roman" w:hAnsi="Times New Roman" w:cs="Times New Roman"/>
          <w:b/>
          <w:sz w:val="28"/>
          <w:szCs w:val="28"/>
        </w:rPr>
        <w:t>Глава Нижнезаимского муниципального образования</w:t>
      </w:r>
    </w:p>
    <w:p w:rsidR="006D6F3C" w:rsidRPr="001D44E4" w:rsidRDefault="006D6F3C" w:rsidP="006D6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F3C" w:rsidRPr="001D44E4" w:rsidRDefault="006D6F3C" w:rsidP="006D6F3C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D44E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22"/>
      </w:tblGrid>
      <w:tr w:rsidR="006D6F3C" w:rsidRPr="001D44E4" w:rsidTr="006D6F3C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6D6F3C" w:rsidRPr="001D44E4" w:rsidRDefault="006D6F3C" w:rsidP="006D6F3C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</w:tbl>
    <w:p w:rsidR="006D6F3C" w:rsidRPr="001D44E4" w:rsidRDefault="006D6F3C" w:rsidP="006D6F3C">
      <w:pPr>
        <w:snapToGrid w:val="0"/>
        <w:spacing w:after="0" w:line="240" w:lineRule="auto"/>
        <w:ind w:right="-85"/>
        <w:rPr>
          <w:rFonts w:ascii="Times New Roman" w:hAnsi="Times New Roman" w:cs="Times New Roman"/>
          <w:color w:val="000000"/>
          <w:sz w:val="28"/>
          <w:szCs w:val="28"/>
        </w:rPr>
      </w:pPr>
      <w:r w:rsidRPr="001D44E4">
        <w:rPr>
          <w:rFonts w:ascii="Times New Roman" w:hAnsi="Times New Roman" w:cs="Times New Roman"/>
          <w:color w:val="000000"/>
          <w:sz w:val="28"/>
          <w:szCs w:val="28"/>
        </w:rPr>
        <w:t xml:space="preserve">от  "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 xml:space="preserve"> "   </w:t>
      </w:r>
      <w:r w:rsidR="00600F77">
        <w:rPr>
          <w:rFonts w:ascii="Times New Roman" w:hAnsi="Times New Roman" w:cs="Times New Roman"/>
          <w:color w:val="000000"/>
          <w:sz w:val="28"/>
          <w:szCs w:val="28"/>
        </w:rPr>
        <w:t>дека</w:t>
      </w:r>
      <w:r>
        <w:rPr>
          <w:rFonts w:ascii="Times New Roman" w:hAnsi="Times New Roman" w:cs="Times New Roman"/>
          <w:color w:val="000000"/>
          <w:sz w:val="28"/>
          <w:szCs w:val="28"/>
        </w:rPr>
        <w:t>бря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 xml:space="preserve">   2018 г.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44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 </w:t>
      </w:r>
      <w:r w:rsidR="00AB78B3">
        <w:rPr>
          <w:rFonts w:ascii="Times New Roman" w:hAnsi="Times New Roman" w:cs="Times New Roman"/>
          <w:color w:val="000000"/>
          <w:sz w:val="28"/>
          <w:szCs w:val="28"/>
        </w:rPr>
        <w:t>29</w:t>
      </w:r>
    </w:p>
    <w:p w:rsidR="006D6F3C" w:rsidRPr="001D44E4" w:rsidRDefault="006D6F3C" w:rsidP="006D6F3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3C" w:rsidRDefault="006D6F3C" w:rsidP="006D6F3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выплате премии </w:t>
      </w:r>
    </w:p>
    <w:p w:rsidR="006D6F3C" w:rsidRDefault="006D6F3C" w:rsidP="006D6F3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Инспектору ВУС Кириченко О.Н.</w:t>
      </w:r>
    </w:p>
    <w:p w:rsidR="006D6F3C" w:rsidRPr="001D44E4" w:rsidRDefault="006D6F3C" w:rsidP="006D6F3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F3C" w:rsidRPr="001D44E4" w:rsidRDefault="006D6F3C" w:rsidP="006D6F3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3C" w:rsidRPr="001D44E4" w:rsidRDefault="006D6F3C" w:rsidP="006D6F3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3C" w:rsidRDefault="006D6F3C" w:rsidP="006D6F3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положения по итогам отработанного времени, за выполнение профессиональных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руководствуясь ст.ст.23,46 Устава </w:t>
      </w:r>
      <w:r w:rsidRPr="001D44E4">
        <w:rPr>
          <w:rFonts w:ascii="Times New Roman" w:hAnsi="Times New Roman" w:cs="Times New Roman"/>
          <w:sz w:val="28"/>
          <w:szCs w:val="28"/>
        </w:rPr>
        <w:t>Нижнезаимского муниципального образования</w:t>
      </w:r>
    </w:p>
    <w:p w:rsidR="006D6F3C" w:rsidRPr="001D44E4" w:rsidRDefault="006D6F3C" w:rsidP="006D6F3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3C" w:rsidRPr="001D44E4" w:rsidRDefault="006D6F3C" w:rsidP="006D6F3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Централизованной бухгалтерии выплатить премию инспектору ВУС</w:t>
      </w:r>
      <w:r w:rsidRPr="001D4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Нижнезаимского МО Кириченко О.Н., в размере 7 049 руб., 126коп.</w:t>
      </w:r>
    </w:p>
    <w:p w:rsidR="006D6F3C" w:rsidRPr="001D44E4" w:rsidRDefault="006D6F3C" w:rsidP="006D6F3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3C" w:rsidRPr="001D44E4" w:rsidRDefault="006D6F3C" w:rsidP="006D6F3C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44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4E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1D44E4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6D6F3C" w:rsidRPr="001D44E4" w:rsidRDefault="006D6F3C" w:rsidP="006D6F3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3C" w:rsidRPr="001D44E4" w:rsidRDefault="006D6F3C" w:rsidP="006D6F3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3C" w:rsidRPr="001D44E4" w:rsidRDefault="006D6F3C" w:rsidP="006D6F3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3C" w:rsidRPr="001D44E4" w:rsidRDefault="006D6F3C" w:rsidP="006D6F3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3C" w:rsidRPr="001D44E4" w:rsidRDefault="006D6F3C" w:rsidP="006D6F3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3C" w:rsidRPr="001D44E4" w:rsidRDefault="006D6F3C" w:rsidP="006D6F3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Глава Нижнезаимского</w:t>
      </w:r>
    </w:p>
    <w:p w:rsidR="006D6F3C" w:rsidRDefault="006D6F3C" w:rsidP="006D6F3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D44E4">
        <w:rPr>
          <w:rFonts w:ascii="Times New Roman" w:hAnsi="Times New Roman" w:cs="Times New Roman"/>
          <w:sz w:val="28"/>
          <w:szCs w:val="28"/>
        </w:rPr>
        <w:tab/>
      </w:r>
      <w:r w:rsidRPr="001D44E4">
        <w:rPr>
          <w:rFonts w:ascii="Times New Roman" w:hAnsi="Times New Roman" w:cs="Times New Roman"/>
          <w:sz w:val="28"/>
          <w:szCs w:val="28"/>
        </w:rPr>
        <w:tab/>
      </w:r>
      <w:r w:rsidRPr="001D44E4">
        <w:rPr>
          <w:rFonts w:ascii="Times New Roman" w:hAnsi="Times New Roman" w:cs="Times New Roman"/>
          <w:sz w:val="28"/>
          <w:szCs w:val="28"/>
        </w:rPr>
        <w:tab/>
      </w:r>
      <w:r w:rsidRPr="001D44E4">
        <w:rPr>
          <w:rFonts w:ascii="Times New Roman" w:hAnsi="Times New Roman" w:cs="Times New Roman"/>
          <w:sz w:val="28"/>
          <w:szCs w:val="28"/>
        </w:rPr>
        <w:tab/>
        <w:t>А.В. Баженов</w:t>
      </w:r>
    </w:p>
    <w:p w:rsidR="006D6F3C" w:rsidRDefault="006D6F3C" w:rsidP="006D6F3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3C" w:rsidRDefault="00600F77" w:rsidP="006D6F3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Ознакомлена:</w:t>
      </w:r>
    </w:p>
    <w:p w:rsidR="006D6F3C" w:rsidRDefault="006D6F3C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71059" w:rsidRDefault="00571059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71059" w:rsidRDefault="00571059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71059" w:rsidRDefault="00571059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71059" w:rsidRDefault="00571059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71059" w:rsidRDefault="00571059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71059" w:rsidRDefault="00571059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71059" w:rsidRDefault="00571059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71059" w:rsidRDefault="00571059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71059" w:rsidRDefault="00571059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Ind w:w="62" w:type="dxa"/>
        <w:tblLayout w:type="fixed"/>
        <w:tblLook w:val="0000"/>
      </w:tblPr>
      <w:tblGrid>
        <w:gridCol w:w="9769"/>
      </w:tblGrid>
      <w:tr w:rsidR="00571059" w:rsidRPr="00C52F7C" w:rsidTr="00EE6F6F">
        <w:trPr>
          <w:trHeight w:val="1263"/>
        </w:trPr>
        <w:tc>
          <w:tcPr>
            <w:tcW w:w="9769" w:type="dxa"/>
            <w:tcBorders>
              <w:bottom w:val="thinThickSmallGap" w:sz="24" w:space="0" w:color="auto"/>
            </w:tcBorders>
          </w:tcPr>
          <w:p w:rsidR="00571059" w:rsidRPr="00C52F7C" w:rsidRDefault="00571059" w:rsidP="00571059">
            <w:pPr>
              <w:snapToGri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 о с </w:t>
            </w:r>
            <w:proofErr w:type="spellStart"/>
            <w:proofErr w:type="gramStart"/>
            <w:r w:rsidRPr="00C52F7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  <w:r w:rsidRPr="00C5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52F7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C5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 а я Ф е </w:t>
            </w:r>
            <w:proofErr w:type="spellStart"/>
            <w:r w:rsidRPr="00C52F7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C5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</w:t>
            </w:r>
            <w:proofErr w:type="spellStart"/>
            <w:r w:rsidRPr="00C52F7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C5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C52F7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C5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я</w:t>
            </w:r>
          </w:p>
          <w:p w:rsidR="00571059" w:rsidRPr="00C52F7C" w:rsidRDefault="00571059" w:rsidP="00571059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7C">
              <w:rPr>
                <w:rFonts w:ascii="Times New Roman" w:hAnsi="Times New Roman" w:cs="Times New Roman"/>
                <w:b/>
                <w:sz w:val="24"/>
                <w:szCs w:val="24"/>
              </w:rPr>
              <w:t>Иркутская область</w:t>
            </w:r>
          </w:p>
          <w:p w:rsidR="00571059" w:rsidRPr="00C52F7C" w:rsidRDefault="00571059" w:rsidP="0057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7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«Тайшетский район»</w:t>
            </w:r>
          </w:p>
          <w:p w:rsidR="00571059" w:rsidRPr="00C52F7C" w:rsidRDefault="00571059" w:rsidP="0057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F7C">
              <w:rPr>
                <w:rFonts w:ascii="Times New Roman" w:hAnsi="Times New Roman" w:cs="Times New Roman"/>
                <w:b/>
                <w:sz w:val="24"/>
                <w:szCs w:val="24"/>
              </w:rPr>
              <w:t>Нижнезаимское</w:t>
            </w:r>
            <w:proofErr w:type="spellEnd"/>
            <w:r w:rsidRPr="00C5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муниципальное образование</w:t>
            </w:r>
          </w:p>
          <w:p w:rsidR="00571059" w:rsidRPr="00C52F7C" w:rsidRDefault="00571059" w:rsidP="0057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7C">
              <w:rPr>
                <w:rFonts w:ascii="Times New Roman" w:hAnsi="Times New Roman" w:cs="Times New Roman"/>
                <w:b/>
                <w:sz w:val="24"/>
                <w:szCs w:val="24"/>
              </w:rPr>
              <w:t>Глава Нижнезаимского муниципального образования</w:t>
            </w:r>
          </w:p>
          <w:p w:rsidR="00571059" w:rsidRPr="00C52F7C" w:rsidRDefault="00571059" w:rsidP="0057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059" w:rsidRPr="00C52F7C" w:rsidRDefault="00571059" w:rsidP="005710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C52F7C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571059" w:rsidRPr="00C52F7C" w:rsidRDefault="00571059" w:rsidP="00571059">
            <w:pPr>
              <w:spacing w:after="0" w:line="240" w:lineRule="auto"/>
              <w:ind w:left="28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1059" w:rsidRPr="00C52F7C" w:rsidRDefault="00571059" w:rsidP="0057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059" w:rsidRPr="00C52F7C" w:rsidRDefault="00571059" w:rsidP="0057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F7C">
        <w:rPr>
          <w:rFonts w:ascii="Times New Roman" w:hAnsi="Times New Roman" w:cs="Times New Roman"/>
          <w:sz w:val="24"/>
          <w:szCs w:val="24"/>
        </w:rPr>
        <w:t>от " 16 "  декабря  2018 г.</w:t>
      </w:r>
      <w:r w:rsidRPr="00C52F7C">
        <w:rPr>
          <w:rFonts w:ascii="Times New Roman" w:hAnsi="Times New Roman" w:cs="Times New Roman"/>
          <w:sz w:val="24"/>
          <w:szCs w:val="24"/>
        </w:rPr>
        <w:tab/>
      </w:r>
      <w:r w:rsidRPr="00C52F7C">
        <w:rPr>
          <w:rFonts w:ascii="Times New Roman" w:hAnsi="Times New Roman" w:cs="Times New Roman"/>
          <w:sz w:val="24"/>
          <w:szCs w:val="24"/>
        </w:rPr>
        <w:tab/>
      </w:r>
      <w:r w:rsidRPr="00C52F7C">
        <w:rPr>
          <w:rFonts w:ascii="Times New Roman" w:hAnsi="Times New Roman" w:cs="Times New Roman"/>
          <w:sz w:val="24"/>
          <w:szCs w:val="24"/>
        </w:rPr>
        <w:tab/>
      </w:r>
      <w:r w:rsidRPr="00C52F7C">
        <w:rPr>
          <w:rFonts w:ascii="Times New Roman" w:hAnsi="Times New Roman" w:cs="Times New Roman"/>
          <w:sz w:val="24"/>
          <w:szCs w:val="24"/>
        </w:rPr>
        <w:tab/>
      </w:r>
      <w:r w:rsidRPr="00C52F7C">
        <w:rPr>
          <w:rFonts w:ascii="Times New Roman" w:hAnsi="Times New Roman" w:cs="Times New Roman"/>
          <w:sz w:val="24"/>
          <w:szCs w:val="24"/>
        </w:rPr>
        <w:tab/>
      </w:r>
      <w:r w:rsidRPr="00C52F7C">
        <w:rPr>
          <w:rFonts w:ascii="Times New Roman" w:hAnsi="Times New Roman" w:cs="Times New Roman"/>
          <w:sz w:val="24"/>
          <w:szCs w:val="24"/>
        </w:rPr>
        <w:tab/>
      </w:r>
      <w:r w:rsidRPr="00C52F7C">
        <w:rPr>
          <w:rFonts w:ascii="Times New Roman" w:hAnsi="Times New Roman" w:cs="Times New Roman"/>
          <w:sz w:val="24"/>
          <w:szCs w:val="24"/>
        </w:rPr>
        <w:tab/>
        <w:t>№  30</w:t>
      </w:r>
    </w:p>
    <w:tbl>
      <w:tblPr>
        <w:tblW w:w="0" w:type="auto"/>
        <w:tblLayout w:type="fixed"/>
        <w:tblLook w:val="0000"/>
      </w:tblPr>
      <w:tblGrid>
        <w:gridCol w:w="4804"/>
      </w:tblGrid>
      <w:tr w:rsidR="00571059" w:rsidRPr="00C52F7C" w:rsidTr="00EE6F6F">
        <w:tc>
          <w:tcPr>
            <w:tcW w:w="4804" w:type="dxa"/>
          </w:tcPr>
          <w:p w:rsidR="00571059" w:rsidRPr="00C52F7C" w:rsidRDefault="00571059" w:rsidP="005710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F7C">
              <w:rPr>
                <w:rFonts w:ascii="Times New Roman" w:hAnsi="Times New Roman" w:cs="Times New Roman"/>
                <w:sz w:val="24"/>
                <w:szCs w:val="24"/>
              </w:rPr>
              <w:t xml:space="preserve">О возложении обязанностей </w:t>
            </w:r>
          </w:p>
          <w:p w:rsidR="00571059" w:rsidRPr="00C52F7C" w:rsidRDefault="00571059" w:rsidP="0057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7C">
              <w:rPr>
                <w:rFonts w:ascii="Times New Roman" w:hAnsi="Times New Roman" w:cs="Times New Roman"/>
                <w:sz w:val="24"/>
                <w:szCs w:val="24"/>
              </w:rPr>
              <w:t>по совершению нотариальных действий</w:t>
            </w:r>
          </w:p>
        </w:tc>
      </w:tr>
    </w:tbl>
    <w:p w:rsidR="00571059" w:rsidRPr="00C52F7C" w:rsidRDefault="00571059" w:rsidP="0057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59" w:rsidRPr="00C52F7C" w:rsidRDefault="00571059" w:rsidP="0057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7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52F7C">
        <w:rPr>
          <w:rFonts w:ascii="Times New Roman" w:hAnsi="Times New Roman" w:cs="Times New Roman"/>
          <w:sz w:val="24"/>
          <w:szCs w:val="24"/>
        </w:rPr>
        <w:t>В  связи с отсутствием в муниципальном образовании нотариуса, руководствуясь п.1 ч.3 ст. 14.1 Федерального закона 06.10.2003 г. № 131-ФЗ "Об общих принципах организации местного самоуправления в Российской Федерации", ст.ст. 1, 37 Основ законодательства РФ "О нотариате" от 11.02.1993 г. № 4462-1, п. 2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</w:t>
      </w:r>
      <w:proofErr w:type="gramEnd"/>
      <w:r w:rsidRPr="00C52F7C">
        <w:rPr>
          <w:rFonts w:ascii="Times New Roman" w:hAnsi="Times New Roman" w:cs="Times New Roman"/>
          <w:sz w:val="24"/>
          <w:szCs w:val="24"/>
        </w:rPr>
        <w:t xml:space="preserve"> самоуправления поселений, утвержденной Приказом Министерства юстиции РФ от 27.12.2007 г. № 256, ст.ст. 23, 46 Устава Нижнезаимского муниципального образования</w:t>
      </w:r>
    </w:p>
    <w:p w:rsidR="00571059" w:rsidRPr="00C52F7C" w:rsidRDefault="00571059" w:rsidP="0057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7C">
        <w:rPr>
          <w:rFonts w:ascii="Times New Roman" w:hAnsi="Times New Roman" w:cs="Times New Roman"/>
          <w:sz w:val="24"/>
          <w:szCs w:val="24"/>
        </w:rPr>
        <w:tab/>
        <w:t>1. Возложить на Мациевскую Татьяну Васильевну – главного специалиста администрации Нижнезаимского муниципального образования обязанности по совершению следующих нотариальных действий:</w:t>
      </w:r>
    </w:p>
    <w:p w:rsidR="00571059" w:rsidRPr="00C52F7C" w:rsidRDefault="00571059" w:rsidP="0057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7C">
        <w:rPr>
          <w:rFonts w:ascii="Times New Roman" w:hAnsi="Times New Roman" w:cs="Times New Roman"/>
          <w:sz w:val="24"/>
          <w:szCs w:val="24"/>
        </w:rPr>
        <w:tab/>
        <w:t>- удостоверение завещаний;</w:t>
      </w:r>
    </w:p>
    <w:p w:rsidR="00571059" w:rsidRPr="00C52F7C" w:rsidRDefault="00571059" w:rsidP="0057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7C">
        <w:rPr>
          <w:rFonts w:ascii="Times New Roman" w:hAnsi="Times New Roman" w:cs="Times New Roman"/>
          <w:sz w:val="24"/>
          <w:szCs w:val="24"/>
        </w:rPr>
        <w:tab/>
        <w:t>- удостоверение доверенностей;</w:t>
      </w:r>
    </w:p>
    <w:p w:rsidR="00571059" w:rsidRPr="00C52F7C" w:rsidRDefault="00571059" w:rsidP="00571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F7C">
        <w:rPr>
          <w:rFonts w:ascii="Times New Roman" w:hAnsi="Times New Roman" w:cs="Times New Roman"/>
          <w:sz w:val="24"/>
          <w:szCs w:val="24"/>
        </w:rPr>
        <w:t>- принятие мер по охране наследственного имущества и в случае необходимости меры по управлению им;</w:t>
      </w:r>
    </w:p>
    <w:p w:rsidR="00571059" w:rsidRPr="00C52F7C" w:rsidRDefault="00571059" w:rsidP="0057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7C">
        <w:rPr>
          <w:rFonts w:ascii="Times New Roman" w:hAnsi="Times New Roman" w:cs="Times New Roman"/>
          <w:sz w:val="24"/>
          <w:szCs w:val="24"/>
        </w:rPr>
        <w:tab/>
        <w:t>- свидетельствование верности копий</w:t>
      </w:r>
      <w:r w:rsidRPr="00C52F7C">
        <w:rPr>
          <w:rFonts w:ascii="Times New Roman" w:hAnsi="Times New Roman" w:cs="Times New Roman"/>
          <w:sz w:val="24"/>
          <w:szCs w:val="24"/>
        </w:rPr>
        <w:tab/>
        <w:t>документов и выписок из них;</w:t>
      </w:r>
    </w:p>
    <w:p w:rsidR="00571059" w:rsidRPr="00C52F7C" w:rsidRDefault="00571059" w:rsidP="0057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7C">
        <w:rPr>
          <w:rFonts w:ascii="Times New Roman" w:hAnsi="Times New Roman" w:cs="Times New Roman"/>
          <w:sz w:val="24"/>
          <w:szCs w:val="24"/>
        </w:rPr>
        <w:tab/>
        <w:t>- свидетельствование подлинности подписи на документах.</w:t>
      </w:r>
    </w:p>
    <w:p w:rsidR="00571059" w:rsidRPr="00C52F7C" w:rsidRDefault="00571059" w:rsidP="0057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7C">
        <w:rPr>
          <w:rFonts w:ascii="Times New Roman" w:hAnsi="Times New Roman" w:cs="Times New Roman"/>
          <w:sz w:val="24"/>
          <w:szCs w:val="24"/>
        </w:rPr>
        <w:tab/>
        <w:t>2. Направить настоящее распоряжение в Нотариальную палату Иркутской области и Тайшетский отдел Управления Федеральной регистрационной службы Иркутской области.</w:t>
      </w:r>
    </w:p>
    <w:p w:rsidR="00571059" w:rsidRPr="00C52F7C" w:rsidRDefault="00571059" w:rsidP="0057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7C">
        <w:rPr>
          <w:rFonts w:ascii="Times New Roman" w:hAnsi="Times New Roman" w:cs="Times New Roman"/>
          <w:sz w:val="24"/>
          <w:szCs w:val="24"/>
        </w:rPr>
        <w:tab/>
        <w:t>3. Опубликовать (обнародовать) настоящее распоряжение в порядке, установленном Уставом Нижнезаимского муниципального образования.</w:t>
      </w:r>
    </w:p>
    <w:p w:rsidR="00571059" w:rsidRPr="00C52F7C" w:rsidRDefault="00571059" w:rsidP="0057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7C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C52F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2F7C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571059" w:rsidRPr="00C52F7C" w:rsidRDefault="00571059" w:rsidP="0057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59" w:rsidRPr="00C52F7C" w:rsidRDefault="00571059" w:rsidP="00571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059" w:rsidRPr="00C52F7C" w:rsidRDefault="00571059" w:rsidP="00571059">
      <w:pPr>
        <w:jc w:val="both"/>
        <w:rPr>
          <w:rFonts w:ascii="Times New Roman" w:hAnsi="Times New Roman" w:cs="Times New Roman"/>
          <w:sz w:val="24"/>
          <w:szCs w:val="24"/>
        </w:rPr>
      </w:pPr>
      <w:r w:rsidRPr="00C52F7C">
        <w:rPr>
          <w:rFonts w:ascii="Times New Roman" w:hAnsi="Times New Roman" w:cs="Times New Roman"/>
          <w:sz w:val="24"/>
          <w:szCs w:val="24"/>
        </w:rPr>
        <w:t>Глава Нижнезаимского</w:t>
      </w:r>
    </w:p>
    <w:p w:rsidR="00571059" w:rsidRPr="00C52F7C" w:rsidRDefault="00571059" w:rsidP="00571059">
      <w:pPr>
        <w:jc w:val="both"/>
        <w:rPr>
          <w:rFonts w:ascii="Times New Roman" w:hAnsi="Times New Roman" w:cs="Times New Roman"/>
          <w:sz w:val="24"/>
          <w:szCs w:val="24"/>
        </w:rPr>
      </w:pPr>
      <w:r w:rsidRPr="00C52F7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52F7C">
        <w:rPr>
          <w:rFonts w:ascii="Times New Roman" w:hAnsi="Times New Roman" w:cs="Times New Roman"/>
          <w:sz w:val="24"/>
          <w:szCs w:val="24"/>
        </w:rPr>
        <w:tab/>
      </w:r>
      <w:r w:rsidRPr="00C52F7C">
        <w:rPr>
          <w:rFonts w:ascii="Times New Roman" w:hAnsi="Times New Roman" w:cs="Times New Roman"/>
          <w:sz w:val="24"/>
          <w:szCs w:val="24"/>
        </w:rPr>
        <w:tab/>
      </w:r>
      <w:r w:rsidRPr="00C52F7C">
        <w:rPr>
          <w:rFonts w:ascii="Times New Roman" w:hAnsi="Times New Roman" w:cs="Times New Roman"/>
          <w:sz w:val="24"/>
          <w:szCs w:val="24"/>
        </w:rPr>
        <w:tab/>
      </w:r>
      <w:r w:rsidRPr="00C52F7C">
        <w:rPr>
          <w:rFonts w:ascii="Times New Roman" w:hAnsi="Times New Roman" w:cs="Times New Roman"/>
          <w:sz w:val="24"/>
          <w:szCs w:val="24"/>
        </w:rPr>
        <w:tab/>
        <w:t>А.В. Баженов</w:t>
      </w:r>
    </w:p>
    <w:p w:rsidR="00571059" w:rsidRPr="00476645" w:rsidRDefault="00571059" w:rsidP="00571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59" w:rsidRPr="00476645" w:rsidRDefault="00571059" w:rsidP="00571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59" w:rsidRDefault="00571059" w:rsidP="00571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59" w:rsidRDefault="00571059" w:rsidP="00571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59" w:rsidRPr="00476645" w:rsidRDefault="00571059" w:rsidP="00571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59" w:rsidRPr="00476645" w:rsidRDefault="00571059" w:rsidP="0057105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6645">
        <w:rPr>
          <w:rFonts w:ascii="Times New Roman" w:hAnsi="Times New Roman" w:cs="Times New Roman"/>
          <w:sz w:val="24"/>
          <w:szCs w:val="24"/>
        </w:rPr>
        <w:lastRenderedPageBreak/>
        <w:t>Нижнезаимское</w:t>
      </w:r>
      <w:proofErr w:type="spellEnd"/>
      <w:r w:rsidRPr="00476645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</w:p>
    <w:p w:rsidR="00571059" w:rsidRPr="00476645" w:rsidRDefault="00571059" w:rsidP="0057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059" w:rsidRPr="00476645" w:rsidRDefault="00571059" w:rsidP="0057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059" w:rsidRPr="00476645" w:rsidRDefault="00571059" w:rsidP="0057105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645">
        <w:rPr>
          <w:rFonts w:ascii="Times New Roman" w:hAnsi="Times New Roman" w:cs="Times New Roman"/>
          <w:sz w:val="24"/>
          <w:szCs w:val="24"/>
        </w:rPr>
        <w:tab/>
        <w:t xml:space="preserve">Мациевская Татьяна Васильевна, главный специалист администрации Нижнезаимского муниципального образования </w:t>
      </w:r>
      <w:r w:rsidRPr="004766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Мациевская</w:t>
      </w:r>
    </w:p>
    <w:p w:rsidR="00571059" w:rsidRPr="00476645" w:rsidRDefault="00571059" w:rsidP="00571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76645">
        <w:rPr>
          <w:rFonts w:ascii="Times New Roman" w:hAnsi="Times New Roman" w:cs="Times New Roman"/>
          <w:sz w:val="24"/>
          <w:szCs w:val="24"/>
        </w:rPr>
        <w:t>подпись</w:t>
      </w:r>
      <w:r w:rsidRPr="00476645">
        <w:rPr>
          <w:rFonts w:ascii="Times New Roman" w:hAnsi="Times New Roman" w:cs="Times New Roman"/>
          <w:sz w:val="24"/>
          <w:szCs w:val="24"/>
        </w:rPr>
        <w:tab/>
        <w:t xml:space="preserve">                гербовая печать</w:t>
      </w:r>
    </w:p>
    <w:p w:rsidR="00571059" w:rsidRPr="00476645" w:rsidRDefault="00571059" w:rsidP="00571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059" w:rsidRPr="00792927" w:rsidRDefault="00571059" w:rsidP="00792927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sectPr w:rsidR="00571059" w:rsidRPr="00792927" w:rsidSect="0073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8E141C7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F"/>
    <w:multiLevelType w:val="singleLevel"/>
    <w:tmpl w:val="18AE4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745A3"/>
    <w:multiLevelType w:val="hybridMultilevel"/>
    <w:tmpl w:val="509C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90EAC"/>
    <w:multiLevelType w:val="hybridMultilevel"/>
    <w:tmpl w:val="D8B64112"/>
    <w:lvl w:ilvl="0" w:tplc="A5D8B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36110B"/>
    <w:multiLevelType w:val="multilevel"/>
    <w:tmpl w:val="1310A2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126313AC"/>
    <w:multiLevelType w:val="multilevel"/>
    <w:tmpl w:val="35BA69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35307C7"/>
    <w:multiLevelType w:val="multilevel"/>
    <w:tmpl w:val="3280D84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78A46E9"/>
    <w:multiLevelType w:val="multilevel"/>
    <w:tmpl w:val="EEACDE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B0A0F9A"/>
    <w:multiLevelType w:val="multilevel"/>
    <w:tmpl w:val="60B6943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966661A"/>
    <w:multiLevelType w:val="hybridMultilevel"/>
    <w:tmpl w:val="4B8219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E4B87"/>
    <w:multiLevelType w:val="multilevel"/>
    <w:tmpl w:val="FC9EFB9C"/>
    <w:lvl w:ilvl="0">
      <w:start w:val="5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E622C31"/>
    <w:multiLevelType w:val="multilevel"/>
    <w:tmpl w:val="41360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13">
    <w:nsid w:val="3FB66284"/>
    <w:multiLevelType w:val="hybridMultilevel"/>
    <w:tmpl w:val="8010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A0C33"/>
    <w:multiLevelType w:val="multilevel"/>
    <w:tmpl w:val="81563A76"/>
    <w:lvl w:ilvl="0">
      <w:start w:val="2"/>
      <w:numFmt w:val="decimal"/>
      <w:lvlText w:val="%1."/>
      <w:lvlJc w:val="left"/>
      <w:pPr>
        <w:ind w:left="576" w:hanging="576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Arial" w:hint="default"/>
      </w:rPr>
    </w:lvl>
  </w:abstractNum>
  <w:abstractNum w:abstractNumId="15">
    <w:nsid w:val="432060DC"/>
    <w:multiLevelType w:val="multilevel"/>
    <w:tmpl w:val="29BA07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5FB5EF3"/>
    <w:multiLevelType w:val="multilevel"/>
    <w:tmpl w:val="991AF3D0"/>
    <w:lvl w:ilvl="0">
      <w:start w:val="1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9EB0A4B"/>
    <w:multiLevelType w:val="hybridMultilevel"/>
    <w:tmpl w:val="E0049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C203C"/>
    <w:multiLevelType w:val="hybridMultilevel"/>
    <w:tmpl w:val="8BF48BE8"/>
    <w:lvl w:ilvl="0" w:tplc="7930BF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CC619F2"/>
    <w:multiLevelType w:val="multilevel"/>
    <w:tmpl w:val="FD8C98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2EF52F0"/>
    <w:multiLevelType w:val="multilevel"/>
    <w:tmpl w:val="549C6D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5DC2A3D"/>
    <w:multiLevelType w:val="multilevel"/>
    <w:tmpl w:val="3898AB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B2F5A47"/>
    <w:multiLevelType w:val="hybridMultilevel"/>
    <w:tmpl w:val="8CA064C4"/>
    <w:lvl w:ilvl="0" w:tplc="F20EA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7E20B0" w:tentative="1">
      <w:start w:val="1"/>
      <w:numFmt w:val="lowerLetter"/>
      <w:lvlText w:val="%2."/>
      <w:lvlJc w:val="left"/>
      <w:pPr>
        <w:ind w:left="1440" w:hanging="360"/>
      </w:pPr>
    </w:lvl>
    <w:lvl w:ilvl="2" w:tplc="72DE1EA6" w:tentative="1">
      <w:start w:val="1"/>
      <w:numFmt w:val="lowerRoman"/>
      <w:lvlText w:val="%3."/>
      <w:lvlJc w:val="right"/>
      <w:pPr>
        <w:ind w:left="2160" w:hanging="180"/>
      </w:pPr>
    </w:lvl>
    <w:lvl w:ilvl="3" w:tplc="1FC2CC1C" w:tentative="1">
      <w:start w:val="1"/>
      <w:numFmt w:val="decimal"/>
      <w:lvlText w:val="%4."/>
      <w:lvlJc w:val="left"/>
      <w:pPr>
        <w:ind w:left="2880" w:hanging="360"/>
      </w:pPr>
    </w:lvl>
    <w:lvl w:ilvl="4" w:tplc="F9D28CA8" w:tentative="1">
      <w:start w:val="1"/>
      <w:numFmt w:val="lowerLetter"/>
      <w:lvlText w:val="%5."/>
      <w:lvlJc w:val="left"/>
      <w:pPr>
        <w:ind w:left="3600" w:hanging="360"/>
      </w:pPr>
    </w:lvl>
    <w:lvl w:ilvl="5" w:tplc="98D49F38" w:tentative="1">
      <w:start w:val="1"/>
      <w:numFmt w:val="lowerRoman"/>
      <w:lvlText w:val="%6."/>
      <w:lvlJc w:val="right"/>
      <w:pPr>
        <w:ind w:left="4320" w:hanging="180"/>
      </w:pPr>
    </w:lvl>
    <w:lvl w:ilvl="6" w:tplc="AC5E0AA0" w:tentative="1">
      <w:start w:val="1"/>
      <w:numFmt w:val="decimal"/>
      <w:lvlText w:val="%7."/>
      <w:lvlJc w:val="left"/>
      <w:pPr>
        <w:ind w:left="5040" w:hanging="360"/>
      </w:pPr>
    </w:lvl>
    <w:lvl w:ilvl="7" w:tplc="14961642" w:tentative="1">
      <w:start w:val="1"/>
      <w:numFmt w:val="lowerLetter"/>
      <w:lvlText w:val="%8."/>
      <w:lvlJc w:val="left"/>
      <w:pPr>
        <w:ind w:left="5760" w:hanging="360"/>
      </w:pPr>
    </w:lvl>
    <w:lvl w:ilvl="8" w:tplc="51B63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15070"/>
    <w:multiLevelType w:val="hybridMultilevel"/>
    <w:tmpl w:val="D6D416A4"/>
    <w:lvl w:ilvl="0" w:tplc="C8F4F35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79BCA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84FA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1C6C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2F7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9C8C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A76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821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450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FE64C6"/>
    <w:multiLevelType w:val="hybridMultilevel"/>
    <w:tmpl w:val="7002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B73BE"/>
    <w:multiLevelType w:val="hybridMultilevel"/>
    <w:tmpl w:val="B37898D8"/>
    <w:lvl w:ilvl="0" w:tplc="D2F0FB3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4B59CF"/>
    <w:multiLevelType w:val="hybridMultilevel"/>
    <w:tmpl w:val="8CA0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A6588"/>
    <w:multiLevelType w:val="multilevel"/>
    <w:tmpl w:val="1D0E04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8150308"/>
    <w:multiLevelType w:val="hybridMultilevel"/>
    <w:tmpl w:val="18303EE8"/>
    <w:lvl w:ilvl="0" w:tplc="F21EE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D3590"/>
    <w:multiLevelType w:val="multilevel"/>
    <w:tmpl w:val="2A24104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F524797"/>
    <w:multiLevelType w:val="hybridMultilevel"/>
    <w:tmpl w:val="5578649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16"/>
  </w:num>
  <w:num w:numId="10">
    <w:abstractNumId w:val="3"/>
  </w:num>
  <w:num w:numId="11">
    <w:abstractNumId w:val="18"/>
  </w:num>
  <w:num w:numId="12">
    <w:abstractNumId w:val="4"/>
  </w:num>
  <w:num w:numId="13">
    <w:abstractNumId w:val="11"/>
  </w:num>
  <w:num w:numId="14">
    <w:abstractNumId w:val="2"/>
  </w:num>
  <w:num w:numId="15">
    <w:abstractNumId w:val="5"/>
  </w:num>
  <w:num w:numId="16">
    <w:abstractNumId w:val="22"/>
  </w:num>
  <w:num w:numId="17">
    <w:abstractNumId w:val="14"/>
  </w:num>
  <w:num w:numId="18">
    <w:abstractNumId w:val="26"/>
  </w:num>
  <w:num w:numId="19">
    <w:abstractNumId w:val="28"/>
  </w:num>
  <w:num w:numId="20">
    <w:abstractNumId w:val="19"/>
  </w:num>
  <w:num w:numId="21">
    <w:abstractNumId w:val="21"/>
  </w:num>
  <w:num w:numId="22">
    <w:abstractNumId w:val="29"/>
  </w:num>
  <w:num w:numId="23">
    <w:abstractNumId w:val="15"/>
  </w:num>
  <w:num w:numId="24">
    <w:abstractNumId w:val="7"/>
  </w:num>
  <w:num w:numId="25">
    <w:abstractNumId w:val="25"/>
  </w:num>
  <w:num w:numId="26">
    <w:abstractNumId w:val="30"/>
  </w:num>
  <w:num w:numId="27">
    <w:abstractNumId w:val="9"/>
  </w:num>
  <w:num w:numId="28">
    <w:abstractNumId w:val="27"/>
  </w:num>
  <w:num w:numId="29">
    <w:abstractNumId w:val="20"/>
  </w:num>
  <w:num w:numId="30">
    <w:abstractNumId w:val="1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E02B7"/>
    <w:rsid w:val="000078C9"/>
    <w:rsid w:val="000121F5"/>
    <w:rsid w:val="00022559"/>
    <w:rsid w:val="0004744B"/>
    <w:rsid w:val="00052860"/>
    <w:rsid w:val="0006499C"/>
    <w:rsid w:val="000A150D"/>
    <w:rsid w:val="000B619E"/>
    <w:rsid w:val="000E44A0"/>
    <w:rsid w:val="00100DA5"/>
    <w:rsid w:val="00140FF7"/>
    <w:rsid w:val="00160B3F"/>
    <w:rsid w:val="00164C7E"/>
    <w:rsid w:val="001A52A7"/>
    <w:rsid w:val="001D44E4"/>
    <w:rsid w:val="00204AD3"/>
    <w:rsid w:val="0022423A"/>
    <w:rsid w:val="002342D0"/>
    <w:rsid w:val="00262E43"/>
    <w:rsid w:val="002D2126"/>
    <w:rsid w:val="002E02B7"/>
    <w:rsid w:val="003259C0"/>
    <w:rsid w:val="00341C28"/>
    <w:rsid w:val="00365110"/>
    <w:rsid w:val="003824CE"/>
    <w:rsid w:val="003832E2"/>
    <w:rsid w:val="003C6C65"/>
    <w:rsid w:val="003D0DF4"/>
    <w:rsid w:val="00423C1F"/>
    <w:rsid w:val="00424633"/>
    <w:rsid w:val="0042747F"/>
    <w:rsid w:val="00431549"/>
    <w:rsid w:val="004364AB"/>
    <w:rsid w:val="00454BE2"/>
    <w:rsid w:val="0045717C"/>
    <w:rsid w:val="00461C3C"/>
    <w:rsid w:val="00474360"/>
    <w:rsid w:val="00477F15"/>
    <w:rsid w:val="004C40FF"/>
    <w:rsid w:val="004C51FF"/>
    <w:rsid w:val="00571059"/>
    <w:rsid w:val="0057621D"/>
    <w:rsid w:val="005802B8"/>
    <w:rsid w:val="005810C5"/>
    <w:rsid w:val="00594204"/>
    <w:rsid w:val="005B6794"/>
    <w:rsid w:val="005B7A2D"/>
    <w:rsid w:val="005C04B8"/>
    <w:rsid w:val="005E2C89"/>
    <w:rsid w:val="00600F77"/>
    <w:rsid w:val="006268DC"/>
    <w:rsid w:val="00635621"/>
    <w:rsid w:val="0065603A"/>
    <w:rsid w:val="00672774"/>
    <w:rsid w:val="006A0FBF"/>
    <w:rsid w:val="006D6F3C"/>
    <w:rsid w:val="0073070F"/>
    <w:rsid w:val="00732B8E"/>
    <w:rsid w:val="0075000B"/>
    <w:rsid w:val="0077452A"/>
    <w:rsid w:val="0077528C"/>
    <w:rsid w:val="00792927"/>
    <w:rsid w:val="007975C6"/>
    <w:rsid w:val="007A545E"/>
    <w:rsid w:val="007A65E2"/>
    <w:rsid w:val="008838F8"/>
    <w:rsid w:val="008B4BD1"/>
    <w:rsid w:val="008C5F93"/>
    <w:rsid w:val="008C793B"/>
    <w:rsid w:val="008D7F34"/>
    <w:rsid w:val="00923DDB"/>
    <w:rsid w:val="009C42D1"/>
    <w:rsid w:val="009F61F6"/>
    <w:rsid w:val="00A163E6"/>
    <w:rsid w:val="00AB78B3"/>
    <w:rsid w:val="00AD7C02"/>
    <w:rsid w:val="00AF4B9C"/>
    <w:rsid w:val="00B919E1"/>
    <w:rsid w:val="00BB6B39"/>
    <w:rsid w:val="00BC3437"/>
    <w:rsid w:val="00C054BC"/>
    <w:rsid w:val="00C20709"/>
    <w:rsid w:val="00C40455"/>
    <w:rsid w:val="00C44FC4"/>
    <w:rsid w:val="00C56014"/>
    <w:rsid w:val="00C72FF1"/>
    <w:rsid w:val="00CA5869"/>
    <w:rsid w:val="00CB075C"/>
    <w:rsid w:val="00CB5BEF"/>
    <w:rsid w:val="00CD4DA3"/>
    <w:rsid w:val="00CE250A"/>
    <w:rsid w:val="00D211AD"/>
    <w:rsid w:val="00D274FF"/>
    <w:rsid w:val="00E077A5"/>
    <w:rsid w:val="00E107A9"/>
    <w:rsid w:val="00E74682"/>
    <w:rsid w:val="00E849BD"/>
    <w:rsid w:val="00EB2142"/>
    <w:rsid w:val="00ED28E6"/>
    <w:rsid w:val="00F0229E"/>
    <w:rsid w:val="00F05879"/>
    <w:rsid w:val="00F22294"/>
    <w:rsid w:val="00FA7AC4"/>
    <w:rsid w:val="00FB2A5F"/>
    <w:rsid w:val="00FD3084"/>
    <w:rsid w:val="00FE7A22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229E"/>
  </w:style>
  <w:style w:type="paragraph" w:styleId="1">
    <w:name w:val="heading 1"/>
    <w:basedOn w:val="a1"/>
    <w:next w:val="a1"/>
    <w:link w:val="10"/>
    <w:uiPriority w:val="9"/>
    <w:qFormat/>
    <w:rsid w:val="003D0DF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3D0DF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1"/>
    <w:link w:val="30"/>
    <w:uiPriority w:val="9"/>
    <w:qFormat/>
    <w:rsid w:val="003D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4">
    <w:name w:val="heading 4"/>
    <w:basedOn w:val="3"/>
    <w:next w:val="a1"/>
    <w:link w:val="40"/>
    <w:uiPriority w:val="99"/>
    <w:qFormat/>
    <w:rsid w:val="003D0DF4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1"/>
    <w:next w:val="a1"/>
    <w:link w:val="50"/>
    <w:uiPriority w:val="9"/>
    <w:qFormat/>
    <w:rsid w:val="00C40455"/>
    <w:pPr>
      <w:keepNext/>
      <w:keepLines/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1"/>
    <w:next w:val="a1"/>
    <w:link w:val="60"/>
    <w:uiPriority w:val="9"/>
    <w:qFormat/>
    <w:rsid w:val="00C40455"/>
    <w:pPr>
      <w:keepNext/>
      <w:keepLines/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qFormat/>
    <w:rsid w:val="00C40455"/>
    <w:pPr>
      <w:keepNext/>
      <w:keepLines/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qFormat/>
    <w:rsid w:val="00C40455"/>
    <w:pPr>
      <w:keepNext/>
      <w:keepLines/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C40455"/>
    <w:pPr>
      <w:keepNext/>
      <w:keepLines/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2E02B7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2"/>
    <w:link w:val="a5"/>
    <w:rsid w:val="002E02B7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2E02B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1"/>
    <w:link w:val="a8"/>
    <w:uiPriority w:val="34"/>
    <w:qFormat/>
    <w:rsid w:val="009F61F6"/>
    <w:pPr>
      <w:ind w:left="720"/>
      <w:contextualSpacing/>
    </w:pPr>
  </w:style>
  <w:style w:type="character" w:styleId="a9">
    <w:name w:val="Hyperlink"/>
    <w:basedOn w:val="a2"/>
    <w:uiPriority w:val="99"/>
    <w:rsid w:val="00BC3437"/>
    <w:rPr>
      <w:color w:val="0000FF"/>
      <w:u w:val="single"/>
    </w:rPr>
  </w:style>
  <w:style w:type="table" w:styleId="aa">
    <w:name w:val="Table Grid"/>
    <w:basedOn w:val="a3"/>
    <w:rsid w:val="00BC34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1"/>
    <w:rsid w:val="007500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Абзац списка Знак"/>
    <w:link w:val="a7"/>
    <w:uiPriority w:val="34"/>
    <w:locked/>
    <w:rsid w:val="00164C7E"/>
  </w:style>
  <w:style w:type="paragraph" w:styleId="ac">
    <w:name w:val="Body Text"/>
    <w:basedOn w:val="a1"/>
    <w:link w:val="ad"/>
    <w:unhideWhenUsed/>
    <w:rsid w:val="00EB2142"/>
    <w:pPr>
      <w:spacing w:after="120"/>
    </w:pPr>
  </w:style>
  <w:style w:type="character" w:customStyle="1" w:styleId="ad">
    <w:name w:val="Основной текст Знак"/>
    <w:basedOn w:val="a2"/>
    <w:link w:val="ac"/>
    <w:rsid w:val="00EB2142"/>
  </w:style>
  <w:style w:type="paragraph" w:styleId="ae">
    <w:name w:val="Normal (Web)"/>
    <w:basedOn w:val="a1"/>
    <w:uiPriority w:val="99"/>
    <w:unhideWhenUsed/>
    <w:rsid w:val="003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3D0DF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3D0DF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3D0DF4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2"/>
    <w:link w:val="4"/>
    <w:uiPriority w:val="99"/>
    <w:rsid w:val="003D0DF4"/>
    <w:rPr>
      <w:rFonts w:ascii="Arial" w:eastAsia="Times New Roman" w:hAnsi="Arial" w:cs="Times New Roman"/>
      <w:sz w:val="24"/>
      <w:szCs w:val="24"/>
    </w:rPr>
  </w:style>
  <w:style w:type="paragraph" w:styleId="a0">
    <w:name w:val="List Number"/>
    <w:basedOn w:val="a1"/>
    <w:link w:val="af"/>
    <w:autoRedefine/>
    <w:rsid w:val="003D0DF4"/>
    <w:pPr>
      <w:numPr>
        <w:ilvl w:val="2"/>
        <w:numId w:val="5"/>
      </w:numPr>
      <w:tabs>
        <w:tab w:val="clear" w:pos="1440"/>
        <w:tab w:val="left" w:pos="873"/>
      </w:tabs>
      <w:spacing w:before="240" w:after="240" w:line="240" w:lineRule="auto"/>
      <w:ind w:left="0" w:firstLine="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">
    <w:name w:val="Нумерованный список Знак"/>
    <w:link w:val="a0"/>
    <w:rsid w:val="003D0DF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0">
    <w:name w:val="header"/>
    <w:basedOn w:val="a1"/>
    <w:link w:val="af1"/>
    <w:uiPriority w:val="99"/>
    <w:rsid w:val="003D0D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2"/>
    <w:link w:val="af0"/>
    <w:uiPriority w:val="99"/>
    <w:rsid w:val="003D0DF4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footer"/>
    <w:basedOn w:val="a1"/>
    <w:link w:val="af2"/>
    <w:uiPriority w:val="99"/>
    <w:rsid w:val="003D0DF4"/>
    <w:pPr>
      <w:numPr>
        <w:numId w:val="8"/>
      </w:numPr>
      <w:tabs>
        <w:tab w:val="clear" w:pos="1209"/>
        <w:tab w:val="center" w:pos="4677"/>
        <w:tab w:val="right" w:pos="9355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2"/>
    <w:link w:val="a"/>
    <w:uiPriority w:val="99"/>
    <w:rsid w:val="003D0DF4"/>
    <w:rPr>
      <w:rFonts w:ascii="Times New Roman" w:eastAsia="Times New Roman" w:hAnsi="Times New Roman" w:cs="Times New Roman"/>
      <w:sz w:val="24"/>
      <w:szCs w:val="24"/>
    </w:rPr>
  </w:style>
  <w:style w:type="paragraph" w:customStyle="1" w:styleId="1212">
    <w:name w:val="Стиль Нумерованный список + По ширине Перед:  12 пт После:  12 пт"/>
    <w:basedOn w:val="a0"/>
    <w:link w:val="12120"/>
    <w:rsid w:val="003D0DF4"/>
    <w:rPr>
      <w:szCs w:val="20"/>
    </w:rPr>
  </w:style>
  <w:style w:type="character" w:customStyle="1" w:styleId="12120">
    <w:name w:val="Стиль Нумерованный список + По ширине Перед:  12 пт После:  12 пт Знак"/>
    <w:basedOn w:val="af"/>
    <w:link w:val="1212"/>
    <w:rsid w:val="003D0DF4"/>
    <w:rPr>
      <w:szCs w:val="20"/>
    </w:rPr>
  </w:style>
  <w:style w:type="paragraph" w:styleId="21">
    <w:name w:val="List Number 2"/>
    <w:basedOn w:val="a1"/>
    <w:rsid w:val="003D0DF4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Number 4"/>
    <w:basedOn w:val="a1"/>
    <w:rsid w:val="003D0DF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1"/>
    <w:link w:val="23"/>
    <w:rsid w:val="003D0DF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2"/>
    <w:link w:val="22"/>
    <w:rsid w:val="003D0DF4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2"/>
    <w:rsid w:val="003D0D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3D0DF4"/>
    <w:rPr>
      <w:rFonts w:ascii="Times New Roman" w:eastAsia="Times New Roman" w:hAnsi="Times New Roman" w:cs="Times New Roman"/>
      <w:sz w:val="16"/>
      <w:szCs w:val="16"/>
    </w:rPr>
  </w:style>
  <w:style w:type="paragraph" w:customStyle="1" w:styleId="Oaeno">
    <w:name w:val="Oaeno"/>
    <w:basedOn w:val="a1"/>
    <w:rsid w:val="003D0DF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3D0DF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3">
    <w:name w:val="3 уровень"/>
    <w:basedOn w:val="1212"/>
    <w:link w:val="34"/>
    <w:qFormat/>
    <w:rsid w:val="003D0DF4"/>
    <w:pPr>
      <w:numPr>
        <w:ilvl w:val="0"/>
        <w:numId w:val="0"/>
      </w:numPr>
      <w:tabs>
        <w:tab w:val="clear" w:pos="873"/>
        <w:tab w:val="left" w:pos="720"/>
      </w:tabs>
    </w:pPr>
    <w:rPr>
      <w:rFonts w:ascii="Times New Roman CYR" w:hAnsi="Times New Roman CYR" w:cs="Times New Roman CYR"/>
    </w:rPr>
  </w:style>
  <w:style w:type="character" w:customStyle="1" w:styleId="34">
    <w:name w:val="3 уровень Знак"/>
    <w:basedOn w:val="12120"/>
    <w:link w:val="33"/>
    <w:rsid w:val="003D0DF4"/>
    <w:rPr>
      <w:rFonts w:ascii="Times New Roman CYR" w:hAnsi="Times New Roman CYR" w:cs="Times New Roman CYR"/>
    </w:rPr>
  </w:style>
  <w:style w:type="paragraph" w:styleId="11">
    <w:name w:val="toc 1"/>
    <w:basedOn w:val="a1"/>
    <w:next w:val="a1"/>
    <w:autoRedefine/>
    <w:uiPriority w:val="39"/>
    <w:rsid w:val="003D0DF4"/>
    <w:pPr>
      <w:tabs>
        <w:tab w:val="right" w:leader="dot" w:pos="934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4">
    <w:name w:val="toc 2"/>
    <w:basedOn w:val="a1"/>
    <w:next w:val="a1"/>
    <w:autoRedefine/>
    <w:uiPriority w:val="39"/>
    <w:rsid w:val="003D0D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22"/>
    <w:qFormat/>
    <w:rsid w:val="003D0DF4"/>
    <w:rPr>
      <w:b/>
      <w:bCs/>
    </w:rPr>
  </w:style>
  <w:style w:type="character" w:customStyle="1" w:styleId="fill1">
    <w:name w:val="fill1"/>
    <w:rsid w:val="003D0DF4"/>
    <w:rPr>
      <w:color w:val="FF0000"/>
    </w:rPr>
  </w:style>
  <w:style w:type="character" w:customStyle="1" w:styleId="searchcolor">
    <w:name w:val="search_color"/>
    <w:basedOn w:val="a2"/>
    <w:rsid w:val="003D0DF4"/>
  </w:style>
  <w:style w:type="paragraph" w:styleId="af4">
    <w:name w:val="Balloon Text"/>
    <w:basedOn w:val="a1"/>
    <w:link w:val="af5"/>
    <w:uiPriority w:val="99"/>
    <w:rsid w:val="003D0DF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rsid w:val="003D0DF4"/>
    <w:rPr>
      <w:rFonts w:ascii="Tahoma" w:eastAsia="Times New Roman" w:hAnsi="Tahoma" w:cs="Times New Roman"/>
      <w:sz w:val="16"/>
      <w:szCs w:val="16"/>
    </w:rPr>
  </w:style>
  <w:style w:type="character" w:customStyle="1" w:styleId="HTML">
    <w:name w:val="Стандартный HTML Знак"/>
    <w:link w:val="HTML0"/>
    <w:uiPriority w:val="99"/>
    <w:rsid w:val="003D0DF4"/>
    <w:rPr>
      <w:rFonts w:ascii="Courier New" w:eastAsia="Times New Roman" w:hAnsi="Courier New" w:cs="Courier New"/>
    </w:rPr>
  </w:style>
  <w:style w:type="paragraph" w:styleId="HTML0">
    <w:name w:val="HTML Preformatted"/>
    <w:basedOn w:val="a1"/>
    <w:link w:val="HTML"/>
    <w:uiPriority w:val="99"/>
    <w:unhideWhenUsed/>
    <w:rsid w:val="003D0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2"/>
    <w:link w:val="HTML0"/>
    <w:uiPriority w:val="99"/>
    <w:semiHidden/>
    <w:rsid w:val="003D0DF4"/>
    <w:rPr>
      <w:rFonts w:ascii="Consolas" w:hAnsi="Consolas" w:cs="Consolas"/>
      <w:sz w:val="20"/>
      <w:szCs w:val="20"/>
    </w:rPr>
  </w:style>
  <w:style w:type="paragraph" w:customStyle="1" w:styleId="formattext">
    <w:name w:val="formattext"/>
    <w:basedOn w:val="a1"/>
    <w:rsid w:val="003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1"/>
    <w:rsid w:val="003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Цветовое выделение"/>
    <w:uiPriority w:val="99"/>
    <w:rsid w:val="003D0DF4"/>
    <w:rPr>
      <w:b/>
      <w:color w:val="26282F"/>
      <w:sz w:val="26"/>
    </w:rPr>
  </w:style>
  <w:style w:type="paragraph" w:customStyle="1" w:styleId="af7">
    <w:name w:val="Текст (справка)"/>
    <w:basedOn w:val="a1"/>
    <w:next w:val="a1"/>
    <w:uiPriority w:val="99"/>
    <w:rsid w:val="003D0DF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Комментарий"/>
    <w:basedOn w:val="af7"/>
    <w:next w:val="a1"/>
    <w:uiPriority w:val="99"/>
    <w:rsid w:val="003D0DF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9">
    <w:name w:val="Комментарий пользователя"/>
    <w:basedOn w:val="af8"/>
    <w:next w:val="a1"/>
    <w:uiPriority w:val="99"/>
    <w:rsid w:val="003D0DF4"/>
    <w:pPr>
      <w:spacing w:before="0"/>
      <w:jc w:val="left"/>
    </w:pPr>
    <w:rPr>
      <w:shd w:val="clear" w:color="auto" w:fill="FFDFE0"/>
    </w:rPr>
  </w:style>
  <w:style w:type="paragraph" w:customStyle="1" w:styleId="afa">
    <w:name w:val="Нормальный (таблица)"/>
    <w:basedOn w:val="a1"/>
    <w:next w:val="a1"/>
    <w:uiPriority w:val="99"/>
    <w:rsid w:val="003D0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b">
    <w:name w:val="Опечатки"/>
    <w:uiPriority w:val="99"/>
    <w:rsid w:val="003D0DF4"/>
    <w:rPr>
      <w:color w:val="FF0000"/>
      <w:sz w:val="26"/>
    </w:rPr>
  </w:style>
  <w:style w:type="paragraph" w:customStyle="1" w:styleId="afc">
    <w:name w:val="Прижатый влево"/>
    <w:basedOn w:val="a1"/>
    <w:next w:val="a1"/>
    <w:uiPriority w:val="99"/>
    <w:rsid w:val="003D0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Сравнение редакций. Добавленный фрагмент"/>
    <w:uiPriority w:val="99"/>
    <w:rsid w:val="003D0DF4"/>
    <w:rPr>
      <w:color w:val="000000"/>
      <w:shd w:val="clear" w:color="auto" w:fill="C1D7FF"/>
    </w:rPr>
  </w:style>
  <w:style w:type="character" w:customStyle="1" w:styleId="afe">
    <w:name w:val="Сравнение редакций. Удаленный фрагмент"/>
    <w:uiPriority w:val="99"/>
    <w:rsid w:val="003D0DF4"/>
    <w:rPr>
      <w:color w:val="000000"/>
      <w:shd w:val="clear" w:color="auto" w:fill="C4C413"/>
    </w:rPr>
  </w:style>
  <w:style w:type="character" w:customStyle="1" w:styleId="aff">
    <w:name w:val="Гипертекстовая ссылка"/>
    <w:uiPriority w:val="99"/>
    <w:rsid w:val="003D0DF4"/>
    <w:rPr>
      <w:b/>
      <w:color w:val="106BBE"/>
      <w:sz w:val="26"/>
    </w:rPr>
  </w:style>
  <w:style w:type="paragraph" w:customStyle="1" w:styleId="usual">
    <w:name w:val="usual"/>
    <w:basedOn w:val="a1"/>
    <w:rsid w:val="003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uiPriority w:val="20"/>
    <w:qFormat/>
    <w:rsid w:val="003D0DF4"/>
    <w:rPr>
      <w:i/>
      <w:iCs/>
    </w:rPr>
  </w:style>
  <w:style w:type="paragraph" w:styleId="aff1">
    <w:name w:val="Title"/>
    <w:basedOn w:val="a1"/>
    <w:next w:val="a1"/>
    <w:link w:val="aff2"/>
    <w:qFormat/>
    <w:rsid w:val="003D0D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2">
    <w:name w:val="Название Знак"/>
    <w:basedOn w:val="a2"/>
    <w:link w:val="aff1"/>
    <w:rsid w:val="003D0D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pyright-info">
    <w:name w:val="copyright-info"/>
    <w:basedOn w:val="a1"/>
    <w:rsid w:val="003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D0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2">
    <w:name w:val="Нет списка1"/>
    <w:next w:val="a4"/>
    <w:uiPriority w:val="99"/>
    <w:semiHidden/>
    <w:rsid w:val="003D0DF4"/>
  </w:style>
  <w:style w:type="character" w:customStyle="1" w:styleId="Absatz-Standardschriftart">
    <w:name w:val="Absatz-Standardschriftart"/>
    <w:rsid w:val="003D0DF4"/>
  </w:style>
  <w:style w:type="character" w:customStyle="1" w:styleId="WW-Absatz-Standardschriftart">
    <w:name w:val="WW-Absatz-Standardschriftart"/>
    <w:rsid w:val="003D0DF4"/>
  </w:style>
  <w:style w:type="character" w:customStyle="1" w:styleId="WW8Num1z0">
    <w:name w:val="WW8Num1z0"/>
    <w:rsid w:val="003D0DF4"/>
    <w:rPr>
      <w:rFonts w:ascii="Symbol" w:hAnsi="Symbol"/>
    </w:rPr>
  </w:style>
  <w:style w:type="character" w:customStyle="1" w:styleId="WW8Num1z1">
    <w:name w:val="WW8Num1z1"/>
    <w:rsid w:val="003D0DF4"/>
    <w:rPr>
      <w:rFonts w:ascii="Courier New" w:hAnsi="Courier New" w:cs="Courier New"/>
    </w:rPr>
  </w:style>
  <w:style w:type="character" w:customStyle="1" w:styleId="WW8Num1z2">
    <w:name w:val="WW8Num1z2"/>
    <w:rsid w:val="003D0DF4"/>
    <w:rPr>
      <w:rFonts w:ascii="Wingdings" w:hAnsi="Wingdings"/>
    </w:rPr>
  </w:style>
  <w:style w:type="character" w:customStyle="1" w:styleId="13">
    <w:name w:val="Основной шрифт абзаца1"/>
    <w:rsid w:val="003D0DF4"/>
  </w:style>
  <w:style w:type="character" w:customStyle="1" w:styleId="14">
    <w:name w:val="Знак примечания1"/>
    <w:rsid w:val="003D0DF4"/>
    <w:rPr>
      <w:sz w:val="16"/>
      <w:szCs w:val="16"/>
    </w:rPr>
  </w:style>
  <w:style w:type="character" w:styleId="aff3">
    <w:name w:val="page number"/>
    <w:rsid w:val="003D0DF4"/>
  </w:style>
  <w:style w:type="paragraph" w:customStyle="1" w:styleId="aff4">
    <w:name w:val="Заголовок"/>
    <w:basedOn w:val="a1"/>
    <w:next w:val="ac"/>
    <w:rsid w:val="003D0DF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5">
    <w:name w:val="List"/>
    <w:basedOn w:val="ac"/>
    <w:rsid w:val="003D0DF4"/>
    <w:pPr>
      <w:suppressAutoHyphens/>
      <w:spacing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1"/>
    <w:rsid w:val="003D0DF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1"/>
    <w:rsid w:val="003D0DF4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Title">
    <w:name w:val="ConsPlusTitle"/>
    <w:rsid w:val="003D0D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7">
    <w:name w:val="Текст примечания1"/>
    <w:basedOn w:val="a1"/>
    <w:rsid w:val="003D0DF4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aff6">
    <w:name w:val="Содержимое врезки"/>
    <w:basedOn w:val="ac"/>
    <w:rsid w:val="003D0DF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7">
    <w:name w:val="Таблицы (моноширинный)"/>
    <w:basedOn w:val="a1"/>
    <w:next w:val="a1"/>
    <w:rsid w:val="003D0DF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ff8">
    <w:name w:val="footnote text"/>
    <w:basedOn w:val="a1"/>
    <w:link w:val="aff9"/>
    <w:rsid w:val="003D0D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9">
    <w:name w:val="Текст сноски Знак"/>
    <w:basedOn w:val="a2"/>
    <w:link w:val="aff8"/>
    <w:rsid w:val="003D0D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a">
    <w:name w:val="footnote reference"/>
    <w:rsid w:val="003D0DF4"/>
    <w:rPr>
      <w:vertAlign w:val="superscript"/>
    </w:rPr>
  </w:style>
  <w:style w:type="paragraph" w:customStyle="1" w:styleId="CharCharCharChar">
    <w:name w:val="Char Char Char Char"/>
    <w:basedOn w:val="a1"/>
    <w:next w:val="a1"/>
    <w:semiHidden/>
    <w:rsid w:val="003D0DF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a"/>
    <w:rsid w:val="003D0D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annotation reference"/>
    <w:rsid w:val="003D0DF4"/>
    <w:rPr>
      <w:sz w:val="16"/>
      <w:szCs w:val="16"/>
    </w:rPr>
  </w:style>
  <w:style w:type="paragraph" w:styleId="affc">
    <w:name w:val="annotation text"/>
    <w:basedOn w:val="a1"/>
    <w:link w:val="affd"/>
    <w:uiPriority w:val="99"/>
    <w:rsid w:val="003D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примечания Знак"/>
    <w:basedOn w:val="a2"/>
    <w:link w:val="affc"/>
    <w:uiPriority w:val="99"/>
    <w:rsid w:val="003D0DF4"/>
    <w:rPr>
      <w:rFonts w:ascii="Times New Roman" w:eastAsia="Times New Roman" w:hAnsi="Times New Roman" w:cs="Times New Roman"/>
      <w:sz w:val="20"/>
      <w:szCs w:val="20"/>
    </w:rPr>
  </w:style>
  <w:style w:type="character" w:styleId="affe">
    <w:name w:val="FollowedHyperlink"/>
    <w:uiPriority w:val="99"/>
    <w:rsid w:val="003D0DF4"/>
    <w:rPr>
      <w:color w:val="800080"/>
      <w:u w:val="single"/>
    </w:rPr>
  </w:style>
  <w:style w:type="numbering" w:customStyle="1" w:styleId="110">
    <w:name w:val="Нет списка11"/>
    <w:next w:val="a4"/>
    <w:uiPriority w:val="99"/>
    <w:semiHidden/>
    <w:unhideWhenUsed/>
    <w:rsid w:val="003D0DF4"/>
  </w:style>
  <w:style w:type="paragraph" w:customStyle="1" w:styleId="ConsPlusNonformat">
    <w:name w:val="ConsPlusNonformat"/>
    <w:rsid w:val="003D0D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9">
    <w:name w:val="Текст примечания Знак1"/>
    <w:uiPriority w:val="99"/>
    <w:semiHidden/>
    <w:rsid w:val="003D0DF4"/>
    <w:rPr>
      <w:sz w:val="20"/>
      <w:szCs w:val="20"/>
    </w:rPr>
  </w:style>
  <w:style w:type="character" w:customStyle="1" w:styleId="1a">
    <w:name w:val="Текст выноски Знак1"/>
    <w:uiPriority w:val="99"/>
    <w:semiHidden/>
    <w:rsid w:val="003D0DF4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1"/>
    <w:uiPriority w:val="99"/>
    <w:rsid w:val="003D0DF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40"/>
      <w:szCs w:val="40"/>
      <w:lang w:eastAsia="en-US"/>
    </w:rPr>
  </w:style>
  <w:style w:type="table" w:customStyle="1" w:styleId="111">
    <w:name w:val="Сетка таблицы11"/>
    <w:basedOn w:val="a3"/>
    <w:next w:val="aa"/>
    <w:uiPriority w:val="59"/>
    <w:rsid w:val="003D0DF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6">
    <w:name w:val="Char Style 26"/>
    <w:link w:val="Style25"/>
    <w:uiPriority w:val="99"/>
    <w:locked/>
    <w:rsid w:val="003D0DF4"/>
    <w:rPr>
      <w:sz w:val="26"/>
      <w:szCs w:val="26"/>
      <w:shd w:val="clear" w:color="auto" w:fill="FFFFFF"/>
    </w:rPr>
  </w:style>
  <w:style w:type="paragraph" w:customStyle="1" w:styleId="Style25">
    <w:name w:val="Style 25"/>
    <w:basedOn w:val="a1"/>
    <w:link w:val="CharStyle26"/>
    <w:uiPriority w:val="99"/>
    <w:rsid w:val="003D0DF4"/>
    <w:pPr>
      <w:widowControl w:val="0"/>
      <w:shd w:val="clear" w:color="auto" w:fill="FFFFFF"/>
      <w:spacing w:before="180" w:after="0" w:line="240" w:lineRule="atLeast"/>
      <w:jc w:val="both"/>
    </w:pPr>
    <w:rPr>
      <w:sz w:val="26"/>
      <w:szCs w:val="26"/>
    </w:rPr>
  </w:style>
  <w:style w:type="character" w:customStyle="1" w:styleId="CharStyle36">
    <w:name w:val="Char Style 36"/>
    <w:uiPriority w:val="99"/>
    <w:rsid w:val="003D0DF4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CharStyle37">
    <w:name w:val="Char Style 37"/>
    <w:uiPriority w:val="99"/>
    <w:rsid w:val="003D0DF4"/>
    <w:rPr>
      <w:rFonts w:cs="Times New Roman"/>
      <w:sz w:val="21"/>
      <w:szCs w:val="21"/>
      <w:shd w:val="clear" w:color="auto" w:fill="FFFFFF"/>
    </w:rPr>
  </w:style>
  <w:style w:type="character" w:customStyle="1" w:styleId="CharStyle9Exact">
    <w:name w:val="Char Style 9 Exact"/>
    <w:link w:val="Style8"/>
    <w:uiPriority w:val="99"/>
    <w:locked/>
    <w:rsid w:val="003D0DF4"/>
    <w:rPr>
      <w:b/>
      <w:bCs/>
      <w:spacing w:val="11"/>
      <w:w w:val="60"/>
      <w:sz w:val="16"/>
      <w:szCs w:val="16"/>
      <w:shd w:val="clear" w:color="auto" w:fill="FFFFFF"/>
    </w:rPr>
  </w:style>
  <w:style w:type="paragraph" w:customStyle="1" w:styleId="Style8">
    <w:name w:val="Style 8"/>
    <w:basedOn w:val="a1"/>
    <w:link w:val="CharStyle9Exact"/>
    <w:uiPriority w:val="99"/>
    <w:rsid w:val="003D0DF4"/>
    <w:pPr>
      <w:widowControl w:val="0"/>
      <w:shd w:val="clear" w:color="auto" w:fill="FFFFFF"/>
      <w:spacing w:before="60" w:after="0" w:line="240" w:lineRule="atLeast"/>
      <w:jc w:val="right"/>
    </w:pPr>
    <w:rPr>
      <w:b/>
      <w:bCs/>
      <w:spacing w:val="11"/>
      <w:w w:val="60"/>
      <w:sz w:val="16"/>
      <w:szCs w:val="16"/>
    </w:rPr>
  </w:style>
  <w:style w:type="character" w:customStyle="1" w:styleId="CharStyle10Exact">
    <w:name w:val="Char Style 10 Exact"/>
    <w:uiPriority w:val="99"/>
    <w:rsid w:val="003D0DF4"/>
    <w:rPr>
      <w:rFonts w:cs="Times New Roman"/>
      <w:b/>
      <w:bCs/>
      <w:color w:val="3674C0"/>
      <w:spacing w:val="11"/>
      <w:w w:val="60"/>
      <w:sz w:val="16"/>
      <w:szCs w:val="16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3D0DF4"/>
    <w:rPr>
      <w:b/>
      <w:bCs/>
      <w:sz w:val="26"/>
      <w:szCs w:val="26"/>
      <w:shd w:val="clear" w:color="auto" w:fill="FFFFFF"/>
    </w:rPr>
  </w:style>
  <w:style w:type="paragraph" w:customStyle="1" w:styleId="Style11">
    <w:name w:val="Style 11"/>
    <w:basedOn w:val="a1"/>
    <w:link w:val="CharStyle12"/>
    <w:uiPriority w:val="99"/>
    <w:rsid w:val="003D0DF4"/>
    <w:pPr>
      <w:widowControl w:val="0"/>
      <w:shd w:val="clear" w:color="auto" w:fill="FFFFFF"/>
      <w:spacing w:after="0" w:line="665" w:lineRule="exact"/>
      <w:jc w:val="center"/>
      <w:outlineLvl w:val="1"/>
    </w:pPr>
    <w:rPr>
      <w:b/>
      <w:bCs/>
      <w:sz w:val="26"/>
      <w:szCs w:val="26"/>
    </w:rPr>
  </w:style>
  <w:style w:type="character" w:customStyle="1" w:styleId="CharStyle14">
    <w:name w:val="Char Style 14"/>
    <w:link w:val="Style13"/>
    <w:uiPriority w:val="99"/>
    <w:locked/>
    <w:rsid w:val="003D0DF4"/>
    <w:rPr>
      <w:sz w:val="14"/>
      <w:szCs w:val="14"/>
      <w:shd w:val="clear" w:color="auto" w:fill="FFFFFF"/>
    </w:rPr>
  </w:style>
  <w:style w:type="paragraph" w:customStyle="1" w:styleId="Style13">
    <w:name w:val="Style 13"/>
    <w:basedOn w:val="a1"/>
    <w:link w:val="CharStyle14"/>
    <w:uiPriority w:val="99"/>
    <w:rsid w:val="003D0DF4"/>
    <w:pPr>
      <w:widowControl w:val="0"/>
      <w:shd w:val="clear" w:color="auto" w:fill="FFFFFF"/>
      <w:spacing w:after="60" w:line="240" w:lineRule="atLeast"/>
    </w:pPr>
    <w:rPr>
      <w:sz w:val="14"/>
      <w:szCs w:val="14"/>
    </w:rPr>
  </w:style>
  <w:style w:type="character" w:customStyle="1" w:styleId="CharStyle17">
    <w:name w:val="Char Style 17"/>
    <w:link w:val="Style16"/>
    <w:uiPriority w:val="99"/>
    <w:locked/>
    <w:rsid w:val="003D0DF4"/>
    <w:rPr>
      <w:spacing w:val="10"/>
      <w:sz w:val="28"/>
      <w:szCs w:val="28"/>
      <w:shd w:val="clear" w:color="auto" w:fill="FFFFFF"/>
    </w:rPr>
  </w:style>
  <w:style w:type="paragraph" w:customStyle="1" w:styleId="Style16">
    <w:name w:val="Style 16"/>
    <w:basedOn w:val="a1"/>
    <w:link w:val="CharStyle17"/>
    <w:uiPriority w:val="99"/>
    <w:rsid w:val="003D0DF4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spacing w:val="10"/>
      <w:sz w:val="28"/>
      <w:szCs w:val="28"/>
    </w:rPr>
  </w:style>
  <w:style w:type="character" w:customStyle="1" w:styleId="CharStyle15">
    <w:name w:val="Char Style 15"/>
    <w:uiPriority w:val="99"/>
    <w:rsid w:val="003D0DF4"/>
    <w:rPr>
      <w:rFonts w:cs="Times New Roman"/>
      <w:color w:val="3674C0"/>
      <w:sz w:val="14"/>
      <w:szCs w:val="14"/>
      <w:u w:val="none"/>
      <w:shd w:val="clear" w:color="auto" w:fill="FFFFFF"/>
    </w:rPr>
  </w:style>
  <w:style w:type="paragraph" w:styleId="afff">
    <w:name w:val="annotation subject"/>
    <w:basedOn w:val="affc"/>
    <w:next w:val="affc"/>
    <w:link w:val="afff0"/>
    <w:rsid w:val="003D0DF4"/>
    <w:pPr>
      <w:suppressAutoHyphens/>
    </w:pPr>
    <w:rPr>
      <w:b/>
      <w:bCs/>
      <w:lang w:eastAsia="ar-SA"/>
    </w:rPr>
  </w:style>
  <w:style w:type="character" w:customStyle="1" w:styleId="afff0">
    <w:name w:val="Тема примечания Знак"/>
    <w:basedOn w:val="affd"/>
    <w:link w:val="afff"/>
    <w:rsid w:val="003D0DF4"/>
    <w:rPr>
      <w:b/>
      <w:bCs/>
      <w:lang w:eastAsia="ar-SA"/>
    </w:rPr>
  </w:style>
  <w:style w:type="table" w:customStyle="1" w:styleId="25">
    <w:name w:val="Сетка таблицы2"/>
    <w:basedOn w:val="a3"/>
    <w:next w:val="aa"/>
    <w:uiPriority w:val="59"/>
    <w:rsid w:val="003D0DF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D0DF4"/>
  </w:style>
  <w:style w:type="paragraph" w:customStyle="1" w:styleId="s3">
    <w:name w:val="s_3"/>
    <w:basedOn w:val="a1"/>
    <w:rsid w:val="003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1"/>
    <w:rsid w:val="003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r">
    <w:name w:val="dt-r"/>
    <w:rsid w:val="003D0DF4"/>
  </w:style>
  <w:style w:type="character" w:customStyle="1" w:styleId="dt-b">
    <w:name w:val="dt-b"/>
    <w:rsid w:val="003D0DF4"/>
  </w:style>
  <w:style w:type="paragraph" w:customStyle="1" w:styleId="dt-rp">
    <w:name w:val="dt-rp"/>
    <w:basedOn w:val="a1"/>
    <w:rsid w:val="003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h">
    <w:name w:val="dt-h"/>
    <w:rsid w:val="003D0DF4"/>
  </w:style>
  <w:style w:type="character" w:customStyle="1" w:styleId="useful-icon">
    <w:name w:val="useful-icon"/>
    <w:rsid w:val="003D0DF4"/>
  </w:style>
  <w:style w:type="character" w:customStyle="1" w:styleId="useful-title">
    <w:name w:val="useful-title"/>
    <w:rsid w:val="003D0DF4"/>
  </w:style>
  <w:style w:type="paragraph" w:customStyle="1" w:styleId="useful-message">
    <w:name w:val="useful-message"/>
    <w:basedOn w:val="a1"/>
    <w:rsid w:val="003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rsid w:val="00C40455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2"/>
    <w:link w:val="6"/>
    <w:uiPriority w:val="9"/>
    <w:rsid w:val="00C40455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C40455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C40455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2"/>
    <w:link w:val="9"/>
    <w:uiPriority w:val="9"/>
    <w:rsid w:val="00C40455"/>
    <w:rPr>
      <w:rFonts w:ascii="Times New Roman" w:eastAsia="Times New Roman" w:hAnsi="Times New Roman" w:cs="Times New Roman"/>
      <w:i/>
      <w:iCs/>
      <w:color w:val="404040"/>
      <w:szCs w:val="20"/>
    </w:rPr>
  </w:style>
  <w:style w:type="paragraph" w:customStyle="1" w:styleId="heading1normal">
    <w:name w:val="heading 1 normal"/>
    <w:aliases w:val="Заголовок 1 Обычный"/>
    <w:basedOn w:val="a1"/>
    <w:next w:val="a1"/>
    <w:uiPriority w:val="9"/>
    <w:qFormat/>
    <w:rsid w:val="00C40455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styleId="afff1">
    <w:name w:val="No Spacing"/>
    <w:uiPriority w:val="1"/>
    <w:qFormat/>
    <w:rsid w:val="00C4045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D8161AA42813FF2C5CEF20345109A18045E915A4D486592BF0D91A3DD55F1698951AD9BC98E255BD5FCEE95C0059338499B9D4E29600D213292d3R9M" TargetMode="External"/><Relationship Id="rId18" Type="http://schemas.openxmlformats.org/officeDocument/2006/relationships/hyperlink" Target="consultantplus://offline/ref=9D8161AA42813FF2C5CEF20345109A18045E915A4D486592BF0D91A3DD55F1698951AD87C989255BD5FBE190C6009D654393C4422B6702763792395C742FD79D8FD84C4BBB23d1R3M" TargetMode="External"/><Relationship Id="rId26" Type="http://schemas.openxmlformats.org/officeDocument/2006/relationships/hyperlink" Target="consultantplus://offline/ref=365F298A45F8096667733D3D0FE16E5CB7B34605973BFCF87AAC664312E17E90020022C0663781A4a3sCD" TargetMode="External"/><Relationship Id="rId39" Type="http://schemas.openxmlformats.org/officeDocument/2006/relationships/hyperlink" Target="consultantplus://offline/ref=CDC5167C9D5AA5E0BFC11E91DC5456E999C93F8BBD8630CD23B6D5FCD44D453FBE7B90DF46AB65E3VAJ3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udar-info.ru/docs/acts/?sectId=333259" TargetMode="External"/><Relationship Id="rId34" Type="http://schemas.openxmlformats.org/officeDocument/2006/relationships/hyperlink" Target="consultantplus://offline/ref=CDC5167C9D5AA5E0BFC11E91DC5456E999C93F8BBD8630CD23B6D5FCD44D453FBE7B90DF46AB65ECVAJ3F" TargetMode="External"/><Relationship Id="rId7" Type="http://schemas.openxmlformats.org/officeDocument/2006/relationships/hyperlink" Target="mailto:cbtaishet@mail.ru" TargetMode="External"/><Relationship Id="rId12" Type="http://schemas.openxmlformats.org/officeDocument/2006/relationships/hyperlink" Target="consultantplus://offline/ref=9D8161AA42813FF2C5CEF20345109A18045E915A4D486592BF0D91A3DD55F1698951AD9BC98E255BD5FCE890C4009338499B9D4E29600D213292d3R9M" TargetMode="External"/><Relationship Id="rId17" Type="http://schemas.openxmlformats.org/officeDocument/2006/relationships/hyperlink" Target="consultantplus://offline/ref=9D8161AA42813FF2C5CEF20345109A18045E915A4D486592BF0D91A3DD55F1698951AD87C989255BD5FBE190C6009D654393C4422B6702763792395C742FD69B8ADB4C4BBB23d1R3M" TargetMode="External"/><Relationship Id="rId25" Type="http://schemas.openxmlformats.org/officeDocument/2006/relationships/hyperlink" Target="consultantplus://offline/ref=365F298A45F8096667733D3D0FE16E5CB7B34605973BFCF87AAC664312E17E90020022C0663781A4a3sCD" TargetMode="External"/><Relationship Id="rId33" Type="http://schemas.openxmlformats.org/officeDocument/2006/relationships/hyperlink" Target="consultantplus://offline/ref=CDC5167C9D5AA5E0BFC11E91DC5456E999C93F8BBD8630CD23B6D5FCD44D453FBE7B90DF46AB65E3VAJ1F" TargetMode="External"/><Relationship Id="rId38" Type="http://schemas.openxmlformats.org/officeDocument/2006/relationships/hyperlink" Target="consultantplus://offline/ref=CDC5167C9D5AA5E0BFC11E91DC5456E999C93F8BBD8630CD23B6D5FCD44D453FBE7B90DF46AB65E3VAJ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8161AA42813FF2C5CEF20345109A18045E915A4D486592BF0D91A3DD55F1698951AD87C989255BD5FBE190C6009D654393C4422B6702763792395C742FD69A89D84C4BBB23d1R3M" TargetMode="External"/><Relationship Id="rId20" Type="http://schemas.openxmlformats.org/officeDocument/2006/relationships/hyperlink" Target="http://docs.cntd.ru/document/902250003" TargetMode="External"/><Relationship Id="rId29" Type="http://schemas.openxmlformats.org/officeDocument/2006/relationships/hyperlink" Target="consultantplus://offline/ref=CDC5167C9D5AA5E0BFC10291DB5456E99ECF398DB88D6DC72BEFD9FEVDJ3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dmzaimka@mail.ru" TargetMode="External"/><Relationship Id="rId11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24" Type="http://schemas.openxmlformats.org/officeDocument/2006/relationships/hyperlink" Target="consultantplus://offline/ref=365F298A45F8096667733D3D0FE16E5CB7B34605973BFCF87AAC664312E17E90020022C0663781A4a3sCD" TargetMode="External"/><Relationship Id="rId32" Type="http://schemas.openxmlformats.org/officeDocument/2006/relationships/hyperlink" Target="consultantplus://offline/ref=CDC5167C9D5AA5E0BFC11E91DC5456E999C93F8BBD8630CD23B6D5FCD44D453FBE7B90DF46AB65EFVAJ1F" TargetMode="External"/><Relationship Id="rId37" Type="http://schemas.openxmlformats.org/officeDocument/2006/relationships/hyperlink" Target="consultantplus://offline/ref=CDC5167C9D5AA5E0BFC11E91DC5456E999C93F8BBD8630CD23B6D5FCD44D453FBE7B90DF46AB65E3VAJ3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8161AA42813FF2C5CEF20345109A18045E915A4D486592BF0D91A3DD55F1698951AD87C989255BD5FBE190C6009D654393C4422B6702763792395C742FD69D86DD4C4BBB23d1R3M" TargetMode="External"/><Relationship Id="rId23" Type="http://schemas.openxmlformats.org/officeDocument/2006/relationships/hyperlink" Target="http://www.audar-info.ru/docs/acts/?sectId=80091" TargetMode="External"/><Relationship Id="rId28" Type="http://schemas.openxmlformats.org/officeDocument/2006/relationships/hyperlink" Target="consultantplus://offline/ref=CDC5167C9D5AA5E0BFC11E91DC5456E999C93F8BBD8630CD23B6D5FCD44D453FBE7B90DF46AB65E8VAJ2F" TargetMode="External"/><Relationship Id="rId36" Type="http://schemas.openxmlformats.org/officeDocument/2006/relationships/hyperlink" Target="consultantplus://offline/ref=CDC5167C9D5AA5E0BFC11E91DC5456E999C93F8BBD8630CD23B6D5FCD44D453FBE7B90DF46AB65ECVAJ3F" TargetMode="External"/><Relationship Id="rId10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9" Type="http://schemas.openxmlformats.org/officeDocument/2006/relationships/hyperlink" Target="http://docs.cntd.ru/document/902250003" TargetMode="External"/><Relationship Id="rId31" Type="http://schemas.openxmlformats.org/officeDocument/2006/relationships/hyperlink" Target="consultantplus://offline/ref=CDC5167C9D5AA5E0BFC11E91DC5456E999C93F8BBD8630CD23B6D5FCD44D453FBE7B90DF46AB65E2VAJ7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22" Type="http://schemas.openxmlformats.org/officeDocument/2006/relationships/hyperlink" Target="http://www.audar-info.ru/docs/acts/?sectId=64381" TargetMode="External"/><Relationship Id="rId27" Type="http://schemas.openxmlformats.org/officeDocument/2006/relationships/hyperlink" Target="consultantplus://offline/ref=CDC5167C9D5AA5E0BFC11E91DC5456E999C13E89BB8730CD23B6D5FCD44D453FBE7B90DF46AB61EBVAJDF" TargetMode="External"/><Relationship Id="rId30" Type="http://schemas.openxmlformats.org/officeDocument/2006/relationships/hyperlink" Target="consultantplus://offline/ref=CDC5167C9D5AA5E0BFC11E91DC5456E999C93F8BBD8630CD23B6D5FCD44D453FBE7B90DF46AB65E9VAJ3F" TargetMode="External"/><Relationship Id="rId35" Type="http://schemas.openxmlformats.org/officeDocument/2006/relationships/hyperlink" Target="consultantplus://offline/ref=CDC5167C9D5AA5E0BFC10291DB5456E99ECF3989B88D6DC72BEFD9FEVDJ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4361-AEE3-4B2A-BF0B-BC020746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123</Pages>
  <Words>28387</Words>
  <Characters>161812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заимка</cp:lastModifiedBy>
  <cp:revision>39</cp:revision>
  <cp:lastPrinted>2019-03-24T12:48:00Z</cp:lastPrinted>
  <dcterms:created xsi:type="dcterms:W3CDTF">2018-01-20T04:42:00Z</dcterms:created>
  <dcterms:modified xsi:type="dcterms:W3CDTF">2019-03-24T12:48:00Z</dcterms:modified>
</cp:coreProperties>
</file>