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B12FB0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14.10</w:t>
      </w:r>
      <w:r w:rsidR="00A07330">
        <w:rPr>
          <w:rFonts w:ascii="Arial" w:hAnsi="Arial" w:cs="Arial"/>
          <w:b/>
          <w:sz w:val="32"/>
          <w:szCs w:val="32"/>
        </w:rPr>
        <w:t>.2020</w:t>
      </w:r>
      <w:r w:rsidR="00583A26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37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РАСХОДНЫХ ОБЯЗАТЕЛЬСТВ НИЖНЕЗАИМСКОГО МУНИЦИПАЛЬНОГО ОБРАЗОВАНИЯ</w:t>
      </w:r>
      <w:r w:rsidR="00375528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СВЯЗАННЫХ С РЕАЛИЗАЦИЕЙ МЕРОПРИЯТИЙ ПЕ</w:t>
      </w:r>
      <w:r w:rsidR="00375528">
        <w:rPr>
          <w:rFonts w:ascii="Arial" w:hAnsi="Arial" w:cs="Arial"/>
          <w:b/>
          <w:sz w:val="32"/>
          <w:szCs w:val="32"/>
        </w:rPr>
        <w:t>РЕЧНЯ</w:t>
      </w:r>
      <w:r w:rsidR="00583A26">
        <w:rPr>
          <w:rFonts w:ascii="Arial" w:hAnsi="Arial" w:cs="Arial"/>
          <w:b/>
          <w:sz w:val="32"/>
          <w:szCs w:val="32"/>
        </w:rPr>
        <w:t xml:space="preserve"> НАРОДНЫХ ИНИЦИАТИВ НА 2020</w:t>
      </w:r>
      <w:r>
        <w:rPr>
          <w:rFonts w:ascii="Arial" w:hAnsi="Arial" w:cs="Arial"/>
          <w:b/>
          <w:sz w:val="32"/>
          <w:szCs w:val="32"/>
        </w:rPr>
        <w:t xml:space="preserve"> ГОД. 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Pr="00014C0B" w:rsidRDefault="00014C0B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>В соответствии со ст. 86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19.05.2015г. № 243-пп «О Порядке предоставления и расходования в 2015 году субсидий 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инициатив», на основании протокола собрания граждан с. Нижняя Заимка, д. Кон</w:t>
      </w:r>
      <w:r w:rsidR="00583A26">
        <w:rPr>
          <w:rFonts w:ascii="Arial" w:hAnsi="Arial" w:cs="Arial"/>
        </w:rPr>
        <w:t>о</w:t>
      </w:r>
      <w:r w:rsidR="00B12FB0">
        <w:rPr>
          <w:rFonts w:ascii="Arial" w:hAnsi="Arial" w:cs="Arial"/>
        </w:rPr>
        <w:t>валова Тайшетского района от 12.10</w:t>
      </w:r>
      <w:r w:rsidR="00583A26">
        <w:rPr>
          <w:rFonts w:ascii="Arial" w:hAnsi="Arial" w:cs="Arial"/>
        </w:rPr>
        <w:t>.2020</w:t>
      </w:r>
      <w:r w:rsidRPr="00014C0B">
        <w:rPr>
          <w:rFonts w:ascii="Arial" w:hAnsi="Arial" w:cs="Arial"/>
        </w:rPr>
        <w:t>г. об одобрении перечня мероприятий народных инициатив, руководствуясь ст.ст. 23, 38, 46 Устава Нижнезаимского муниципального образования, администрация Нижнезаимского муниципального образования</w:t>
      </w:r>
    </w:p>
    <w:p w:rsidR="00014C0B" w:rsidRPr="00B525CD" w:rsidRDefault="00014C0B" w:rsidP="00E62445">
      <w:pPr>
        <w:autoSpaceDE w:val="0"/>
        <w:autoSpaceDN w:val="0"/>
        <w:adjustRightInd w:val="0"/>
        <w:ind w:right="-567" w:firstLine="708"/>
        <w:jc w:val="both"/>
        <w:rPr>
          <w:rFonts w:ascii="Arial" w:hAnsi="Arial" w:cs="Arial"/>
        </w:rPr>
      </w:pP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4C0B" w:rsidRPr="00014C0B" w:rsidRDefault="00014C0B" w:rsidP="00E62445">
      <w:pPr>
        <w:suppressLineNumbers/>
        <w:tabs>
          <w:tab w:val="left" w:pos="851"/>
          <w:tab w:val="left" w:pos="1134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>1. Установить, что расходы, связанные с реализацией мероприятий пе</w:t>
      </w:r>
      <w:r w:rsidR="00583A26">
        <w:rPr>
          <w:rFonts w:ascii="Arial" w:hAnsi="Arial" w:cs="Arial"/>
        </w:rPr>
        <w:t>речня народных инициатив на 2020</w:t>
      </w:r>
      <w:r w:rsidRPr="00014C0B">
        <w:rPr>
          <w:rFonts w:ascii="Arial" w:hAnsi="Arial" w:cs="Arial"/>
        </w:rPr>
        <w:t xml:space="preserve"> год, являются расходными обязательствами Нижнезаимского муниципального образования. </w:t>
      </w:r>
    </w:p>
    <w:p w:rsidR="00014C0B" w:rsidRPr="00014C0B" w:rsidRDefault="00014C0B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>2. Предусмотреть в бюджете Нижнезаимского муниципального образования и включить в реестр расходных обязательств Нижнезаимского  муниципального образования расходы, связанные с реализацией мероприятий пе</w:t>
      </w:r>
      <w:r w:rsidR="00375528">
        <w:rPr>
          <w:rFonts w:ascii="Arial" w:hAnsi="Arial" w:cs="Arial"/>
        </w:rPr>
        <w:t>речня народных инициатив на 2019</w:t>
      </w:r>
      <w:r w:rsidRPr="00014C0B">
        <w:rPr>
          <w:rFonts w:ascii="Arial" w:hAnsi="Arial" w:cs="Arial"/>
        </w:rPr>
        <w:t xml:space="preserve"> год, в следующем размере:</w:t>
      </w:r>
    </w:p>
    <w:p w:rsidR="00375528" w:rsidRDefault="00583A26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- 202 тыс. 100</w:t>
      </w:r>
      <w:r w:rsidR="00375528" w:rsidRPr="00375528">
        <w:rPr>
          <w:rFonts w:ascii="Arial" w:hAnsi="Arial" w:cs="Arial"/>
        </w:rPr>
        <w:t xml:space="preserve"> руб., в том</w:t>
      </w:r>
      <w:r w:rsidR="00B12FB0">
        <w:rPr>
          <w:rFonts w:ascii="Arial" w:hAnsi="Arial" w:cs="Arial"/>
        </w:rPr>
        <w:t xml:space="preserve"> числе из областного бюджета 125</w:t>
      </w:r>
      <w:r>
        <w:rPr>
          <w:rFonts w:ascii="Arial" w:hAnsi="Arial" w:cs="Arial"/>
        </w:rPr>
        <w:t xml:space="preserve"> тыс.</w:t>
      </w:r>
      <w:r w:rsidR="00B12FB0">
        <w:rPr>
          <w:rFonts w:ascii="Arial" w:hAnsi="Arial" w:cs="Arial"/>
        </w:rPr>
        <w:t>525</w:t>
      </w:r>
      <w:r>
        <w:rPr>
          <w:rFonts w:ascii="Arial" w:hAnsi="Arial" w:cs="Arial"/>
        </w:rPr>
        <w:t xml:space="preserve"> </w:t>
      </w:r>
      <w:r w:rsidR="00375528" w:rsidRPr="00375528">
        <w:rPr>
          <w:rFonts w:ascii="Arial" w:hAnsi="Arial" w:cs="Arial"/>
        </w:rPr>
        <w:t xml:space="preserve">руб., из бюджета Нижнезаимского </w:t>
      </w:r>
      <w:r w:rsidR="00B12FB0">
        <w:rPr>
          <w:rFonts w:ascii="Arial" w:hAnsi="Arial" w:cs="Arial"/>
        </w:rPr>
        <w:t xml:space="preserve"> муниципального образования 1</w:t>
      </w:r>
      <w:r w:rsidR="002121A4">
        <w:rPr>
          <w:rFonts w:ascii="Arial" w:hAnsi="Arial" w:cs="Arial"/>
        </w:rPr>
        <w:t xml:space="preserve"> тыс. 575</w:t>
      </w:r>
      <w:r>
        <w:rPr>
          <w:rFonts w:ascii="Arial" w:hAnsi="Arial" w:cs="Arial"/>
        </w:rPr>
        <w:t xml:space="preserve"> </w:t>
      </w:r>
      <w:r w:rsidR="00375528" w:rsidRPr="00375528">
        <w:rPr>
          <w:rFonts w:ascii="Arial" w:hAnsi="Arial" w:cs="Arial"/>
        </w:rPr>
        <w:t xml:space="preserve">руб. на </w:t>
      </w:r>
      <w:r w:rsidR="002121A4">
        <w:rPr>
          <w:rFonts w:ascii="Arial" w:hAnsi="Arial" w:cs="Arial"/>
        </w:rPr>
        <w:t xml:space="preserve">организацию материально-технического </w:t>
      </w:r>
      <w:r w:rsidR="00E80CC0">
        <w:rPr>
          <w:rFonts w:ascii="Arial" w:hAnsi="Arial" w:cs="Arial"/>
        </w:rPr>
        <w:t>обеспечения спорт</w:t>
      </w:r>
      <w:r w:rsidR="00996E35">
        <w:rPr>
          <w:rFonts w:ascii="Arial" w:hAnsi="Arial" w:cs="Arial"/>
        </w:rPr>
        <w:t xml:space="preserve"> </w:t>
      </w:r>
      <w:r w:rsidR="00E80CC0">
        <w:rPr>
          <w:rFonts w:ascii="Arial" w:hAnsi="Arial" w:cs="Arial"/>
        </w:rPr>
        <w:t>инве</w:t>
      </w:r>
      <w:r w:rsidR="00996E35">
        <w:rPr>
          <w:rFonts w:ascii="Arial" w:hAnsi="Arial" w:cs="Arial"/>
        </w:rPr>
        <w:t>нтарем</w:t>
      </w:r>
      <w:r w:rsidR="00996E35" w:rsidRPr="00996E35">
        <w:t xml:space="preserve"> </w:t>
      </w:r>
      <w:r w:rsidR="00996E35" w:rsidRPr="00996E35">
        <w:rPr>
          <w:rFonts w:ascii="Arial" w:hAnsi="Arial" w:cs="Arial"/>
        </w:rPr>
        <w:t>Нижнезаимского</w:t>
      </w:r>
      <w:r w:rsidR="00996E35">
        <w:rPr>
          <w:rFonts w:ascii="Arial" w:hAnsi="Arial" w:cs="Arial"/>
        </w:rPr>
        <w:t xml:space="preserve"> </w:t>
      </w:r>
      <w:r w:rsidR="00996E35" w:rsidRPr="00996E35">
        <w:rPr>
          <w:rFonts w:ascii="Arial" w:hAnsi="Arial" w:cs="Arial"/>
        </w:rPr>
        <w:t>ДДиТ (приобретение теннисного стола, бильярдного стола</w:t>
      </w:r>
      <w:r w:rsidR="00996E35">
        <w:rPr>
          <w:rFonts w:ascii="Arial" w:hAnsi="Arial" w:cs="Arial"/>
        </w:rPr>
        <w:t>, велотренажера, магнитного эллипсоида);</w:t>
      </w:r>
    </w:p>
    <w:p w:rsidR="00996E35" w:rsidRPr="00996E35" w:rsidRDefault="00996E35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- 75 </w:t>
      </w:r>
      <w:r w:rsidRPr="00996E35">
        <w:rPr>
          <w:rFonts w:ascii="Arial" w:hAnsi="Arial" w:cs="Arial"/>
        </w:rPr>
        <w:t>тыс. руб. в том числе из областного бюджета 74 тыс. 475 руб., из бюджета Нижнезаимского муниципального образования 525 руб. на организацию оснащение</w:t>
      </w:r>
      <w:r>
        <w:rPr>
          <w:rFonts w:ascii="Arial" w:hAnsi="Arial" w:cs="Arial"/>
        </w:rPr>
        <w:t xml:space="preserve"> оргтехникой Нижнезаимского ДДиТ (приобретение принтера, два ноутбука)</w:t>
      </w:r>
    </w:p>
    <w:p w:rsidR="00375528" w:rsidRPr="00375528" w:rsidRDefault="00375528" w:rsidP="00E62445">
      <w:pPr>
        <w:suppressLineNumbers/>
        <w:tabs>
          <w:tab w:val="left" w:pos="993"/>
          <w:tab w:val="left" w:pos="1276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3. Определить, что администрация Нижнезаимского муниципального образования является уполномоченным органом, осуществляющим исполнение расходных обязательств, источником финансового обеспечения которых является субсидия из областного бюджета и средства бюджета Нижнезаимского муниципального образования.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4. Администрации  Нижнезаимского  муниципального образования: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lastRenderedPageBreak/>
        <w:t>1) обеспечить софинансирование мероприятий, указанных в пункте 2 настоящего постановления за счет средств бюджета Нижнезаимского  муниципального образования                          в соответствии с Порядком пред</w:t>
      </w:r>
      <w:r w:rsidR="00583A26">
        <w:rPr>
          <w:rFonts w:ascii="Arial" w:hAnsi="Arial" w:cs="Arial"/>
        </w:rPr>
        <w:t>оставления и расходования в 2020</w:t>
      </w:r>
      <w:r w:rsidRPr="00375528">
        <w:rPr>
          <w:rFonts w:ascii="Arial" w:hAnsi="Arial" w:cs="Arial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инициатив, утвержденным постановлением Правительства Иркутской области  от 19.05.2015г. № 243-пп;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2) обеспечить целевое, адресное и эффективное использование бюджетных средств;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3) осуществить закупку товаров, работ, услуг для обеспечения муниципальных нужд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4) возвратить неиспользованный остаток субсидии в областной бюджет                              в соответствии   с законодательством Российской Федерации;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 xml:space="preserve">5) представлять отчеты об использовании субсидии в Министерство экономического развития Иркутской области. </w:t>
      </w:r>
    </w:p>
    <w:p w:rsidR="00014C0B" w:rsidRPr="00014C0B" w:rsidRDefault="00014C0B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>5. Опубликовать настоящее постановление в Бюллетене нормативных правовых актов  Нижнезаимского  муниципального образования «Официальные вести» и разместить                         на официальном сайте Нижнезаимского муниципального образования в  информационно-телекоммуникационной сети «Интернет».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</w:p>
    <w:p w:rsidR="00014C0B" w:rsidRPr="000509F2" w:rsidRDefault="00014C0B" w:rsidP="00E62445">
      <w:pPr>
        <w:ind w:right="-567"/>
        <w:rPr>
          <w:sz w:val="20"/>
          <w:szCs w:val="20"/>
        </w:rPr>
      </w:pPr>
    </w:p>
    <w:p w:rsidR="00D93B3F" w:rsidRPr="00D93B3F" w:rsidRDefault="00D93B3F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996E35">
        <w:rPr>
          <w:rFonts w:ascii="Arial" w:hAnsi="Arial" w:cs="Arial"/>
        </w:rPr>
        <w:t xml:space="preserve">                  </w:t>
      </w:r>
      <w:r w:rsidR="00014C0B">
        <w:rPr>
          <w:rFonts w:ascii="Arial" w:hAnsi="Arial" w:cs="Arial"/>
        </w:rPr>
        <w:t xml:space="preserve">                             </w:t>
      </w:r>
      <w:r w:rsidR="00996E35">
        <w:rPr>
          <w:rFonts w:ascii="Arial" w:hAnsi="Arial" w:cs="Arial"/>
          <w:color w:val="000000"/>
        </w:rPr>
        <w:t>С.В. Киселев</w:t>
      </w:r>
    </w:p>
    <w:p w:rsidR="00D93B3F" w:rsidRPr="00D93B3F" w:rsidRDefault="00D93B3F" w:rsidP="00E62445">
      <w:pPr>
        <w:ind w:right="-56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D93B3F" w:rsidRPr="00D93B3F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49" w:rsidRDefault="00285849" w:rsidP="00BA6049">
      <w:r>
        <w:separator/>
      </w:r>
    </w:p>
  </w:endnote>
  <w:endnote w:type="continuationSeparator" w:id="1">
    <w:p w:rsidR="00285849" w:rsidRDefault="00285849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C34837">
        <w:pPr>
          <w:pStyle w:val="af0"/>
          <w:jc w:val="right"/>
        </w:pPr>
        <w:fldSimple w:instr=" PAGE   \* MERGEFORMAT ">
          <w:r w:rsidR="00996E35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49" w:rsidRDefault="00285849" w:rsidP="00BA6049">
      <w:r>
        <w:separator/>
      </w:r>
    </w:p>
  </w:footnote>
  <w:footnote w:type="continuationSeparator" w:id="1">
    <w:p w:rsidR="00285849" w:rsidRDefault="00285849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422C2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121A4"/>
    <w:rsid w:val="0022440B"/>
    <w:rsid w:val="00240EFC"/>
    <w:rsid w:val="002508A6"/>
    <w:rsid w:val="002728B5"/>
    <w:rsid w:val="00283F7D"/>
    <w:rsid w:val="00285849"/>
    <w:rsid w:val="002A114A"/>
    <w:rsid w:val="002C0902"/>
    <w:rsid w:val="002E0C4C"/>
    <w:rsid w:val="002F779B"/>
    <w:rsid w:val="00315236"/>
    <w:rsid w:val="00321FE8"/>
    <w:rsid w:val="003365C5"/>
    <w:rsid w:val="00342830"/>
    <w:rsid w:val="00343366"/>
    <w:rsid w:val="0035551C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44081"/>
    <w:rsid w:val="004453C4"/>
    <w:rsid w:val="00473F40"/>
    <w:rsid w:val="004B301E"/>
    <w:rsid w:val="004B43CB"/>
    <w:rsid w:val="004C0AEA"/>
    <w:rsid w:val="004E0D1D"/>
    <w:rsid w:val="004F0840"/>
    <w:rsid w:val="00583A26"/>
    <w:rsid w:val="005C1107"/>
    <w:rsid w:val="005C6A7E"/>
    <w:rsid w:val="005C7488"/>
    <w:rsid w:val="005F47EE"/>
    <w:rsid w:val="00602895"/>
    <w:rsid w:val="00617C3E"/>
    <w:rsid w:val="00632A2F"/>
    <w:rsid w:val="0067070A"/>
    <w:rsid w:val="00674C2F"/>
    <w:rsid w:val="006827B8"/>
    <w:rsid w:val="006C6949"/>
    <w:rsid w:val="006D0F9A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96E35"/>
    <w:rsid w:val="009C5755"/>
    <w:rsid w:val="009E5682"/>
    <w:rsid w:val="00A07330"/>
    <w:rsid w:val="00A34646"/>
    <w:rsid w:val="00A66BF5"/>
    <w:rsid w:val="00A81860"/>
    <w:rsid w:val="00AB526C"/>
    <w:rsid w:val="00AD539C"/>
    <w:rsid w:val="00AD70FC"/>
    <w:rsid w:val="00B0037F"/>
    <w:rsid w:val="00B12FB0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34837"/>
    <w:rsid w:val="00C468E2"/>
    <w:rsid w:val="00C7017B"/>
    <w:rsid w:val="00C74500"/>
    <w:rsid w:val="00CA50A7"/>
    <w:rsid w:val="00CC31B2"/>
    <w:rsid w:val="00CC59F5"/>
    <w:rsid w:val="00D36873"/>
    <w:rsid w:val="00D93B3F"/>
    <w:rsid w:val="00DA1DD3"/>
    <w:rsid w:val="00DA3E78"/>
    <w:rsid w:val="00DA6FF3"/>
    <w:rsid w:val="00DD2F85"/>
    <w:rsid w:val="00DD6C12"/>
    <w:rsid w:val="00DE0013"/>
    <w:rsid w:val="00DF0B45"/>
    <w:rsid w:val="00E260F1"/>
    <w:rsid w:val="00E3659B"/>
    <w:rsid w:val="00E5027E"/>
    <w:rsid w:val="00E62445"/>
    <w:rsid w:val="00E80CC0"/>
    <w:rsid w:val="00EA38D1"/>
    <w:rsid w:val="00EF098A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</cp:revision>
  <cp:lastPrinted>2019-02-16T09:03:00Z</cp:lastPrinted>
  <dcterms:created xsi:type="dcterms:W3CDTF">2020-09-03T20:10:00Z</dcterms:created>
  <dcterms:modified xsi:type="dcterms:W3CDTF">2020-09-03T20:10:00Z</dcterms:modified>
</cp:coreProperties>
</file>