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FE4A5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E4A58">
        <w:rPr>
          <w:rFonts w:ascii="Arial" w:hAnsi="Arial" w:cs="Arial"/>
          <w:b/>
          <w:sz w:val="32"/>
          <w:szCs w:val="32"/>
        </w:rPr>
        <w:t>25.11.2022</w:t>
      </w:r>
      <w:r w:rsidR="0028384F" w:rsidRPr="00FE4A58">
        <w:rPr>
          <w:rFonts w:ascii="Arial" w:hAnsi="Arial" w:cs="Arial"/>
          <w:b/>
          <w:sz w:val="32"/>
          <w:szCs w:val="32"/>
        </w:rPr>
        <w:t>г. №</w:t>
      </w:r>
      <w:r w:rsidRPr="00FE4A58">
        <w:rPr>
          <w:rFonts w:ascii="Arial" w:hAnsi="Arial" w:cs="Arial"/>
          <w:b/>
          <w:sz w:val="32"/>
          <w:szCs w:val="32"/>
        </w:rPr>
        <w:t>7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C4043D">
        <w:rPr>
          <w:rFonts w:ascii="Arial" w:hAnsi="Arial" w:cs="Arial"/>
          <w:b/>
          <w:sz w:val="32"/>
          <w:szCs w:val="32"/>
        </w:rPr>
        <w:t xml:space="preserve">Б УТВЕРЖДЕНИИ ОПЛАТЫ ТРУДА ГЛАВЕ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ОБРАЗОВАНИЯ </w:t>
      </w:r>
      <w:r w:rsidR="00C4043D">
        <w:rPr>
          <w:rFonts w:ascii="Arial" w:hAnsi="Arial" w:cs="Arial"/>
          <w:b/>
          <w:sz w:val="32"/>
          <w:szCs w:val="32"/>
        </w:rPr>
        <w:t>И УТВЕРЖДЕНИИ ПОЛОЖЕНИЯ ПО ОПЛАТЕ ТРУДА И ПОРЯДКА ПРЕДОСТАВЛЕНИЯ ЕЖЕГОДНОГО ОТПУСКА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200CE" w:rsidRDefault="008200CE" w:rsidP="00C4043D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4043D">
        <w:rPr>
          <w:rFonts w:ascii="Arial" w:hAnsi="Arial" w:cs="Arial"/>
          <w:sz w:val="24"/>
          <w:szCs w:val="24"/>
        </w:rPr>
        <w:t xml:space="preserve">В соответствии </w:t>
      </w:r>
      <w:r w:rsidR="00C4043D" w:rsidRPr="00C4043D">
        <w:rPr>
          <w:rFonts w:ascii="Arial" w:hAnsi="Arial" w:cs="Arial"/>
          <w:color w:val="000000"/>
          <w:sz w:val="24"/>
          <w:szCs w:val="24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="00C4043D" w:rsidRPr="00C4043D">
        <w:rPr>
          <w:rFonts w:ascii="Arial" w:hAnsi="Arial" w:cs="Arial"/>
          <w:sz w:val="24"/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 w:rsidR="00C4043D" w:rsidRPr="00C4043D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</w:t>
      </w:r>
      <w:r w:rsidR="00C4043D" w:rsidRPr="00C4043D">
        <w:rPr>
          <w:rFonts w:ascii="Arial" w:hAnsi="Arial" w:cs="Arial"/>
          <w:sz w:val="24"/>
          <w:szCs w:val="24"/>
        </w:rPr>
        <w:t>(в редакции постановления от 28.10.2022 г. № 833-пп)</w:t>
      </w:r>
      <w:r w:rsidR="00C4043D" w:rsidRPr="00C4043D">
        <w:rPr>
          <w:rFonts w:ascii="Arial" w:hAnsi="Arial" w:cs="Arial"/>
          <w:color w:val="000000"/>
          <w:sz w:val="24"/>
          <w:szCs w:val="24"/>
        </w:rPr>
        <w:t xml:space="preserve">, руководствуясь ст.ст. 22, 58 Устава </w:t>
      </w:r>
      <w:r w:rsidR="00C4043D" w:rsidRPr="00C4043D">
        <w:rPr>
          <w:rFonts w:ascii="Arial" w:hAnsi="Arial" w:cs="Arial"/>
          <w:sz w:val="24"/>
          <w:szCs w:val="24"/>
        </w:rPr>
        <w:t xml:space="preserve">Нижнезаимского </w:t>
      </w:r>
      <w:r w:rsidR="00C4043D" w:rsidRPr="00C4043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Дума </w:t>
      </w:r>
      <w:r w:rsidR="00C4043D" w:rsidRPr="00C4043D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1.Установить оплату труда главе </w:t>
      </w:r>
      <w:r w:rsidRPr="00C4043D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C4043D">
        <w:rPr>
          <w:rFonts w:ascii="Arial" w:hAnsi="Arial" w:cs="Arial"/>
          <w:color w:val="000000"/>
          <w:sz w:val="24"/>
          <w:szCs w:val="24"/>
        </w:rPr>
        <w:t xml:space="preserve"> в виде ежемесячного денежного вознаграждения, а также ежемесячного денежного поощрения и иных дополнительных выплат: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>1.1.  Ежемесячное денежное вознаграждение - 4200,00 рублей;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2. Утвердить Положение по оплате труда и порядка предоставления ежегодного отпуска главе </w:t>
      </w:r>
      <w:r w:rsidRPr="00C4043D">
        <w:rPr>
          <w:rFonts w:ascii="Arial" w:hAnsi="Arial" w:cs="Arial"/>
          <w:sz w:val="24"/>
          <w:szCs w:val="24"/>
        </w:rPr>
        <w:t xml:space="preserve">Нижнезаимского </w:t>
      </w:r>
      <w:r w:rsidRPr="00C4043D">
        <w:rPr>
          <w:rFonts w:ascii="Arial" w:hAnsi="Arial" w:cs="Arial"/>
          <w:color w:val="000000"/>
          <w:sz w:val="24"/>
          <w:szCs w:val="24"/>
        </w:rPr>
        <w:t>муниципального образования (приложение 1).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3. Утвердить штатное расписание главы Нижнезаимского муниципального образования (приложение 2). </w:t>
      </w:r>
    </w:p>
    <w:p w:rsidR="00C4043D" w:rsidRPr="00C4043D" w:rsidRDefault="00C4043D" w:rsidP="00C4043D">
      <w:pPr>
        <w:tabs>
          <w:tab w:val="num" w:pos="0"/>
        </w:tabs>
        <w:jc w:val="both"/>
        <w:rPr>
          <w:rFonts w:ascii="Arial" w:hAnsi="Arial" w:cs="Arial"/>
          <w:lang w:eastAsia="en-US"/>
        </w:rPr>
      </w:pPr>
      <w:r w:rsidRPr="00C4043D">
        <w:rPr>
          <w:rFonts w:ascii="Arial" w:hAnsi="Arial" w:cs="Arial"/>
          <w:color w:val="000000"/>
        </w:rPr>
        <w:tab/>
        <w:t xml:space="preserve">4. </w:t>
      </w:r>
      <w:r w:rsidRPr="00C4043D">
        <w:rPr>
          <w:rFonts w:ascii="Arial" w:hAnsi="Arial" w:cs="Arial"/>
          <w:spacing w:val="-5"/>
        </w:rPr>
        <w:t>Произвести перерасчет заработной платы главе Нижнезаимского муниципального образования за октябрь месяц 2022 г.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5.Считать утратившим силу: </w:t>
      </w:r>
    </w:p>
    <w:p w:rsidR="00C4043D" w:rsidRPr="00C4043D" w:rsidRDefault="00C4043D" w:rsidP="00C4043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C4043D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C4043D">
        <w:rPr>
          <w:rFonts w:ascii="Arial" w:hAnsi="Arial" w:cs="Arial"/>
          <w:color w:val="000000"/>
          <w:sz w:val="24"/>
          <w:szCs w:val="24"/>
        </w:rPr>
        <w:t xml:space="preserve"> от 22.12.2021 г. № 102 "</w:t>
      </w:r>
      <w:r w:rsidRPr="00C4043D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ежегодного отпуска главе Нижнезаимского муниципального образования</w:t>
      </w:r>
      <w:r w:rsidRPr="00C4043D">
        <w:rPr>
          <w:rFonts w:ascii="Arial" w:hAnsi="Arial" w:cs="Arial"/>
          <w:color w:val="000000"/>
          <w:sz w:val="24"/>
          <w:szCs w:val="24"/>
        </w:rPr>
        <w:t>".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6. Опубликовать настоящее решение в Бюллетене нормативных правовых актов Нижнезаимского муниципального образования "Официальный вестник".  </w:t>
      </w:r>
    </w:p>
    <w:p w:rsidR="00C4043D" w:rsidRP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 xml:space="preserve">7. Настоящее решение вступает в силу с момента подписания </w:t>
      </w:r>
    </w:p>
    <w:p w:rsidR="00C4043D" w:rsidRDefault="00C4043D" w:rsidP="00C4043D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043D">
        <w:rPr>
          <w:rFonts w:ascii="Arial" w:hAnsi="Arial" w:cs="Arial"/>
          <w:color w:val="000000"/>
          <w:sz w:val="24"/>
          <w:szCs w:val="24"/>
        </w:rPr>
        <w:t>8. Контроль по исполнению настоя</w:t>
      </w:r>
      <w:r>
        <w:rPr>
          <w:rFonts w:ascii="Arial" w:hAnsi="Arial" w:cs="Arial"/>
          <w:color w:val="000000"/>
          <w:sz w:val="24"/>
          <w:szCs w:val="24"/>
        </w:rPr>
        <w:t>щего решения оставляю за собой.</w:t>
      </w:r>
    </w:p>
    <w:p w:rsidR="00C4043D" w:rsidRDefault="00C4043D" w:rsidP="00C4043D">
      <w:pPr>
        <w:ind w:right="-308" w:firstLine="720"/>
        <w:jc w:val="both"/>
        <w:rPr>
          <w:rFonts w:ascii="Arial" w:hAnsi="Arial" w:cs="Arial"/>
        </w:rPr>
      </w:pPr>
    </w:p>
    <w:p w:rsidR="00C4043D" w:rsidRDefault="00C4043D" w:rsidP="00C4043D">
      <w:pPr>
        <w:ind w:right="-308" w:firstLine="720"/>
        <w:jc w:val="both"/>
        <w:rPr>
          <w:rFonts w:ascii="Arial" w:hAnsi="Arial" w:cs="Arial"/>
        </w:rPr>
      </w:pPr>
    </w:p>
    <w:p w:rsidR="00C4043D" w:rsidRPr="00975EDA" w:rsidRDefault="00C4043D" w:rsidP="00C4043D">
      <w:pPr>
        <w:ind w:right="-308" w:firstLine="720"/>
        <w:jc w:val="both"/>
        <w:rPr>
          <w:rFonts w:ascii="Arial" w:hAnsi="Arial" w:cs="Arial"/>
        </w:rPr>
      </w:pPr>
      <w:r w:rsidRPr="00975EDA">
        <w:rPr>
          <w:rFonts w:ascii="Arial" w:hAnsi="Arial" w:cs="Arial"/>
        </w:rPr>
        <w:lastRenderedPageBreak/>
        <w:t xml:space="preserve">Глава Нижнезаимского </w:t>
      </w:r>
    </w:p>
    <w:p w:rsidR="00C4043D" w:rsidRDefault="00C4043D" w:rsidP="00C4043D">
      <w:pPr>
        <w:ind w:right="-308" w:firstLine="720"/>
        <w:jc w:val="both"/>
        <w:rPr>
          <w:rFonts w:ascii="Arial" w:hAnsi="Arial" w:cs="Arial"/>
        </w:rPr>
      </w:pPr>
      <w:r w:rsidRPr="00975EDA">
        <w:rPr>
          <w:rFonts w:ascii="Arial" w:hAnsi="Arial" w:cs="Arial"/>
        </w:rPr>
        <w:t xml:space="preserve">муниципального образования </w:t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  <w:t>Д.Ю. Семенов</w:t>
      </w:r>
    </w:p>
    <w:p w:rsidR="00C4043D" w:rsidRPr="00975EDA" w:rsidRDefault="00C4043D" w:rsidP="00C4043D">
      <w:pPr>
        <w:ind w:right="-308" w:firstLine="720"/>
        <w:jc w:val="both"/>
        <w:rPr>
          <w:rFonts w:ascii="Arial" w:hAnsi="Arial" w:cs="Arial"/>
        </w:rPr>
      </w:pPr>
    </w:p>
    <w:p w:rsidR="00975EDA" w:rsidRPr="007942DE" w:rsidRDefault="00C4043D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132F2" w:rsidRDefault="00FE4A58" w:rsidP="00C4043D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FE4A58">
        <w:rPr>
          <w:rFonts w:ascii="Courier New" w:hAnsi="Courier New" w:cs="Courier New"/>
          <w:sz w:val="22"/>
          <w:szCs w:val="22"/>
        </w:rPr>
        <w:t>от 25.11.2022г. №7</w:t>
      </w:r>
    </w:p>
    <w:p w:rsidR="00C4043D" w:rsidRPr="00C4043D" w:rsidRDefault="00C4043D" w:rsidP="00C4043D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F132F2" w:rsidRPr="00F132F2" w:rsidRDefault="00F132F2" w:rsidP="00F132F2">
      <w:pPr>
        <w:jc w:val="center"/>
        <w:rPr>
          <w:rFonts w:ascii="Arial" w:hAnsi="Arial" w:cs="Arial"/>
          <w:b/>
        </w:rPr>
      </w:pPr>
      <w:r w:rsidRPr="00F132F2">
        <w:rPr>
          <w:rFonts w:ascii="Arial" w:hAnsi="Arial" w:cs="Arial"/>
          <w:b/>
        </w:rPr>
        <w:t>ПОЛОЖЕНИЕ</w:t>
      </w:r>
    </w:p>
    <w:p w:rsidR="00D9125F" w:rsidRDefault="00C4043D" w:rsidP="00F13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F132F2" w:rsidRPr="00F132F2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ОПЛАТЕ ТРУДА И ПОРЯДКА ПРЕДОСТАВЛЕНИЯ ЕЖЕГОДНОГО ОТПУСКА ГЛАВЕ </w:t>
      </w:r>
      <w:r w:rsidR="00F132F2" w:rsidRPr="00F132F2">
        <w:rPr>
          <w:rFonts w:ascii="Arial" w:hAnsi="Arial" w:cs="Arial"/>
          <w:b/>
        </w:rPr>
        <w:t>НИЖНЕЗАИМСКОГО МУНИЦИПАЛЬНОГО ОБРАЗОВАНИЯ»</w:t>
      </w:r>
    </w:p>
    <w:p w:rsidR="00C4043D" w:rsidRPr="00F132F2" w:rsidRDefault="00C4043D" w:rsidP="00F132F2">
      <w:pPr>
        <w:jc w:val="center"/>
      </w:pPr>
    </w:p>
    <w:p w:rsidR="00C4043D" w:rsidRPr="00C4043D" w:rsidRDefault="00C4043D" w:rsidP="00C4043D">
      <w:pPr>
        <w:pStyle w:val="af3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C4043D">
        <w:rPr>
          <w:rFonts w:ascii="Times New Roman" w:hAnsi="Times New Roman"/>
          <w:b/>
          <w:color w:val="000000"/>
          <w:sz w:val="30"/>
          <w:szCs w:val="30"/>
        </w:rPr>
        <w:t>1. Общие положения</w:t>
      </w:r>
    </w:p>
    <w:p w:rsidR="00C4043D" w:rsidRPr="00C4043D" w:rsidRDefault="00C4043D" w:rsidP="00C4043D">
      <w:pPr>
        <w:pStyle w:val="af3"/>
        <w:rPr>
          <w:rFonts w:ascii="Arial" w:hAnsi="Arial" w:cs="Arial"/>
          <w:color w:val="000000"/>
          <w:sz w:val="24"/>
          <w:szCs w:val="24"/>
        </w:rPr>
      </w:pP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7155">
        <w:rPr>
          <w:rFonts w:ascii="Times New Roman" w:hAnsi="Times New Roman"/>
          <w:color w:val="000000"/>
          <w:sz w:val="24"/>
          <w:szCs w:val="24"/>
        </w:rPr>
        <w:t>.</w:t>
      </w:r>
      <w:r w:rsidRPr="00FE4A58">
        <w:rPr>
          <w:rFonts w:ascii="Arial" w:hAnsi="Arial" w:cs="Arial"/>
          <w:color w:val="000000"/>
          <w:sz w:val="24"/>
          <w:szCs w:val="24"/>
        </w:rPr>
        <w:t xml:space="preserve">1. Настоящее положение по оплате труда и порядок предоставления ежегодного отпуска главе </w:t>
      </w:r>
      <w:r w:rsidRPr="00FE4A58">
        <w:rPr>
          <w:rFonts w:ascii="Arial" w:hAnsi="Arial" w:cs="Arial"/>
          <w:sz w:val="24"/>
          <w:szCs w:val="24"/>
        </w:rPr>
        <w:t xml:space="preserve">Нижнезаимского </w:t>
      </w:r>
      <w:r w:rsidRPr="00FE4A58">
        <w:rPr>
          <w:rFonts w:ascii="Arial" w:hAnsi="Arial" w:cs="Arial"/>
          <w:color w:val="000000"/>
          <w:sz w:val="24"/>
          <w:szCs w:val="24"/>
        </w:rPr>
        <w:t xml:space="preserve"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FE4A58">
        <w:rPr>
          <w:rFonts w:ascii="Arial" w:hAnsi="Arial" w:cs="Arial"/>
          <w:sz w:val="24"/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 (в редакции постановления от 28.10.2022г. № 833-пп) </w:t>
      </w:r>
      <w:r w:rsidRPr="00FE4A58">
        <w:rPr>
          <w:rFonts w:ascii="Arial" w:hAnsi="Arial" w:cs="Arial"/>
          <w:color w:val="000000"/>
          <w:sz w:val="24"/>
          <w:szCs w:val="24"/>
        </w:rPr>
        <w:t>и устанавливает порядок формирования расходов на оплату труда главе.</w:t>
      </w:r>
    </w:p>
    <w:p w:rsidR="00C4043D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FE4A58">
        <w:rPr>
          <w:rFonts w:ascii="Arial" w:hAnsi="Arial" w:cs="Arial"/>
          <w:sz w:val="24"/>
          <w:szCs w:val="24"/>
        </w:rPr>
        <w:t xml:space="preserve">Нижнезаимского </w:t>
      </w:r>
      <w:r w:rsidRPr="00FE4A58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4043D" w:rsidRPr="00C4043D" w:rsidRDefault="00C4043D" w:rsidP="00C4043D">
      <w:pPr>
        <w:pStyle w:val="af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4043D">
        <w:rPr>
          <w:rFonts w:ascii="Arial" w:hAnsi="Arial" w:cs="Arial"/>
          <w:b/>
          <w:color w:val="000000"/>
          <w:sz w:val="30"/>
          <w:szCs w:val="30"/>
        </w:rPr>
        <w:t>2. Оплата труда главы</w:t>
      </w:r>
    </w:p>
    <w:p w:rsidR="00C4043D" w:rsidRPr="00C4043D" w:rsidRDefault="00C4043D" w:rsidP="00C4043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FE4A58">
        <w:rPr>
          <w:rFonts w:ascii="Arial" w:hAnsi="Arial" w:cs="Arial"/>
          <w:sz w:val="24"/>
          <w:szCs w:val="24"/>
        </w:rPr>
        <w:t>Фонд оплаты труда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FE4A58">
        <w:rPr>
          <w:rFonts w:ascii="Arial" w:hAnsi="Arial" w:cs="Arial"/>
          <w:sz w:val="24"/>
          <w:szCs w:val="24"/>
        </w:rPr>
        <w:t>Оплата труда главы, включает в себя ежемесячное денежное вознаграждение, а также денежное поощрение</w:t>
      </w:r>
      <w:r w:rsidRPr="00FE4A58">
        <w:rPr>
          <w:rFonts w:ascii="Arial" w:hAnsi="Arial" w:cs="Arial"/>
          <w:color w:val="00B050"/>
          <w:sz w:val="24"/>
          <w:szCs w:val="24"/>
        </w:rPr>
        <w:t>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t>2.3.  При формировании фонда оплаты труда главы предусматриваются следующие ежемесячные выплаты:</w:t>
      </w:r>
    </w:p>
    <w:p w:rsidR="00FE4A58" w:rsidRPr="00FE4A58" w:rsidRDefault="00FE4A58" w:rsidP="00FE4A58">
      <w:pPr>
        <w:pStyle w:val="af3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t>- ежемесячное денежное вознаграждение-4200,00 руб.;</w:t>
      </w:r>
    </w:p>
    <w:p w:rsidR="00FE4A58" w:rsidRPr="00FE4A58" w:rsidRDefault="00FE4A58" w:rsidP="00FE4A58">
      <w:pPr>
        <w:pStyle w:val="af3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t>- ежемесячное денежное поощрение с коэффициентом-7,45 денежных вознаграждений;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t>2.4.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>2.5. Размер оплаты труда главы не может превышать н</w:t>
      </w:r>
      <w:r w:rsidRPr="00FE4A58">
        <w:rPr>
          <w:rFonts w:ascii="Arial" w:hAnsi="Arial" w:cs="Arial"/>
          <w:sz w:val="24"/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t>2.6.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t xml:space="preserve">2.7. Оплата труда главы производится за счет средств бюджета </w:t>
      </w:r>
      <w:r w:rsidRPr="00FE4A58">
        <w:rPr>
          <w:rFonts w:ascii="Arial" w:hAnsi="Arial" w:cs="Arial"/>
          <w:color w:val="000000"/>
          <w:sz w:val="24"/>
          <w:szCs w:val="24"/>
        </w:rPr>
        <w:t>Нижнезаимского муниципального образования</w:t>
      </w:r>
      <w:r w:rsidRPr="00FE4A58">
        <w:rPr>
          <w:rFonts w:ascii="Arial" w:hAnsi="Arial" w:cs="Arial"/>
          <w:sz w:val="24"/>
          <w:szCs w:val="24"/>
        </w:rPr>
        <w:t>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FE4A58">
        <w:rPr>
          <w:rFonts w:ascii="Arial" w:hAnsi="Arial" w:cs="Arial"/>
          <w:sz w:val="24"/>
          <w:szCs w:val="24"/>
        </w:rPr>
        <w:lastRenderedPageBreak/>
        <w:t>2.8. исключить.</w:t>
      </w:r>
    </w:p>
    <w:p w:rsidR="00FE4A58" w:rsidRDefault="00FE4A58" w:rsidP="00FE4A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E4A58">
        <w:rPr>
          <w:rFonts w:ascii="Arial" w:hAnsi="Arial" w:cs="Arial"/>
          <w:color w:val="000000"/>
        </w:rPr>
        <w:t>2.9. В случае сложившейся экономии фонда оплаты труда Главе может быть выплачена премия по итогам работы за год на основании решения Думы.</w:t>
      </w:r>
    </w:p>
    <w:p w:rsidR="00FE4A58" w:rsidRPr="00FE4A58" w:rsidRDefault="00FE4A58" w:rsidP="00FE4A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C4043D" w:rsidRPr="00C4043D" w:rsidRDefault="00C4043D" w:rsidP="00C4043D">
      <w:pPr>
        <w:pStyle w:val="af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4043D">
        <w:rPr>
          <w:rFonts w:ascii="Arial" w:hAnsi="Arial" w:cs="Arial"/>
          <w:b/>
          <w:color w:val="000000"/>
          <w:sz w:val="30"/>
          <w:szCs w:val="30"/>
        </w:rPr>
        <w:t>3. Порядок предоставления ежегодного отпуска главе</w:t>
      </w:r>
    </w:p>
    <w:p w:rsidR="00C4043D" w:rsidRPr="00C4043D" w:rsidRDefault="00C4043D" w:rsidP="00C4043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 xml:space="preserve">3.1. Главе предоставляется ежегодный основной оплачиваемый отпуск продолжительностью </w:t>
      </w:r>
      <w:r w:rsidRPr="00FE4A58">
        <w:rPr>
          <w:rFonts w:ascii="Arial" w:hAnsi="Arial" w:cs="Arial"/>
          <w:sz w:val="24"/>
          <w:szCs w:val="24"/>
        </w:rPr>
        <w:t xml:space="preserve">36 </w:t>
      </w:r>
      <w:r w:rsidRPr="00FE4A58">
        <w:rPr>
          <w:rFonts w:ascii="Arial" w:hAnsi="Arial" w:cs="Arial"/>
          <w:color w:val="000000"/>
          <w:sz w:val="24"/>
          <w:szCs w:val="24"/>
        </w:rPr>
        <w:t>календарных дней.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>3.2. Главе предоставляется ежегодный дополнительный оплачиваемый отпуск за ненормированный рабочий день продолжительностью</w:t>
      </w:r>
      <w:r w:rsidRPr="00FE4A58">
        <w:rPr>
          <w:rFonts w:ascii="Arial" w:hAnsi="Arial" w:cs="Arial"/>
          <w:sz w:val="24"/>
          <w:szCs w:val="24"/>
        </w:rPr>
        <w:t xml:space="preserve"> 8</w:t>
      </w:r>
      <w:r w:rsidRPr="00FE4A58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</w:t>
      </w:r>
      <w:r w:rsidRPr="00FE4A58">
        <w:rPr>
          <w:rFonts w:ascii="Arial" w:hAnsi="Arial" w:cs="Arial"/>
          <w:sz w:val="24"/>
          <w:szCs w:val="24"/>
        </w:rPr>
        <w:t>8</w:t>
      </w:r>
      <w:r w:rsidRPr="00FE4A58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FE4A58" w:rsidRPr="00FE4A58" w:rsidRDefault="00FE4A58" w:rsidP="00FE4A58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A58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законодательством, может быть предоставлен отпуск без сохранения заработной платы.</w:t>
      </w:r>
    </w:p>
    <w:p w:rsidR="00FE4A58" w:rsidRDefault="00FE4A58" w:rsidP="00FE4A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4A58">
        <w:rPr>
          <w:rFonts w:ascii="Arial" w:hAnsi="Arial" w:cs="Arial"/>
          <w:color w:val="000000"/>
        </w:rPr>
        <w:t xml:space="preserve">3.6. Оплата ежегодного отпуска главе производится в пределах фонда оплаты труда согласно Положения об оплате труда главы администрации Нижнезаимского муниципального образования, утвержденного </w:t>
      </w:r>
      <w:r w:rsidRPr="00FE4A58">
        <w:rPr>
          <w:rFonts w:ascii="Arial" w:hAnsi="Arial" w:cs="Arial"/>
          <w:bCs/>
        </w:rPr>
        <w:t>решением Думы Нижнезаимского муниципального образовании от «25» ноября 2022 года № 7 "Об установлении оплаты труда главе   Нижнезаимского муниципального  образования.</w:t>
      </w:r>
    </w:p>
    <w:p w:rsidR="00FE4A58" w:rsidRPr="00FE4A58" w:rsidRDefault="00FE4A58" w:rsidP="00FE4A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1134"/>
        <w:gridCol w:w="992"/>
        <w:gridCol w:w="993"/>
        <w:gridCol w:w="1214"/>
        <w:gridCol w:w="821"/>
        <w:gridCol w:w="1225"/>
        <w:gridCol w:w="1276"/>
        <w:gridCol w:w="992"/>
      </w:tblGrid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Приложение № 2 </w:t>
            </w:r>
          </w:p>
        </w:tc>
      </w:tr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Унифицированная форма № Т-3,</w:t>
            </w:r>
          </w:p>
        </w:tc>
      </w:tr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утверждена Постановлением </w:t>
            </w:r>
          </w:p>
        </w:tc>
      </w:tr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Госкомстата России от 05.01.2004 № 1</w:t>
            </w:r>
          </w:p>
        </w:tc>
      </w:tr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Код </w:t>
            </w:r>
          </w:p>
        </w:tc>
      </w:tr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Форма по ОКУД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301017</w:t>
            </w:r>
          </w:p>
        </w:tc>
      </w:tr>
      <w:tr w:rsidR="007D64EF" w:rsidRPr="00C4043D" w:rsidTr="007D64EF">
        <w:trPr>
          <w:trHeight w:val="435"/>
        </w:trPr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Нижнезаимское муниципальное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 ОКПО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7D64EF" w:rsidRPr="00C4043D" w:rsidTr="007D64E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7D64EF" w:rsidRPr="00C4043D" w:rsidTr="007D64E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Дата составления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7D64EF" w:rsidRPr="00C4043D" w:rsidTr="007D64E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2022/1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22.11.2022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7D64EF">
            <w:pPr>
              <w:suppressAutoHyphens w:val="0"/>
              <w:ind w:left="176" w:hanging="176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7D64EF" w:rsidRPr="00C4043D" w:rsidTr="007D64E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УТВЕРЖДЕНО:</w:t>
            </w:r>
          </w:p>
        </w:tc>
      </w:tr>
      <w:tr w:rsidR="00C4043D" w:rsidRPr="00C4043D" w:rsidTr="007D64EF">
        <w:trPr>
          <w:trHeight w:val="375"/>
        </w:trPr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ШТАТНОЕ РАСПИСАНИЕ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Решением Думы Нижнезаимского муниципального образовния</w:t>
            </w:r>
          </w:p>
        </w:tc>
      </w:tr>
      <w:tr w:rsidR="007D64EF" w:rsidRPr="00C4043D" w:rsidTr="007D64EF">
        <w:trPr>
          <w:trHeight w:val="315"/>
        </w:trPr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 период с </w:t>
            </w:r>
            <w:r w:rsidRPr="00C4043D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" 01 " ноября  2022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FE4A58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FE4A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"</w:t>
            </w:r>
            <w:r w:rsidR="00FE4A58" w:rsidRPr="00FE4A58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  <w:r w:rsidRPr="00FE4A58">
              <w:rPr>
                <w:rFonts w:ascii="Courier New" w:hAnsi="Courier New" w:cs="Courier New"/>
                <w:sz w:val="22"/>
                <w:szCs w:val="22"/>
                <w:lang w:eastAsia="ru-RU"/>
              </w:rPr>
              <w:t>" ноября 2022 г. №</w:t>
            </w:r>
            <w:r w:rsidR="00FE4A58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  <w:r w:rsidRPr="00FE4A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D64EF" w:rsidRPr="00C4043D" w:rsidTr="007D64EF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Штат в количестве 1 единицы  </w:t>
            </w:r>
          </w:p>
        </w:tc>
      </w:tr>
      <w:tr w:rsidR="007D64EF" w:rsidRPr="00C4043D" w:rsidTr="007D64E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7D64EF" w:rsidRPr="00C4043D" w:rsidTr="007D64EF">
        <w:trPr>
          <w:trHeight w:val="7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количество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Денежное вознаграждение (дожностной оклад), руб.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Коэффициент денежного поощрения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Сумма, руб.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Надбавка за работу в южных районах Иркутской области 30%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Районный коэффициент 30%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</w:tr>
      <w:tr w:rsidR="007D64EF" w:rsidRPr="00C4043D" w:rsidTr="007D64EF">
        <w:trPr>
          <w:trHeight w:val="12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7D64EF" w:rsidRPr="00C4043D" w:rsidTr="007D64EF">
        <w:trPr>
          <w:trHeight w:val="87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7D64EF" w:rsidRPr="00C4043D" w:rsidTr="007D64EF">
        <w:trPr>
          <w:trHeight w:val="13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Нижнезаимского 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Глава   Нижнезаимского 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4200,00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7,45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31290,00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FE4A58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10 647</w:t>
            </w:r>
            <w:r w:rsidR="00C4043D"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FE4A58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10647</w:t>
            </w:r>
            <w:r w:rsidR="00C4043D"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FE4A58" w:rsidP="00C404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56784</w:t>
            </w:r>
            <w:r w:rsidR="00C4043D" w:rsidRPr="00C4043D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D64EF" w:rsidRPr="007D64EF" w:rsidTr="007D64EF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3D" w:rsidRPr="00C4043D" w:rsidRDefault="00C4043D" w:rsidP="00C4043D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4200,00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C4043D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31290,00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D" w:rsidRPr="00C4043D" w:rsidRDefault="00FE4A58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10 647</w:t>
            </w:r>
            <w:r w:rsidR="00C4043D"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FE4A58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10647</w:t>
            </w:r>
            <w:r w:rsidR="00C4043D"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3D" w:rsidRPr="00C4043D" w:rsidRDefault="00FE4A58" w:rsidP="00C4043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56784</w:t>
            </w:r>
            <w:r w:rsidR="00C4043D" w:rsidRPr="00C4043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C4043D" w:rsidRPr="0086581A" w:rsidRDefault="00C4043D" w:rsidP="00C4043D">
      <w:pPr>
        <w:jc w:val="center"/>
        <w:rPr>
          <w:rFonts w:ascii="Arial" w:hAnsi="Arial" w:cs="Arial"/>
        </w:rPr>
      </w:pPr>
    </w:p>
    <w:sectPr w:rsidR="00C4043D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31" w:rsidRDefault="00390A31" w:rsidP="002E0F9F">
      <w:r>
        <w:separator/>
      </w:r>
    </w:p>
  </w:endnote>
  <w:endnote w:type="continuationSeparator" w:id="1">
    <w:p w:rsidR="00390A31" w:rsidRDefault="00390A31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31" w:rsidRDefault="00390A31" w:rsidP="002E0F9F">
      <w:r>
        <w:separator/>
      </w:r>
    </w:p>
  </w:footnote>
  <w:footnote w:type="continuationSeparator" w:id="1">
    <w:p w:rsidR="00390A31" w:rsidRDefault="00390A31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0A31"/>
    <w:rsid w:val="00392011"/>
    <w:rsid w:val="003A0D75"/>
    <w:rsid w:val="003B03B6"/>
    <w:rsid w:val="003B348A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E5409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D64EF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4043D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06B64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23F7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4A58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230</cp:revision>
  <cp:lastPrinted>2017-06-16T02:50:00Z</cp:lastPrinted>
  <dcterms:created xsi:type="dcterms:W3CDTF">2015-05-25T05:26:00Z</dcterms:created>
  <dcterms:modified xsi:type="dcterms:W3CDTF">2011-08-31T14:21:00Z</dcterms:modified>
</cp:coreProperties>
</file>