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FD" w:rsidRDefault="00D70AFD" w:rsidP="00D70AFD">
      <w:pPr>
        <w:jc w:val="center"/>
        <w:rPr>
          <w:rFonts w:ascii="Arial" w:hAnsi="Arial" w:cs="Arial"/>
          <w:b/>
          <w:sz w:val="32"/>
          <w:szCs w:val="32"/>
        </w:rPr>
      </w:pPr>
      <w:r>
        <w:rPr>
          <w:rFonts w:ascii="Arial" w:hAnsi="Arial" w:cs="Arial"/>
          <w:b/>
          <w:sz w:val="32"/>
          <w:szCs w:val="32"/>
        </w:rPr>
        <w:t>01</w:t>
      </w:r>
      <w:r w:rsidRPr="00B107FB">
        <w:rPr>
          <w:rFonts w:ascii="Arial" w:hAnsi="Arial" w:cs="Arial"/>
          <w:b/>
          <w:sz w:val="32"/>
          <w:szCs w:val="32"/>
        </w:rPr>
        <w:t>.</w:t>
      </w:r>
      <w:r>
        <w:rPr>
          <w:rFonts w:ascii="Arial" w:hAnsi="Arial" w:cs="Arial"/>
          <w:b/>
          <w:sz w:val="32"/>
          <w:szCs w:val="32"/>
        </w:rPr>
        <w:t>09.2022Г. №41</w:t>
      </w:r>
    </w:p>
    <w:p w:rsidR="00D70AFD" w:rsidRDefault="00D70AFD" w:rsidP="00D70AFD">
      <w:pPr>
        <w:jc w:val="center"/>
        <w:rPr>
          <w:rFonts w:ascii="Arial" w:hAnsi="Arial" w:cs="Arial"/>
          <w:b/>
          <w:sz w:val="32"/>
          <w:szCs w:val="32"/>
        </w:rPr>
      </w:pPr>
      <w:r>
        <w:rPr>
          <w:rFonts w:ascii="Arial" w:hAnsi="Arial" w:cs="Arial"/>
          <w:b/>
          <w:sz w:val="32"/>
          <w:szCs w:val="32"/>
        </w:rPr>
        <w:t>РОССИЙСКАЯ ФЕДЕРАЦИЯ</w:t>
      </w:r>
    </w:p>
    <w:p w:rsidR="00D70AFD" w:rsidRDefault="00D70AFD" w:rsidP="00D70AFD">
      <w:pPr>
        <w:jc w:val="center"/>
        <w:rPr>
          <w:rFonts w:ascii="Arial" w:hAnsi="Arial" w:cs="Arial"/>
          <w:b/>
          <w:sz w:val="32"/>
          <w:szCs w:val="32"/>
        </w:rPr>
      </w:pPr>
      <w:r>
        <w:rPr>
          <w:rFonts w:ascii="Arial" w:hAnsi="Arial" w:cs="Arial"/>
          <w:b/>
          <w:sz w:val="32"/>
          <w:szCs w:val="32"/>
        </w:rPr>
        <w:t>ИРКУТСКАЯ ОБЛАСТЬ</w:t>
      </w:r>
    </w:p>
    <w:p w:rsidR="00D70AFD" w:rsidRDefault="00D70AFD" w:rsidP="00D70AFD">
      <w:pPr>
        <w:jc w:val="center"/>
        <w:rPr>
          <w:rFonts w:ascii="Arial" w:hAnsi="Arial" w:cs="Arial"/>
          <w:b/>
          <w:sz w:val="32"/>
          <w:szCs w:val="32"/>
        </w:rPr>
      </w:pPr>
      <w:r>
        <w:rPr>
          <w:rFonts w:ascii="Arial" w:hAnsi="Arial" w:cs="Arial"/>
          <w:b/>
          <w:sz w:val="32"/>
          <w:szCs w:val="32"/>
        </w:rPr>
        <w:t>МУНИЦИПАЛЬНОЕ ОБРАЗОВАНИЕ «ТАЙШЕТСКИЙ</w:t>
      </w:r>
    </w:p>
    <w:p w:rsidR="00D70AFD" w:rsidRDefault="00D70AFD" w:rsidP="00D70AFD">
      <w:pPr>
        <w:jc w:val="center"/>
        <w:rPr>
          <w:rFonts w:ascii="Arial" w:hAnsi="Arial" w:cs="Arial"/>
          <w:b/>
          <w:sz w:val="32"/>
          <w:szCs w:val="32"/>
        </w:rPr>
      </w:pPr>
      <w:r>
        <w:rPr>
          <w:rFonts w:ascii="Arial" w:hAnsi="Arial" w:cs="Arial"/>
          <w:b/>
          <w:sz w:val="32"/>
          <w:szCs w:val="32"/>
        </w:rPr>
        <w:t>РАЙОН»</w:t>
      </w:r>
    </w:p>
    <w:p w:rsidR="00D70AFD" w:rsidRDefault="00D70AFD" w:rsidP="00D70AFD">
      <w:pPr>
        <w:jc w:val="center"/>
        <w:rPr>
          <w:rFonts w:ascii="Arial" w:hAnsi="Arial" w:cs="Arial"/>
          <w:b/>
          <w:sz w:val="32"/>
          <w:szCs w:val="32"/>
        </w:rPr>
      </w:pPr>
      <w:r>
        <w:rPr>
          <w:rFonts w:ascii="Arial" w:hAnsi="Arial" w:cs="Arial"/>
          <w:b/>
          <w:sz w:val="32"/>
          <w:szCs w:val="32"/>
        </w:rPr>
        <w:t>НИЖНЕЗАИМСКОЕ МУНИЦИПАЛЬНОЕ ОБРАЗОВАНИЕ</w:t>
      </w:r>
    </w:p>
    <w:p w:rsidR="00D70AFD" w:rsidRDefault="00D70AFD" w:rsidP="00D70AFD">
      <w:pPr>
        <w:jc w:val="center"/>
        <w:rPr>
          <w:rFonts w:ascii="Arial" w:hAnsi="Arial" w:cs="Arial"/>
          <w:b/>
          <w:sz w:val="32"/>
          <w:szCs w:val="32"/>
        </w:rPr>
      </w:pPr>
      <w:r>
        <w:rPr>
          <w:rFonts w:ascii="Arial" w:hAnsi="Arial" w:cs="Arial"/>
          <w:b/>
          <w:sz w:val="32"/>
          <w:szCs w:val="32"/>
        </w:rPr>
        <w:t>АДМИНИСТРАЦИЯ</w:t>
      </w:r>
    </w:p>
    <w:p w:rsidR="00D70AFD" w:rsidRDefault="00D70AFD" w:rsidP="00D70AFD">
      <w:pPr>
        <w:ind w:right="-5"/>
        <w:jc w:val="center"/>
        <w:rPr>
          <w:rFonts w:ascii="Arial" w:hAnsi="Arial" w:cs="Arial"/>
          <w:b/>
          <w:sz w:val="32"/>
          <w:szCs w:val="32"/>
        </w:rPr>
      </w:pPr>
      <w:r>
        <w:rPr>
          <w:rFonts w:ascii="Arial" w:hAnsi="Arial" w:cs="Arial"/>
          <w:b/>
          <w:sz w:val="32"/>
          <w:szCs w:val="32"/>
        </w:rPr>
        <w:t xml:space="preserve">ПОСТАНОВЛЕНИЕ </w:t>
      </w:r>
    </w:p>
    <w:p w:rsidR="00D70AFD" w:rsidRDefault="00D70AFD" w:rsidP="002B462F">
      <w:pPr>
        <w:jc w:val="center"/>
      </w:pPr>
    </w:p>
    <w:p w:rsidR="00D70AFD" w:rsidRDefault="00D70AFD" w:rsidP="00D70AFD">
      <w:pPr>
        <w:widowControl w:val="0"/>
        <w:autoSpaceDE w:val="0"/>
        <w:autoSpaceDN w:val="0"/>
        <w:adjustRightInd w:val="0"/>
        <w:jc w:val="center"/>
        <w:rPr>
          <w:rFonts w:ascii="Arial" w:hAnsi="Arial" w:cs="Arial"/>
          <w:b/>
          <w:sz w:val="32"/>
          <w:szCs w:val="32"/>
        </w:rPr>
      </w:pPr>
      <w:r>
        <w:rPr>
          <w:rFonts w:ascii="Arial" w:hAnsi="Arial" w:cs="Arial"/>
          <w:b/>
          <w:sz w:val="32"/>
          <w:szCs w:val="32"/>
        </w:rPr>
        <w:t>ОБ УТВЕРЖДЕНИИ ПРОГРАММЫ ПРОФИЛАКТИКИ ПРИЧИНЕНИЯ ВРЕДА (УЩЕРБА) ОХРАНЯЕМЫМ ЗАКОНОМ ЦЕННОСТЯМ ПРИ ОСУЩЕСТВЛЕНИИ МУНИЦИПАЛЬНОГО КОНТРОЛЯ В СФЕРЕ БЛАГОУСТРОЙСТВА НА ТЕРРИТОРИИ НИЖНЕЗАИМСКОГО МУНИЦИПАЛЬНОГО ОБРАЗОВАНИЯ НА 2022 ГОД.</w:t>
      </w:r>
    </w:p>
    <w:p w:rsidR="00991F14" w:rsidRDefault="00991F14" w:rsidP="00991F14">
      <w:pPr>
        <w:tabs>
          <w:tab w:val="left" w:pos="420"/>
        </w:tabs>
        <w:ind w:left="57" w:right="57"/>
        <w:jc w:val="both"/>
      </w:pPr>
      <w:r w:rsidRPr="008A6A5B">
        <w:rPr>
          <w:sz w:val="22"/>
          <w:szCs w:val="22"/>
        </w:rPr>
        <w:tab/>
      </w:r>
    </w:p>
    <w:p w:rsidR="003B3BF6" w:rsidRPr="00D70AFD" w:rsidRDefault="00D70AFD" w:rsidP="00D70AFD">
      <w:pPr>
        <w:widowControl w:val="0"/>
        <w:autoSpaceDE w:val="0"/>
        <w:autoSpaceDN w:val="0"/>
        <w:adjustRightInd w:val="0"/>
        <w:ind w:firstLine="720"/>
        <w:jc w:val="both"/>
        <w:rPr>
          <w:rFonts w:ascii="Arial" w:hAnsi="Arial" w:cs="Arial"/>
        </w:rPr>
      </w:pPr>
      <w:r w:rsidRPr="00D70AFD">
        <w:rPr>
          <w:rFonts w:ascii="Arial" w:hAnsi="Arial" w:cs="Arial"/>
        </w:rPr>
        <w:t xml:space="preserve">В соответствии с Федеральным законом от 06 октября 2003г. №131-ФЗ "Об общих принципах организации местного самоуправления в Российской Федерации", статьей 44 Федерального закона от 31 июля 2020г.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Нижнезаимского муниципального образования </w:t>
      </w:r>
    </w:p>
    <w:p w:rsidR="00D70AFD" w:rsidRDefault="00D70AFD" w:rsidP="002B462F">
      <w:pPr>
        <w:tabs>
          <w:tab w:val="left" w:pos="420"/>
        </w:tabs>
        <w:ind w:left="57" w:right="57"/>
        <w:jc w:val="center"/>
        <w:rPr>
          <w:rFonts w:ascii="Arial" w:hAnsi="Arial" w:cs="Arial"/>
          <w:b/>
        </w:rPr>
      </w:pPr>
    </w:p>
    <w:p w:rsidR="0026724A" w:rsidRPr="002B462F" w:rsidRDefault="0026724A" w:rsidP="002B462F">
      <w:pPr>
        <w:tabs>
          <w:tab w:val="left" w:pos="420"/>
        </w:tabs>
        <w:ind w:left="57" w:right="57"/>
        <w:jc w:val="center"/>
        <w:rPr>
          <w:rFonts w:ascii="Arial" w:hAnsi="Arial" w:cs="Arial"/>
          <w:b/>
        </w:rPr>
      </w:pPr>
      <w:r w:rsidRPr="002B462F">
        <w:rPr>
          <w:rFonts w:ascii="Arial" w:hAnsi="Arial" w:cs="Arial"/>
          <w:b/>
        </w:rPr>
        <w:t>П О С Т А Н О В Л Я Е Т:</w:t>
      </w:r>
    </w:p>
    <w:p w:rsidR="00991F14" w:rsidRPr="002B462F" w:rsidRDefault="00991F14" w:rsidP="00991F14">
      <w:pPr>
        <w:tabs>
          <w:tab w:val="left" w:pos="420"/>
        </w:tabs>
        <w:ind w:left="57" w:right="57"/>
        <w:jc w:val="both"/>
        <w:rPr>
          <w:rFonts w:ascii="Arial" w:hAnsi="Arial" w:cs="Arial"/>
        </w:rPr>
      </w:pPr>
    </w:p>
    <w:p w:rsidR="00D70AFD" w:rsidRPr="00D70AFD" w:rsidRDefault="00D70AFD" w:rsidP="00D70AFD">
      <w:pPr>
        <w:widowControl w:val="0"/>
        <w:autoSpaceDE w:val="0"/>
        <w:autoSpaceDN w:val="0"/>
        <w:adjustRightInd w:val="0"/>
        <w:ind w:firstLine="567"/>
        <w:jc w:val="both"/>
        <w:rPr>
          <w:rFonts w:ascii="Arial" w:hAnsi="Arial" w:cs="Arial"/>
        </w:rPr>
      </w:pPr>
      <w:r w:rsidRPr="00D70AFD">
        <w:rPr>
          <w:rFonts w:ascii="Arial" w:hAnsi="Arial" w:cs="Arial"/>
        </w:rPr>
        <w:t>1. Утвердить Программу профилактики причинения вреда (ущерба) охраняемым законом ценностям при осуществлении муниципального контроля в сфере благоустройства на 2022 год согласно приложению.</w:t>
      </w:r>
    </w:p>
    <w:p w:rsidR="00D70AFD" w:rsidRPr="00D70AFD" w:rsidRDefault="00D70AFD" w:rsidP="00D70AFD">
      <w:pPr>
        <w:widowControl w:val="0"/>
        <w:autoSpaceDE w:val="0"/>
        <w:autoSpaceDN w:val="0"/>
        <w:adjustRightInd w:val="0"/>
        <w:ind w:firstLine="567"/>
        <w:jc w:val="both"/>
        <w:rPr>
          <w:rFonts w:ascii="Arial" w:hAnsi="Arial" w:cs="Arial"/>
        </w:rPr>
      </w:pPr>
      <w:r w:rsidRPr="00D70AFD">
        <w:rPr>
          <w:rFonts w:ascii="Arial" w:hAnsi="Arial" w:cs="Arial"/>
        </w:rPr>
        <w:t>2. Опубликовать настоящее постановление в газете «Официальный вестник» и разместить на официальном сайте администрации Нижнезаимского муниципального образования в информационно-телекоммуникационной сети "Интернет".</w:t>
      </w:r>
    </w:p>
    <w:p w:rsidR="00CD46CA" w:rsidRPr="00D70AFD" w:rsidRDefault="00D70AFD" w:rsidP="00D70AFD">
      <w:pPr>
        <w:ind w:firstLine="567"/>
        <w:jc w:val="both"/>
        <w:rPr>
          <w:rFonts w:ascii="Arial" w:hAnsi="Arial" w:cs="Arial"/>
        </w:rPr>
      </w:pPr>
      <w:r w:rsidRPr="00D70AFD">
        <w:rPr>
          <w:rFonts w:ascii="Arial" w:hAnsi="Arial" w:cs="Arial"/>
          <w:color w:val="000000"/>
        </w:rPr>
        <w:t>3. Контроль за исполнением настоящего</w:t>
      </w:r>
      <w:r w:rsidRPr="00D70AFD">
        <w:rPr>
          <w:rFonts w:ascii="Arial" w:hAnsi="Arial" w:cs="Arial"/>
        </w:rPr>
        <w:t xml:space="preserve"> постановления оставляю за собой.</w:t>
      </w:r>
    </w:p>
    <w:p w:rsidR="00CD46CA" w:rsidRDefault="00CD46CA" w:rsidP="00A45BBC">
      <w:pPr>
        <w:ind w:left="57" w:right="57" w:firstLine="221"/>
        <w:jc w:val="both"/>
      </w:pPr>
    </w:p>
    <w:p w:rsidR="00D70AFD" w:rsidRDefault="00D70AFD" w:rsidP="00A45BBC">
      <w:pPr>
        <w:ind w:left="57" w:right="57" w:firstLine="221"/>
        <w:jc w:val="both"/>
      </w:pPr>
    </w:p>
    <w:p w:rsidR="00CD46CA" w:rsidRPr="002B462F" w:rsidRDefault="003C5482" w:rsidP="00CD46CA">
      <w:pPr>
        <w:ind w:left="57" w:right="57" w:firstLine="221"/>
        <w:jc w:val="both"/>
        <w:rPr>
          <w:rFonts w:ascii="Arial" w:hAnsi="Arial" w:cs="Arial"/>
        </w:rPr>
      </w:pPr>
      <w:r w:rsidRPr="002B462F">
        <w:rPr>
          <w:rFonts w:ascii="Arial" w:hAnsi="Arial" w:cs="Arial"/>
        </w:rPr>
        <w:t>И.п</w:t>
      </w:r>
      <w:r w:rsidR="00D91398" w:rsidRPr="002B462F">
        <w:rPr>
          <w:rFonts w:ascii="Arial" w:hAnsi="Arial" w:cs="Arial"/>
        </w:rPr>
        <w:t>. г</w:t>
      </w:r>
      <w:r w:rsidR="0026724A" w:rsidRPr="002B462F">
        <w:rPr>
          <w:rFonts w:ascii="Arial" w:hAnsi="Arial" w:cs="Arial"/>
        </w:rPr>
        <w:t>лав</w:t>
      </w:r>
      <w:r w:rsidR="00D91398" w:rsidRPr="002B462F">
        <w:rPr>
          <w:rFonts w:ascii="Arial" w:hAnsi="Arial" w:cs="Arial"/>
        </w:rPr>
        <w:t>ы</w:t>
      </w:r>
      <w:r w:rsidR="00183555" w:rsidRPr="002B462F">
        <w:rPr>
          <w:rFonts w:ascii="Arial" w:hAnsi="Arial" w:cs="Arial"/>
        </w:rPr>
        <w:t xml:space="preserve"> Нижнезаимского </w:t>
      </w:r>
      <w:r w:rsidR="00CD46CA" w:rsidRPr="002B462F">
        <w:rPr>
          <w:rFonts w:ascii="Arial" w:hAnsi="Arial" w:cs="Arial"/>
        </w:rPr>
        <w:t xml:space="preserve"> </w:t>
      </w:r>
    </w:p>
    <w:p w:rsidR="00CD46CA" w:rsidRDefault="00CD46CA" w:rsidP="003B3BF6">
      <w:pPr>
        <w:ind w:left="57" w:right="57" w:firstLine="221"/>
        <w:jc w:val="both"/>
        <w:rPr>
          <w:rFonts w:ascii="Arial" w:hAnsi="Arial" w:cs="Arial"/>
        </w:rPr>
      </w:pPr>
      <w:r w:rsidRPr="002B462F">
        <w:rPr>
          <w:rFonts w:ascii="Arial" w:hAnsi="Arial" w:cs="Arial"/>
        </w:rPr>
        <w:t xml:space="preserve">муниципального </w:t>
      </w:r>
      <w:r w:rsidR="00A45BBC" w:rsidRPr="002B462F">
        <w:rPr>
          <w:rFonts w:ascii="Arial" w:hAnsi="Arial" w:cs="Arial"/>
        </w:rPr>
        <w:tab/>
      </w:r>
      <w:r w:rsidRPr="002B462F">
        <w:rPr>
          <w:rFonts w:ascii="Arial" w:hAnsi="Arial" w:cs="Arial"/>
        </w:rPr>
        <w:t xml:space="preserve"> образования</w:t>
      </w:r>
      <w:r w:rsidR="00A45BBC" w:rsidRPr="002B462F">
        <w:rPr>
          <w:rFonts w:ascii="Arial" w:hAnsi="Arial" w:cs="Arial"/>
        </w:rPr>
        <w:tab/>
      </w:r>
      <w:r w:rsidR="00A45BBC" w:rsidRPr="002B462F">
        <w:rPr>
          <w:rFonts w:ascii="Arial" w:hAnsi="Arial" w:cs="Arial"/>
        </w:rPr>
        <w:tab/>
      </w:r>
      <w:r w:rsidR="00A45BBC" w:rsidRPr="002B462F">
        <w:rPr>
          <w:rFonts w:ascii="Arial" w:hAnsi="Arial" w:cs="Arial"/>
        </w:rPr>
        <w:tab/>
      </w:r>
      <w:r w:rsidRPr="002B462F">
        <w:rPr>
          <w:rFonts w:ascii="Arial" w:hAnsi="Arial" w:cs="Arial"/>
        </w:rPr>
        <w:t xml:space="preserve">  </w:t>
      </w:r>
      <w:r w:rsidR="00D91398" w:rsidRPr="002B462F">
        <w:rPr>
          <w:rFonts w:ascii="Arial" w:hAnsi="Arial" w:cs="Arial"/>
        </w:rPr>
        <w:t>Т.В. Мациевская</w:t>
      </w:r>
      <w:r w:rsidR="00183555" w:rsidRPr="002B462F">
        <w:rPr>
          <w:rFonts w:ascii="Arial" w:hAnsi="Arial" w:cs="Arial"/>
        </w:rPr>
        <w:t xml:space="preserve"> </w:t>
      </w:r>
    </w:p>
    <w:p w:rsidR="003B3BF6" w:rsidRPr="003B3BF6" w:rsidRDefault="003B3BF6" w:rsidP="003B3BF6">
      <w:pPr>
        <w:ind w:left="57" w:right="57" w:firstLine="221"/>
        <w:jc w:val="both"/>
        <w:rPr>
          <w:rFonts w:ascii="Arial" w:hAnsi="Arial" w:cs="Arial"/>
        </w:rPr>
      </w:pPr>
    </w:p>
    <w:p w:rsidR="00AC79C1" w:rsidRPr="002B462F" w:rsidRDefault="00D70AFD" w:rsidP="00A32D09">
      <w:pPr>
        <w:autoSpaceDE w:val="0"/>
        <w:autoSpaceDN w:val="0"/>
        <w:adjustRightInd w:val="0"/>
        <w:ind w:left="57" w:right="57"/>
        <w:jc w:val="right"/>
        <w:outlineLvl w:val="0"/>
        <w:rPr>
          <w:rFonts w:ascii="Courier New" w:hAnsi="Courier New" w:cs="Courier New"/>
          <w:bCs/>
        </w:rPr>
      </w:pPr>
      <w:r>
        <w:rPr>
          <w:rFonts w:ascii="Courier New" w:hAnsi="Courier New" w:cs="Courier New"/>
          <w:bCs/>
        </w:rPr>
        <w:t>Положение</w:t>
      </w:r>
    </w:p>
    <w:p w:rsidR="00CD46CA" w:rsidRPr="002B462F" w:rsidRDefault="00CD46CA" w:rsidP="00CD46CA">
      <w:pPr>
        <w:autoSpaceDE w:val="0"/>
        <w:autoSpaceDN w:val="0"/>
        <w:adjustRightInd w:val="0"/>
        <w:ind w:left="57" w:right="57"/>
        <w:jc w:val="right"/>
        <w:rPr>
          <w:rFonts w:ascii="Courier New" w:hAnsi="Courier New" w:cs="Courier New"/>
          <w:bCs/>
        </w:rPr>
      </w:pPr>
      <w:r w:rsidRPr="002B462F">
        <w:rPr>
          <w:rFonts w:ascii="Courier New" w:hAnsi="Courier New" w:cs="Courier New"/>
          <w:bCs/>
        </w:rPr>
        <w:t xml:space="preserve">                                                 </w:t>
      </w:r>
      <w:r w:rsidR="00D70AFD">
        <w:rPr>
          <w:rFonts w:ascii="Courier New" w:hAnsi="Courier New" w:cs="Courier New"/>
          <w:bCs/>
        </w:rPr>
        <w:t xml:space="preserve">к </w:t>
      </w:r>
      <w:r w:rsidR="003B3BF6">
        <w:rPr>
          <w:rFonts w:ascii="Courier New" w:hAnsi="Courier New" w:cs="Courier New"/>
          <w:bCs/>
        </w:rPr>
        <w:t>постановлением</w:t>
      </w:r>
      <w:r w:rsidRPr="002B462F">
        <w:rPr>
          <w:rFonts w:ascii="Courier New" w:hAnsi="Courier New" w:cs="Courier New"/>
          <w:bCs/>
        </w:rPr>
        <w:t xml:space="preserve"> </w:t>
      </w:r>
      <w:r w:rsidR="00AC79C1" w:rsidRPr="002B462F">
        <w:rPr>
          <w:rFonts w:ascii="Courier New" w:hAnsi="Courier New" w:cs="Courier New"/>
          <w:bCs/>
        </w:rPr>
        <w:t xml:space="preserve">администрации </w:t>
      </w:r>
    </w:p>
    <w:p w:rsidR="00AC79C1" w:rsidRPr="002B462F" w:rsidRDefault="00183555" w:rsidP="00CD46CA">
      <w:pPr>
        <w:autoSpaceDE w:val="0"/>
        <w:autoSpaceDN w:val="0"/>
        <w:adjustRightInd w:val="0"/>
        <w:ind w:left="57" w:right="57"/>
        <w:jc w:val="right"/>
        <w:rPr>
          <w:rFonts w:ascii="Courier New" w:hAnsi="Courier New" w:cs="Courier New"/>
          <w:bCs/>
        </w:rPr>
      </w:pPr>
      <w:r w:rsidRPr="002B462F">
        <w:rPr>
          <w:rFonts w:ascii="Courier New" w:hAnsi="Courier New" w:cs="Courier New"/>
          <w:bCs/>
        </w:rPr>
        <w:t xml:space="preserve">Нижнезаимского </w:t>
      </w:r>
      <w:r w:rsidR="00CD46CA" w:rsidRPr="002B462F">
        <w:rPr>
          <w:rFonts w:ascii="Courier New" w:hAnsi="Courier New" w:cs="Courier New"/>
          <w:bCs/>
        </w:rPr>
        <w:t xml:space="preserve"> муниципального образования</w:t>
      </w:r>
    </w:p>
    <w:p w:rsidR="00AC79C1" w:rsidRPr="002B462F" w:rsidRDefault="006E7A0D" w:rsidP="00AC79C1">
      <w:pPr>
        <w:autoSpaceDE w:val="0"/>
        <w:autoSpaceDN w:val="0"/>
        <w:adjustRightInd w:val="0"/>
        <w:ind w:left="57" w:right="57"/>
        <w:jc w:val="right"/>
        <w:rPr>
          <w:rFonts w:ascii="Courier New" w:hAnsi="Courier New" w:cs="Courier New"/>
          <w:bCs/>
        </w:rPr>
      </w:pPr>
      <w:r w:rsidRPr="002B462F">
        <w:rPr>
          <w:rFonts w:ascii="Courier New" w:hAnsi="Courier New" w:cs="Courier New"/>
          <w:bCs/>
        </w:rPr>
        <w:t xml:space="preserve">от  </w:t>
      </w:r>
      <w:r w:rsidR="00D70AFD">
        <w:rPr>
          <w:rFonts w:ascii="Courier New" w:hAnsi="Courier New" w:cs="Courier New"/>
          <w:bCs/>
        </w:rPr>
        <w:t>«01</w:t>
      </w:r>
      <w:r w:rsidR="00C52E6D" w:rsidRPr="002B462F">
        <w:rPr>
          <w:rFonts w:ascii="Courier New" w:hAnsi="Courier New" w:cs="Courier New"/>
          <w:bCs/>
        </w:rPr>
        <w:t xml:space="preserve">»  </w:t>
      </w:r>
      <w:r w:rsidR="00D70AFD">
        <w:rPr>
          <w:rFonts w:ascii="Courier New" w:hAnsi="Courier New" w:cs="Courier New"/>
          <w:bCs/>
        </w:rPr>
        <w:t>сентября</w:t>
      </w:r>
      <w:r w:rsidR="00C52E6D" w:rsidRPr="002B462F">
        <w:rPr>
          <w:rFonts w:ascii="Courier New" w:hAnsi="Courier New" w:cs="Courier New"/>
          <w:bCs/>
        </w:rPr>
        <w:t xml:space="preserve"> </w:t>
      </w:r>
      <w:r w:rsidR="00D65737" w:rsidRPr="002B462F">
        <w:rPr>
          <w:rFonts w:ascii="Courier New" w:hAnsi="Courier New" w:cs="Courier New"/>
          <w:bCs/>
        </w:rPr>
        <w:t>202</w:t>
      </w:r>
      <w:r w:rsidR="00D91398" w:rsidRPr="002B462F">
        <w:rPr>
          <w:rFonts w:ascii="Courier New" w:hAnsi="Courier New" w:cs="Courier New"/>
          <w:bCs/>
        </w:rPr>
        <w:t>2</w:t>
      </w:r>
      <w:r w:rsidR="0026724A" w:rsidRPr="002B462F">
        <w:rPr>
          <w:rFonts w:ascii="Courier New" w:hAnsi="Courier New" w:cs="Courier New"/>
          <w:bCs/>
        </w:rPr>
        <w:t xml:space="preserve"> г. </w:t>
      </w:r>
      <w:r w:rsidR="00CD46CA" w:rsidRPr="002B462F">
        <w:rPr>
          <w:rFonts w:ascii="Courier New" w:hAnsi="Courier New" w:cs="Courier New"/>
          <w:bCs/>
        </w:rPr>
        <w:t>№</w:t>
      </w:r>
      <w:r w:rsidR="00AC79C1" w:rsidRPr="002B462F">
        <w:rPr>
          <w:rFonts w:ascii="Courier New" w:hAnsi="Courier New" w:cs="Courier New"/>
          <w:bCs/>
        </w:rPr>
        <w:t xml:space="preserve"> </w:t>
      </w:r>
      <w:r w:rsidR="00D70AFD">
        <w:rPr>
          <w:rFonts w:ascii="Courier New" w:hAnsi="Courier New" w:cs="Courier New"/>
          <w:bCs/>
        </w:rPr>
        <w:t>41</w:t>
      </w:r>
    </w:p>
    <w:p w:rsidR="00AC79C1" w:rsidRPr="00AC79C1" w:rsidRDefault="00AC79C1" w:rsidP="00AC79C1">
      <w:pPr>
        <w:autoSpaceDE w:val="0"/>
        <w:autoSpaceDN w:val="0"/>
        <w:adjustRightInd w:val="0"/>
        <w:ind w:left="57" w:right="57"/>
        <w:jc w:val="both"/>
        <w:rPr>
          <w:bCs/>
        </w:rPr>
      </w:pPr>
    </w:p>
    <w:p w:rsidR="003B3BF6" w:rsidRPr="003B3BF6" w:rsidRDefault="003B3BF6" w:rsidP="003B3BF6">
      <w:pPr>
        <w:autoSpaceDE w:val="0"/>
        <w:autoSpaceDN w:val="0"/>
        <w:adjustRightInd w:val="0"/>
        <w:spacing w:line="300" w:lineRule="auto"/>
        <w:ind w:left="57" w:right="57"/>
        <w:jc w:val="center"/>
        <w:rPr>
          <w:rFonts w:ascii="Arial" w:hAnsi="Arial" w:cs="Arial"/>
          <w:b/>
          <w:bCs/>
          <w:sz w:val="32"/>
          <w:szCs w:val="32"/>
        </w:rPr>
      </w:pPr>
      <w:bookmarkStart w:id="0" w:name="Par36"/>
      <w:bookmarkEnd w:id="0"/>
      <w:r w:rsidRPr="003B3BF6">
        <w:rPr>
          <w:rFonts w:ascii="Arial" w:hAnsi="Arial" w:cs="Arial"/>
          <w:b/>
          <w:bCs/>
          <w:sz w:val="32"/>
          <w:szCs w:val="32"/>
        </w:rPr>
        <w:t>П</w:t>
      </w:r>
      <w:r w:rsidR="00D70AFD">
        <w:rPr>
          <w:rFonts w:ascii="Arial" w:hAnsi="Arial" w:cs="Arial"/>
          <w:b/>
          <w:bCs/>
          <w:sz w:val="32"/>
          <w:szCs w:val="32"/>
        </w:rPr>
        <w:t>РОГРАММА</w:t>
      </w:r>
    </w:p>
    <w:p w:rsidR="00AC79C1" w:rsidRPr="003B3BF6" w:rsidRDefault="00D70AFD" w:rsidP="003B3BF6">
      <w:pPr>
        <w:autoSpaceDE w:val="0"/>
        <w:autoSpaceDN w:val="0"/>
        <w:adjustRightInd w:val="0"/>
        <w:spacing w:line="300" w:lineRule="auto"/>
        <w:ind w:left="57" w:right="57"/>
        <w:jc w:val="center"/>
        <w:rPr>
          <w:rFonts w:ascii="Arial" w:hAnsi="Arial" w:cs="Arial"/>
          <w:bCs/>
          <w:sz w:val="32"/>
          <w:szCs w:val="32"/>
        </w:rPr>
      </w:pPr>
      <w:r>
        <w:rPr>
          <w:rFonts w:ascii="Arial" w:hAnsi="Arial" w:cs="Arial"/>
          <w:b/>
          <w:bCs/>
          <w:sz w:val="32"/>
          <w:szCs w:val="32"/>
        </w:rPr>
        <w:t>ПРОФИЛАКТИКИ ПРИЧЕНЕНИЯ</w:t>
      </w:r>
      <w:r w:rsidRPr="00D70AFD">
        <w:rPr>
          <w:rFonts w:ascii="Arial" w:hAnsi="Arial" w:cs="Arial"/>
          <w:b/>
          <w:sz w:val="32"/>
          <w:szCs w:val="32"/>
        </w:rPr>
        <w:t xml:space="preserve"> </w:t>
      </w:r>
      <w:r>
        <w:rPr>
          <w:rFonts w:ascii="Arial" w:hAnsi="Arial" w:cs="Arial"/>
          <w:b/>
          <w:sz w:val="32"/>
          <w:szCs w:val="32"/>
        </w:rPr>
        <w:t xml:space="preserve">ВРЕДА (УЩЕРБА) ОХРАНЯЕМЫМ ЗАКОНОМ ЦЕННОСТЯМ ПРИ ОСУЩЕСТВЛЕНИИ МУНИЦИПАЛЬНОГО КОНТРОЛЯ В СФЕРЕ </w:t>
      </w:r>
      <w:r>
        <w:rPr>
          <w:rFonts w:ascii="Arial" w:hAnsi="Arial" w:cs="Arial"/>
          <w:b/>
          <w:sz w:val="32"/>
          <w:szCs w:val="32"/>
        </w:rPr>
        <w:lastRenderedPageBreak/>
        <w:t>БЛАГОУСТРОЙСТВА НА ТЕРРИТОРИИ</w:t>
      </w:r>
      <w:r>
        <w:rPr>
          <w:rFonts w:ascii="Arial" w:hAnsi="Arial" w:cs="Arial"/>
          <w:b/>
          <w:bCs/>
          <w:sz w:val="32"/>
          <w:szCs w:val="32"/>
        </w:rPr>
        <w:t xml:space="preserve"> </w:t>
      </w:r>
      <w:r w:rsidR="003B3BF6" w:rsidRPr="003B3BF6">
        <w:rPr>
          <w:rFonts w:ascii="Arial" w:hAnsi="Arial" w:cs="Arial"/>
          <w:b/>
          <w:bCs/>
          <w:sz w:val="32"/>
          <w:szCs w:val="32"/>
        </w:rPr>
        <w:t>НИЖНЕЗАИМСКОГО МУНИЦИПАЛЬНОГО ОБРАЗОВАНИЯ</w:t>
      </w:r>
      <w:r>
        <w:rPr>
          <w:rFonts w:ascii="Arial" w:hAnsi="Arial" w:cs="Arial"/>
          <w:b/>
          <w:bCs/>
          <w:sz w:val="32"/>
          <w:szCs w:val="32"/>
        </w:rPr>
        <w:t xml:space="preserve"> НА 2022Г.</w:t>
      </w:r>
    </w:p>
    <w:p w:rsidR="003B3BF6" w:rsidRPr="003B3BF6" w:rsidRDefault="003B3BF6" w:rsidP="003B3BF6">
      <w:pPr>
        <w:numPr>
          <w:ilvl w:val="0"/>
          <w:numId w:val="16"/>
        </w:numPr>
        <w:ind w:left="0"/>
        <w:jc w:val="center"/>
        <w:rPr>
          <w:rFonts w:ascii="Arial" w:hAnsi="Arial" w:cs="Arial"/>
          <w:color w:val="000000"/>
        </w:rPr>
      </w:pPr>
      <w:r w:rsidRPr="003B3BF6">
        <w:rPr>
          <w:rFonts w:ascii="Arial" w:hAnsi="Arial" w:cs="Arial"/>
          <w:b/>
          <w:bCs/>
          <w:color w:val="000000"/>
        </w:rPr>
        <w:t>Общие положения</w:t>
      </w:r>
    </w:p>
    <w:p w:rsidR="003B3BF6" w:rsidRPr="003B3BF6" w:rsidRDefault="003B3BF6" w:rsidP="003B3BF6">
      <w:pPr>
        <w:rPr>
          <w:rFonts w:ascii="Arial" w:hAnsi="Arial" w:cs="Arial"/>
          <w:color w:val="000000"/>
        </w:rPr>
      </w:pPr>
      <w:r w:rsidRPr="003B3BF6">
        <w:rPr>
          <w:rFonts w:ascii="Arial" w:hAnsi="Arial" w:cs="Arial"/>
          <w:color w:val="000000"/>
        </w:rPr>
        <w:t> </w:t>
      </w:r>
    </w:p>
    <w:p w:rsidR="003E4114" w:rsidRPr="003E4114" w:rsidRDefault="003B3BF6" w:rsidP="003E4114">
      <w:pPr>
        <w:widowControl w:val="0"/>
        <w:autoSpaceDE w:val="0"/>
        <w:autoSpaceDN w:val="0"/>
        <w:adjustRightInd w:val="0"/>
        <w:ind w:firstLine="559"/>
        <w:jc w:val="both"/>
        <w:rPr>
          <w:rFonts w:ascii="Arial" w:hAnsi="Arial" w:cs="Arial"/>
        </w:rPr>
      </w:pPr>
      <w:r w:rsidRPr="003E4114">
        <w:rPr>
          <w:rFonts w:ascii="Arial" w:hAnsi="Arial" w:cs="Arial"/>
          <w:color w:val="000000"/>
        </w:rPr>
        <w:t> </w:t>
      </w:r>
      <w:r w:rsidRPr="003E4114">
        <w:rPr>
          <w:rFonts w:ascii="Arial" w:hAnsi="Arial" w:cs="Arial"/>
          <w:color w:val="000000"/>
        </w:rPr>
        <w:tab/>
      </w:r>
      <w:r w:rsidR="003E4114" w:rsidRPr="003E4114">
        <w:rPr>
          <w:rFonts w:ascii="Arial" w:hAnsi="Arial" w:cs="Arial"/>
        </w:rPr>
        <w:t>1. 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2022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благоустройства, а также создание условий для доведения обязательных требований до контролируемых лиц, повышение информированности о способах их соблюдения.</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2. Программа разработана в соответствии с:</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 Федеральным законом от 31.07.2020г. № 248-ФЗ "О государственном контроле (надзоре) и муниципальном контроле в Российской Федерации" (далее - Федеральный закон № 248-ФЗ);</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 Федеральным законом от 31.07.2020г. № 247-ФЗ "Об обязательных требованиях в Российской Федерации" (далее - Федеральный закон № 247-ФЗ);</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 постановлением Правительства Российской Федерации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3. Срок реализации Программы - 2022 год.</w:t>
      </w:r>
    </w:p>
    <w:p w:rsidR="003E4114" w:rsidRPr="003E4114" w:rsidRDefault="003E4114" w:rsidP="003E4114">
      <w:pPr>
        <w:widowControl w:val="0"/>
        <w:autoSpaceDE w:val="0"/>
        <w:autoSpaceDN w:val="0"/>
        <w:adjustRightInd w:val="0"/>
        <w:ind w:firstLine="720"/>
        <w:jc w:val="both"/>
        <w:rPr>
          <w:rFonts w:ascii="Arial" w:hAnsi="Arial" w:cs="Arial"/>
        </w:rPr>
      </w:pPr>
    </w:p>
    <w:p w:rsidR="003E4114" w:rsidRPr="003E4114" w:rsidRDefault="003E4114" w:rsidP="003E4114">
      <w:pPr>
        <w:widowControl w:val="0"/>
        <w:autoSpaceDE w:val="0"/>
        <w:autoSpaceDN w:val="0"/>
        <w:adjustRightInd w:val="0"/>
        <w:spacing w:before="108" w:after="108"/>
        <w:jc w:val="center"/>
        <w:outlineLvl w:val="2"/>
        <w:rPr>
          <w:rFonts w:ascii="Arial" w:hAnsi="Arial" w:cs="Arial"/>
          <w:bCs/>
          <w:color w:val="26282F"/>
        </w:rPr>
      </w:pPr>
      <w:r w:rsidRPr="003E4114">
        <w:rPr>
          <w:rFonts w:ascii="Arial" w:hAnsi="Arial" w:cs="Arial"/>
          <w:bCs/>
          <w:color w:val="26282F"/>
        </w:rPr>
        <w:t>II. Анализ текущего состояния осуществления муниципального контроля в сфере благоустройства, описание текущего развития профилактической деятельности, характеристика проблем, на решение которых направлена Программа</w:t>
      </w:r>
    </w:p>
    <w:p w:rsidR="003E4114" w:rsidRPr="003E4114" w:rsidRDefault="003E4114" w:rsidP="003E4114">
      <w:pPr>
        <w:widowControl w:val="0"/>
        <w:autoSpaceDE w:val="0"/>
        <w:autoSpaceDN w:val="0"/>
        <w:adjustRightInd w:val="0"/>
        <w:ind w:firstLine="720"/>
        <w:jc w:val="both"/>
        <w:rPr>
          <w:rFonts w:ascii="Arial" w:hAnsi="Arial" w:cs="Arial"/>
        </w:rPr>
      </w:pP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4. 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территории Нижнезаимского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5. Объектами муниципального контроля в сфере благоустройства являются:</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2) здания, помещения, сооружения,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6. В качестве подконтрольных субъектов выступают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 xml:space="preserve">7. В 2021 году в рамках осуществления муниципального контроля за соблюдением Правил благоустройства территории Нижнезаимского муниципального образования (с учетом постановления Правительства Российской Федерации от 03.04.2020г.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3E4114">
        <w:rPr>
          <w:rFonts w:ascii="Arial" w:hAnsi="Arial" w:cs="Arial"/>
        </w:rPr>
        <w:lastRenderedPageBreak/>
        <w:t>предпринимателей",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(надзора)) плановых проверок не проводилось.</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Мероприятия по контролю без взаимодействия с юридическими лицами осуществлялись в формате плановых (рейдовых) осмотров территорий. Плановые (рейдовые) осмотры не проводились.</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8. В рамках профилактики рисков причинения вреда (ущерба) охраняемым законом ценностям в 2021 году,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и 2023 годов, осуществляются следующие мероприятия:</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1) на официальном сайте администрации Нижнезаимского муниципального образования в сети "Интернет" в разделе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общедоступном источнике (в разделе "Муниципальный контроль" на официальном сайте администрации Нижнезаимского муниципального образования)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9.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3E4114" w:rsidRPr="003E4114" w:rsidRDefault="003E4114" w:rsidP="003E4114">
      <w:pPr>
        <w:widowControl w:val="0"/>
        <w:autoSpaceDE w:val="0"/>
        <w:autoSpaceDN w:val="0"/>
        <w:adjustRightInd w:val="0"/>
        <w:ind w:firstLine="720"/>
        <w:jc w:val="both"/>
        <w:rPr>
          <w:rFonts w:ascii="Arial" w:hAnsi="Arial" w:cs="Arial"/>
        </w:rPr>
      </w:pPr>
    </w:p>
    <w:p w:rsidR="003E4114" w:rsidRPr="003E4114" w:rsidRDefault="003E4114" w:rsidP="003E4114">
      <w:pPr>
        <w:widowControl w:val="0"/>
        <w:autoSpaceDE w:val="0"/>
        <w:autoSpaceDN w:val="0"/>
        <w:adjustRightInd w:val="0"/>
        <w:spacing w:before="108" w:after="108"/>
        <w:jc w:val="center"/>
        <w:outlineLvl w:val="2"/>
        <w:rPr>
          <w:rFonts w:ascii="Arial" w:hAnsi="Arial" w:cs="Arial"/>
          <w:bCs/>
          <w:color w:val="26282F"/>
        </w:rPr>
      </w:pPr>
      <w:r w:rsidRPr="003E4114">
        <w:rPr>
          <w:rFonts w:ascii="Arial" w:hAnsi="Arial" w:cs="Arial"/>
          <w:bCs/>
          <w:color w:val="26282F"/>
        </w:rPr>
        <w:t>III. Цели и задачи реализации Программы</w:t>
      </w:r>
    </w:p>
    <w:p w:rsidR="003E4114" w:rsidRPr="003E4114" w:rsidRDefault="003E4114" w:rsidP="003E4114">
      <w:pPr>
        <w:widowControl w:val="0"/>
        <w:autoSpaceDE w:val="0"/>
        <w:autoSpaceDN w:val="0"/>
        <w:adjustRightInd w:val="0"/>
        <w:ind w:firstLine="720"/>
        <w:jc w:val="both"/>
        <w:rPr>
          <w:rFonts w:ascii="Arial" w:hAnsi="Arial" w:cs="Arial"/>
        </w:rPr>
      </w:pP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11. Целями реализации Программы являются:</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1) стимулирование добросовестного соблюдения обязательных требований всеми контролируемыми лицами;</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12. Задачами реализации Программы являются:</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2) повышение правосознания и правовой культуры юридических лиц, индивидуальных предпринимателей и граждан;</w:t>
      </w:r>
    </w:p>
    <w:p w:rsidR="003E4114" w:rsidRPr="003E4114" w:rsidRDefault="003E4114" w:rsidP="003E4114">
      <w:pPr>
        <w:widowControl w:val="0"/>
        <w:autoSpaceDE w:val="0"/>
        <w:autoSpaceDN w:val="0"/>
        <w:adjustRightInd w:val="0"/>
        <w:ind w:firstLine="559"/>
        <w:jc w:val="both"/>
        <w:rPr>
          <w:rFonts w:ascii="Arial" w:hAnsi="Arial" w:cs="Arial"/>
        </w:rPr>
      </w:pPr>
      <w:r w:rsidRPr="003E4114">
        <w:rPr>
          <w:rFonts w:ascii="Arial" w:hAnsi="Arial" w:cs="Arial"/>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3E4114" w:rsidRPr="00E54964" w:rsidRDefault="003E4114" w:rsidP="003E4114">
      <w:pPr>
        <w:widowControl w:val="0"/>
        <w:autoSpaceDE w:val="0"/>
        <w:autoSpaceDN w:val="0"/>
        <w:adjustRightInd w:val="0"/>
        <w:ind w:firstLine="720"/>
        <w:jc w:val="both"/>
      </w:pPr>
    </w:p>
    <w:p w:rsidR="003E4114" w:rsidRPr="003E4114" w:rsidRDefault="003E4114" w:rsidP="003E4114">
      <w:pPr>
        <w:widowControl w:val="0"/>
        <w:autoSpaceDE w:val="0"/>
        <w:autoSpaceDN w:val="0"/>
        <w:adjustRightInd w:val="0"/>
        <w:jc w:val="center"/>
        <w:rPr>
          <w:rFonts w:ascii="Arial" w:hAnsi="Arial" w:cs="Arial"/>
        </w:rPr>
      </w:pPr>
      <w:r w:rsidRPr="003E4114">
        <w:rPr>
          <w:rFonts w:ascii="Arial" w:hAnsi="Arial" w:cs="Arial"/>
        </w:rPr>
        <w:t xml:space="preserve">IV. Перечень профилактических мероприятий, </w:t>
      </w:r>
    </w:p>
    <w:p w:rsidR="003E4114" w:rsidRPr="00E54964" w:rsidRDefault="003E4114" w:rsidP="003E4114">
      <w:pPr>
        <w:widowControl w:val="0"/>
        <w:autoSpaceDE w:val="0"/>
        <w:autoSpaceDN w:val="0"/>
        <w:adjustRightInd w:val="0"/>
        <w:jc w:val="center"/>
        <w:outlineLvl w:val="2"/>
        <w:rPr>
          <w:bCs/>
          <w:color w:val="26282F"/>
        </w:rPr>
      </w:pPr>
      <w:r w:rsidRPr="003E4114">
        <w:rPr>
          <w:rFonts w:ascii="Arial" w:hAnsi="Arial" w:cs="Arial"/>
          <w:bCs/>
          <w:color w:val="26282F"/>
        </w:rPr>
        <w:t>сроки (периодичность) их проведения</w:t>
      </w:r>
    </w:p>
    <w:p w:rsidR="003E4114" w:rsidRPr="00E54964" w:rsidRDefault="003E4114" w:rsidP="003E4114">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050"/>
        <w:gridCol w:w="2331"/>
        <w:gridCol w:w="2339"/>
      </w:tblGrid>
      <w:tr w:rsidR="003E4114" w:rsidRPr="003E4114" w:rsidTr="004165AA">
        <w:tblPrEx>
          <w:tblCellMar>
            <w:top w:w="0" w:type="dxa"/>
            <w:bottom w:w="0" w:type="dxa"/>
          </w:tblCellMar>
        </w:tblPrEx>
        <w:tc>
          <w:tcPr>
            <w:tcW w:w="851" w:type="dxa"/>
            <w:tcBorders>
              <w:top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N</w:t>
            </w:r>
          </w:p>
        </w:tc>
        <w:tc>
          <w:tcPr>
            <w:tcW w:w="4050" w:type="dxa"/>
            <w:tcBorders>
              <w:top w:val="single" w:sz="4" w:space="0" w:color="auto"/>
              <w:left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Наименование</w:t>
            </w:r>
          </w:p>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профилактического мероприятия</w:t>
            </w:r>
          </w:p>
        </w:tc>
        <w:tc>
          <w:tcPr>
            <w:tcW w:w="2331" w:type="dxa"/>
            <w:tcBorders>
              <w:top w:val="single" w:sz="4" w:space="0" w:color="auto"/>
              <w:left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Срок</w:t>
            </w:r>
          </w:p>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реализации</w:t>
            </w:r>
          </w:p>
        </w:tc>
        <w:tc>
          <w:tcPr>
            <w:tcW w:w="2339" w:type="dxa"/>
            <w:tcBorders>
              <w:top w:val="single" w:sz="4" w:space="0" w:color="auto"/>
              <w:left w:val="single" w:sz="4" w:space="0" w:color="auto"/>
              <w:bottom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Ответственные должностные лица</w:t>
            </w:r>
          </w:p>
        </w:tc>
      </w:tr>
      <w:tr w:rsidR="003E4114" w:rsidRPr="003E4114" w:rsidTr="004165AA">
        <w:tblPrEx>
          <w:tblCellMar>
            <w:top w:w="0" w:type="dxa"/>
            <w:bottom w:w="0" w:type="dxa"/>
          </w:tblCellMar>
        </w:tblPrEx>
        <w:tc>
          <w:tcPr>
            <w:tcW w:w="851" w:type="dxa"/>
            <w:tcBorders>
              <w:top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1.</w:t>
            </w:r>
          </w:p>
        </w:tc>
        <w:tc>
          <w:tcPr>
            <w:tcW w:w="4050" w:type="dxa"/>
            <w:tcBorders>
              <w:top w:val="single" w:sz="4" w:space="0" w:color="auto"/>
              <w:left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both"/>
              <w:rPr>
                <w:rFonts w:ascii="Courier New" w:hAnsi="Courier New" w:cs="Courier New"/>
                <w:sz w:val="22"/>
                <w:szCs w:val="22"/>
              </w:rPr>
            </w:pPr>
            <w:r w:rsidRPr="003E4114">
              <w:rPr>
                <w:rFonts w:ascii="Courier New" w:hAnsi="Courier New" w:cs="Courier New"/>
                <w:sz w:val="22"/>
                <w:szCs w:val="22"/>
              </w:rPr>
              <w:t>Информирование, посредством размещения (поддержания в актуальном состоянии) на официальном сайте администрации Нижнезаимского муниципального образования:</w:t>
            </w:r>
          </w:p>
        </w:tc>
        <w:tc>
          <w:tcPr>
            <w:tcW w:w="2331" w:type="dxa"/>
            <w:tcBorders>
              <w:top w:val="single" w:sz="4" w:space="0" w:color="auto"/>
              <w:left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в течение года</w:t>
            </w:r>
          </w:p>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(по мере необходимости)</w:t>
            </w:r>
          </w:p>
        </w:tc>
        <w:tc>
          <w:tcPr>
            <w:tcW w:w="2339" w:type="dxa"/>
            <w:tcBorders>
              <w:top w:val="single" w:sz="4" w:space="0" w:color="auto"/>
              <w:left w:val="single" w:sz="4" w:space="0" w:color="auto"/>
              <w:bottom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 xml:space="preserve">Специалист Нижнезаимского муниципального образования </w:t>
            </w:r>
          </w:p>
        </w:tc>
      </w:tr>
      <w:tr w:rsidR="003E4114" w:rsidRPr="003E4114" w:rsidTr="004165AA">
        <w:tblPrEx>
          <w:tblCellMar>
            <w:top w:w="0" w:type="dxa"/>
            <w:bottom w:w="0" w:type="dxa"/>
          </w:tblCellMar>
        </w:tblPrEx>
        <w:tc>
          <w:tcPr>
            <w:tcW w:w="851" w:type="dxa"/>
            <w:tcBorders>
              <w:top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both"/>
              <w:rPr>
                <w:rFonts w:ascii="Courier New" w:hAnsi="Courier New" w:cs="Courier New"/>
                <w:sz w:val="22"/>
                <w:szCs w:val="22"/>
              </w:rPr>
            </w:pPr>
            <w:r w:rsidRPr="003E4114">
              <w:rPr>
                <w:rFonts w:ascii="Courier New" w:hAnsi="Courier New" w:cs="Courier New"/>
                <w:sz w:val="22"/>
                <w:szCs w:val="22"/>
              </w:rPr>
              <w:t>1.1.</w:t>
            </w:r>
          </w:p>
        </w:tc>
        <w:tc>
          <w:tcPr>
            <w:tcW w:w="4050" w:type="dxa"/>
            <w:tcBorders>
              <w:top w:val="single" w:sz="4" w:space="0" w:color="auto"/>
              <w:left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both"/>
              <w:rPr>
                <w:rFonts w:ascii="Courier New" w:hAnsi="Courier New" w:cs="Courier New"/>
                <w:sz w:val="22"/>
                <w:szCs w:val="22"/>
              </w:rPr>
            </w:pPr>
            <w:r w:rsidRPr="003E4114">
              <w:rPr>
                <w:rFonts w:ascii="Courier New" w:hAnsi="Courier New" w:cs="Courier New"/>
                <w:sz w:val="22"/>
                <w:szCs w:val="22"/>
              </w:rPr>
              <w:t>текстов нормативных правовых актов, регулирующих осуществление муниципального контроля в сфере благоустройства</w:t>
            </w:r>
          </w:p>
        </w:tc>
        <w:tc>
          <w:tcPr>
            <w:tcW w:w="2331" w:type="dxa"/>
            <w:tcBorders>
              <w:top w:val="single" w:sz="4" w:space="0" w:color="auto"/>
              <w:left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в течение года</w:t>
            </w:r>
          </w:p>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(по мере необходимости)</w:t>
            </w:r>
          </w:p>
        </w:tc>
        <w:tc>
          <w:tcPr>
            <w:tcW w:w="2339" w:type="dxa"/>
            <w:tcBorders>
              <w:top w:val="single" w:sz="4" w:space="0" w:color="auto"/>
              <w:left w:val="single" w:sz="4" w:space="0" w:color="auto"/>
              <w:bottom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Специалист Нижнезаимского</w:t>
            </w:r>
          </w:p>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муниципального образования</w:t>
            </w:r>
          </w:p>
          <w:p w:rsidR="003E4114" w:rsidRPr="003E4114" w:rsidRDefault="003E4114" w:rsidP="004165AA">
            <w:pPr>
              <w:widowControl w:val="0"/>
              <w:autoSpaceDE w:val="0"/>
              <w:autoSpaceDN w:val="0"/>
              <w:adjustRightInd w:val="0"/>
              <w:jc w:val="center"/>
              <w:rPr>
                <w:rFonts w:ascii="Courier New" w:hAnsi="Courier New" w:cs="Courier New"/>
                <w:sz w:val="22"/>
                <w:szCs w:val="22"/>
              </w:rPr>
            </w:pPr>
          </w:p>
        </w:tc>
      </w:tr>
      <w:tr w:rsidR="003E4114" w:rsidRPr="003E4114" w:rsidTr="004165AA">
        <w:tblPrEx>
          <w:tblCellMar>
            <w:top w:w="0" w:type="dxa"/>
            <w:bottom w:w="0" w:type="dxa"/>
          </w:tblCellMar>
        </w:tblPrEx>
        <w:tc>
          <w:tcPr>
            <w:tcW w:w="851" w:type="dxa"/>
            <w:tcBorders>
              <w:top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1.2.</w:t>
            </w:r>
          </w:p>
        </w:tc>
        <w:tc>
          <w:tcPr>
            <w:tcW w:w="4050" w:type="dxa"/>
            <w:tcBorders>
              <w:top w:val="single" w:sz="4" w:space="0" w:color="auto"/>
              <w:left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both"/>
              <w:rPr>
                <w:rFonts w:ascii="Courier New" w:hAnsi="Courier New" w:cs="Courier New"/>
                <w:sz w:val="22"/>
                <w:szCs w:val="22"/>
              </w:rPr>
            </w:pPr>
            <w:r w:rsidRPr="003E4114">
              <w:rPr>
                <w:rFonts w:ascii="Courier New" w:hAnsi="Courier New" w:cs="Courier New"/>
                <w:sz w:val="22"/>
                <w:szCs w:val="22"/>
              </w:rPr>
              <w:t>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2331" w:type="dxa"/>
            <w:tcBorders>
              <w:top w:val="single" w:sz="4" w:space="0" w:color="auto"/>
              <w:left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в течение года</w:t>
            </w:r>
          </w:p>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(по мере необходимости)</w:t>
            </w:r>
          </w:p>
        </w:tc>
        <w:tc>
          <w:tcPr>
            <w:tcW w:w="2339" w:type="dxa"/>
            <w:tcBorders>
              <w:top w:val="single" w:sz="4" w:space="0" w:color="auto"/>
              <w:left w:val="single" w:sz="4" w:space="0" w:color="auto"/>
              <w:bottom w:val="single" w:sz="4" w:space="0" w:color="auto"/>
            </w:tcBorders>
          </w:tcPr>
          <w:p w:rsidR="003E4114" w:rsidRPr="003E4114" w:rsidRDefault="003E4114" w:rsidP="004165AA">
            <w:pPr>
              <w:widowControl w:val="0"/>
              <w:autoSpaceDE w:val="0"/>
              <w:autoSpaceDN w:val="0"/>
              <w:adjustRightInd w:val="0"/>
              <w:rPr>
                <w:rFonts w:ascii="Courier New" w:hAnsi="Courier New" w:cs="Courier New"/>
                <w:sz w:val="22"/>
                <w:szCs w:val="22"/>
              </w:rPr>
            </w:pPr>
            <w:r w:rsidRPr="003E4114">
              <w:rPr>
                <w:rFonts w:ascii="Courier New" w:hAnsi="Courier New" w:cs="Courier New"/>
                <w:sz w:val="22"/>
                <w:szCs w:val="22"/>
              </w:rPr>
              <w:t>Специалист Нижнезаимского</w:t>
            </w:r>
          </w:p>
          <w:p w:rsidR="003E4114" w:rsidRPr="003E4114" w:rsidRDefault="003E4114" w:rsidP="004165AA">
            <w:pPr>
              <w:widowControl w:val="0"/>
              <w:autoSpaceDE w:val="0"/>
              <w:autoSpaceDN w:val="0"/>
              <w:adjustRightInd w:val="0"/>
              <w:rPr>
                <w:rFonts w:ascii="Courier New" w:hAnsi="Courier New" w:cs="Courier New"/>
                <w:sz w:val="22"/>
                <w:szCs w:val="22"/>
              </w:rPr>
            </w:pPr>
            <w:r w:rsidRPr="003E4114">
              <w:rPr>
                <w:rFonts w:ascii="Courier New" w:hAnsi="Courier New" w:cs="Courier New"/>
                <w:sz w:val="22"/>
                <w:szCs w:val="22"/>
              </w:rPr>
              <w:t xml:space="preserve">муниципального образования </w:t>
            </w:r>
          </w:p>
        </w:tc>
      </w:tr>
      <w:tr w:rsidR="003E4114" w:rsidRPr="003E4114" w:rsidTr="004165AA">
        <w:tblPrEx>
          <w:tblCellMar>
            <w:top w:w="0" w:type="dxa"/>
            <w:bottom w:w="0" w:type="dxa"/>
          </w:tblCellMar>
        </w:tblPrEx>
        <w:tc>
          <w:tcPr>
            <w:tcW w:w="851" w:type="dxa"/>
            <w:tcBorders>
              <w:top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1.4.</w:t>
            </w:r>
          </w:p>
        </w:tc>
        <w:tc>
          <w:tcPr>
            <w:tcW w:w="4050" w:type="dxa"/>
            <w:tcBorders>
              <w:top w:val="single" w:sz="4" w:space="0" w:color="auto"/>
              <w:left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both"/>
              <w:rPr>
                <w:rFonts w:ascii="Courier New" w:hAnsi="Courier New" w:cs="Courier New"/>
                <w:sz w:val="22"/>
                <w:szCs w:val="22"/>
              </w:rPr>
            </w:pPr>
            <w:r w:rsidRPr="003E4114">
              <w:rPr>
                <w:rFonts w:ascii="Courier New" w:hAnsi="Courier New" w:cs="Courier New"/>
                <w:sz w:val="22"/>
                <w:szCs w:val="22"/>
              </w:rPr>
              <w:t>Программы;</w:t>
            </w:r>
          </w:p>
        </w:tc>
        <w:tc>
          <w:tcPr>
            <w:tcW w:w="2331" w:type="dxa"/>
            <w:tcBorders>
              <w:top w:val="single" w:sz="4" w:space="0" w:color="auto"/>
              <w:left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В течение 5 дней</w:t>
            </w:r>
          </w:p>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с даты утверждения</w:t>
            </w:r>
          </w:p>
        </w:tc>
        <w:tc>
          <w:tcPr>
            <w:tcW w:w="2339" w:type="dxa"/>
            <w:tcBorders>
              <w:top w:val="single" w:sz="4" w:space="0" w:color="auto"/>
              <w:left w:val="single" w:sz="4" w:space="0" w:color="auto"/>
              <w:bottom w:val="single" w:sz="4" w:space="0" w:color="auto"/>
            </w:tcBorders>
          </w:tcPr>
          <w:p w:rsidR="003E4114" w:rsidRPr="003E4114" w:rsidRDefault="003E4114" w:rsidP="004165AA">
            <w:pPr>
              <w:widowControl w:val="0"/>
              <w:autoSpaceDE w:val="0"/>
              <w:autoSpaceDN w:val="0"/>
              <w:adjustRightInd w:val="0"/>
              <w:rPr>
                <w:rFonts w:ascii="Courier New" w:hAnsi="Courier New" w:cs="Courier New"/>
                <w:sz w:val="22"/>
                <w:szCs w:val="22"/>
              </w:rPr>
            </w:pPr>
            <w:r w:rsidRPr="003E4114">
              <w:rPr>
                <w:rFonts w:ascii="Courier New" w:hAnsi="Courier New" w:cs="Courier New"/>
                <w:sz w:val="22"/>
                <w:szCs w:val="22"/>
              </w:rPr>
              <w:t xml:space="preserve">Специалист Нижнезаимского муниципального образования </w:t>
            </w:r>
          </w:p>
        </w:tc>
      </w:tr>
      <w:tr w:rsidR="003E4114" w:rsidRPr="003E4114" w:rsidTr="004165AA">
        <w:tblPrEx>
          <w:tblCellMar>
            <w:top w:w="0" w:type="dxa"/>
            <w:bottom w:w="0" w:type="dxa"/>
          </w:tblCellMar>
        </w:tblPrEx>
        <w:tc>
          <w:tcPr>
            <w:tcW w:w="851" w:type="dxa"/>
            <w:tcBorders>
              <w:top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both"/>
              <w:rPr>
                <w:rFonts w:ascii="Courier New" w:hAnsi="Courier New" w:cs="Courier New"/>
                <w:sz w:val="22"/>
                <w:szCs w:val="22"/>
              </w:rPr>
            </w:pPr>
            <w:r w:rsidRPr="003E4114">
              <w:rPr>
                <w:rFonts w:ascii="Courier New" w:hAnsi="Courier New" w:cs="Courier New"/>
                <w:sz w:val="22"/>
                <w:szCs w:val="22"/>
              </w:rPr>
              <w:t>2.</w:t>
            </w:r>
          </w:p>
        </w:tc>
        <w:tc>
          <w:tcPr>
            <w:tcW w:w="4050" w:type="dxa"/>
            <w:tcBorders>
              <w:top w:val="single" w:sz="4" w:space="0" w:color="auto"/>
              <w:left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both"/>
              <w:rPr>
                <w:rFonts w:ascii="Courier New" w:hAnsi="Courier New" w:cs="Courier New"/>
                <w:sz w:val="22"/>
                <w:szCs w:val="22"/>
              </w:rPr>
            </w:pPr>
            <w:r w:rsidRPr="003E4114">
              <w:rPr>
                <w:rFonts w:ascii="Courier New" w:hAnsi="Courier New" w:cs="Courier New"/>
                <w:sz w:val="22"/>
                <w:szCs w:val="22"/>
              </w:rPr>
              <w:t>Профилактический визит в целях информирования об обязательных требованиях, предъявляемых к деятельности контролируемого лица либо к принадлежащим ему объектам контроля.</w:t>
            </w:r>
          </w:p>
          <w:p w:rsidR="003E4114" w:rsidRPr="003E4114" w:rsidRDefault="003E4114" w:rsidP="004165AA">
            <w:pPr>
              <w:widowControl w:val="0"/>
              <w:autoSpaceDE w:val="0"/>
              <w:autoSpaceDN w:val="0"/>
              <w:adjustRightInd w:val="0"/>
              <w:jc w:val="both"/>
              <w:rPr>
                <w:rFonts w:ascii="Courier New" w:hAnsi="Courier New" w:cs="Courier New"/>
                <w:sz w:val="22"/>
                <w:szCs w:val="22"/>
              </w:rPr>
            </w:pPr>
          </w:p>
        </w:tc>
        <w:tc>
          <w:tcPr>
            <w:tcW w:w="2331" w:type="dxa"/>
            <w:tcBorders>
              <w:top w:val="single" w:sz="4" w:space="0" w:color="auto"/>
              <w:left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ежеквартально</w:t>
            </w:r>
          </w:p>
        </w:tc>
        <w:tc>
          <w:tcPr>
            <w:tcW w:w="2339" w:type="dxa"/>
            <w:tcBorders>
              <w:top w:val="single" w:sz="4" w:space="0" w:color="auto"/>
              <w:left w:val="single" w:sz="4" w:space="0" w:color="auto"/>
              <w:bottom w:val="single" w:sz="4" w:space="0" w:color="auto"/>
            </w:tcBorders>
          </w:tcPr>
          <w:p w:rsidR="003E4114" w:rsidRPr="003E4114" w:rsidRDefault="003E4114" w:rsidP="004165AA">
            <w:pPr>
              <w:widowControl w:val="0"/>
              <w:autoSpaceDE w:val="0"/>
              <w:autoSpaceDN w:val="0"/>
              <w:adjustRightInd w:val="0"/>
              <w:rPr>
                <w:rFonts w:ascii="Courier New" w:hAnsi="Courier New" w:cs="Courier New"/>
                <w:sz w:val="22"/>
                <w:szCs w:val="22"/>
              </w:rPr>
            </w:pPr>
            <w:r w:rsidRPr="003E4114">
              <w:rPr>
                <w:rFonts w:ascii="Courier New" w:hAnsi="Courier New" w:cs="Courier New"/>
                <w:sz w:val="22"/>
                <w:szCs w:val="22"/>
              </w:rPr>
              <w:t>Специалист Нижнезаимского</w:t>
            </w:r>
          </w:p>
          <w:p w:rsidR="003E4114" w:rsidRPr="003E4114" w:rsidRDefault="003E4114" w:rsidP="004165AA">
            <w:pPr>
              <w:widowControl w:val="0"/>
              <w:autoSpaceDE w:val="0"/>
              <w:autoSpaceDN w:val="0"/>
              <w:adjustRightInd w:val="0"/>
              <w:rPr>
                <w:rFonts w:ascii="Courier New" w:hAnsi="Courier New" w:cs="Courier New"/>
                <w:sz w:val="22"/>
                <w:szCs w:val="22"/>
              </w:rPr>
            </w:pPr>
            <w:r w:rsidRPr="003E4114">
              <w:rPr>
                <w:rFonts w:ascii="Courier New" w:hAnsi="Courier New" w:cs="Courier New"/>
                <w:sz w:val="22"/>
                <w:szCs w:val="22"/>
              </w:rPr>
              <w:t xml:space="preserve">муниципального образования </w:t>
            </w:r>
          </w:p>
        </w:tc>
      </w:tr>
    </w:tbl>
    <w:p w:rsidR="003E4114" w:rsidRPr="003E4114" w:rsidRDefault="003E4114" w:rsidP="003E4114">
      <w:pPr>
        <w:widowControl w:val="0"/>
        <w:autoSpaceDE w:val="0"/>
        <w:autoSpaceDN w:val="0"/>
        <w:adjustRightInd w:val="0"/>
        <w:spacing w:before="108" w:after="108"/>
        <w:jc w:val="center"/>
        <w:outlineLvl w:val="2"/>
        <w:rPr>
          <w:rFonts w:ascii="Arial" w:hAnsi="Arial" w:cs="Arial"/>
          <w:bCs/>
          <w:color w:val="26282F"/>
        </w:rPr>
      </w:pPr>
      <w:r w:rsidRPr="003E4114">
        <w:rPr>
          <w:rFonts w:ascii="Arial" w:hAnsi="Arial" w:cs="Arial"/>
          <w:bCs/>
          <w:color w:val="26282F"/>
        </w:rPr>
        <w:t>V. Показатели результативности и эффективности Программы</w:t>
      </w:r>
    </w:p>
    <w:p w:rsidR="003E4114" w:rsidRPr="00E54964" w:rsidRDefault="003E4114" w:rsidP="003E4114">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8"/>
        <w:gridCol w:w="2692"/>
      </w:tblGrid>
      <w:tr w:rsidR="003E4114" w:rsidRPr="003E4114" w:rsidTr="004165AA">
        <w:tblPrEx>
          <w:tblCellMar>
            <w:top w:w="0" w:type="dxa"/>
            <w:bottom w:w="0" w:type="dxa"/>
          </w:tblCellMar>
        </w:tblPrEx>
        <w:tc>
          <w:tcPr>
            <w:tcW w:w="6938" w:type="dxa"/>
            <w:tcBorders>
              <w:top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Наименование показателя</w:t>
            </w:r>
          </w:p>
        </w:tc>
        <w:tc>
          <w:tcPr>
            <w:tcW w:w="2692" w:type="dxa"/>
            <w:tcBorders>
              <w:top w:val="single" w:sz="4" w:space="0" w:color="auto"/>
              <w:left w:val="single" w:sz="4" w:space="0" w:color="auto"/>
              <w:bottom w:val="nil"/>
            </w:tcBorders>
          </w:tcPr>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Исполнение</w:t>
            </w:r>
          </w:p>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показателя</w:t>
            </w:r>
          </w:p>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2022 год,</w:t>
            </w:r>
          </w:p>
          <w:p w:rsidR="003E4114" w:rsidRPr="003E4114" w:rsidRDefault="003E4114" w:rsidP="004165AA">
            <w:pPr>
              <w:widowControl w:val="0"/>
              <w:autoSpaceDE w:val="0"/>
              <w:autoSpaceDN w:val="0"/>
              <w:adjustRightInd w:val="0"/>
              <w:jc w:val="center"/>
              <w:rPr>
                <w:rFonts w:ascii="Courier New" w:hAnsi="Courier New" w:cs="Courier New"/>
                <w:sz w:val="22"/>
                <w:szCs w:val="22"/>
              </w:rPr>
            </w:pPr>
            <w:r w:rsidRPr="003E4114">
              <w:rPr>
                <w:rFonts w:ascii="Courier New" w:hAnsi="Courier New" w:cs="Courier New"/>
                <w:sz w:val="22"/>
                <w:szCs w:val="22"/>
              </w:rPr>
              <w:t>%</w:t>
            </w:r>
          </w:p>
        </w:tc>
      </w:tr>
      <w:tr w:rsidR="003E4114" w:rsidRPr="003E4114" w:rsidTr="004165AA">
        <w:tblPrEx>
          <w:tblCellMar>
            <w:top w:w="0" w:type="dxa"/>
            <w:bottom w:w="0" w:type="dxa"/>
          </w:tblCellMar>
        </w:tblPrEx>
        <w:tc>
          <w:tcPr>
            <w:tcW w:w="6938" w:type="dxa"/>
            <w:tcBorders>
              <w:top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both"/>
              <w:rPr>
                <w:rFonts w:ascii="Courier New" w:hAnsi="Courier New" w:cs="Courier New"/>
                <w:sz w:val="22"/>
                <w:szCs w:val="22"/>
              </w:rPr>
            </w:pPr>
            <w:r w:rsidRPr="003E4114">
              <w:rPr>
                <w:rFonts w:ascii="Courier New" w:hAnsi="Courier New" w:cs="Courier New"/>
                <w:sz w:val="22"/>
                <w:szCs w:val="22"/>
              </w:rPr>
              <w:t>Полнота информации, размещенной на официальном сайте администрации Нижнезаимского муниципального образования в соответствии со статьей 46 Федерального закона N 248-ФЗ</w:t>
            </w:r>
          </w:p>
        </w:tc>
        <w:tc>
          <w:tcPr>
            <w:tcW w:w="2692" w:type="dxa"/>
            <w:tcBorders>
              <w:top w:val="single" w:sz="4" w:space="0" w:color="auto"/>
              <w:left w:val="single" w:sz="4" w:space="0" w:color="auto"/>
              <w:bottom w:val="single" w:sz="4" w:space="0" w:color="auto"/>
            </w:tcBorders>
          </w:tcPr>
          <w:p w:rsidR="003E4114" w:rsidRPr="003E4114" w:rsidRDefault="003E4114" w:rsidP="004165AA">
            <w:pPr>
              <w:widowControl w:val="0"/>
              <w:autoSpaceDE w:val="0"/>
              <w:autoSpaceDN w:val="0"/>
              <w:adjustRightInd w:val="0"/>
              <w:rPr>
                <w:rFonts w:ascii="Courier New" w:hAnsi="Courier New" w:cs="Courier New"/>
                <w:sz w:val="22"/>
                <w:szCs w:val="22"/>
              </w:rPr>
            </w:pPr>
            <w:r w:rsidRPr="003E4114">
              <w:rPr>
                <w:rFonts w:ascii="Courier New" w:hAnsi="Courier New" w:cs="Courier New"/>
                <w:sz w:val="22"/>
                <w:szCs w:val="22"/>
              </w:rPr>
              <w:t>100%</w:t>
            </w:r>
          </w:p>
        </w:tc>
      </w:tr>
      <w:tr w:rsidR="003E4114" w:rsidRPr="003E4114" w:rsidTr="004165AA">
        <w:tblPrEx>
          <w:tblCellMar>
            <w:top w:w="0" w:type="dxa"/>
            <w:bottom w:w="0" w:type="dxa"/>
          </w:tblCellMar>
        </w:tblPrEx>
        <w:tc>
          <w:tcPr>
            <w:tcW w:w="6938" w:type="dxa"/>
            <w:tcBorders>
              <w:top w:val="single" w:sz="4" w:space="0" w:color="auto"/>
              <w:bottom w:val="single" w:sz="4" w:space="0" w:color="auto"/>
              <w:right w:val="single" w:sz="4" w:space="0" w:color="auto"/>
            </w:tcBorders>
          </w:tcPr>
          <w:p w:rsidR="003E4114" w:rsidRPr="003E4114" w:rsidRDefault="003E4114" w:rsidP="004165AA">
            <w:pPr>
              <w:widowControl w:val="0"/>
              <w:autoSpaceDE w:val="0"/>
              <w:autoSpaceDN w:val="0"/>
              <w:adjustRightInd w:val="0"/>
              <w:jc w:val="both"/>
              <w:rPr>
                <w:rFonts w:ascii="Courier New" w:hAnsi="Courier New" w:cs="Courier New"/>
                <w:sz w:val="22"/>
                <w:szCs w:val="22"/>
              </w:rPr>
            </w:pPr>
            <w:r w:rsidRPr="003E4114">
              <w:rPr>
                <w:rFonts w:ascii="Courier New" w:hAnsi="Courier New" w:cs="Courier New"/>
                <w:sz w:val="22"/>
                <w:szCs w:val="22"/>
              </w:rPr>
              <w:t>Доля контролируемых лиц, удовлетворенных консультированием в общем количестве контролируемых лиц, обратившихся за консультацией</w:t>
            </w:r>
          </w:p>
        </w:tc>
        <w:tc>
          <w:tcPr>
            <w:tcW w:w="2692" w:type="dxa"/>
            <w:tcBorders>
              <w:top w:val="single" w:sz="4" w:space="0" w:color="auto"/>
              <w:left w:val="single" w:sz="4" w:space="0" w:color="auto"/>
              <w:bottom w:val="single" w:sz="4" w:space="0" w:color="auto"/>
            </w:tcBorders>
          </w:tcPr>
          <w:p w:rsidR="003E4114" w:rsidRPr="003E4114" w:rsidRDefault="003E4114" w:rsidP="004165AA">
            <w:pPr>
              <w:widowControl w:val="0"/>
              <w:autoSpaceDE w:val="0"/>
              <w:autoSpaceDN w:val="0"/>
              <w:adjustRightInd w:val="0"/>
              <w:rPr>
                <w:rFonts w:ascii="Courier New" w:hAnsi="Courier New" w:cs="Courier New"/>
                <w:sz w:val="22"/>
                <w:szCs w:val="22"/>
              </w:rPr>
            </w:pPr>
            <w:r w:rsidRPr="003E4114">
              <w:rPr>
                <w:rFonts w:ascii="Courier New" w:hAnsi="Courier New" w:cs="Courier New"/>
                <w:sz w:val="22"/>
                <w:szCs w:val="22"/>
              </w:rPr>
              <w:t>100%</w:t>
            </w:r>
          </w:p>
        </w:tc>
      </w:tr>
    </w:tbl>
    <w:p w:rsidR="00CA155A" w:rsidRPr="003B3BF6" w:rsidRDefault="00CA155A" w:rsidP="003E4114">
      <w:pPr>
        <w:jc w:val="both"/>
        <w:rPr>
          <w:rFonts w:ascii="Arial" w:hAnsi="Arial" w:cs="Arial"/>
          <w:color w:val="000000"/>
        </w:rPr>
      </w:pPr>
    </w:p>
    <w:sectPr w:rsidR="00CA155A" w:rsidRPr="003B3BF6" w:rsidSect="003B3BF6">
      <w:pgSz w:w="11906" w:h="16838"/>
      <w:pgMar w:top="510" w:right="624"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3B9" w:rsidRDefault="009243B9" w:rsidP="00CA155A">
      <w:r>
        <w:separator/>
      </w:r>
    </w:p>
  </w:endnote>
  <w:endnote w:type="continuationSeparator" w:id="1">
    <w:p w:rsidR="009243B9" w:rsidRDefault="009243B9" w:rsidP="00CA1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3B9" w:rsidRDefault="009243B9" w:rsidP="00CA155A">
      <w:r>
        <w:separator/>
      </w:r>
    </w:p>
  </w:footnote>
  <w:footnote w:type="continuationSeparator" w:id="1">
    <w:p w:rsidR="009243B9" w:rsidRDefault="009243B9" w:rsidP="00CA1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D4F"/>
    <w:multiLevelType w:val="hybridMultilevel"/>
    <w:tmpl w:val="1BDABCAA"/>
    <w:lvl w:ilvl="0" w:tplc="0F9C57F6">
      <w:start w:val="1"/>
      <w:numFmt w:val="decimal"/>
      <w:lvlText w:val="%1."/>
      <w:lvlJc w:val="left"/>
      <w:pPr>
        <w:tabs>
          <w:tab w:val="num" w:pos="1620"/>
        </w:tabs>
        <w:ind w:left="1620" w:hanging="6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1D5C53"/>
    <w:multiLevelType w:val="hybridMultilevel"/>
    <w:tmpl w:val="CD1E8A20"/>
    <w:lvl w:ilvl="0" w:tplc="FB94FE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C43D36"/>
    <w:multiLevelType w:val="hybridMultilevel"/>
    <w:tmpl w:val="0F848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D63D2C"/>
    <w:multiLevelType w:val="hybridMultilevel"/>
    <w:tmpl w:val="8F868674"/>
    <w:lvl w:ilvl="0" w:tplc="91783B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3C07F2A"/>
    <w:multiLevelType w:val="hybridMultilevel"/>
    <w:tmpl w:val="80CEEB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19A6960"/>
    <w:multiLevelType w:val="hybridMultilevel"/>
    <w:tmpl w:val="6BDEA75E"/>
    <w:lvl w:ilvl="0" w:tplc="C5CA7992">
      <w:start w:val="1"/>
      <w:numFmt w:val="decimal"/>
      <w:lvlText w:val="%1."/>
      <w:lvlJc w:val="left"/>
      <w:pPr>
        <w:tabs>
          <w:tab w:val="num" w:pos="2601"/>
        </w:tabs>
        <w:ind w:left="2601" w:hanging="118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1">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80709A"/>
    <w:multiLevelType w:val="hybridMultilevel"/>
    <w:tmpl w:val="1362E6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D3263FA"/>
    <w:multiLevelType w:val="hybridMultilevel"/>
    <w:tmpl w:val="62BC3C98"/>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14">
    <w:nsid w:val="73E15412"/>
    <w:multiLevelType w:val="multilevel"/>
    <w:tmpl w:val="2EEA2ED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0"/>
  </w:num>
  <w:num w:numId="3">
    <w:abstractNumId w:val="6"/>
  </w:num>
  <w:num w:numId="4">
    <w:abstractNumId w:val="12"/>
  </w:num>
  <w:num w:numId="5">
    <w:abstractNumId w:val="13"/>
  </w:num>
  <w:num w:numId="6">
    <w:abstractNumId w:val="0"/>
  </w:num>
  <w:num w:numId="7">
    <w:abstractNumId w:val="8"/>
  </w:num>
  <w:num w:numId="8">
    <w:abstractNumId w:val="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C27C6"/>
    <w:rsid w:val="00001544"/>
    <w:rsid w:val="00032E08"/>
    <w:rsid w:val="00036460"/>
    <w:rsid w:val="000453FC"/>
    <w:rsid w:val="00087086"/>
    <w:rsid w:val="000B63AD"/>
    <w:rsid w:val="000D0675"/>
    <w:rsid w:val="000D1F3B"/>
    <w:rsid w:val="000D718A"/>
    <w:rsid w:val="000E606E"/>
    <w:rsid w:val="001076EA"/>
    <w:rsid w:val="00112D4A"/>
    <w:rsid w:val="0012073A"/>
    <w:rsid w:val="0012206D"/>
    <w:rsid w:val="00127E6D"/>
    <w:rsid w:val="00132320"/>
    <w:rsid w:val="0013729A"/>
    <w:rsid w:val="001548D5"/>
    <w:rsid w:val="00155810"/>
    <w:rsid w:val="00155E61"/>
    <w:rsid w:val="00161C64"/>
    <w:rsid w:val="00183555"/>
    <w:rsid w:val="00184D29"/>
    <w:rsid w:val="00193C19"/>
    <w:rsid w:val="00197946"/>
    <w:rsid w:val="001A1579"/>
    <w:rsid w:val="001B2CAB"/>
    <w:rsid w:val="001B365E"/>
    <w:rsid w:val="001B3F09"/>
    <w:rsid w:val="001B67E0"/>
    <w:rsid w:val="001D55E4"/>
    <w:rsid w:val="001E0869"/>
    <w:rsid w:val="001E6C01"/>
    <w:rsid w:val="001F4598"/>
    <w:rsid w:val="002558D1"/>
    <w:rsid w:val="002649D7"/>
    <w:rsid w:val="0026724A"/>
    <w:rsid w:val="002713BD"/>
    <w:rsid w:val="0028279C"/>
    <w:rsid w:val="002A3CE6"/>
    <w:rsid w:val="002A67AD"/>
    <w:rsid w:val="002B1237"/>
    <w:rsid w:val="002B1E4F"/>
    <w:rsid w:val="002B462F"/>
    <w:rsid w:val="002D252B"/>
    <w:rsid w:val="002D5E37"/>
    <w:rsid w:val="00300DD4"/>
    <w:rsid w:val="003127E9"/>
    <w:rsid w:val="003247BA"/>
    <w:rsid w:val="00326216"/>
    <w:rsid w:val="00327462"/>
    <w:rsid w:val="003401D0"/>
    <w:rsid w:val="00353460"/>
    <w:rsid w:val="003537A3"/>
    <w:rsid w:val="003602B3"/>
    <w:rsid w:val="00371E4B"/>
    <w:rsid w:val="00392DCA"/>
    <w:rsid w:val="003B03A9"/>
    <w:rsid w:val="003B25B2"/>
    <w:rsid w:val="003B3BF6"/>
    <w:rsid w:val="003C5482"/>
    <w:rsid w:val="003E24DE"/>
    <w:rsid w:val="003E4114"/>
    <w:rsid w:val="003F02F0"/>
    <w:rsid w:val="003F1E35"/>
    <w:rsid w:val="00405BA7"/>
    <w:rsid w:val="00411B1B"/>
    <w:rsid w:val="0041271F"/>
    <w:rsid w:val="00417C2B"/>
    <w:rsid w:val="004247CD"/>
    <w:rsid w:val="004444DA"/>
    <w:rsid w:val="0045478C"/>
    <w:rsid w:val="00457042"/>
    <w:rsid w:val="00464F02"/>
    <w:rsid w:val="0046777B"/>
    <w:rsid w:val="0047485E"/>
    <w:rsid w:val="0048429D"/>
    <w:rsid w:val="0048626A"/>
    <w:rsid w:val="004A71FF"/>
    <w:rsid w:val="004B14E5"/>
    <w:rsid w:val="004C27C6"/>
    <w:rsid w:val="004F6DEF"/>
    <w:rsid w:val="005108A8"/>
    <w:rsid w:val="005163B0"/>
    <w:rsid w:val="005215A0"/>
    <w:rsid w:val="00565D3C"/>
    <w:rsid w:val="005669DD"/>
    <w:rsid w:val="00567F46"/>
    <w:rsid w:val="00571D29"/>
    <w:rsid w:val="00573D40"/>
    <w:rsid w:val="00576810"/>
    <w:rsid w:val="005B3302"/>
    <w:rsid w:val="005B46A6"/>
    <w:rsid w:val="005E3A85"/>
    <w:rsid w:val="006009F9"/>
    <w:rsid w:val="00617C1F"/>
    <w:rsid w:val="0063036E"/>
    <w:rsid w:val="00651288"/>
    <w:rsid w:val="00670421"/>
    <w:rsid w:val="00676723"/>
    <w:rsid w:val="00680299"/>
    <w:rsid w:val="006848A9"/>
    <w:rsid w:val="006A4A6C"/>
    <w:rsid w:val="006B7FF9"/>
    <w:rsid w:val="006C3500"/>
    <w:rsid w:val="006D015A"/>
    <w:rsid w:val="006D5F22"/>
    <w:rsid w:val="006E7A0D"/>
    <w:rsid w:val="00716C33"/>
    <w:rsid w:val="00731C79"/>
    <w:rsid w:val="00742A81"/>
    <w:rsid w:val="00745CC4"/>
    <w:rsid w:val="007560A5"/>
    <w:rsid w:val="0075732A"/>
    <w:rsid w:val="0075771B"/>
    <w:rsid w:val="007950E0"/>
    <w:rsid w:val="007951DC"/>
    <w:rsid w:val="007B0F68"/>
    <w:rsid w:val="007B6BC8"/>
    <w:rsid w:val="007D1699"/>
    <w:rsid w:val="007D2148"/>
    <w:rsid w:val="007E726A"/>
    <w:rsid w:val="008176C1"/>
    <w:rsid w:val="00822898"/>
    <w:rsid w:val="00852D93"/>
    <w:rsid w:val="00873AC2"/>
    <w:rsid w:val="0087632C"/>
    <w:rsid w:val="008935EB"/>
    <w:rsid w:val="008B43C9"/>
    <w:rsid w:val="008B4403"/>
    <w:rsid w:val="008B5F24"/>
    <w:rsid w:val="008E587F"/>
    <w:rsid w:val="008F0A39"/>
    <w:rsid w:val="00914722"/>
    <w:rsid w:val="0091502A"/>
    <w:rsid w:val="009243B9"/>
    <w:rsid w:val="00925F1D"/>
    <w:rsid w:val="009319A1"/>
    <w:rsid w:val="0093596E"/>
    <w:rsid w:val="00936494"/>
    <w:rsid w:val="0094260C"/>
    <w:rsid w:val="009447FD"/>
    <w:rsid w:val="00947043"/>
    <w:rsid w:val="00963E16"/>
    <w:rsid w:val="0097457A"/>
    <w:rsid w:val="00990F1F"/>
    <w:rsid w:val="00991F14"/>
    <w:rsid w:val="009A0D29"/>
    <w:rsid w:val="009C5762"/>
    <w:rsid w:val="009D37CC"/>
    <w:rsid w:val="009E40A7"/>
    <w:rsid w:val="009F358A"/>
    <w:rsid w:val="00A03DEA"/>
    <w:rsid w:val="00A0432A"/>
    <w:rsid w:val="00A0626B"/>
    <w:rsid w:val="00A069C2"/>
    <w:rsid w:val="00A11920"/>
    <w:rsid w:val="00A12E96"/>
    <w:rsid w:val="00A17084"/>
    <w:rsid w:val="00A3104D"/>
    <w:rsid w:val="00A32D09"/>
    <w:rsid w:val="00A40CA1"/>
    <w:rsid w:val="00A45BBC"/>
    <w:rsid w:val="00A6555B"/>
    <w:rsid w:val="00A6661A"/>
    <w:rsid w:val="00A77774"/>
    <w:rsid w:val="00A921A2"/>
    <w:rsid w:val="00A96817"/>
    <w:rsid w:val="00AA7EDD"/>
    <w:rsid w:val="00AB0A34"/>
    <w:rsid w:val="00AB56EB"/>
    <w:rsid w:val="00AC79C1"/>
    <w:rsid w:val="00AD1142"/>
    <w:rsid w:val="00AE389B"/>
    <w:rsid w:val="00AE47A9"/>
    <w:rsid w:val="00AF3891"/>
    <w:rsid w:val="00AF6A86"/>
    <w:rsid w:val="00B16844"/>
    <w:rsid w:val="00B36FA4"/>
    <w:rsid w:val="00B63507"/>
    <w:rsid w:val="00B63859"/>
    <w:rsid w:val="00B65356"/>
    <w:rsid w:val="00B724EE"/>
    <w:rsid w:val="00B77263"/>
    <w:rsid w:val="00B829A4"/>
    <w:rsid w:val="00B870B5"/>
    <w:rsid w:val="00BA70DA"/>
    <w:rsid w:val="00BC0194"/>
    <w:rsid w:val="00BC348B"/>
    <w:rsid w:val="00BD270A"/>
    <w:rsid w:val="00BD486C"/>
    <w:rsid w:val="00BD6D94"/>
    <w:rsid w:val="00BE7CE1"/>
    <w:rsid w:val="00BF232D"/>
    <w:rsid w:val="00BF3853"/>
    <w:rsid w:val="00BF5B87"/>
    <w:rsid w:val="00C153D4"/>
    <w:rsid w:val="00C34E85"/>
    <w:rsid w:val="00C35320"/>
    <w:rsid w:val="00C5110C"/>
    <w:rsid w:val="00C52E6D"/>
    <w:rsid w:val="00C64EEB"/>
    <w:rsid w:val="00C71364"/>
    <w:rsid w:val="00C84642"/>
    <w:rsid w:val="00C85ACD"/>
    <w:rsid w:val="00CA155A"/>
    <w:rsid w:val="00CB1924"/>
    <w:rsid w:val="00CC1BAA"/>
    <w:rsid w:val="00CC225D"/>
    <w:rsid w:val="00CC6259"/>
    <w:rsid w:val="00CD46CA"/>
    <w:rsid w:val="00CE4571"/>
    <w:rsid w:val="00CF03C0"/>
    <w:rsid w:val="00CF3BDA"/>
    <w:rsid w:val="00CF6B86"/>
    <w:rsid w:val="00D22AC5"/>
    <w:rsid w:val="00D25682"/>
    <w:rsid w:val="00D33822"/>
    <w:rsid w:val="00D44EC9"/>
    <w:rsid w:val="00D505FA"/>
    <w:rsid w:val="00D600BB"/>
    <w:rsid w:val="00D65737"/>
    <w:rsid w:val="00D70AFD"/>
    <w:rsid w:val="00D76CBB"/>
    <w:rsid w:val="00D8516C"/>
    <w:rsid w:val="00D91398"/>
    <w:rsid w:val="00D96690"/>
    <w:rsid w:val="00DB7A20"/>
    <w:rsid w:val="00DC5FC5"/>
    <w:rsid w:val="00DD6DED"/>
    <w:rsid w:val="00DF0AA0"/>
    <w:rsid w:val="00DF1C7B"/>
    <w:rsid w:val="00DF444E"/>
    <w:rsid w:val="00E21C79"/>
    <w:rsid w:val="00E22204"/>
    <w:rsid w:val="00E32FE4"/>
    <w:rsid w:val="00E41717"/>
    <w:rsid w:val="00E450B3"/>
    <w:rsid w:val="00E455F5"/>
    <w:rsid w:val="00E4645C"/>
    <w:rsid w:val="00E53621"/>
    <w:rsid w:val="00E6795E"/>
    <w:rsid w:val="00E70007"/>
    <w:rsid w:val="00E7478D"/>
    <w:rsid w:val="00E86C53"/>
    <w:rsid w:val="00E94B65"/>
    <w:rsid w:val="00E970C8"/>
    <w:rsid w:val="00EA35CD"/>
    <w:rsid w:val="00EC1651"/>
    <w:rsid w:val="00EE0371"/>
    <w:rsid w:val="00EE5ED7"/>
    <w:rsid w:val="00EF2CC3"/>
    <w:rsid w:val="00F003BA"/>
    <w:rsid w:val="00F22278"/>
    <w:rsid w:val="00F404C9"/>
    <w:rsid w:val="00F5332C"/>
    <w:rsid w:val="00F6293A"/>
    <w:rsid w:val="00F93230"/>
    <w:rsid w:val="00F93965"/>
    <w:rsid w:val="00F95597"/>
    <w:rsid w:val="00FC36C5"/>
    <w:rsid w:val="00FD2092"/>
    <w:rsid w:val="00FD6124"/>
    <w:rsid w:val="00FE7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46"/>
    <w:rPr>
      <w:sz w:val="24"/>
      <w:szCs w:val="24"/>
    </w:rPr>
  </w:style>
  <w:style w:type="paragraph" w:styleId="1">
    <w:name w:val="heading 1"/>
    <w:basedOn w:val="a"/>
    <w:next w:val="a"/>
    <w:qFormat/>
    <w:rsid w:val="002713BD"/>
    <w:pPr>
      <w:keepNext/>
      <w:outlineLvl w:val="0"/>
    </w:pPr>
    <w:rPr>
      <w:sz w:val="28"/>
    </w:rPr>
  </w:style>
  <w:style w:type="paragraph" w:styleId="3">
    <w:name w:val="heading 3"/>
    <w:basedOn w:val="a"/>
    <w:next w:val="a"/>
    <w:qFormat/>
    <w:rsid w:val="002A3C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606E"/>
    <w:rPr>
      <w:rFonts w:ascii="Tahoma" w:hAnsi="Tahoma" w:cs="Tahoma"/>
      <w:sz w:val="16"/>
      <w:szCs w:val="16"/>
    </w:rPr>
  </w:style>
  <w:style w:type="table" w:styleId="a4">
    <w:name w:val="Table Grid"/>
    <w:basedOn w:val="a1"/>
    <w:rsid w:val="00353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Таблицы (моноширинный)"/>
    <w:basedOn w:val="a"/>
    <w:next w:val="a"/>
    <w:rsid w:val="002A3CE6"/>
    <w:pPr>
      <w:widowControl w:val="0"/>
      <w:autoSpaceDE w:val="0"/>
      <w:autoSpaceDN w:val="0"/>
      <w:adjustRightInd w:val="0"/>
      <w:jc w:val="both"/>
    </w:pPr>
    <w:rPr>
      <w:rFonts w:ascii="Courier New" w:hAnsi="Courier New" w:cs="Courier New"/>
      <w:sz w:val="22"/>
      <w:szCs w:val="22"/>
    </w:rPr>
  </w:style>
  <w:style w:type="character" w:customStyle="1" w:styleId="a6">
    <w:name w:val="Цветовое выделение"/>
    <w:rsid w:val="002A3CE6"/>
    <w:rPr>
      <w:b/>
      <w:bCs/>
      <w:color w:val="26282F"/>
    </w:rPr>
  </w:style>
  <w:style w:type="paragraph" w:styleId="a7">
    <w:name w:val="header"/>
    <w:basedOn w:val="a"/>
    <w:rsid w:val="002A3CE6"/>
    <w:pPr>
      <w:tabs>
        <w:tab w:val="center" w:pos="4153"/>
        <w:tab w:val="right" w:pos="8306"/>
      </w:tabs>
    </w:pPr>
    <w:rPr>
      <w:sz w:val="26"/>
      <w:szCs w:val="20"/>
    </w:rPr>
  </w:style>
  <w:style w:type="character" w:customStyle="1" w:styleId="a8">
    <w:name w:val="Название Знак"/>
    <w:basedOn w:val="a0"/>
    <w:link w:val="a9"/>
    <w:locked/>
    <w:rsid w:val="002A3CE6"/>
    <w:rPr>
      <w:b/>
      <w:sz w:val="32"/>
      <w:lang w:val="ru-RU" w:eastAsia="ru-RU" w:bidi="ar-SA"/>
    </w:rPr>
  </w:style>
  <w:style w:type="paragraph" w:styleId="a9">
    <w:name w:val="Title"/>
    <w:basedOn w:val="a"/>
    <w:link w:val="a8"/>
    <w:qFormat/>
    <w:rsid w:val="002A3CE6"/>
    <w:pPr>
      <w:jc w:val="center"/>
    </w:pPr>
    <w:rPr>
      <w:b/>
      <w:sz w:val="32"/>
      <w:szCs w:val="20"/>
    </w:rPr>
  </w:style>
  <w:style w:type="character" w:customStyle="1" w:styleId="aa">
    <w:name w:val="Основной текст с отступом Знак"/>
    <w:basedOn w:val="a0"/>
    <w:link w:val="ab"/>
    <w:locked/>
    <w:rsid w:val="002A3CE6"/>
    <w:rPr>
      <w:b/>
      <w:sz w:val="32"/>
      <w:lang w:val="ru-RU" w:eastAsia="ru-RU" w:bidi="ar-SA"/>
    </w:rPr>
  </w:style>
  <w:style w:type="paragraph" w:styleId="ab">
    <w:name w:val="Body Text Indent"/>
    <w:basedOn w:val="a"/>
    <w:link w:val="aa"/>
    <w:rsid w:val="002A3CE6"/>
    <w:pPr>
      <w:ind w:left="-284"/>
    </w:pPr>
    <w:rPr>
      <w:b/>
      <w:sz w:val="32"/>
      <w:szCs w:val="20"/>
    </w:rPr>
  </w:style>
  <w:style w:type="character" w:customStyle="1" w:styleId="2">
    <w:name w:val="Основной текст 2 Знак"/>
    <w:basedOn w:val="a0"/>
    <w:link w:val="20"/>
    <w:locked/>
    <w:rsid w:val="002A3CE6"/>
    <w:rPr>
      <w:b/>
      <w:sz w:val="28"/>
      <w:lang w:val="ru-RU" w:eastAsia="ru-RU" w:bidi="ar-SA"/>
    </w:rPr>
  </w:style>
  <w:style w:type="paragraph" w:styleId="20">
    <w:name w:val="Body Text 2"/>
    <w:basedOn w:val="a"/>
    <w:link w:val="2"/>
    <w:rsid w:val="002A3CE6"/>
    <w:rPr>
      <w:b/>
      <w:sz w:val="28"/>
      <w:szCs w:val="20"/>
    </w:rPr>
  </w:style>
  <w:style w:type="character" w:customStyle="1" w:styleId="21">
    <w:name w:val="Основной текст с отступом 2 Знак"/>
    <w:basedOn w:val="a0"/>
    <w:link w:val="22"/>
    <w:locked/>
    <w:rsid w:val="002A3CE6"/>
    <w:rPr>
      <w:b/>
      <w:sz w:val="24"/>
      <w:lang w:val="ru-RU" w:eastAsia="ru-RU" w:bidi="ar-SA"/>
    </w:rPr>
  </w:style>
  <w:style w:type="paragraph" w:styleId="22">
    <w:name w:val="Body Text Indent 2"/>
    <w:basedOn w:val="a"/>
    <w:link w:val="21"/>
    <w:rsid w:val="002A3CE6"/>
    <w:pPr>
      <w:ind w:right="425" w:firstLine="66"/>
    </w:pPr>
    <w:rPr>
      <w:b/>
      <w:szCs w:val="20"/>
    </w:rPr>
  </w:style>
  <w:style w:type="paragraph" w:customStyle="1" w:styleId="tabletitlecentered">
    <w:name w:val="tabletitlecentered"/>
    <w:basedOn w:val="a"/>
    <w:rsid w:val="002A3CE6"/>
    <w:pPr>
      <w:spacing w:before="100" w:beforeAutospacing="1" w:after="100" w:afterAutospacing="1"/>
    </w:pPr>
  </w:style>
  <w:style w:type="paragraph" w:customStyle="1" w:styleId="consplusnormal">
    <w:name w:val="consplusnormal"/>
    <w:basedOn w:val="a"/>
    <w:rsid w:val="002A3CE6"/>
    <w:pPr>
      <w:spacing w:before="100" w:beforeAutospacing="1" w:after="100" w:afterAutospacing="1"/>
    </w:pPr>
    <w:rPr>
      <w:rFonts w:ascii="Tahoma" w:hAnsi="Tahoma" w:cs="Tahoma"/>
      <w:color w:val="514F50"/>
      <w:sz w:val="13"/>
      <w:szCs w:val="13"/>
    </w:rPr>
  </w:style>
  <w:style w:type="paragraph" w:customStyle="1" w:styleId="ConsNormal">
    <w:name w:val="ConsNormal"/>
    <w:rsid w:val="002A3CE6"/>
    <w:pPr>
      <w:widowControl w:val="0"/>
      <w:ind w:firstLine="720"/>
    </w:pPr>
    <w:rPr>
      <w:rFonts w:ascii="Arial" w:hAnsi="Arial" w:cs="Arial"/>
    </w:rPr>
  </w:style>
  <w:style w:type="character" w:customStyle="1" w:styleId="ac">
    <w:name w:val="Гипертекстовая ссылка"/>
    <w:basedOn w:val="a6"/>
    <w:rsid w:val="002A3CE6"/>
    <w:rPr>
      <w:b/>
      <w:bCs/>
      <w:color w:val="106BBE"/>
    </w:rPr>
  </w:style>
  <w:style w:type="character" w:styleId="ad">
    <w:name w:val="Hyperlink"/>
    <w:basedOn w:val="a0"/>
    <w:rsid w:val="002A3CE6"/>
    <w:rPr>
      <w:color w:val="0000FF"/>
      <w:u w:val="single"/>
    </w:rPr>
  </w:style>
  <w:style w:type="character" w:styleId="ae">
    <w:name w:val="Strong"/>
    <w:basedOn w:val="a0"/>
    <w:qFormat/>
    <w:rsid w:val="002A3CE6"/>
    <w:rPr>
      <w:b/>
      <w:bCs/>
    </w:rPr>
  </w:style>
  <w:style w:type="paragraph" w:customStyle="1" w:styleId="ConsPlusCell">
    <w:name w:val="ConsPlusCell"/>
    <w:rsid w:val="00AC79C1"/>
    <w:pPr>
      <w:autoSpaceDE w:val="0"/>
      <w:autoSpaceDN w:val="0"/>
      <w:adjustRightInd w:val="0"/>
    </w:pPr>
    <w:rPr>
      <w:sz w:val="28"/>
      <w:szCs w:val="28"/>
    </w:rPr>
  </w:style>
  <w:style w:type="paragraph" w:styleId="af">
    <w:name w:val="Body Text"/>
    <w:basedOn w:val="a"/>
    <w:rsid w:val="0026724A"/>
    <w:pPr>
      <w:spacing w:after="120"/>
    </w:pPr>
  </w:style>
  <w:style w:type="paragraph" w:customStyle="1" w:styleId="ConsPlusNormal0">
    <w:name w:val="ConsPlusNormal"/>
    <w:link w:val="ConsPlusNormal1"/>
    <w:qFormat/>
    <w:rsid w:val="007950E0"/>
    <w:pPr>
      <w:widowControl w:val="0"/>
      <w:autoSpaceDE w:val="0"/>
      <w:autoSpaceDN w:val="0"/>
      <w:adjustRightInd w:val="0"/>
      <w:ind w:firstLine="720"/>
    </w:pPr>
    <w:rPr>
      <w:rFonts w:ascii="Arial" w:hAnsi="Arial" w:cs="Arial"/>
    </w:rPr>
  </w:style>
  <w:style w:type="character" w:customStyle="1" w:styleId="TitleChar">
    <w:name w:val="Title Char"/>
    <w:basedOn w:val="a0"/>
    <w:locked/>
    <w:rsid w:val="007950E0"/>
    <w:rPr>
      <w:b/>
      <w:sz w:val="24"/>
      <w:lang w:val="ru-RU" w:eastAsia="ru-RU" w:bidi="ar-SA"/>
    </w:rPr>
  </w:style>
  <w:style w:type="paragraph" w:customStyle="1" w:styleId="ConsPlusNonformat">
    <w:name w:val="ConsPlusNonformat"/>
    <w:rsid w:val="007950E0"/>
    <w:pPr>
      <w:autoSpaceDE w:val="0"/>
      <w:autoSpaceDN w:val="0"/>
      <w:adjustRightInd w:val="0"/>
    </w:pPr>
    <w:rPr>
      <w:rFonts w:ascii="Courier New" w:hAnsi="Courier New" w:cs="Courier New"/>
    </w:rPr>
  </w:style>
  <w:style w:type="paragraph" w:styleId="af0">
    <w:name w:val="footer"/>
    <w:basedOn w:val="a"/>
    <w:link w:val="af1"/>
    <w:uiPriority w:val="99"/>
    <w:semiHidden/>
    <w:unhideWhenUsed/>
    <w:rsid w:val="00CA155A"/>
    <w:pPr>
      <w:tabs>
        <w:tab w:val="center" w:pos="4677"/>
        <w:tab w:val="right" w:pos="9355"/>
      </w:tabs>
    </w:pPr>
  </w:style>
  <w:style w:type="character" w:customStyle="1" w:styleId="af1">
    <w:name w:val="Нижний колонтитул Знак"/>
    <w:basedOn w:val="a0"/>
    <w:link w:val="af0"/>
    <w:uiPriority w:val="99"/>
    <w:semiHidden/>
    <w:rsid w:val="00CA155A"/>
    <w:rPr>
      <w:sz w:val="24"/>
      <w:szCs w:val="24"/>
    </w:rPr>
  </w:style>
  <w:style w:type="character" w:customStyle="1" w:styleId="ConsPlusNormal1">
    <w:name w:val="ConsPlusNormal Знак"/>
    <w:link w:val="ConsPlusNormal0"/>
    <w:locked/>
    <w:rsid w:val="003B3BF6"/>
    <w:rPr>
      <w:rFonts w:ascii="Arial" w:hAnsi="Arial" w:cs="Arial"/>
    </w:rPr>
  </w:style>
  <w:style w:type="paragraph" w:styleId="af2">
    <w:name w:val="List Paragraph"/>
    <w:basedOn w:val="a"/>
    <w:uiPriority w:val="34"/>
    <w:qFormat/>
    <w:rsid w:val="003B3BF6"/>
    <w:pPr>
      <w:ind w:left="720"/>
      <w:contextualSpacing/>
    </w:pPr>
  </w:style>
</w:styles>
</file>

<file path=word/webSettings.xml><?xml version="1.0" encoding="utf-8"?>
<w:webSettings xmlns:r="http://schemas.openxmlformats.org/officeDocument/2006/relationships" xmlns:w="http://schemas.openxmlformats.org/wordprocessingml/2006/main">
  <w:divs>
    <w:div w:id="707680455">
      <w:bodyDiv w:val="1"/>
      <w:marLeft w:val="0"/>
      <w:marRight w:val="0"/>
      <w:marTop w:val="0"/>
      <w:marBottom w:val="0"/>
      <w:divBdr>
        <w:top w:val="none" w:sz="0" w:space="0" w:color="auto"/>
        <w:left w:val="none" w:sz="0" w:space="0" w:color="auto"/>
        <w:bottom w:val="none" w:sz="0" w:space="0" w:color="auto"/>
        <w:right w:val="none" w:sz="0" w:space="0" w:color="auto"/>
      </w:divBdr>
    </w:div>
    <w:div w:id="1269000408">
      <w:bodyDiv w:val="1"/>
      <w:marLeft w:val="0"/>
      <w:marRight w:val="0"/>
      <w:marTop w:val="0"/>
      <w:marBottom w:val="0"/>
      <w:divBdr>
        <w:top w:val="none" w:sz="0" w:space="0" w:color="auto"/>
        <w:left w:val="none" w:sz="0" w:space="0" w:color="auto"/>
        <w:bottom w:val="none" w:sz="0" w:space="0" w:color="auto"/>
        <w:right w:val="none" w:sz="0" w:space="0" w:color="auto"/>
      </w:divBdr>
    </w:div>
    <w:div w:id="1484465082">
      <w:bodyDiv w:val="1"/>
      <w:marLeft w:val="0"/>
      <w:marRight w:val="0"/>
      <w:marTop w:val="0"/>
      <w:marBottom w:val="0"/>
      <w:divBdr>
        <w:top w:val="none" w:sz="0" w:space="0" w:color="auto"/>
        <w:left w:val="none" w:sz="0" w:space="0" w:color="auto"/>
        <w:bottom w:val="none" w:sz="0" w:space="0" w:color="auto"/>
        <w:right w:val="none" w:sz="0" w:space="0" w:color="auto"/>
      </w:divBdr>
    </w:div>
    <w:div w:id="1517189050">
      <w:bodyDiv w:val="1"/>
      <w:marLeft w:val="0"/>
      <w:marRight w:val="0"/>
      <w:marTop w:val="0"/>
      <w:marBottom w:val="0"/>
      <w:divBdr>
        <w:top w:val="none" w:sz="0" w:space="0" w:color="auto"/>
        <w:left w:val="none" w:sz="0" w:space="0" w:color="auto"/>
        <w:bottom w:val="none" w:sz="0" w:space="0" w:color="auto"/>
        <w:right w:val="none" w:sz="0" w:space="0" w:color="auto"/>
      </w:divBdr>
    </w:div>
    <w:div w:id="1526821525">
      <w:bodyDiv w:val="1"/>
      <w:marLeft w:val="0"/>
      <w:marRight w:val="0"/>
      <w:marTop w:val="0"/>
      <w:marBottom w:val="0"/>
      <w:divBdr>
        <w:top w:val="none" w:sz="0" w:space="0" w:color="auto"/>
        <w:left w:val="none" w:sz="0" w:space="0" w:color="auto"/>
        <w:bottom w:val="none" w:sz="0" w:space="0" w:color="auto"/>
        <w:right w:val="none" w:sz="0" w:space="0" w:color="auto"/>
      </w:divBdr>
    </w:div>
    <w:div w:id="1728843887">
      <w:bodyDiv w:val="1"/>
      <w:marLeft w:val="0"/>
      <w:marRight w:val="0"/>
      <w:marTop w:val="0"/>
      <w:marBottom w:val="0"/>
      <w:divBdr>
        <w:top w:val="none" w:sz="0" w:space="0" w:color="auto"/>
        <w:left w:val="none" w:sz="0" w:space="0" w:color="auto"/>
        <w:bottom w:val="none" w:sz="0" w:space="0" w:color="auto"/>
        <w:right w:val="none" w:sz="0" w:space="0" w:color="auto"/>
      </w:divBdr>
      <w:divsChild>
        <w:div w:id="187715414">
          <w:marLeft w:val="0"/>
          <w:marRight w:val="0"/>
          <w:marTop w:val="0"/>
          <w:marBottom w:val="0"/>
          <w:divBdr>
            <w:top w:val="none" w:sz="0" w:space="0" w:color="auto"/>
            <w:left w:val="none" w:sz="0" w:space="0" w:color="auto"/>
            <w:bottom w:val="none" w:sz="0" w:space="0" w:color="auto"/>
            <w:right w:val="none" w:sz="0" w:space="0" w:color="auto"/>
          </w:divBdr>
        </w:div>
        <w:div w:id="300619325">
          <w:marLeft w:val="0"/>
          <w:marRight w:val="0"/>
          <w:marTop w:val="0"/>
          <w:marBottom w:val="0"/>
          <w:divBdr>
            <w:top w:val="none" w:sz="0" w:space="0" w:color="auto"/>
            <w:left w:val="none" w:sz="0" w:space="0" w:color="auto"/>
            <w:bottom w:val="none" w:sz="0" w:space="0" w:color="auto"/>
            <w:right w:val="none" w:sz="0" w:space="0" w:color="auto"/>
          </w:divBdr>
        </w:div>
        <w:div w:id="421485827">
          <w:marLeft w:val="0"/>
          <w:marRight w:val="0"/>
          <w:marTop w:val="0"/>
          <w:marBottom w:val="0"/>
          <w:divBdr>
            <w:top w:val="none" w:sz="0" w:space="0" w:color="auto"/>
            <w:left w:val="none" w:sz="0" w:space="0" w:color="auto"/>
            <w:bottom w:val="none" w:sz="0" w:space="0" w:color="auto"/>
            <w:right w:val="none" w:sz="0" w:space="0" w:color="auto"/>
          </w:divBdr>
        </w:div>
        <w:div w:id="718289521">
          <w:marLeft w:val="0"/>
          <w:marRight w:val="0"/>
          <w:marTop w:val="0"/>
          <w:marBottom w:val="0"/>
          <w:divBdr>
            <w:top w:val="none" w:sz="0" w:space="0" w:color="auto"/>
            <w:left w:val="none" w:sz="0" w:space="0" w:color="auto"/>
            <w:bottom w:val="none" w:sz="0" w:space="0" w:color="auto"/>
            <w:right w:val="none" w:sz="0" w:space="0" w:color="auto"/>
          </w:divBdr>
        </w:div>
        <w:div w:id="768082072">
          <w:marLeft w:val="0"/>
          <w:marRight w:val="0"/>
          <w:marTop w:val="0"/>
          <w:marBottom w:val="0"/>
          <w:divBdr>
            <w:top w:val="none" w:sz="0" w:space="0" w:color="auto"/>
            <w:left w:val="none" w:sz="0" w:space="0" w:color="auto"/>
            <w:bottom w:val="none" w:sz="0" w:space="0" w:color="auto"/>
            <w:right w:val="none" w:sz="0" w:space="0" w:color="auto"/>
          </w:divBdr>
        </w:div>
        <w:div w:id="771780493">
          <w:marLeft w:val="0"/>
          <w:marRight w:val="0"/>
          <w:marTop w:val="0"/>
          <w:marBottom w:val="0"/>
          <w:divBdr>
            <w:top w:val="none" w:sz="0" w:space="0" w:color="auto"/>
            <w:left w:val="none" w:sz="0" w:space="0" w:color="auto"/>
            <w:bottom w:val="none" w:sz="0" w:space="0" w:color="auto"/>
            <w:right w:val="none" w:sz="0" w:space="0" w:color="auto"/>
          </w:divBdr>
        </w:div>
        <w:div w:id="862133410">
          <w:marLeft w:val="0"/>
          <w:marRight w:val="0"/>
          <w:marTop w:val="0"/>
          <w:marBottom w:val="0"/>
          <w:divBdr>
            <w:top w:val="none" w:sz="0" w:space="0" w:color="auto"/>
            <w:left w:val="none" w:sz="0" w:space="0" w:color="auto"/>
            <w:bottom w:val="none" w:sz="0" w:space="0" w:color="auto"/>
            <w:right w:val="none" w:sz="0" w:space="0" w:color="auto"/>
          </w:divBdr>
        </w:div>
        <w:div w:id="995261013">
          <w:marLeft w:val="0"/>
          <w:marRight w:val="0"/>
          <w:marTop w:val="0"/>
          <w:marBottom w:val="0"/>
          <w:divBdr>
            <w:top w:val="none" w:sz="0" w:space="0" w:color="auto"/>
            <w:left w:val="none" w:sz="0" w:space="0" w:color="auto"/>
            <w:bottom w:val="none" w:sz="0" w:space="0" w:color="auto"/>
            <w:right w:val="none" w:sz="0" w:space="0" w:color="auto"/>
          </w:divBdr>
        </w:div>
        <w:div w:id="996690847">
          <w:marLeft w:val="0"/>
          <w:marRight w:val="0"/>
          <w:marTop w:val="0"/>
          <w:marBottom w:val="0"/>
          <w:divBdr>
            <w:top w:val="none" w:sz="0" w:space="0" w:color="auto"/>
            <w:left w:val="none" w:sz="0" w:space="0" w:color="auto"/>
            <w:bottom w:val="none" w:sz="0" w:space="0" w:color="auto"/>
            <w:right w:val="none" w:sz="0" w:space="0" w:color="auto"/>
          </w:divBdr>
        </w:div>
        <w:div w:id="1217737750">
          <w:marLeft w:val="0"/>
          <w:marRight w:val="0"/>
          <w:marTop w:val="0"/>
          <w:marBottom w:val="0"/>
          <w:divBdr>
            <w:top w:val="none" w:sz="0" w:space="0" w:color="auto"/>
            <w:left w:val="none" w:sz="0" w:space="0" w:color="auto"/>
            <w:bottom w:val="none" w:sz="0" w:space="0" w:color="auto"/>
            <w:right w:val="none" w:sz="0" w:space="0" w:color="auto"/>
          </w:divBdr>
          <w:divsChild>
            <w:div w:id="1054305396">
              <w:marLeft w:val="0"/>
              <w:marRight w:val="0"/>
              <w:marTop w:val="0"/>
              <w:marBottom w:val="0"/>
              <w:divBdr>
                <w:top w:val="none" w:sz="0" w:space="0" w:color="auto"/>
                <w:left w:val="none" w:sz="0" w:space="0" w:color="auto"/>
                <w:bottom w:val="none" w:sz="0" w:space="0" w:color="auto"/>
                <w:right w:val="none" w:sz="0" w:space="0" w:color="auto"/>
              </w:divBdr>
            </w:div>
          </w:divsChild>
        </w:div>
        <w:div w:id="1254783746">
          <w:marLeft w:val="0"/>
          <w:marRight w:val="0"/>
          <w:marTop w:val="0"/>
          <w:marBottom w:val="0"/>
          <w:divBdr>
            <w:top w:val="none" w:sz="0" w:space="0" w:color="auto"/>
            <w:left w:val="none" w:sz="0" w:space="0" w:color="auto"/>
            <w:bottom w:val="none" w:sz="0" w:space="0" w:color="auto"/>
            <w:right w:val="none" w:sz="0" w:space="0" w:color="auto"/>
          </w:divBdr>
        </w:div>
        <w:div w:id="1311639203">
          <w:marLeft w:val="0"/>
          <w:marRight w:val="0"/>
          <w:marTop w:val="0"/>
          <w:marBottom w:val="0"/>
          <w:divBdr>
            <w:top w:val="none" w:sz="0" w:space="0" w:color="auto"/>
            <w:left w:val="none" w:sz="0" w:space="0" w:color="auto"/>
            <w:bottom w:val="none" w:sz="0" w:space="0" w:color="auto"/>
            <w:right w:val="none" w:sz="0" w:space="0" w:color="auto"/>
          </w:divBdr>
        </w:div>
        <w:div w:id="1483085700">
          <w:marLeft w:val="0"/>
          <w:marRight w:val="0"/>
          <w:marTop w:val="0"/>
          <w:marBottom w:val="0"/>
          <w:divBdr>
            <w:top w:val="none" w:sz="0" w:space="0" w:color="auto"/>
            <w:left w:val="none" w:sz="0" w:space="0" w:color="auto"/>
            <w:bottom w:val="none" w:sz="0" w:space="0" w:color="auto"/>
            <w:right w:val="none" w:sz="0" w:space="0" w:color="auto"/>
          </w:divBdr>
        </w:div>
        <w:div w:id="1503624142">
          <w:marLeft w:val="0"/>
          <w:marRight w:val="0"/>
          <w:marTop w:val="0"/>
          <w:marBottom w:val="0"/>
          <w:divBdr>
            <w:top w:val="none" w:sz="0" w:space="0" w:color="auto"/>
            <w:left w:val="none" w:sz="0" w:space="0" w:color="auto"/>
            <w:bottom w:val="none" w:sz="0" w:space="0" w:color="auto"/>
            <w:right w:val="none" w:sz="0" w:space="0" w:color="auto"/>
          </w:divBdr>
        </w:div>
        <w:div w:id="1510757551">
          <w:marLeft w:val="0"/>
          <w:marRight w:val="0"/>
          <w:marTop w:val="0"/>
          <w:marBottom w:val="0"/>
          <w:divBdr>
            <w:top w:val="none" w:sz="0" w:space="0" w:color="auto"/>
            <w:left w:val="none" w:sz="0" w:space="0" w:color="auto"/>
            <w:bottom w:val="none" w:sz="0" w:space="0" w:color="auto"/>
            <w:right w:val="none" w:sz="0" w:space="0" w:color="auto"/>
          </w:divBdr>
        </w:div>
        <w:div w:id="1590502932">
          <w:marLeft w:val="0"/>
          <w:marRight w:val="0"/>
          <w:marTop w:val="0"/>
          <w:marBottom w:val="0"/>
          <w:divBdr>
            <w:top w:val="none" w:sz="0" w:space="0" w:color="auto"/>
            <w:left w:val="none" w:sz="0" w:space="0" w:color="auto"/>
            <w:bottom w:val="none" w:sz="0" w:space="0" w:color="auto"/>
            <w:right w:val="none" w:sz="0" w:space="0" w:color="auto"/>
          </w:divBdr>
          <w:divsChild>
            <w:div w:id="1108307328">
              <w:marLeft w:val="0"/>
              <w:marRight w:val="0"/>
              <w:marTop w:val="0"/>
              <w:marBottom w:val="0"/>
              <w:divBdr>
                <w:top w:val="none" w:sz="0" w:space="0" w:color="auto"/>
                <w:left w:val="none" w:sz="0" w:space="0" w:color="auto"/>
                <w:bottom w:val="none" w:sz="0" w:space="0" w:color="auto"/>
                <w:right w:val="none" w:sz="0" w:space="0" w:color="auto"/>
              </w:divBdr>
            </w:div>
          </w:divsChild>
        </w:div>
        <w:div w:id="1621296473">
          <w:marLeft w:val="0"/>
          <w:marRight w:val="0"/>
          <w:marTop w:val="0"/>
          <w:marBottom w:val="0"/>
          <w:divBdr>
            <w:top w:val="none" w:sz="0" w:space="0" w:color="auto"/>
            <w:left w:val="none" w:sz="0" w:space="0" w:color="auto"/>
            <w:bottom w:val="none" w:sz="0" w:space="0" w:color="auto"/>
            <w:right w:val="none" w:sz="0" w:space="0" w:color="auto"/>
          </w:divBdr>
        </w:div>
        <w:div w:id="1710688752">
          <w:marLeft w:val="0"/>
          <w:marRight w:val="0"/>
          <w:marTop w:val="0"/>
          <w:marBottom w:val="0"/>
          <w:divBdr>
            <w:top w:val="none" w:sz="0" w:space="0" w:color="auto"/>
            <w:left w:val="none" w:sz="0" w:space="0" w:color="auto"/>
            <w:bottom w:val="none" w:sz="0" w:space="0" w:color="auto"/>
            <w:right w:val="none" w:sz="0" w:space="0" w:color="auto"/>
          </w:divBdr>
        </w:div>
        <w:div w:id="1741102068">
          <w:marLeft w:val="0"/>
          <w:marRight w:val="0"/>
          <w:marTop w:val="0"/>
          <w:marBottom w:val="0"/>
          <w:divBdr>
            <w:top w:val="none" w:sz="0" w:space="0" w:color="auto"/>
            <w:left w:val="none" w:sz="0" w:space="0" w:color="auto"/>
            <w:bottom w:val="none" w:sz="0" w:space="0" w:color="auto"/>
            <w:right w:val="none" w:sz="0" w:space="0" w:color="auto"/>
          </w:divBdr>
          <w:divsChild>
            <w:div w:id="1105686869">
              <w:marLeft w:val="0"/>
              <w:marRight w:val="0"/>
              <w:marTop w:val="0"/>
              <w:marBottom w:val="0"/>
              <w:divBdr>
                <w:top w:val="none" w:sz="0" w:space="0" w:color="auto"/>
                <w:left w:val="none" w:sz="0" w:space="0" w:color="auto"/>
                <w:bottom w:val="none" w:sz="0" w:space="0" w:color="auto"/>
                <w:right w:val="none" w:sz="0" w:space="0" w:color="auto"/>
              </w:divBdr>
            </w:div>
          </w:divsChild>
        </w:div>
        <w:div w:id="1763914548">
          <w:marLeft w:val="0"/>
          <w:marRight w:val="0"/>
          <w:marTop w:val="0"/>
          <w:marBottom w:val="0"/>
          <w:divBdr>
            <w:top w:val="none" w:sz="0" w:space="0" w:color="auto"/>
            <w:left w:val="none" w:sz="0" w:space="0" w:color="auto"/>
            <w:bottom w:val="none" w:sz="0" w:space="0" w:color="auto"/>
            <w:right w:val="none" w:sz="0" w:space="0" w:color="auto"/>
          </w:divBdr>
        </w:div>
        <w:div w:id="1899899949">
          <w:marLeft w:val="0"/>
          <w:marRight w:val="0"/>
          <w:marTop w:val="0"/>
          <w:marBottom w:val="0"/>
          <w:divBdr>
            <w:top w:val="none" w:sz="0" w:space="0" w:color="auto"/>
            <w:left w:val="none" w:sz="0" w:space="0" w:color="auto"/>
            <w:bottom w:val="none" w:sz="0" w:space="0" w:color="auto"/>
            <w:right w:val="none" w:sz="0" w:space="0" w:color="auto"/>
          </w:divBdr>
          <w:divsChild>
            <w:div w:id="929849143">
              <w:marLeft w:val="0"/>
              <w:marRight w:val="0"/>
              <w:marTop w:val="0"/>
              <w:marBottom w:val="0"/>
              <w:divBdr>
                <w:top w:val="none" w:sz="0" w:space="0" w:color="auto"/>
                <w:left w:val="none" w:sz="0" w:space="0" w:color="auto"/>
                <w:bottom w:val="none" w:sz="0" w:space="0" w:color="auto"/>
                <w:right w:val="none" w:sz="0" w:space="0" w:color="auto"/>
              </w:divBdr>
            </w:div>
          </w:divsChild>
        </w:div>
        <w:div w:id="2071539444">
          <w:marLeft w:val="0"/>
          <w:marRight w:val="0"/>
          <w:marTop w:val="0"/>
          <w:marBottom w:val="0"/>
          <w:divBdr>
            <w:top w:val="none" w:sz="0" w:space="0" w:color="auto"/>
            <w:left w:val="none" w:sz="0" w:space="0" w:color="auto"/>
            <w:bottom w:val="none" w:sz="0" w:space="0" w:color="auto"/>
            <w:right w:val="none" w:sz="0" w:space="0" w:color="auto"/>
          </w:divBdr>
        </w:div>
        <w:div w:id="2120102879">
          <w:marLeft w:val="0"/>
          <w:marRight w:val="0"/>
          <w:marTop w:val="0"/>
          <w:marBottom w:val="0"/>
          <w:divBdr>
            <w:top w:val="none" w:sz="0" w:space="0" w:color="auto"/>
            <w:left w:val="none" w:sz="0" w:space="0" w:color="auto"/>
            <w:bottom w:val="none" w:sz="0" w:space="0" w:color="auto"/>
            <w:right w:val="none" w:sz="0" w:space="0" w:color="auto"/>
          </w:divBdr>
        </w:div>
      </w:divsChild>
    </w:div>
    <w:div w:id="1794589785">
      <w:bodyDiv w:val="1"/>
      <w:marLeft w:val="0"/>
      <w:marRight w:val="0"/>
      <w:marTop w:val="0"/>
      <w:marBottom w:val="0"/>
      <w:divBdr>
        <w:top w:val="none" w:sz="0" w:space="0" w:color="auto"/>
        <w:left w:val="none" w:sz="0" w:space="0" w:color="auto"/>
        <w:bottom w:val="none" w:sz="0" w:space="0" w:color="auto"/>
        <w:right w:val="none" w:sz="0" w:space="0" w:color="auto"/>
      </w:divBdr>
    </w:div>
    <w:div w:id="1983651166">
      <w:bodyDiv w:val="1"/>
      <w:marLeft w:val="0"/>
      <w:marRight w:val="0"/>
      <w:marTop w:val="0"/>
      <w:marBottom w:val="0"/>
      <w:divBdr>
        <w:top w:val="none" w:sz="0" w:space="0" w:color="auto"/>
        <w:left w:val="none" w:sz="0" w:space="0" w:color="auto"/>
        <w:bottom w:val="none" w:sz="0" w:space="0" w:color="auto"/>
        <w:right w:val="none" w:sz="0" w:space="0" w:color="auto"/>
      </w:divBdr>
    </w:div>
    <w:div w:id="2015381280">
      <w:bodyDiv w:val="1"/>
      <w:marLeft w:val="0"/>
      <w:marRight w:val="0"/>
      <w:marTop w:val="0"/>
      <w:marBottom w:val="0"/>
      <w:divBdr>
        <w:top w:val="none" w:sz="0" w:space="0" w:color="auto"/>
        <w:left w:val="none" w:sz="0" w:space="0" w:color="auto"/>
        <w:bottom w:val="none" w:sz="0" w:space="0" w:color="auto"/>
        <w:right w:val="none" w:sz="0" w:space="0" w:color="auto"/>
      </w:divBdr>
    </w:div>
    <w:div w:id="20556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10460</CharactersWithSpaces>
  <SharedDoc>false</SharedDoc>
  <HLinks>
    <vt:vector size="30" baseType="variant">
      <vt:variant>
        <vt:i4>5832706</vt:i4>
      </vt:variant>
      <vt:variant>
        <vt:i4>12</vt:i4>
      </vt:variant>
      <vt:variant>
        <vt:i4>0</vt:i4>
      </vt:variant>
      <vt:variant>
        <vt:i4>5</vt:i4>
      </vt:variant>
      <vt:variant>
        <vt:lpwstr/>
      </vt:variant>
      <vt:variant>
        <vt:lpwstr>Par80</vt:lpwstr>
      </vt:variant>
      <vt:variant>
        <vt:i4>5570562</vt:i4>
      </vt:variant>
      <vt:variant>
        <vt:i4>9</vt:i4>
      </vt:variant>
      <vt:variant>
        <vt:i4>0</vt:i4>
      </vt:variant>
      <vt:variant>
        <vt:i4>5</vt:i4>
      </vt:variant>
      <vt:variant>
        <vt:lpwstr/>
      </vt:variant>
      <vt:variant>
        <vt:lpwstr>Par49</vt:lpwstr>
      </vt:variant>
      <vt:variant>
        <vt:i4>6684772</vt:i4>
      </vt:variant>
      <vt:variant>
        <vt:i4>6</vt:i4>
      </vt:variant>
      <vt:variant>
        <vt:i4>0</vt:i4>
      </vt:variant>
      <vt:variant>
        <vt:i4>5</vt:i4>
      </vt:variant>
      <vt:variant>
        <vt:lpwstr>consultantplus://offline/ref=572D488041A37966393F5AD8F46FD7E7F89935B7E2512293594A753A000307AB738B7F7EF6F8D6B3U1B4B</vt:lpwstr>
      </vt:variant>
      <vt:variant>
        <vt:lpwstr/>
      </vt:variant>
      <vt:variant>
        <vt:i4>5832706</vt:i4>
      </vt:variant>
      <vt:variant>
        <vt:i4>3</vt:i4>
      </vt:variant>
      <vt:variant>
        <vt:i4>0</vt:i4>
      </vt:variant>
      <vt:variant>
        <vt:i4>5</vt:i4>
      </vt:variant>
      <vt:variant>
        <vt:lpwstr/>
      </vt:variant>
      <vt:variant>
        <vt:lpwstr>Par80</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Zver</dc:creator>
  <cp:lastModifiedBy>Пользователь</cp:lastModifiedBy>
  <cp:revision>15</cp:revision>
  <cp:lastPrinted>2021-05-25T05:45:00Z</cp:lastPrinted>
  <dcterms:created xsi:type="dcterms:W3CDTF">2021-09-06T05:23:00Z</dcterms:created>
  <dcterms:modified xsi:type="dcterms:W3CDTF">2011-08-08T19:41:00Z</dcterms:modified>
</cp:coreProperties>
</file>