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99" w:rsidRDefault="007E1499" w:rsidP="007E149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Ф е д е р а ц и я</w:t>
      </w:r>
    </w:p>
    <w:p w:rsidR="007E1499" w:rsidRDefault="007E1499" w:rsidP="007E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E1499" w:rsidRDefault="007E1499" w:rsidP="007E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«Тайшетский район»</w:t>
      </w:r>
    </w:p>
    <w:p w:rsidR="007E1499" w:rsidRDefault="007E1499" w:rsidP="007E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Нижнезаимское муниципальное образование</w:t>
      </w:r>
    </w:p>
    <w:p w:rsidR="007E1499" w:rsidRDefault="007E1499" w:rsidP="007E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Нижнезаимского муниципального образования </w:t>
      </w:r>
    </w:p>
    <w:p w:rsidR="007E1499" w:rsidRDefault="007E1499" w:rsidP="007E1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/>
      </w:tblPr>
      <w:tblGrid>
        <w:gridCol w:w="9579"/>
      </w:tblGrid>
      <w:tr w:rsidR="007E1499" w:rsidTr="007E1499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7E1499" w:rsidRDefault="007E1499">
            <w:pPr>
              <w:snapToGrid w:val="0"/>
              <w:spacing w:line="254" w:lineRule="auto"/>
              <w:ind w:left="-84" w:right="2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E1499" w:rsidRDefault="007E1499" w:rsidP="007E1499">
      <w:pPr>
        <w:rPr>
          <w:rFonts w:eastAsia="Times New Roman"/>
          <w:b/>
          <w:sz w:val="28"/>
          <w:szCs w:val="28"/>
        </w:rPr>
      </w:pPr>
    </w:p>
    <w:p w:rsidR="007E1499" w:rsidRDefault="007E1499" w:rsidP="007E1499">
      <w:pPr>
        <w:ind w:right="-568"/>
        <w:rPr>
          <w:sz w:val="28"/>
          <w:szCs w:val="28"/>
        </w:rPr>
      </w:pPr>
      <w:r>
        <w:rPr>
          <w:sz w:val="28"/>
          <w:szCs w:val="28"/>
        </w:rPr>
        <w:t xml:space="preserve">от " 18  " мая  2022 г.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</w:t>
      </w:r>
    </w:p>
    <w:p w:rsidR="007E1499" w:rsidRDefault="007E1499" w:rsidP="007E1499">
      <w:pPr>
        <w:rPr>
          <w:b/>
        </w:rPr>
      </w:pPr>
    </w:p>
    <w:tbl>
      <w:tblPr>
        <w:tblW w:w="0" w:type="auto"/>
        <w:tblLook w:val="01E0"/>
      </w:tblPr>
      <w:tblGrid>
        <w:gridCol w:w="4068"/>
      </w:tblGrid>
      <w:tr w:rsidR="007E1499" w:rsidTr="007E1499">
        <w:tc>
          <w:tcPr>
            <w:tcW w:w="4068" w:type="dxa"/>
            <w:hideMark/>
          </w:tcPr>
          <w:p w:rsidR="007E1499" w:rsidRDefault="007E1499">
            <w:pPr>
              <w:spacing w:line="276" w:lineRule="auto"/>
              <w:ind w:firstLine="0"/>
              <w:rPr>
                <w:rFonts w:eastAsia="Times New Roman"/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 xml:space="preserve">О присвоении адреса земельному участку для размещения </w:t>
            </w:r>
            <w:proofErr w:type="spellStart"/>
            <w:proofErr w:type="gramStart"/>
            <w:r>
              <w:rPr>
                <w:bCs w:val="0"/>
                <w:sz w:val="26"/>
                <w:szCs w:val="26"/>
              </w:rPr>
              <w:t>антенно</w:t>
            </w:r>
            <w:proofErr w:type="spellEnd"/>
            <w:r>
              <w:rPr>
                <w:bCs w:val="0"/>
                <w:sz w:val="26"/>
                <w:szCs w:val="26"/>
              </w:rPr>
              <w:t>- мачтового</w:t>
            </w:r>
            <w:proofErr w:type="gramEnd"/>
            <w:r>
              <w:rPr>
                <w:bCs w:val="0"/>
                <w:sz w:val="26"/>
                <w:szCs w:val="26"/>
              </w:rPr>
              <w:t xml:space="preserve"> сооружения связи</w:t>
            </w:r>
          </w:p>
        </w:tc>
      </w:tr>
    </w:tbl>
    <w:p w:rsidR="007E1499" w:rsidRDefault="007E1499" w:rsidP="007E1499">
      <w:pPr>
        <w:rPr>
          <w:rFonts w:eastAsia="Times New Roman"/>
        </w:rPr>
      </w:pPr>
    </w:p>
    <w:p w:rsidR="007E1499" w:rsidRDefault="007E1499" w:rsidP="007E1499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8 Градостроительного Кодекса Российской Федерации, ст. 14 Федерального Закона «Об общих принципах организации местного самоуправления в Российской Федерации» № 131-ФЗ от 06.10.2003 г., ст. ст. 23, 46 Устава Нижнезаимского муниципального образования, администрация Нижнезаимского муниципального образования </w:t>
      </w:r>
    </w:p>
    <w:p w:rsidR="007E1499" w:rsidRDefault="007E1499" w:rsidP="007E1499">
      <w:pPr>
        <w:rPr>
          <w:b/>
          <w:sz w:val="26"/>
          <w:szCs w:val="26"/>
        </w:rPr>
      </w:pPr>
    </w:p>
    <w:p w:rsidR="007E1499" w:rsidRDefault="007E1499" w:rsidP="007E14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E1499" w:rsidRDefault="007E1499" w:rsidP="007E1499">
      <w:pPr>
        <w:ind w:firstLine="540"/>
        <w:rPr>
          <w:b/>
          <w:sz w:val="26"/>
          <w:szCs w:val="26"/>
        </w:rPr>
      </w:pPr>
    </w:p>
    <w:p w:rsidR="007E1499" w:rsidRDefault="007E1499" w:rsidP="007E1499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>1. Присвоить адрес образуемому земельному участку с условным номером 38:14:120201:ЗУ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площадью 368 кв. м. для размещения антенно-мачтового сооружения связи: Российская Федерация, Иркутская область, Тайшетский район, с. Нижняя Заимка, ул. Партизанская, 35 а.</w:t>
      </w:r>
    </w:p>
    <w:p w:rsidR="007E1499" w:rsidRDefault="007E1499" w:rsidP="007E1499">
      <w:pPr>
        <w:spacing w:line="360" w:lineRule="auto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1499" w:rsidRDefault="007E1499" w:rsidP="007E1499">
      <w:pPr>
        <w:rPr>
          <w:sz w:val="26"/>
          <w:szCs w:val="26"/>
        </w:rPr>
      </w:pPr>
    </w:p>
    <w:p w:rsidR="007E1499" w:rsidRDefault="007E1499" w:rsidP="007E1499">
      <w:pPr>
        <w:rPr>
          <w:sz w:val="26"/>
          <w:szCs w:val="26"/>
        </w:rPr>
      </w:pPr>
    </w:p>
    <w:p w:rsidR="007E1499" w:rsidRDefault="007E1499" w:rsidP="007E1499">
      <w:pPr>
        <w:rPr>
          <w:sz w:val="26"/>
          <w:szCs w:val="26"/>
        </w:rPr>
      </w:pPr>
      <w:r>
        <w:rPr>
          <w:sz w:val="26"/>
          <w:szCs w:val="26"/>
        </w:rPr>
        <w:t>Глава Нижнезаимского</w:t>
      </w:r>
    </w:p>
    <w:p w:rsidR="007E1499" w:rsidRDefault="007E1499" w:rsidP="007E1499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С.В. Киселев</w:t>
      </w: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1499" w:rsidRDefault="007E1499" w:rsidP="007E1499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DD2" w:rsidRDefault="007F0DD2"/>
    <w:sectPr w:rsidR="007F0DD2" w:rsidSect="007F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E1499"/>
    <w:rsid w:val="00174D09"/>
    <w:rsid w:val="002D45C9"/>
    <w:rsid w:val="00517669"/>
    <w:rsid w:val="00640D5E"/>
    <w:rsid w:val="006651F5"/>
    <w:rsid w:val="007E1499"/>
    <w:rsid w:val="007F0DD2"/>
    <w:rsid w:val="00987EB4"/>
    <w:rsid w:val="00A8459E"/>
    <w:rsid w:val="00B31731"/>
    <w:rsid w:val="00EC634A"/>
    <w:rsid w:val="00F00E2A"/>
    <w:rsid w:val="00F7252A"/>
    <w:rsid w:val="00FC0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99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4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2011-08-08T18:29:00Z</dcterms:created>
  <dcterms:modified xsi:type="dcterms:W3CDTF">2011-08-08T18:29:00Z</dcterms:modified>
</cp:coreProperties>
</file>