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E9" w:rsidRPr="002474B6" w:rsidRDefault="006B35E9" w:rsidP="00E809C3">
      <w:pPr>
        <w:numPr>
          <w:ilvl w:val="0"/>
          <w:numId w:val="1"/>
        </w:numPr>
        <w:tabs>
          <w:tab w:val="left" w:pos="2325"/>
          <w:tab w:val="center" w:pos="4961"/>
        </w:tabs>
        <w:spacing w:line="360" w:lineRule="auto"/>
        <w:jc w:val="center"/>
        <w:rPr>
          <w:sz w:val="32"/>
          <w:szCs w:val="32"/>
        </w:rPr>
      </w:pPr>
      <w:bookmarkStart w:id="0" w:name="__RefHeading__327_2087375748"/>
      <w:bookmarkStart w:id="1" w:name="_GoBack"/>
      <w:bookmarkEnd w:id="0"/>
      <w:bookmarkEnd w:id="1"/>
      <w:r>
        <w:rPr>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50" type="#_x0000_t75" alt="trudkrznamya_ord_n5510" style="position:absolute;left:0;text-align:left;margin-left:-29.75pt;margin-top:-5.5pt;width:33.2pt;height:39.9pt;z-index:5;visibility:visible">
            <v:imagedata r:id="rId7" o:title="trudkrznamya_ord_n5510"/>
          </v:shape>
        </w:pict>
      </w:r>
      <w:r w:rsidRPr="002474B6">
        <w:rPr>
          <w:bCs/>
          <w:sz w:val="32"/>
          <w:szCs w:val="32"/>
        </w:rPr>
        <w:t>Открытое акционерное общество «Российский институт градостроительства и инвестиционного развития «ГИПРОГОР»</w:t>
      </w:r>
    </w:p>
    <w:p w:rsidR="006B35E9" w:rsidRPr="00E72097" w:rsidRDefault="006B35E9" w:rsidP="00E809C3">
      <w:pPr>
        <w:numPr>
          <w:ilvl w:val="0"/>
          <w:numId w:val="1"/>
        </w:numPr>
        <w:spacing w:line="360" w:lineRule="auto"/>
        <w:jc w:val="center"/>
        <w:rPr>
          <w:sz w:val="16"/>
          <w:szCs w:val="16"/>
        </w:rPr>
      </w:pPr>
      <w:r w:rsidRPr="00E72097">
        <w:rPr>
          <w:sz w:val="16"/>
          <w:szCs w:val="16"/>
        </w:rPr>
        <w:pict>
          <v:line id="_x0000_s1047" style="position:absolute;left:0;text-align:left;z-index:2" from="-1.8pt,12.6pt" to="484.2pt,12.6pt" strokeweight="2.25pt"/>
        </w:pict>
      </w:r>
    </w:p>
    <w:p w:rsidR="006B35E9" w:rsidRPr="00E72097" w:rsidRDefault="006B35E9" w:rsidP="00E809C3">
      <w:pPr>
        <w:numPr>
          <w:ilvl w:val="0"/>
          <w:numId w:val="1"/>
        </w:numPr>
        <w:spacing w:before="200" w:after="120" w:line="360" w:lineRule="auto"/>
        <w:ind w:right="-568"/>
        <w:jc w:val="center"/>
      </w:pPr>
      <w:r>
        <w:rPr>
          <w:noProof/>
        </w:rPr>
        <w:pict>
          <v:shape id="Рисунок 4" o:spid="_x0000_s1048" type="#_x0000_t75" alt="Рис1копирование" style="position:absolute;left:0;text-align:left;margin-left:183.45pt;margin-top:1.95pt;width:104.3pt;height:30.7pt;z-index:-3;visibility:visible" wrapcoords="-311 0 -311 20052 21745 20052 21745 0 -311 0" o:allowoverlap="f" filled="t" fillcolor="#930">
            <v:imagedata r:id="rId8" o:title="Рис1копирование"/>
            <w10:wrap type="tight"/>
          </v:shape>
        </w:pict>
      </w:r>
    </w:p>
    <w:tbl>
      <w:tblPr>
        <w:tblW w:w="10879" w:type="dxa"/>
        <w:jc w:val="center"/>
        <w:tblBorders>
          <w:insideH w:val="single" w:sz="4" w:space="0" w:color="auto"/>
        </w:tblBorders>
        <w:tblLook w:val="01E0" w:firstRow="1" w:lastRow="1" w:firstColumn="1" w:lastColumn="1" w:noHBand="0" w:noVBand="0"/>
      </w:tblPr>
      <w:tblGrid>
        <w:gridCol w:w="4654"/>
        <w:gridCol w:w="6225"/>
      </w:tblGrid>
      <w:tr w:rsidR="006B35E9" w:rsidRPr="00E72097">
        <w:trPr>
          <w:jc w:val="center"/>
        </w:trPr>
        <w:tc>
          <w:tcPr>
            <w:tcW w:w="4654" w:type="dxa"/>
          </w:tcPr>
          <w:p w:rsidR="006B35E9" w:rsidRPr="00E72097" w:rsidRDefault="006B35E9" w:rsidP="00E809C3">
            <w:pPr>
              <w:spacing w:line="360" w:lineRule="auto"/>
              <w:jc w:val="right"/>
            </w:pPr>
          </w:p>
        </w:tc>
        <w:tc>
          <w:tcPr>
            <w:tcW w:w="6225" w:type="dxa"/>
          </w:tcPr>
          <w:p w:rsidR="006B35E9" w:rsidRPr="00E72097" w:rsidRDefault="006B35E9" w:rsidP="00E809C3">
            <w:pPr>
              <w:spacing w:line="360" w:lineRule="auto"/>
              <w:rPr>
                <w:sz w:val="22"/>
                <w:szCs w:val="22"/>
              </w:rPr>
            </w:pPr>
            <w:r w:rsidRPr="00E72097">
              <w:rPr>
                <w:rFonts w:ascii="Georgia" w:hAnsi="Georgia"/>
                <w:sz w:val="22"/>
                <w:szCs w:val="22"/>
              </w:rPr>
              <w:t xml:space="preserve"> </w:t>
            </w:r>
          </w:p>
        </w:tc>
      </w:tr>
    </w:tbl>
    <w:p w:rsidR="006B35E9" w:rsidRPr="000C48E0" w:rsidRDefault="006B35E9" w:rsidP="00E809C3">
      <w:pPr>
        <w:numPr>
          <w:ilvl w:val="0"/>
          <w:numId w:val="1"/>
        </w:numPr>
        <w:spacing w:line="240" w:lineRule="auto"/>
        <w:jc w:val="right"/>
        <w:rPr>
          <w:bCs/>
          <w:sz w:val="26"/>
          <w:szCs w:val="26"/>
        </w:rPr>
      </w:pPr>
      <w:r w:rsidRPr="000C48E0">
        <w:rPr>
          <w:bCs/>
          <w:sz w:val="26"/>
          <w:szCs w:val="26"/>
        </w:rPr>
        <w:t>Заказчик:</w:t>
      </w:r>
    </w:p>
    <w:p w:rsidR="000C48E0" w:rsidRDefault="005C6AB4" w:rsidP="000C48E0">
      <w:pPr>
        <w:spacing w:line="240" w:lineRule="auto"/>
        <w:ind w:left="4420" w:firstLine="0"/>
        <w:rPr>
          <w:color w:val="000000"/>
          <w:sz w:val="26"/>
          <w:szCs w:val="26"/>
        </w:rPr>
      </w:pPr>
      <w:r w:rsidRPr="000C48E0">
        <w:rPr>
          <w:color w:val="000000"/>
          <w:sz w:val="26"/>
          <w:szCs w:val="26"/>
        </w:rPr>
        <w:t xml:space="preserve">Муниципальное учреждение </w:t>
      </w:r>
    </w:p>
    <w:p w:rsidR="005C6AB4" w:rsidRPr="000C48E0" w:rsidRDefault="005C6AB4" w:rsidP="000C48E0">
      <w:pPr>
        <w:spacing w:line="240" w:lineRule="auto"/>
        <w:ind w:left="4420" w:firstLine="0"/>
        <w:rPr>
          <w:color w:val="000000"/>
          <w:sz w:val="26"/>
          <w:szCs w:val="26"/>
        </w:rPr>
      </w:pPr>
      <w:r w:rsidRPr="000C48E0">
        <w:rPr>
          <w:color w:val="000000"/>
          <w:sz w:val="26"/>
          <w:szCs w:val="26"/>
        </w:rPr>
        <w:t>«Управление строительства</w:t>
      </w:r>
      <w:r w:rsidR="000C48E0">
        <w:rPr>
          <w:color w:val="000000"/>
          <w:sz w:val="26"/>
          <w:szCs w:val="26"/>
        </w:rPr>
        <w:t>, архитектуры</w:t>
      </w:r>
      <w:r w:rsidRPr="000C48E0">
        <w:rPr>
          <w:color w:val="000000"/>
          <w:sz w:val="26"/>
          <w:szCs w:val="26"/>
        </w:rPr>
        <w:t xml:space="preserve"> и инвестиционной политики  </w:t>
      </w:r>
    </w:p>
    <w:p w:rsidR="005C6AB4" w:rsidRPr="000C48E0" w:rsidRDefault="005C6AB4" w:rsidP="000C48E0">
      <w:pPr>
        <w:spacing w:line="240" w:lineRule="auto"/>
        <w:ind w:left="4420" w:firstLine="0"/>
        <w:rPr>
          <w:color w:val="000000"/>
          <w:sz w:val="26"/>
          <w:szCs w:val="26"/>
        </w:rPr>
      </w:pPr>
      <w:r w:rsidRPr="000C48E0">
        <w:rPr>
          <w:color w:val="000000"/>
          <w:sz w:val="26"/>
          <w:szCs w:val="26"/>
        </w:rPr>
        <w:t>администрации Тайшетского района»</w:t>
      </w:r>
    </w:p>
    <w:p w:rsidR="006B35E9" w:rsidRPr="000C48E0" w:rsidRDefault="006B35E9" w:rsidP="00E809C3">
      <w:pPr>
        <w:numPr>
          <w:ilvl w:val="0"/>
          <w:numId w:val="1"/>
        </w:numPr>
        <w:spacing w:line="240" w:lineRule="auto"/>
        <w:jc w:val="right"/>
        <w:rPr>
          <w:rFonts w:ascii="Calibri" w:hAnsi="Calibri"/>
        </w:rPr>
      </w:pPr>
    </w:p>
    <w:p w:rsidR="006B35E9" w:rsidRPr="000C48E0" w:rsidRDefault="006B35E9" w:rsidP="00E809C3">
      <w:pPr>
        <w:numPr>
          <w:ilvl w:val="0"/>
          <w:numId w:val="1"/>
        </w:numPr>
        <w:spacing w:line="240" w:lineRule="auto"/>
        <w:jc w:val="right"/>
        <w:rPr>
          <w:rFonts w:ascii="Calibri" w:hAnsi="Calibri"/>
        </w:rPr>
      </w:pPr>
    </w:p>
    <w:p w:rsidR="006B35E9" w:rsidRPr="000C48E0" w:rsidRDefault="006B35E9" w:rsidP="00E809C3">
      <w:pPr>
        <w:numPr>
          <w:ilvl w:val="0"/>
          <w:numId w:val="1"/>
        </w:numPr>
        <w:spacing w:line="240" w:lineRule="auto"/>
        <w:jc w:val="right"/>
        <w:rPr>
          <w:bCs/>
          <w:color w:val="000000"/>
          <w:sz w:val="26"/>
          <w:szCs w:val="26"/>
        </w:rPr>
      </w:pPr>
      <w:r w:rsidRPr="000C48E0">
        <w:rPr>
          <w:bCs/>
          <w:color w:val="000000"/>
          <w:spacing w:val="2"/>
          <w:sz w:val="26"/>
          <w:szCs w:val="26"/>
        </w:rPr>
        <w:t>Муниципальный контракт</w:t>
      </w:r>
      <w:r w:rsidRPr="000C48E0">
        <w:rPr>
          <w:bCs/>
          <w:color w:val="000000"/>
          <w:sz w:val="26"/>
          <w:szCs w:val="26"/>
        </w:rPr>
        <w:t>:</w:t>
      </w:r>
    </w:p>
    <w:p w:rsidR="006B35E9" w:rsidRPr="000C48E0" w:rsidRDefault="000C1D1F" w:rsidP="00E809C3">
      <w:pPr>
        <w:numPr>
          <w:ilvl w:val="0"/>
          <w:numId w:val="1"/>
        </w:numPr>
        <w:spacing w:line="240" w:lineRule="auto"/>
        <w:jc w:val="right"/>
        <w:rPr>
          <w:bCs/>
          <w:sz w:val="26"/>
          <w:szCs w:val="26"/>
        </w:rPr>
      </w:pPr>
      <w:r w:rsidRPr="000C48E0">
        <w:rPr>
          <w:sz w:val="26"/>
          <w:szCs w:val="26"/>
        </w:rPr>
        <w:t>№0134300026312000085 от 20 июня 2012 г.</w:t>
      </w:r>
    </w:p>
    <w:p w:rsidR="006B35E9" w:rsidRPr="002474B6" w:rsidRDefault="006B35E9" w:rsidP="00E809C3">
      <w:pPr>
        <w:numPr>
          <w:ilvl w:val="0"/>
          <w:numId w:val="1"/>
        </w:numPr>
        <w:spacing w:line="240" w:lineRule="auto"/>
        <w:jc w:val="center"/>
        <w:rPr>
          <w:sz w:val="44"/>
          <w:szCs w:val="44"/>
        </w:rPr>
      </w:pPr>
    </w:p>
    <w:p w:rsidR="006B35E9" w:rsidRPr="000C48E0" w:rsidRDefault="006B35E9" w:rsidP="00E809C3">
      <w:pPr>
        <w:numPr>
          <w:ilvl w:val="0"/>
          <w:numId w:val="1"/>
        </w:numPr>
        <w:spacing w:line="240" w:lineRule="auto"/>
        <w:jc w:val="center"/>
        <w:rPr>
          <w:b/>
          <w:sz w:val="36"/>
          <w:szCs w:val="36"/>
        </w:rPr>
      </w:pPr>
      <w:r w:rsidRPr="000C48E0">
        <w:rPr>
          <w:b/>
          <w:sz w:val="36"/>
          <w:szCs w:val="36"/>
        </w:rPr>
        <w:t xml:space="preserve">Научно-исследовательская работа по подготовке проектов генеральных планов и правил землепользования и застройки муниципальных образований </w:t>
      </w:r>
      <w:r w:rsidR="000C1D1F" w:rsidRPr="000C48E0">
        <w:rPr>
          <w:b/>
          <w:sz w:val="36"/>
          <w:szCs w:val="36"/>
        </w:rPr>
        <w:t>Тайшетский район</w:t>
      </w:r>
      <w:r w:rsidRPr="000C48E0">
        <w:rPr>
          <w:b/>
          <w:sz w:val="36"/>
          <w:szCs w:val="36"/>
        </w:rPr>
        <w:t xml:space="preserve"> Иркутской области</w:t>
      </w:r>
    </w:p>
    <w:p w:rsidR="006B35E9" w:rsidRDefault="006B35E9" w:rsidP="00E809C3">
      <w:pPr>
        <w:spacing w:line="240" w:lineRule="auto"/>
        <w:jc w:val="center"/>
        <w:rPr>
          <w:b/>
          <w:sz w:val="44"/>
          <w:szCs w:val="44"/>
        </w:rPr>
      </w:pPr>
    </w:p>
    <w:p w:rsidR="006B35E9" w:rsidRDefault="006B35E9" w:rsidP="00E809C3">
      <w:pPr>
        <w:spacing w:line="240" w:lineRule="auto"/>
        <w:jc w:val="center"/>
        <w:rPr>
          <w:b/>
          <w:sz w:val="44"/>
          <w:szCs w:val="44"/>
        </w:rPr>
      </w:pPr>
    </w:p>
    <w:p w:rsidR="006B35E9" w:rsidRDefault="006B35E9" w:rsidP="00E809C3">
      <w:pPr>
        <w:spacing w:line="240" w:lineRule="auto"/>
        <w:jc w:val="center"/>
        <w:rPr>
          <w:b/>
          <w:sz w:val="44"/>
          <w:szCs w:val="44"/>
        </w:rPr>
      </w:pPr>
    </w:p>
    <w:p w:rsidR="006B35E9" w:rsidRPr="00A5487B" w:rsidRDefault="006B35E9" w:rsidP="00E809C3">
      <w:pPr>
        <w:numPr>
          <w:ilvl w:val="0"/>
          <w:numId w:val="1"/>
        </w:numPr>
        <w:spacing w:line="240" w:lineRule="auto"/>
        <w:jc w:val="center"/>
        <w:rPr>
          <w:b/>
          <w:bCs/>
          <w:color w:val="000000"/>
          <w:spacing w:val="-2"/>
          <w:sz w:val="40"/>
          <w:szCs w:val="40"/>
        </w:rPr>
      </w:pPr>
      <w:r>
        <w:rPr>
          <w:b/>
          <w:bCs/>
          <w:color w:val="000000"/>
          <w:spacing w:val="-2"/>
          <w:sz w:val="40"/>
          <w:szCs w:val="40"/>
        </w:rPr>
        <w:t>Правила землепользования и застройки</w:t>
      </w:r>
    </w:p>
    <w:p w:rsidR="006B35E9" w:rsidRPr="00A5487B" w:rsidRDefault="00B0218B" w:rsidP="00E809C3">
      <w:pPr>
        <w:numPr>
          <w:ilvl w:val="0"/>
          <w:numId w:val="1"/>
        </w:numPr>
        <w:spacing w:line="240" w:lineRule="auto"/>
        <w:jc w:val="center"/>
        <w:rPr>
          <w:b/>
          <w:bCs/>
          <w:color w:val="000000"/>
          <w:spacing w:val="-2"/>
          <w:sz w:val="40"/>
          <w:szCs w:val="40"/>
        </w:rPr>
      </w:pPr>
      <w:r>
        <w:rPr>
          <w:b/>
          <w:bCs/>
          <w:color w:val="000000"/>
          <w:spacing w:val="-2"/>
          <w:sz w:val="40"/>
          <w:szCs w:val="40"/>
        </w:rPr>
        <w:t>Нижнезаимского</w:t>
      </w:r>
      <w:r w:rsidR="006B35E9" w:rsidRPr="00A5487B">
        <w:rPr>
          <w:b/>
          <w:bCs/>
          <w:color w:val="000000"/>
          <w:spacing w:val="-2"/>
          <w:sz w:val="40"/>
          <w:szCs w:val="40"/>
        </w:rPr>
        <w:t xml:space="preserve"> муниципального образования </w:t>
      </w:r>
      <w:r w:rsidR="00615498">
        <w:rPr>
          <w:b/>
          <w:bCs/>
          <w:color w:val="000000"/>
          <w:spacing w:val="-2"/>
          <w:sz w:val="40"/>
          <w:szCs w:val="40"/>
        </w:rPr>
        <w:t>Тайшетского</w:t>
      </w:r>
      <w:r w:rsidR="006B35E9" w:rsidRPr="00A5487B">
        <w:rPr>
          <w:b/>
          <w:bCs/>
          <w:color w:val="000000"/>
          <w:spacing w:val="-2"/>
          <w:sz w:val="40"/>
          <w:szCs w:val="40"/>
        </w:rPr>
        <w:t xml:space="preserve"> района Иркутской области</w:t>
      </w:r>
    </w:p>
    <w:p w:rsidR="006B35E9" w:rsidRPr="000F7820" w:rsidRDefault="006B35E9" w:rsidP="00E809C3">
      <w:pPr>
        <w:numPr>
          <w:ilvl w:val="0"/>
          <w:numId w:val="1"/>
        </w:numPr>
        <w:spacing w:line="240" w:lineRule="auto"/>
        <w:jc w:val="center"/>
        <w:rPr>
          <w:b/>
          <w:bCs/>
          <w:sz w:val="44"/>
          <w:szCs w:val="44"/>
        </w:rPr>
      </w:pPr>
    </w:p>
    <w:p w:rsidR="006B35E9" w:rsidRDefault="006B35E9" w:rsidP="00E809C3">
      <w:pPr>
        <w:spacing w:line="240" w:lineRule="auto"/>
        <w:jc w:val="center"/>
        <w:rPr>
          <w:b/>
          <w:bCs/>
          <w:sz w:val="44"/>
          <w:szCs w:val="44"/>
        </w:rPr>
      </w:pPr>
    </w:p>
    <w:p w:rsidR="006B35E9" w:rsidRDefault="006B35E9" w:rsidP="00E809C3">
      <w:pPr>
        <w:spacing w:line="240" w:lineRule="auto"/>
        <w:jc w:val="center"/>
        <w:rPr>
          <w:b/>
          <w:bCs/>
          <w:sz w:val="44"/>
          <w:szCs w:val="44"/>
        </w:rPr>
      </w:pPr>
    </w:p>
    <w:p w:rsidR="006B35E9" w:rsidRDefault="006B35E9" w:rsidP="00E809C3">
      <w:pPr>
        <w:spacing w:line="240" w:lineRule="auto"/>
        <w:jc w:val="center"/>
        <w:rPr>
          <w:b/>
          <w:bCs/>
          <w:sz w:val="44"/>
          <w:szCs w:val="44"/>
        </w:rPr>
      </w:pPr>
    </w:p>
    <w:p w:rsidR="006B35E9" w:rsidRPr="00E72097" w:rsidRDefault="006B35E9" w:rsidP="00E809C3">
      <w:pPr>
        <w:numPr>
          <w:ilvl w:val="0"/>
          <w:numId w:val="1"/>
        </w:numPr>
        <w:spacing w:line="240" w:lineRule="auto"/>
      </w:pPr>
    </w:p>
    <w:p w:rsidR="006B35E9" w:rsidRPr="00E72097" w:rsidRDefault="006B35E9" w:rsidP="00E809C3">
      <w:pPr>
        <w:numPr>
          <w:ilvl w:val="0"/>
          <w:numId w:val="1"/>
        </w:numPr>
        <w:spacing w:line="240" w:lineRule="auto"/>
        <w:jc w:val="center"/>
      </w:pPr>
    </w:p>
    <w:p w:rsidR="006B35E9" w:rsidRPr="00E72097" w:rsidRDefault="006B35E9" w:rsidP="00E809C3">
      <w:pPr>
        <w:numPr>
          <w:ilvl w:val="0"/>
          <w:numId w:val="1"/>
        </w:numPr>
        <w:spacing w:line="240" w:lineRule="auto"/>
        <w:jc w:val="center"/>
      </w:pPr>
    </w:p>
    <w:p w:rsidR="006B35E9" w:rsidRPr="00E72097" w:rsidRDefault="006B35E9" w:rsidP="00E809C3">
      <w:pPr>
        <w:numPr>
          <w:ilvl w:val="0"/>
          <w:numId w:val="1"/>
        </w:numPr>
        <w:spacing w:line="240" w:lineRule="auto"/>
        <w:jc w:val="center"/>
      </w:pPr>
    </w:p>
    <w:p w:rsidR="006B35E9" w:rsidRPr="00E72097" w:rsidRDefault="006B35E9" w:rsidP="00E809C3">
      <w:pPr>
        <w:numPr>
          <w:ilvl w:val="0"/>
          <w:numId w:val="1"/>
        </w:numPr>
        <w:spacing w:line="240" w:lineRule="auto"/>
        <w:jc w:val="center"/>
      </w:pPr>
    </w:p>
    <w:p w:rsidR="006B35E9" w:rsidRPr="00E72097" w:rsidRDefault="006B35E9" w:rsidP="00E809C3">
      <w:pPr>
        <w:numPr>
          <w:ilvl w:val="0"/>
          <w:numId w:val="1"/>
        </w:numPr>
        <w:spacing w:line="240" w:lineRule="auto"/>
        <w:jc w:val="center"/>
      </w:pPr>
    </w:p>
    <w:p w:rsidR="006B35E9" w:rsidRPr="00E72097" w:rsidRDefault="006B35E9" w:rsidP="00E809C3">
      <w:pPr>
        <w:numPr>
          <w:ilvl w:val="0"/>
          <w:numId w:val="1"/>
        </w:numPr>
        <w:spacing w:line="240" w:lineRule="auto"/>
        <w:jc w:val="center"/>
        <w:sectPr w:rsidR="006B35E9" w:rsidRPr="00E72097" w:rsidSect="006B35E9">
          <w:headerReference w:type="default" r:id="rId9"/>
          <w:footerReference w:type="even" r:id="rId10"/>
          <w:footerReference w:type="default" r:id="rId11"/>
          <w:pgSz w:w="11906" w:h="16838"/>
          <w:pgMar w:top="889" w:right="850" w:bottom="1134" w:left="1701" w:header="284" w:footer="709" w:gutter="0"/>
          <w:cols w:space="708"/>
          <w:titlePg/>
          <w:docGrid w:linePitch="360"/>
        </w:sectPr>
      </w:pPr>
      <w:r w:rsidRPr="00E72097">
        <w:t>Москва 201</w:t>
      </w:r>
      <w:r>
        <w:t>2</w:t>
      </w:r>
      <w:r w:rsidRPr="00E72097">
        <w:t xml:space="preserve"> г</w:t>
      </w:r>
      <w:r>
        <w:t>од</w:t>
      </w:r>
    </w:p>
    <w:p w:rsidR="006B35E9" w:rsidRPr="00E72097" w:rsidRDefault="006B35E9" w:rsidP="00E809C3">
      <w:pPr>
        <w:numPr>
          <w:ilvl w:val="0"/>
          <w:numId w:val="1"/>
        </w:numPr>
        <w:spacing w:line="240" w:lineRule="auto"/>
        <w:jc w:val="center"/>
      </w:pPr>
    </w:p>
    <w:p w:rsidR="006B35E9" w:rsidRPr="002474B6" w:rsidRDefault="006B35E9" w:rsidP="00E809C3">
      <w:pPr>
        <w:numPr>
          <w:ilvl w:val="0"/>
          <w:numId w:val="1"/>
        </w:numPr>
        <w:tabs>
          <w:tab w:val="left" w:pos="2325"/>
          <w:tab w:val="center" w:pos="4961"/>
        </w:tabs>
        <w:spacing w:line="240" w:lineRule="auto"/>
        <w:jc w:val="center"/>
        <w:rPr>
          <w:sz w:val="32"/>
          <w:szCs w:val="32"/>
        </w:rPr>
      </w:pPr>
      <w:r w:rsidRPr="002474B6">
        <w:rPr>
          <w:bCs/>
          <w:sz w:val="32"/>
          <w:szCs w:val="32"/>
        </w:rPr>
        <w:t>Открытое акционерное общество «Российский институт градостроительства и инвестиционного развития «ГИПРОГОР»</w:t>
      </w:r>
    </w:p>
    <w:p w:rsidR="006B35E9" w:rsidRPr="00E72097" w:rsidRDefault="006B35E9" w:rsidP="00E809C3">
      <w:pPr>
        <w:numPr>
          <w:ilvl w:val="0"/>
          <w:numId w:val="1"/>
        </w:numPr>
        <w:spacing w:line="240" w:lineRule="auto"/>
        <w:jc w:val="center"/>
        <w:rPr>
          <w:sz w:val="16"/>
          <w:szCs w:val="16"/>
        </w:rPr>
      </w:pPr>
      <w:r w:rsidRPr="00E72097">
        <w:rPr>
          <w:sz w:val="16"/>
          <w:szCs w:val="16"/>
        </w:rPr>
        <w:pict>
          <v:line id="_x0000_s1046" style="position:absolute;left:0;text-align:left;z-index:1" from="-1.8pt,12.6pt" to="484.2pt,12.6pt" strokeweight="2.25pt"/>
        </w:pict>
      </w:r>
    </w:p>
    <w:p w:rsidR="006B35E9" w:rsidRPr="00E72097" w:rsidRDefault="006B35E9" w:rsidP="00E809C3">
      <w:pPr>
        <w:numPr>
          <w:ilvl w:val="0"/>
          <w:numId w:val="1"/>
        </w:numPr>
        <w:spacing w:before="200" w:after="120" w:line="240" w:lineRule="auto"/>
        <w:ind w:right="-568"/>
        <w:jc w:val="center"/>
      </w:pPr>
      <w:r>
        <w:rPr>
          <w:noProof/>
        </w:rPr>
        <w:pict>
          <v:shape id="_x0000_s1049" type="#_x0000_t75" alt="Рис1копирование" style="position:absolute;left:0;text-align:left;margin-left:188.7pt;margin-top:6.45pt;width:104.3pt;height:30.7pt;z-index:-2;visibility:visible" wrapcoords="-311 0 -311 20052 21745 20052 21745 0 -311 0" o:allowoverlap="f" filled="t" fillcolor="#930">
            <v:imagedata r:id="rId8" o:title="Рис1копирование"/>
            <w10:wrap type="tight"/>
          </v:shape>
        </w:pict>
      </w:r>
    </w:p>
    <w:p w:rsidR="000C48E0" w:rsidRDefault="000C48E0" w:rsidP="000C48E0">
      <w:pPr>
        <w:numPr>
          <w:ilvl w:val="0"/>
          <w:numId w:val="1"/>
        </w:numPr>
        <w:spacing w:line="240" w:lineRule="auto"/>
        <w:jc w:val="right"/>
        <w:rPr>
          <w:bCs/>
          <w:sz w:val="26"/>
          <w:szCs w:val="26"/>
        </w:rPr>
      </w:pPr>
    </w:p>
    <w:p w:rsidR="000C48E0" w:rsidRPr="000C48E0" w:rsidRDefault="000C48E0" w:rsidP="000C48E0">
      <w:pPr>
        <w:numPr>
          <w:ilvl w:val="0"/>
          <w:numId w:val="1"/>
        </w:numPr>
        <w:spacing w:line="240" w:lineRule="auto"/>
        <w:jc w:val="right"/>
        <w:rPr>
          <w:bCs/>
          <w:sz w:val="26"/>
          <w:szCs w:val="26"/>
        </w:rPr>
      </w:pPr>
      <w:r w:rsidRPr="000C48E0">
        <w:rPr>
          <w:bCs/>
          <w:sz w:val="26"/>
          <w:szCs w:val="26"/>
        </w:rPr>
        <w:t>Заказчик:</w:t>
      </w:r>
    </w:p>
    <w:p w:rsidR="000C48E0" w:rsidRDefault="000C48E0" w:rsidP="000C48E0">
      <w:pPr>
        <w:spacing w:line="240" w:lineRule="auto"/>
        <w:ind w:left="4420" w:firstLine="0"/>
        <w:rPr>
          <w:color w:val="000000"/>
          <w:sz w:val="26"/>
          <w:szCs w:val="26"/>
        </w:rPr>
      </w:pPr>
      <w:r w:rsidRPr="000C48E0">
        <w:rPr>
          <w:color w:val="000000"/>
          <w:sz w:val="26"/>
          <w:szCs w:val="26"/>
        </w:rPr>
        <w:t xml:space="preserve">Муниципальное учреждение </w:t>
      </w:r>
    </w:p>
    <w:p w:rsidR="000C48E0" w:rsidRPr="000C48E0" w:rsidRDefault="000C48E0" w:rsidP="000C48E0">
      <w:pPr>
        <w:spacing w:line="240" w:lineRule="auto"/>
        <w:ind w:left="4420" w:firstLine="0"/>
        <w:rPr>
          <w:color w:val="000000"/>
          <w:sz w:val="26"/>
          <w:szCs w:val="26"/>
        </w:rPr>
      </w:pPr>
      <w:r w:rsidRPr="000C48E0">
        <w:rPr>
          <w:color w:val="000000"/>
          <w:sz w:val="26"/>
          <w:szCs w:val="26"/>
        </w:rPr>
        <w:t>«Управление строительства</w:t>
      </w:r>
      <w:r>
        <w:rPr>
          <w:color w:val="000000"/>
          <w:sz w:val="26"/>
          <w:szCs w:val="26"/>
        </w:rPr>
        <w:t>, архитектуры</w:t>
      </w:r>
      <w:r w:rsidRPr="000C48E0">
        <w:rPr>
          <w:color w:val="000000"/>
          <w:sz w:val="26"/>
          <w:szCs w:val="26"/>
        </w:rPr>
        <w:t xml:space="preserve"> и инвестиционной политики  </w:t>
      </w:r>
    </w:p>
    <w:p w:rsidR="000C48E0" w:rsidRPr="000C48E0" w:rsidRDefault="000C48E0" w:rsidP="000C48E0">
      <w:pPr>
        <w:spacing w:line="240" w:lineRule="auto"/>
        <w:ind w:left="4420" w:firstLine="0"/>
        <w:rPr>
          <w:color w:val="000000"/>
          <w:sz w:val="26"/>
          <w:szCs w:val="26"/>
        </w:rPr>
      </w:pPr>
      <w:r w:rsidRPr="000C48E0">
        <w:rPr>
          <w:color w:val="000000"/>
          <w:sz w:val="26"/>
          <w:szCs w:val="26"/>
        </w:rPr>
        <w:t>администрации Тайшетского района»</w:t>
      </w:r>
    </w:p>
    <w:p w:rsidR="000C48E0" w:rsidRPr="000C48E0" w:rsidRDefault="000C48E0" w:rsidP="000C48E0">
      <w:pPr>
        <w:numPr>
          <w:ilvl w:val="0"/>
          <w:numId w:val="1"/>
        </w:numPr>
        <w:spacing w:line="240" w:lineRule="auto"/>
        <w:jc w:val="right"/>
        <w:rPr>
          <w:rFonts w:ascii="Calibri" w:hAnsi="Calibri"/>
        </w:rPr>
      </w:pPr>
    </w:p>
    <w:p w:rsidR="000C48E0" w:rsidRPr="000C48E0" w:rsidRDefault="000C48E0" w:rsidP="000C48E0">
      <w:pPr>
        <w:numPr>
          <w:ilvl w:val="0"/>
          <w:numId w:val="1"/>
        </w:numPr>
        <w:spacing w:line="240" w:lineRule="auto"/>
        <w:jc w:val="right"/>
        <w:rPr>
          <w:rFonts w:ascii="Calibri" w:hAnsi="Calibri"/>
        </w:rPr>
      </w:pPr>
    </w:p>
    <w:p w:rsidR="000C48E0" w:rsidRPr="000C48E0" w:rsidRDefault="000C48E0" w:rsidP="000C48E0">
      <w:pPr>
        <w:numPr>
          <w:ilvl w:val="0"/>
          <w:numId w:val="1"/>
        </w:numPr>
        <w:spacing w:line="240" w:lineRule="auto"/>
        <w:jc w:val="right"/>
        <w:rPr>
          <w:bCs/>
          <w:color w:val="000000"/>
          <w:sz w:val="26"/>
          <w:szCs w:val="26"/>
        </w:rPr>
      </w:pPr>
      <w:r w:rsidRPr="000C48E0">
        <w:rPr>
          <w:bCs/>
          <w:color w:val="000000"/>
          <w:spacing w:val="2"/>
          <w:sz w:val="26"/>
          <w:szCs w:val="26"/>
        </w:rPr>
        <w:t>Муниципальный контракт</w:t>
      </w:r>
      <w:r w:rsidRPr="000C48E0">
        <w:rPr>
          <w:bCs/>
          <w:color w:val="000000"/>
          <w:sz w:val="26"/>
          <w:szCs w:val="26"/>
        </w:rPr>
        <w:t>:</w:t>
      </w:r>
    </w:p>
    <w:p w:rsidR="000C48E0" w:rsidRPr="000C48E0" w:rsidRDefault="000C48E0" w:rsidP="000C48E0">
      <w:pPr>
        <w:numPr>
          <w:ilvl w:val="0"/>
          <w:numId w:val="1"/>
        </w:numPr>
        <w:spacing w:line="240" w:lineRule="auto"/>
        <w:jc w:val="right"/>
        <w:rPr>
          <w:bCs/>
          <w:sz w:val="26"/>
          <w:szCs w:val="26"/>
        </w:rPr>
      </w:pPr>
      <w:r w:rsidRPr="000C48E0">
        <w:rPr>
          <w:sz w:val="26"/>
          <w:szCs w:val="26"/>
        </w:rPr>
        <w:t>№0134300026312000085 от 20 июня 2012 г.</w:t>
      </w:r>
    </w:p>
    <w:p w:rsidR="000C48E0" w:rsidRPr="002474B6" w:rsidRDefault="000C48E0" w:rsidP="000C48E0">
      <w:pPr>
        <w:numPr>
          <w:ilvl w:val="0"/>
          <w:numId w:val="1"/>
        </w:numPr>
        <w:spacing w:line="240" w:lineRule="auto"/>
        <w:jc w:val="center"/>
        <w:rPr>
          <w:sz w:val="44"/>
          <w:szCs w:val="44"/>
        </w:rPr>
      </w:pPr>
    </w:p>
    <w:p w:rsidR="000C48E0" w:rsidRPr="000C48E0" w:rsidRDefault="000C48E0" w:rsidP="000C48E0">
      <w:pPr>
        <w:numPr>
          <w:ilvl w:val="0"/>
          <w:numId w:val="1"/>
        </w:numPr>
        <w:spacing w:line="240" w:lineRule="auto"/>
        <w:jc w:val="center"/>
        <w:rPr>
          <w:b/>
          <w:sz w:val="36"/>
          <w:szCs w:val="36"/>
        </w:rPr>
      </w:pPr>
      <w:r w:rsidRPr="000C48E0">
        <w:rPr>
          <w:b/>
          <w:sz w:val="36"/>
          <w:szCs w:val="36"/>
        </w:rPr>
        <w:t>Научно-исследовательская работа по подготовке проектов генеральных планов и правил землепользования и застройки муниципальных образований Тайшетский район Иркутской области</w:t>
      </w:r>
    </w:p>
    <w:p w:rsidR="000C48E0" w:rsidRDefault="000C48E0" w:rsidP="000C48E0">
      <w:pPr>
        <w:spacing w:line="240" w:lineRule="auto"/>
        <w:jc w:val="center"/>
        <w:rPr>
          <w:b/>
          <w:sz w:val="44"/>
          <w:szCs w:val="44"/>
        </w:rPr>
      </w:pPr>
    </w:p>
    <w:p w:rsidR="000C48E0" w:rsidRDefault="000C48E0" w:rsidP="000C48E0">
      <w:pPr>
        <w:spacing w:line="240" w:lineRule="auto"/>
        <w:jc w:val="center"/>
        <w:rPr>
          <w:b/>
          <w:sz w:val="44"/>
          <w:szCs w:val="44"/>
        </w:rPr>
      </w:pPr>
    </w:p>
    <w:p w:rsidR="006B35E9" w:rsidRPr="00A5487B" w:rsidRDefault="006B35E9" w:rsidP="00E809C3">
      <w:pPr>
        <w:numPr>
          <w:ilvl w:val="0"/>
          <w:numId w:val="1"/>
        </w:numPr>
        <w:spacing w:line="240" w:lineRule="auto"/>
        <w:jc w:val="center"/>
        <w:rPr>
          <w:b/>
          <w:bCs/>
          <w:color w:val="000000"/>
          <w:spacing w:val="-2"/>
          <w:sz w:val="40"/>
          <w:szCs w:val="40"/>
        </w:rPr>
      </w:pPr>
      <w:r>
        <w:rPr>
          <w:b/>
          <w:bCs/>
          <w:color w:val="000000"/>
          <w:spacing w:val="-2"/>
          <w:sz w:val="40"/>
          <w:szCs w:val="40"/>
        </w:rPr>
        <w:t>Правила землепользования и застройки</w:t>
      </w:r>
    </w:p>
    <w:p w:rsidR="006B35E9" w:rsidRDefault="00B0218B" w:rsidP="00E809C3">
      <w:pPr>
        <w:numPr>
          <w:ilvl w:val="0"/>
          <w:numId w:val="1"/>
        </w:numPr>
        <w:spacing w:line="240" w:lineRule="auto"/>
        <w:jc w:val="center"/>
        <w:rPr>
          <w:b/>
          <w:bCs/>
          <w:color w:val="000000"/>
          <w:spacing w:val="-2"/>
          <w:sz w:val="44"/>
          <w:szCs w:val="44"/>
        </w:rPr>
      </w:pPr>
      <w:r>
        <w:rPr>
          <w:b/>
          <w:bCs/>
          <w:color w:val="000000"/>
          <w:spacing w:val="-2"/>
          <w:sz w:val="40"/>
          <w:szCs w:val="40"/>
        </w:rPr>
        <w:t>Нижнезаимского</w:t>
      </w:r>
      <w:r w:rsidR="006B35E9" w:rsidRPr="00A5487B">
        <w:rPr>
          <w:b/>
          <w:bCs/>
          <w:color w:val="000000"/>
          <w:spacing w:val="-2"/>
          <w:sz w:val="40"/>
          <w:szCs w:val="40"/>
        </w:rPr>
        <w:t xml:space="preserve"> муниципального образования </w:t>
      </w:r>
      <w:r w:rsidR="00615498">
        <w:rPr>
          <w:b/>
          <w:bCs/>
          <w:color w:val="000000"/>
          <w:spacing w:val="-2"/>
          <w:sz w:val="40"/>
          <w:szCs w:val="40"/>
        </w:rPr>
        <w:t>Тайшетского</w:t>
      </w:r>
      <w:r w:rsidR="006B35E9" w:rsidRPr="00A5487B">
        <w:rPr>
          <w:b/>
          <w:bCs/>
          <w:color w:val="000000"/>
          <w:spacing w:val="-2"/>
          <w:sz w:val="40"/>
          <w:szCs w:val="40"/>
        </w:rPr>
        <w:t xml:space="preserve"> района Иркутской области</w:t>
      </w:r>
    </w:p>
    <w:p w:rsidR="006B35E9" w:rsidRPr="000F7820" w:rsidRDefault="006B35E9" w:rsidP="00E809C3">
      <w:pPr>
        <w:numPr>
          <w:ilvl w:val="0"/>
          <w:numId w:val="1"/>
        </w:numPr>
        <w:spacing w:line="240" w:lineRule="auto"/>
        <w:jc w:val="center"/>
        <w:rPr>
          <w:b/>
          <w:bCs/>
          <w:sz w:val="44"/>
          <w:szCs w:val="44"/>
        </w:rPr>
      </w:pPr>
    </w:p>
    <w:p w:rsidR="006B35E9" w:rsidRDefault="006B35E9" w:rsidP="00E809C3">
      <w:pPr>
        <w:spacing w:line="240" w:lineRule="auto"/>
        <w:jc w:val="center"/>
        <w:rPr>
          <w:b/>
          <w:bCs/>
          <w:sz w:val="44"/>
          <w:szCs w:val="44"/>
        </w:rPr>
      </w:pPr>
    </w:p>
    <w:p w:rsidR="006B35E9" w:rsidRDefault="006B35E9" w:rsidP="00E809C3">
      <w:pPr>
        <w:spacing w:line="240" w:lineRule="auto"/>
        <w:jc w:val="center"/>
        <w:rPr>
          <w:b/>
          <w:bCs/>
          <w:sz w:val="44"/>
          <w:szCs w:val="44"/>
        </w:rPr>
      </w:pPr>
    </w:p>
    <w:p w:rsidR="006B35E9" w:rsidRPr="002474B6" w:rsidRDefault="006B35E9" w:rsidP="00E809C3">
      <w:pPr>
        <w:numPr>
          <w:ilvl w:val="0"/>
          <w:numId w:val="1"/>
        </w:numPr>
        <w:spacing w:line="240" w:lineRule="auto"/>
        <w:rPr>
          <w:szCs w:val="28"/>
        </w:rPr>
      </w:pPr>
      <w:r w:rsidRPr="002474B6">
        <w:rPr>
          <w:szCs w:val="28"/>
        </w:rPr>
        <w:t xml:space="preserve">Первый заместитель </w:t>
      </w:r>
    </w:p>
    <w:p w:rsidR="006B35E9" w:rsidRDefault="006B35E9" w:rsidP="00E809C3">
      <w:pPr>
        <w:numPr>
          <w:ilvl w:val="0"/>
          <w:numId w:val="1"/>
        </w:numPr>
        <w:spacing w:after="240" w:line="240" w:lineRule="auto"/>
        <w:rPr>
          <w:szCs w:val="28"/>
        </w:rPr>
      </w:pPr>
      <w:r w:rsidRPr="002474B6">
        <w:rPr>
          <w:szCs w:val="28"/>
        </w:rPr>
        <w:t>Генерального директора                                                        С.И. Бычков</w:t>
      </w:r>
    </w:p>
    <w:p w:rsidR="006B35E9" w:rsidRDefault="006B35E9" w:rsidP="00E809C3">
      <w:pPr>
        <w:numPr>
          <w:ilvl w:val="0"/>
          <w:numId w:val="1"/>
        </w:numPr>
        <w:spacing w:line="240" w:lineRule="auto"/>
        <w:rPr>
          <w:szCs w:val="28"/>
        </w:rPr>
      </w:pPr>
      <w:r>
        <w:rPr>
          <w:szCs w:val="28"/>
        </w:rPr>
        <w:t xml:space="preserve">Директор по архитектуре, градостроительству </w:t>
      </w:r>
    </w:p>
    <w:p w:rsidR="006B35E9" w:rsidRPr="002474B6" w:rsidRDefault="006B35E9" w:rsidP="00E809C3">
      <w:pPr>
        <w:numPr>
          <w:ilvl w:val="0"/>
          <w:numId w:val="1"/>
        </w:numPr>
        <w:spacing w:after="240" w:line="240" w:lineRule="auto"/>
        <w:rPr>
          <w:szCs w:val="28"/>
        </w:rPr>
      </w:pPr>
      <w:r>
        <w:rPr>
          <w:szCs w:val="28"/>
        </w:rPr>
        <w:t>и проектным работам                                                             И.М. Шнайдер</w:t>
      </w:r>
    </w:p>
    <w:p w:rsidR="006B35E9" w:rsidRPr="002474B6" w:rsidRDefault="006B35E9" w:rsidP="00E809C3">
      <w:pPr>
        <w:numPr>
          <w:ilvl w:val="0"/>
          <w:numId w:val="1"/>
        </w:numPr>
        <w:spacing w:after="240" w:line="240" w:lineRule="auto"/>
        <w:rPr>
          <w:szCs w:val="28"/>
        </w:rPr>
      </w:pPr>
      <w:r w:rsidRPr="002474B6">
        <w:rPr>
          <w:szCs w:val="28"/>
        </w:rPr>
        <w:t xml:space="preserve">Главный инженер проекта                                                      </w:t>
      </w:r>
      <w:r w:rsidR="004A2772">
        <w:rPr>
          <w:szCs w:val="28"/>
        </w:rPr>
        <w:t>Е.Г.Кузьмина</w:t>
      </w:r>
    </w:p>
    <w:p w:rsidR="006B35E9" w:rsidRDefault="006B35E9" w:rsidP="00E809C3">
      <w:pPr>
        <w:numPr>
          <w:ilvl w:val="0"/>
          <w:numId w:val="1"/>
        </w:numPr>
        <w:spacing w:line="240" w:lineRule="auto"/>
      </w:pPr>
      <w:r w:rsidRPr="000C48E0">
        <w:rPr>
          <w:szCs w:val="28"/>
        </w:rPr>
        <w:t xml:space="preserve">Главный архитектор проекта                                                 </w:t>
      </w:r>
      <w:r w:rsidR="004A2772" w:rsidRPr="000C48E0">
        <w:rPr>
          <w:szCs w:val="28"/>
        </w:rPr>
        <w:t>О.З.Воронова</w:t>
      </w:r>
      <w:r w:rsidRPr="000C48E0">
        <w:rPr>
          <w:szCs w:val="28"/>
        </w:rPr>
        <w:t xml:space="preserve">    </w:t>
      </w:r>
    </w:p>
    <w:p w:rsidR="006B35E9" w:rsidRDefault="006B35E9" w:rsidP="00E809C3">
      <w:pPr>
        <w:spacing w:line="240" w:lineRule="auto"/>
      </w:pPr>
    </w:p>
    <w:p w:rsidR="006B35E9" w:rsidRPr="00C117B9" w:rsidRDefault="006B35E9" w:rsidP="00E809C3">
      <w:pPr>
        <w:numPr>
          <w:ilvl w:val="0"/>
          <w:numId w:val="1"/>
        </w:numPr>
        <w:spacing w:line="240" w:lineRule="auto"/>
        <w:jc w:val="center"/>
      </w:pPr>
      <w:r w:rsidRPr="00E72097">
        <w:rPr>
          <w:szCs w:val="28"/>
        </w:rPr>
        <w:t>АВТОРСКИЙ КОЛЛЕКТИВ:</w:t>
      </w:r>
    </w:p>
    <w:p w:rsidR="00C117B9" w:rsidRPr="00E72097" w:rsidRDefault="00C117B9" w:rsidP="00E809C3">
      <w:pPr>
        <w:numPr>
          <w:ilvl w:val="0"/>
          <w:numId w:val="1"/>
        </w:numPr>
        <w:spacing w:line="240" w:lineRule="auto"/>
        <w:jc w:val="center"/>
      </w:pPr>
    </w:p>
    <w:p w:rsidR="004A2772" w:rsidRDefault="004A2772" w:rsidP="00E809C3">
      <w:pPr>
        <w:numPr>
          <w:ilvl w:val="0"/>
          <w:numId w:val="1"/>
        </w:numPr>
        <w:spacing w:after="120" w:line="240" w:lineRule="auto"/>
        <w:ind w:left="431" w:hanging="431"/>
        <w:rPr>
          <w:b/>
          <w:bCs/>
          <w:szCs w:val="28"/>
          <w:lang w:eastAsia="ru-RU"/>
        </w:rPr>
      </w:pPr>
      <w:r>
        <w:rPr>
          <w:szCs w:val="28"/>
          <w:lang w:eastAsia="ru-RU"/>
        </w:rPr>
        <w:t xml:space="preserve">Руководитель проекта </w:t>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t>Бычков С.И.</w:t>
      </w:r>
    </w:p>
    <w:p w:rsidR="004A2772" w:rsidRDefault="004A2772" w:rsidP="00E809C3">
      <w:pPr>
        <w:pStyle w:val="affff8"/>
        <w:widowControl/>
        <w:numPr>
          <w:ilvl w:val="0"/>
          <w:numId w:val="1"/>
        </w:numPr>
        <w:spacing w:after="80" w:line="240" w:lineRule="auto"/>
        <w:ind w:left="431" w:hanging="431"/>
        <w:rPr>
          <w:sz w:val="28"/>
          <w:szCs w:val="28"/>
        </w:rPr>
      </w:pPr>
      <w:r>
        <w:rPr>
          <w:sz w:val="28"/>
          <w:szCs w:val="28"/>
        </w:rPr>
        <w:t>Главный инженер проекта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Кузьмина Е.Г.</w:t>
      </w:r>
    </w:p>
    <w:p w:rsidR="004A2772" w:rsidRDefault="004A2772" w:rsidP="00E809C3">
      <w:pPr>
        <w:pStyle w:val="321"/>
        <w:numPr>
          <w:ilvl w:val="0"/>
          <w:numId w:val="1"/>
        </w:numPr>
        <w:suppressAutoHyphens w:val="0"/>
        <w:spacing w:after="80"/>
        <w:ind w:left="431" w:hanging="431"/>
        <w:rPr>
          <w:rFonts w:ascii="Times New Roman" w:hAnsi="Times New Roman" w:cs="Times New Roman"/>
          <w:sz w:val="28"/>
          <w:szCs w:val="28"/>
        </w:rPr>
      </w:pPr>
      <w:r>
        <w:rPr>
          <w:rFonts w:ascii="Times New Roman" w:hAnsi="Times New Roman" w:cs="Times New Roman"/>
          <w:sz w:val="28"/>
          <w:szCs w:val="28"/>
        </w:rPr>
        <w:t>Главный архитектор проекта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Воронова О.З.</w:t>
      </w:r>
    </w:p>
    <w:p w:rsidR="004A2772" w:rsidRDefault="004A2772" w:rsidP="00E809C3">
      <w:pPr>
        <w:numPr>
          <w:ilvl w:val="0"/>
          <w:numId w:val="1"/>
        </w:numPr>
        <w:spacing w:after="80" w:line="240" w:lineRule="auto"/>
        <w:ind w:left="431" w:hanging="431"/>
        <w:rPr>
          <w:szCs w:val="28"/>
          <w:lang w:eastAsia="ru-RU"/>
        </w:rPr>
      </w:pPr>
      <w:r w:rsidRPr="009A4A0E">
        <w:rPr>
          <w:szCs w:val="28"/>
          <w:lang w:eastAsia="ru-RU"/>
        </w:rPr>
        <w:t>Главный</w:t>
      </w:r>
      <w:r>
        <w:rPr>
          <w:szCs w:val="28"/>
          <w:lang w:eastAsia="ru-RU"/>
        </w:rPr>
        <w:t xml:space="preserve"> инженер проекта - экономист</w:t>
      </w:r>
      <w:r>
        <w:rPr>
          <w:szCs w:val="28"/>
          <w:lang w:eastAsia="ru-RU"/>
        </w:rPr>
        <w:tab/>
      </w:r>
      <w:r w:rsidR="008347CE">
        <w:rPr>
          <w:szCs w:val="28"/>
          <w:lang w:eastAsia="ru-RU"/>
        </w:rPr>
        <w:t>, к. э. н.</w:t>
      </w:r>
      <w:r w:rsidR="008347CE">
        <w:rPr>
          <w:szCs w:val="28"/>
          <w:lang w:eastAsia="ru-RU"/>
        </w:rPr>
        <w:tab/>
      </w:r>
      <w:r w:rsidR="008347CE">
        <w:rPr>
          <w:szCs w:val="28"/>
          <w:lang w:eastAsia="ru-RU"/>
        </w:rPr>
        <w:tab/>
      </w:r>
      <w:r w:rsidR="008347CE">
        <w:rPr>
          <w:szCs w:val="28"/>
          <w:lang w:eastAsia="ru-RU"/>
        </w:rPr>
        <w:tab/>
      </w:r>
      <w:r w:rsidR="008347CE">
        <w:rPr>
          <w:szCs w:val="28"/>
          <w:lang w:eastAsia="ru-RU"/>
        </w:rPr>
        <w:tab/>
      </w:r>
      <w:r w:rsidR="008347CE">
        <w:rPr>
          <w:szCs w:val="28"/>
          <w:lang w:eastAsia="ru-RU"/>
        </w:rPr>
        <w:tab/>
      </w:r>
      <w:r w:rsidR="008347CE">
        <w:rPr>
          <w:szCs w:val="28"/>
          <w:lang w:eastAsia="ru-RU"/>
        </w:rPr>
        <w:tab/>
      </w:r>
      <w:r w:rsidRPr="009A4A0E">
        <w:rPr>
          <w:szCs w:val="28"/>
          <w:lang w:eastAsia="ru-RU"/>
        </w:rPr>
        <w:t>Вайнберг Э.И.</w:t>
      </w:r>
    </w:p>
    <w:p w:rsidR="004A2772" w:rsidRDefault="004A2772" w:rsidP="00E809C3">
      <w:pPr>
        <w:numPr>
          <w:ilvl w:val="0"/>
          <w:numId w:val="1"/>
        </w:numPr>
        <w:spacing w:after="80" w:line="240" w:lineRule="auto"/>
        <w:ind w:left="431" w:hanging="431"/>
        <w:rPr>
          <w:szCs w:val="28"/>
          <w:lang w:eastAsia="ru-RU"/>
        </w:rPr>
      </w:pPr>
      <w:r>
        <w:rPr>
          <w:szCs w:val="28"/>
          <w:lang w:eastAsia="ru-RU"/>
        </w:rPr>
        <w:t xml:space="preserve">Главный инженер проекта </w:t>
      </w:r>
      <w:r w:rsidR="008347CE">
        <w:rPr>
          <w:szCs w:val="28"/>
          <w:lang w:eastAsia="ru-RU"/>
        </w:rPr>
        <w:t>–</w:t>
      </w:r>
      <w:r>
        <w:rPr>
          <w:szCs w:val="28"/>
          <w:lang w:eastAsia="ru-RU"/>
        </w:rPr>
        <w:t xml:space="preserve"> экономист</w:t>
      </w:r>
      <w:r w:rsidR="008347CE">
        <w:rPr>
          <w:szCs w:val="28"/>
          <w:lang w:eastAsia="ru-RU"/>
        </w:rPr>
        <w:t>, к. г. н.</w:t>
      </w:r>
      <w:r w:rsidR="008347CE">
        <w:rPr>
          <w:szCs w:val="28"/>
          <w:lang w:eastAsia="ru-RU"/>
        </w:rPr>
        <w:tab/>
      </w:r>
      <w:r w:rsidR="008347CE">
        <w:rPr>
          <w:szCs w:val="28"/>
          <w:lang w:eastAsia="ru-RU"/>
        </w:rPr>
        <w:tab/>
      </w:r>
      <w:r w:rsidR="008347CE">
        <w:rPr>
          <w:szCs w:val="28"/>
          <w:lang w:eastAsia="ru-RU"/>
        </w:rPr>
        <w:tab/>
      </w:r>
      <w:r w:rsidR="008347CE">
        <w:rPr>
          <w:szCs w:val="28"/>
          <w:lang w:eastAsia="ru-RU"/>
        </w:rPr>
        <w:tab/>
      </w:r>
      <w:r w:rsidR="008347CE">
        <w:rPr>
          <w:szCs w:val="28"/>
          <w:lang w:eastAsia="ru-RU"/>
        </w:rPr>
        <w:tab/>
      </w:r>
      <w:r w:rsidR="008347CE">
        <w:rPr>
          <w:szCs w:val="28"/>
          <w:lang w:eastAsia="ru-RU"/>
        </w:rPr>
        <w:tab/>
      </w:r>
      <w:r>
        <w:rPr>
          <w:szCs w:val="28"/>
          <w:lang w:eastAsia="ru-RU"/>
        </w:rPr>
        <w:t>Мачульская О.В.</w:t>
      </w:r>
    </w:p>
    <w:p w:rsidR="004A2772" w:rsidRDefault="004A2772" w:rsidP="00E809C3">
      <w:pPr>
        <w:numPr>
          <w:ilvl w:val="0"/>
          <w:numId w:val="1"/>
        </w:numPr>
        <w:spacing w:after="80" w:line="240" w:lineRule="auto"/>
        <w:ind w:left="431" w:hanging="431"/>
        <w:rPr>
          <w:szCs w:val="28"/>
          <w:lang w:eastAsia="ru-RU"/>
        </w:rPr>
      </w:pPr>
      <w:r w:rsidRPr="009A4A0E">
        <w:rPr>
          <w:szCs w:val="28"/>
          <w:lang w:eastAsia="ru-RU"/>
        </w:rPr>
        <w:t>Главный</w:t>
      </w:r>
      <w:r>
        <w:rPr>
          <w:szCs w:val="28"/>
          <w:lang w:eastAsia="ru-RU"/>
        </w:rPr>
        <w:t xml:space="preserve"> инженер проекта - экономист</w:t>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t>Чельцова Н.В.</w:t>
      </w:r>
    </w:p>
    <w:p w:rsidR="004A2772" w:rsidRDefault="004A2772" w:rsidP="00E809C3">
      <w:pPr>
        <w:numPr>
          <w:ilvl w:val="0"/>
          <w:numId w:val="1"/>
        </w:numPr>
        <w:spacing w:after="80" w:line="240" w:lineRule="auto"/>
        <w:ind w:left="431" w:hanging="431"/>
        <w:rPr>
          <w:szCs w:val="28"/>
          <w:lang w:eastAsia="ru-RU"/>
        </w:rPr>
      </w:pPr>
      <w:r>
        <w:rPr>
          <w:szCs w:val="28"/>
          <w:lang w:eastAsia="ru-RU"/>
        </w:rPr>
        <w:t>Главный специалист - геолог, эколог, к. г-м. н.</w:t>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t>Соколова О.Г.</w:t>
      </w:r>
    </w:p>
    <w:p w:rsidR="004A2772" w:rsidRDefault="004A2772" w:rsidP="00E809C3">
      <w:pPr>
        <w:pStyle w:val="221"/>
        <w:numPr>
          <w:ilvl w:val="0"/>
          <w:numId w:val="1"/>
        </w:numPr>
        <w:suppressAutoHyphens w:val="0"/>
        <w:spacing w:line="240" w:lineRule="auto"/>
        <w:ind w:left="431" w:hanging="431"/>
        <w:rPr>
          <w:rFonts w:cs="Times New Roman"/>
          <w:szCs w:val="28"/>
        </w:rPr>
      </w:pPr>
      <w:r>
        <w:rPr>
          <w:rFonts w:cs="Times New Roman"/>
          <w:szCs w:val="28"/>
        </w:rPr>
        <w:t>Ведущий специалист-транспортник, к. г. н.</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Крылов П.М.</w:t>
      </w:r>
    </w:p>
    <w:p w:rsidR="004A2772" w:rsidRDefault="004A2772" w:rsidP="00E809C3">
      <w:pPr>
        <w:pStyle w:val="221"/>
        <w:numPr>
          <w:ilvl w:val="0"/>
          <w:numId w:val="1"/>
        </w:numPr>
        <w:suppressAutoHyphens w:val="0"/>
        <w:spacing w:line="240" w:lineRule="auto"/>
        <w:ind w:left="431" w:hanging="431"/>
        <w:rPr>
          <w:rFonts w:cs="Times New Roman"/>
          <w:szCs w:val="28"/>
        </w:rPr>
      </w:pPr>
      <w:r>
        <w:rPr>
          <w:rFonts w:cs="Times New Roman"/>
          <w:szCs w:val="28"/>
        </w:rPr>
        <w:t xml:space="preserve">Главный специалист по организации </w:t>
      </w:r>
    </w:p>
    <w:p w:rsidR="004A2772" w:rsidRDefault="004A2772" w:rsidP="00E809C3">
      <w:pPr>
        <w:pStyle w:val="221"/>
        <w:numPr>
          <w:ilvl w:val="0"/>
          <w:numId w:val="1"/>
        </w:numPr>
        <w:suppressAutoHyphens w:val="0"/>
        <w:spacing w:line="240" w:lineRule="auto"/>
        <w:ind w:left="431" w:hanging="431"/>
        <w:rPr>
          <w:rFonts w:cs="Times New Roman"/>
          <w:szCs w:val="28"/>
        </w:rPr>
      </w:pPr>
      <w:r>
        <w:rPr>
          <w:rFonts w:cs="Times New Roman"/>
          <w:szCs w:val="28"/>
        </w:rPr>
        <w:t>производства</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Вахрамова М.А.</w:t>
      </w:r>
    </w:p>
    <w:p w:rsidR="004A2772" w:rsidRDefault="004A2772" w:rsidP="00E809C3">
      <w:pPr>
        <w:numPr>
          <w:ilvl w:val="0"/>
          <w:numId w:val="1"/>
        </w:numPr>
        <w:spacing w:after="120" w:line="240" w:lineRule="auto"/>
        <w:ind w:left="431" w:hanging="431"/>
        <w:rPr>
          <w:szCs w:val="28"/>
          <w:lang w:eastAsia="ru-RU"/>
        </w:rPr>
      </w:pPr>
      <w:r>
        <w:rPr>
          <w:szCs w:val="28"/>
          <w:lang w:eastAsia="ru-RU"/>
        </w:rPr>
        <w:t>Инженер-экономист</w:t>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t>Боева Е.В.</w:t>
      </w:r>
    </w:p>
    <w:p w:rsidR="004A2772" w:rsidRDefault="004A2772" w:rsidP="00E809C3">
      <w:pPr>
        <w:numPr>
          <w:ilvl w:val="0"/>
          <w:numId w:val="1"/>
        </w:numPr>
        <w:spacing w:after="120" w:line="240" w:lineRule="auto"/>
        <w:ind w:left="431" w:hanging="431"/>
        <w:rPr>
          <w:szCs w:val="28"/>
          <w:lang w:eastAsia="ru-RU"/>
        </w:rPr>
      </w:pPr>
      <w:r>
        <w:rPr>
          <w:szCs w:val="28"/>
          <w:lang w:eastAsia="ru-RU"/>
        </w:rPr>
        <w:t>Инженер по ВИК и санитарной очистке</w:t>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t>Рязанова Н.В.</w:t>
      </w:r>
    </w:p>
    <w:p w:rsidR="004A2772" w:rsidRDefault="004A2772" w:rsidP="000C48E0">
      <w:pPr>
        <w:numPr>
          <w:ilvl w:val="0"/>
          <w:numId w:val="1"/>
        </w:numPr>
        <w:spacing w:after="120" w:line="240" w:lineRule="auto"/>
        <w:ind w:left="431" w:right="-113" w:hanging="431"/>
        <w:rPr>
          <w:szCs w:val="28"/>
        </w:rPr>
      </w:pPr>
      <w:r>
        <w:rPr>
          <w:szCs w:val="28"/>
          <w:lang w:eastAsia="ru-RU"/>
        </w:rPr>
        <w:t xml:space="preserve">Инженер по энергоснабжению и средствам связи </w:t>
      </w:r>
      <w:r>
        <w:rPr>
          <w:szCs w:val="28"/>
          <w:lang w:eastAsia="ru-RU"/>
        </w:rPr>
        <w:tab/>
      </w:r>
      <w:r w:rsidR="000C48E0">
        <w:rPr>
          <w:szCs w:val="28"/>
          <w:lang w:eastAsia="ru-RU"/>
        </w:rPr>
        <w:tab/>
      </w:r>
      <w:r w:rsidR="000C48E0">
        <w:rPr>
          <w:szCs w:val="28"/>
          <w:lang w:eastAsia="ru-RU"/>
        </w:rPr>
        <w:tab/>
      </w:r>
      <w:r w:rsidR="000C48E0">
        <w:rPr>
          <w:szCs w:val="28"/>
          <w:lang w:eastAsia="ru-RU"/>
        </w:rPr>
        <w:tab/>
      </w:r>
      <w:r w:rsidR="000C48E0">
        <w:rPr>
          <w:szCs w:val="28"/>
          <w:lang w:eastAsia="ru-RU"/>
        </w:rPr>
        <w:tab/>
      </w:r>
      <w:r>
        <w:rPr>
          <w:szCs w:val="28"/>
        </w:rPr>
        <w:t>Рукавишников Н.А.</w:t>
      </w:r>
    </w:p>
    <w:p w:rsidR="000C48E0" w:rsidRDefault="004A2772" w:rsidP="000C48E0">
      <w:pPr>
        <w:numPr>
          <w:ilvl w:val="0"/>
          <w:numId w:val="1"/>
        </w:numPr>
        <w:spacing w:line="240" w:lineRule="auto"/>
        <w:ind w:left="431" w:hanging="431"/>
        <w:rPr>
          <w:szCs w:val="28"/>
          <w:lang w:eastAsia="ru-RU"/>
        </w:rPr>
      </w:pPr>
      <w:r>
        <w:rPr>
          <w:szCs w:val="28"/>
          <w:lang w:eastAsia="ru-RU"/>
        </w:rPr>
        <w:t>Инженер-эколог 1 категории</w:t>
      </w:r>
      <w:r>
        <w:rPr>
          <w:szCs w:val="28"/>
          <w:lang w:eastAsia="ru-RU"/>
        </w:rPr>
        <w:tab/>
        <w:t>,</w:t>
      </w:r>
    </w:p>
    <w:p w:rsidR="004A2772" w:rsidRDefault="004A2772" w:rsidP="00E809C3">
      <w:pPr>
        <w:numPr>
          <w:ilvl w:val="0"/>
          <w:numId w:val="1"/>
        </w:numPr>
        <w:spacing w:after="120" w:line="240" w:lineRule="auto"/>
        <w:ind w:left="431" w:hanging="431"/>
        <w:rPr>
          <w:szCs w:val="28"/>
          <w:lang w:eastAsia="ru-RU"/>
        </w:rPr>
      </w:pPr>
      <w:r>
        <w:rPr>
          <w:szCs w:val="28"/>
          <w:lang w:eastAsia="ru-RU"/>
        </w:rPr>
        <w:t>специалист по компьютерным технологиям</w:t>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sidR="000C48E0">
        <w:rPr>
          <w:szCs w:val="28"/>
          <w:lang w:eastAsia="ru-RU"/>
        </w:rPr>
        <w:tab/>
      </w:r>
      <w:r>
        <w:rPr>
          <w:szCs w:val="28"/>
          <w:lang w:eastAsia="ru-RU"/>
        </w:rPr>
        <w:t>Пономарев С.В.</w:t>
      </w:r>
    </w:p>
    <w:p w:rsidR="004A2772" w:rsidRDefault="004A2772" w:rsidP="00E809C3">
      <w:pPr>
        <w:numPr>
          <w:ilvl w:val="0"/>
          <w:numId w:val="1"/>
        </w:numPr>
        <w:spacing w:after="120" w:line="240" w:lineRule="auto"/>
        <w:ind w:left="431" w:hanging="431"/>
        <w:rPr>
          <w:szCs w:val="28"/>
          <w:lang w:eastAsia="ru-RU"/>
        </w:rPr>
      </w:pPr>
      <w:r>
        <w:rPr>
          <w:szCs w:val="28"/>
        </w:rPr>
        <w:t>Ведущий архитектор</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Зайчикова И.Н.</w:t>
      </w:r>
    </w:p>
    <w:p w:rsidR="004A2772" w:rsidRDefault="004A2772" w:rsidP="00E809C3">
      <w:pPr>
        <w:numPr>
          <w:ilvl w:val="0"/>
          <w:numId w:val="1"/>
        </w:numPr>
        <w:spacing w:after="120" w:line="240" w:lineRule="auto"/>
        <w:ind w:left="431" w:hanging="431"/>
        <w:rPr>
          <w:szCs w:val="28"/>
          <w:lang w:eastAsia="ru-RU"/>
        </w:rPr>
      </w:pPr>
      <w:r>
        <w:rPr>
          <w:szCs w:val="28"/>
          <w:lang w:eastAsia="ru-RU"/>
        </w:rPr>
        <w:t>Архитектор 2 категории</w:t>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t>Бажанова Е.В.</w:t>
      </w:r>
    </w:p>
    <w:p w:rsidR="004A2772" w:rsidRDefault="004A2772" w:rsidP="00E809C3">
      <w:pPr>
        <w:numPr>
          <w:ilvl w:val="0"/>
          <w:numId w:val="1"/>
        </w:numPr>
        <w:spacing w:after="120" w:line="240" w:lineRule="auto"/>
        <w:ind w:left="431" w:hanging="431"/>
        <w:rPr>
          <w:szCs w:val="28"/>
          <w:lang w:eastAsia="ru-RU"/>
        </w:rPr>
      </w:pPr>
      <w:r>
        <w:rPr>
          <w:szCs w:val="28"/>
        </w:rPr>
        <w:t>Архитектор</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lang w:eastAsia="ru-RU"/>
        </w:rPr>
        <w:t>Самылов К.В.</w:t>
      </w:r>
    </w:p>
    <w:p w:rsidR="004A2772" w:rsidRDefault="004A2772" w:rsidP="00E809C3">
      <w:pPr>
        <w:numPr>
          <w:ilvl w:val="0"/>
          <w:numId w:val="1"/>
        </w:numPr>
        <w:spacing w:after="120" w:line="240" w:lineRule="auto"/>
        <w:ind w:left="431" w:hanging="431"/>
        <w:rPr>
          <w:szCs w:val="28"/>
          <w:lang w:eastAsia="ru-RU"/>
        </w:rPr>
      </w:pPr>
      <w:r>
        <w:rPr>
          <w:szCs w:val="28"/>
          <w:lang w:eastAsia="ru-RU"/>
        </w:rPr>
        <w:t>Архитектор</w:t>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t>Беликова И.В.</w:t>
      </w:r>
    </w:p>
    <w:p w:rsidR="004A2772" w:rsidRDefault="004A2772" w:rsidP="00E809C3">
      <w:pPr>
        <w:numPr>
          <w:ilvl w:val="0"/>
          <w:numId w:val="1"/>
        </w:numPr>
        <w:spacing w:after="120" w:line="240" w:lineRule="auto"/>
        <w:ind w:left="431" w:hanging="431"/>
        <w:rPr>
          <w:szCs w:val="28"/>
          <w:lang w:eastAsia="ru-RU"/>
        </w:rPr>
      </w:pPr>
      <w:r>
        <w:rPr>
          <w:szCs w:val="28"/>
          <w:lang w:eastAsia="ru-RU"/>
        </w:rPr>
        <w:t>Инженер 1 категории</w:t>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t>Корабинских М.</w:t>
      </w:r>
    </w:p>
    <w:p w:rsidR="004A2772" w:rsidRDefault="004A2772" w:rsidP="00E809C3">
      <w:pPr>
        <w:numPr>
          <w:ilvl w:val="0"/>
          <w:numId w:val="1"/>
        </w:numPr>
        <w:spacing w:after="120" w:line="240" w:lineRule="auto"/>
        <w:ind w:left="431" w:hanging="431"/>
        <w:rPr>
          <w:szCs w:val="28"/>
          <w:lang w:eastAsia="ru-RU"/>
        </w:rPr>
      </w:pPr>
      <w:r>
        <w:rPr>
          <w:szCs w:val="28"/>
          <w:lang w:eastAsia="ru-RU"/>
        </w:rPr>
        <w:t xml:space="preserve">Инженер </w:t>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r>
      <w:r>
        <w:rPr>
          <w:szCs w:val="28"/>
          <w:lang w:eastAsia="ru-RU"/>
        </w:rPr>
        <w:tab/>
        <w:t>Шулая И.А.</w:t>
      </w:r>
    </w:p>
    <w:p w:rsidR="004A2772" w:rsidRDefault="004A2772" w:rsidP="00E809C3">
      <w:pPr>
        <w:pStyle w:val="221"/>
        <w:numPr>
          <w:ilvl w:val="0"/>
          <w:numId w:val="1"/>
        </w:numPr>
        <w:spacing w:line="240" w:lineRule="auto"/>
        <w:ind w:left="431" w:hanging="431"/>
        <w:rPr>
          <w:rFonts w:cs="Times New Roman"/>
          <w:szCs w:val="28"/>
        </w:rPr>
      </w:pPr>
      <w:r>
        <w:rPr>
          <w:rFonts w:cs="Times New Roman"/>
          <w:szCs w:val="28"/>
        </w:rPr>
        <w:t>Инженер</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Хайруллин А.Р.</w:t>
      </w:r>
    </w:p>
    <w:p w:rsidR="004A2772" w:rsidRDefault="004A2772" w:rsidP="00E809C3">
      <w:pPr>
        <w:pStyle w:val="221"/>
        <w:numPr>
          <w:ilvl w:val="0"/>
          <w:numId w:val="1"/>
        </w:numPr>
        <w:spacing w:line="240" w:lineRule="auto"/>
        <w:ind w:left="431" w:hanging="431"/>
        <w:rPr>
          <w:rFonts w:cs="Times New Roman"/>
          <w:szCs w:val="28"/>
        </w:rPr>
      </w:pPr>
      <w:r>
        <w:rPr>
          <w:rFonts w:cs="Times New Roman"/>
          <w:szCs w:val="28"/>
        </w:rPr>
        <w:t>Техник</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Лисовский А.О.</w:t>
      </w:r>
    </w:p>
    <w:p w:rsidR="004A2772" w:rsidRDefault="004A2772" w:rsidP="00E809C3">
      <w:pPr>
        <w:pStyle w:val="221"/>
        <w:numPr>
          <w:ilvl w:val="0"/>
          <w:numId w:val="1"/>
        </w:numPr>
        <w:spacing w:line="240" w:lineRule="auto"/>
        <w:ind w:left="431" w:hanging="431"/>
        <w:rPr>
          <w:rFonts w:cs="Times New Roman"/>
          <w:szCs w:val="28"/>
        </w:rPr>
      </w:pPr>
      <w:r>
        <w:rPr>
          <w:rFonts w:cs="Times New Roman"/>
          <w:szCs w:val="28"/>
        </w:rPr>
        <w:t>Экономист</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Романова А.С.</w:t>
      </w:r>
    </w:p>
    <w:p w:rsidR="004A2772" w:rsidRDefault="004A2772" w:rsidP="00E809C3">
      <w:pPr>
        <w:pStyle w:val="221"/>
        <w:numPr>
          <w:ilvl w:val="0"/>
          <w:numId w:val="1"/>
        </w:numPr>
        <w:spacing w:line="240" w:lineRule="auto"/>
        <w:ind w:left="431" w:hanging="431"/>
        <w:rPr>
          <w:rFonts w:cs="Times New Roman"/>
          <w:szCs w:val="28"/>
        </w:rPr>
      </w:pPr>
      <w:r>
        <w:rPr>
          <w:rFonts w:cs="Times New Roman"/>
          <w:szCs w:val="28"/>
        </w:rPr>
        <w:t>Экономист</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Фалькевич А.М.</w:t>
      </w:r>
    </w:p>
    <w:p w:rsidR="006B35E9" w:rsidRPr="00E72097" w:rsidRDefault="006B35E9" w:rsidP="00E809C3">
      <w:pPr>
        <w:numPr>
          <w:ilvl w:val="0"/>
          <w:numId w:val="1"/>
        </w:numPr>
        <w:spacing w:line="240" w:lineRule="auto"/>
        <w:rPr>
          <w:szCs w:val="28"/>
        </w:rPr>
      </w:pPr>
    </w:p>
    <w:p w:rsidR="006B35E9" w:rsidRPr="005C6AE4" w:rsidRDefault="006B35E9" w:rsidP="00E809C3">
      <w:pPr>
        <w:numPr>
          <w:ilvl w:val="0"/>
          <w:numId w:val="1"/>
        </w:numPr>
        <w:spacing w:after="200" w:line="360" w:lineRule="auto"/>
        <w:jc w:val="center"/>
        <w:rPr>
          <w:b/>
          <w:sz w:val="32"/>
          <w:szCs w:val="32"/>
        </w:rPr>
      </w:pPr>
      <w:r>
        <w:rPr>
          <w:b/>
          <w:sz w:val="32"/>
          <w:szCs w:val="32"/>
        </w:rPr>
        <w:br w:type="page"/>
      </w:r>
      <w:r w:rsidRPr="005C6AE4">
        <w:rPr>
          <w:b/>
          <w:sz w:val="32"/>
          <w:szCs w:val="32"/>
        </w:rPr>
        <w:lastRenderedPageBreak/>
        <w:t>Состав материалов по проекту</w:t>
      </w:r>
    </w:p>
    <w:p w:rsidR="006B35E9" w:rsidRPr="006B35E9" w:rsidRDefault="006B35E9" w:rsidP="00E809C3">
      <w:pPr>
        <w:numPr>
          <w:ilvl w:val="0"/>
          <w:numId w:val="1"/>
        </w:numPr>
        <w:spacing w:line="360" w:lineRule="auto"/>
        <w:jc w:val="center"/>
        <w:rPr>
          <w:b/>
          <w:bCs/>
          <w:color w:val="000000"/>
          <w:spacing w:val="-2"/>
          <w:sz w:val="32"/>
          <w:szCs w:val="32"/>
        </w:rPr>
      </w:pPr>
      <w:r w:rsidRPr="006B35E9">
        <w:rPr>
          <w:b/>
          <w:bCs/>
          <w:color w:val="000000"/>
          <w:spacing w:val="-2"/>
          <w:sz w:val="32"/>
          <w:szCs w:val="32"/>
        </w:rPr>
        <w:t>«Правила землепользования и застройки</w:t>
      </w:r>
    </w:p>
    <w:p w:rsidR="006B35E9" w:rsidRPr="006B35E9" w:rsidRDefault="00B0218B" w:rsidP="00E809C3">
      <w:pPr>
        <w:numPr>
          <w:ilvl w:val="0"/>
          <w:numId w:val="1"/>
        </w:numPr>
        <w:tabs>
          <w:tab w:val="left" w:pos="1080"/>
        </w:tabs>
        <w:spacing w:line="360" w:lineRule="auto"/>
        <w:jc w:val="center"/>
        <w:rPr>
          <w:sz w:val="32"/>
          <w:szCs w:val="32"/>
        </w:rPr>
      </w:pPr>
      <w:r>
        <w:rPr>
          <w:b/>
          <w:bCs/>
          <w:color w:val="000000"/>
          <w:spacing w:val="-2"/>
          <w:sz w:val="32"/>
          <w:szCs w:val="32"/>
        </w:rPr>
        <w:t>Нижнезаимского</w:t>
      </w:r>
      <w:r w:rsidR="006B35E9" w:rsidRPr="006B35E9">
        <w:rPr>
          <w:b/>
          <w:bCs/>
          <w:color w:val="000000"/>
          <w:spacing w:val="-2"/>
          <w:sz w:val="32"/>
          <w:szCs w:val="32"/>
        </w:rPr>
        <w:t xml:space="preserve"> муниципального образования </w:t>
      </w:r>
      <w:r w:rsidR="00D147C6">
        <w:rPr>
          <w:b/>
          <w:bCs/>
          <w:color w:val="000000"/>
          <w:spacing w:val="-2"/>
          <w:sz w:val="32"/>
          <w:szCs w:val="32"/>
        </w:rPr>
        <w:t>Тайшетского</w:t>
      </w:r>
      <w:r w:rsidR="006B35E9" w:rsidRPr="006B35E9">
        <w:rPr>
          <w:b/>
          <w:bCs/>
          <w:color w:val="000000"/>
          <w:spacing w:val="-2"/>
          <w:sz w:val="32"/>
          <w:szCs w:val="32"/>
        </w:rPr>
        <w:t xml:space="preserve"> района Иркутской области»</w:t>
      </w:r>
    </w:p>
    <w:tbl>
      <w:tblPr>
        <w:tblW w:w="11358" w:type="dxa"/>
        <w:tblInd w:w="-601" w:type="dxa"/>
        <w:tblLayout w:type="fixed"/>
        <w:tblLook w:val="01E0" w:firstRow="1" w:lastRow="1" w:firstColumn="1" w:lastColumn="1" w:noHBand="0" w:noVBand="0"/>
      </w:tblPr>
      <w:tblGrid>
        <w:gridCol w:w="2647"/>
        <w:gridCol w:w="480"/>
        <w:gridCol w:w="90"/>
        <w:gridCol w:w="1603"/>
        <w:gridCol w:w="5968"/>
        <w:gridCol w:w="570"/>
      </w:tblGrid>
      <w:tr w:rsidR="006B35E9" w:rsidRPr="006B35E9">
        <w:trPr>
          <w:gridAfter w:val="1"/>
          <w:wAfter w:w="570" w:type="dxa"/>
        </w:trPr>
        <w:tc>
          <w:tcPr>
            <w:tcW w:w="2647" w:type="dxa"/>
          </w:tcPr>
          <w:p w:rsidR="006B35E9" w:rsidRPr="006B35E9" w:rsidRDefault="006B35E9" w:rsidP="00E809C3">
            <w:pPr>
              <w:spacing w:line="360" w:lineRule="auto"/>
              <w:rPr>
                <w:sz w:val="22"/>
                <w:szCs w:val="22"/>
              </w:rPr>
            </w:pPr>
          </w:p>
        </w:tc>
        <w:tc>
          <w:tcPr>
            <w:tcW w:w="8141" w:type="dxa"/>
            <w:gridSpan w:val="4"/>
          </w:tcPr>
          <w:p w:rsidR="006B35E9" w:rsidRPr="006B35E9" w:rsidRDefault="006B35E9" w:rsidP="00E809C3">
            <w:pPr>
              <w:spacing w:line="360" w:lineRule="auto"/>
              <w:rPr>
                <w:b/>
                <w:sz w:val="22"/>
                <w:szCs w:val="22"/>
              </w:rPr>
            </w:pPr>
          </w:p>
          <w:p w:rsidR="006B35E9" w:rsidRPr="006B35E9" w:rsidRDefault="006B35E9" w:rsidP="00E809C3">
            <w:pPr>
              <w:spacing w:line="360" w:lineRule="auto"/>
              <w:rPr>
                <w:b/>
                <w:sz w:val="22"/>
                <w:szCs w:val="22"/>
                <w:lang w:val="en-US"/>
              </w:rPr>
            </w:pPr>
            <w:r w:rsidRPr="006B35E9">
              <w:rPr>
                <w:b/>
                <w:sz w:val="22"/>
                <w:szCs w:val="22"/>
              </w:rPr>
              <w:t>Текстовые материалы</w:t>
            </w:r>
          </w:p>
        </w:tc>
      </w:tr>
      <w:tr w:rsidR="006B35E9" w:rsidRPr="006B35E9">
        <w:tc>
          <w:tcPr>
            <w:tcW w:w="3217" w:type="dxa"/>
            <w:gridSpan w:val="3"/>
          </w:tcPr>
          <w:p w:rsidR="006B35E9" w:rsidRPr="006B35E9" w:rsidRDefault="006B35E9" w:rsidP="00E809C3">
            <w:pPr>
              <w:spacing w:line="360" w:lineRule="auto"/>
              <w:ind w:firstLine="0"/>
              <w:rPr>
                <w:b/>
                <w:sz w:val="22"/>
                <w:szCs w:val="22"/>
              </w:rPr>
            </w:pPr>
            <w:r>
              <w:rPr>
                <w:b/>
                <w:sz w:val="22"/>
                <w:szCs w:val="22"/>
              </w:rPr>
              <w:t xml:space="preserve">Правила </w:t>
            </w:r>
            <w:r w:rsidRPr="006B35E9">
              <w:rPr>
                <w:b/>
                <w:sz w:val="22"/>
                <w:szCs w:val="22"/>
              </w:rPr>
              <w:t>землепользования и застройки</w:t>
            </w:r>
            <w:r>
              <w:rPr>
                <w:b/>
                <w:sz w:val="22"/>
                <w:szCs w:val="22"/>
              </w:rPr>
              <w:t xml:space="preserve"> </w:t>
            </w:r>
            <w:r w:rsidR="00B0218B">
              <w:rPr>
                <w:b/>
                <w:sz w:val="22"/>
                <w:szCs w:val="22"/>
              </w:rPr>
              <w:t>Нижнезаимского</w:t>
            </w:r>
            <w:r>
              <w:rPr>
                <w:b/>
                <w:sz w:val="22"/>
                <w:szCs w:val="22"/>
              </w:rPr>
              <w:t xml:space="preserve"> муниципального </w:t>
            </w:r>
            <w:r w:rsidRPr="006B35E9">
              <w:rPr>
                <w:b/>
                <w:sz w:val="22"/>
                <w:szCs w:val="22"/>
              </w:rPr>
              <w:t xml:space="preserve">образования </w:t>
            </w:r>
            <w:r w:rsidR="00D147C6">
              <w:rPr>
                <w:b/>
                <w:sz w:val="22"/>
                <w:szCs w:val="22"/>
              </w:rPr>
              <w:t>Тайшетского</w:t>
            </w:r>
            <w:r w:rsidR="0070744E">
              <w:rPr>
                <w:b/>
                <w:sz w:val="22"/>
                <w:szCs w:val="22"/>
              </w:rPr>
              <w:t xml:space="preserve"> </w:t>
            </w:r>
            <w:r w:rsidRPr="006B35E9">
              <w:rPr>
                <w:b/>
                <w:sz w:val="22"/>
                <w:szCs w:val="22"/>
              </w:rPr>
              <w:t>района Иркутской области</w:t>
            </w:r>
          </w:p>
          <w:p w:rsidR="006B35E9" w:rsidRPr="006B35E9" w:rsidRDefault="006B35E9" w:rsidP="00E809C3">
            <w:pPr>
              <w:spacing w:line="360" w:lineRule="auto"/>
              <w:rPr>
                <w:b/>
                <w:sz w:val="22"/>
                <w:szCs w:val="22"/>
              </w:rPr>
            </w:pPr>
          </w:p>
        </w:tc>
        <w:tc>
          <w:tcPr>
            <w:tcW w:w="8141" w:type="dxa"/>
            <w:gridSpan w:val="3"/>
          </w:tcPr>
          <w:p w:rsidR="006B35E9" w:rsidRPr="006B35E9" w:rsidRDefault="006B35E9" w:rsidP="00E809C3">
            <w:pPr>
              <w:spacing w:line="360" w:lineRule="auto"/>
              <w:rPr>
                <w:sz w:val="22"/>
                <w:szCs w:val="22"/>
              </w:rPr>
            </w:pPr>
            <w:r w:rsidRPr="006B35E9">
              <w:rPr>
                <w:b/>
                <w:sz w:val="22"/>
                <w:szCs w:val="22"/>
              </w:rPr>
              <w:t>Часть 1.</w:t>
            </w:r>
            <w:r w:rsidRPr="006B35E9">
              <w:rPr>
                <w:sz w:val="22"/>
                <w:szCs w:val="22"/>
              </w:rPr>
              <w:t xml:space="preserve"> Порядок применения «Правил землепользования и застройки» и внесения в них изменений и дополнений</w:t>
            </w:r>
          </w:p>
          <w:p w:rsidR="006B35E9" w:rsidRPr="006B35E9" w:rsidRDefault="006B35E9" w:rsidP="00E809C3">
            <w:pPr>
              <w:spacing w:line="360" w:lineRule="auto"/>
              <w:rPr>
                <w:sz w:val="22"/>
                <w:szCs w:val="22"/>
              </w:rPr>
            </w:pPr>
          </w:p>
          <w:p w:rsidR="006B35E9" w:rsidRPr="006B35E9" w:rsidRDefault="006B35E9" w:rsidP="00E809C3">
            <w:pPr>
              <w:spacing w:line="360" w:lineRule="auto"/>
              <w:rPr>
                <w:sz w:val="22"/>
                <w:szCs w:val="22"/>
              </w:rPr>
            </w:pPr>
            <w:r w:rsidRPr="006B35E9">
              <w:rPr>
                <w:b/>
                <w:sz w:val="22"/>
                <w:szCs w:val="22"/>
              </w:rPr>
              <w:t>Часть 2.</w:t>
            </w:r>
            <w:r w:rsidRPr="006B35E9">
              <w:rPr>
                <w:sz w:val="22"/>
                <w:szCs w:val="22"/>
              </w:rPr>
              <w:t xml:space="preserve"> Регулирование землепользования и застройки на основе градостроительного зонирования</w:t>
            </w:r>
          </w:p>
          <w:p w:rsidR="006B35E9" w:rsidRPr="006B35E9" w:rsidRDefault="006B35E9" w:rsidP="00E809C3">
            <w:pPr>
              <w:spacing w:line="360" w:lineRule="auto"/>
              <w:rPr>
                <w:sz w:val="22"/>
                <w:szCs w:val="22"/>
              </w:rPr>
            </w:pPr>
          </w:p>
        </w:tc>
      </w:tr>
      <w:tr w:rsidR="006B35E9" w:rsidRPr="006B35E9">
        <w:trPr>
          <w:gridAfter w:val="1"/>
          <w:wAfter w:w="570" w:type="dxa"/>
        </w:trPr>
        <w:tc>
          <w:tcPr>
            <w:tcW w:w="2647" w:type="dxa"/>
          </w:tcPr>
          <w:p w:rsidR="006B35E9" w:rsidRPr="006B35E9" w:rsidRDefault="006B35E9" w:rsidP="00E809C3">
            <w:pPr>
              <w:spacing w:line="360" w:lineRule="auto"/>
              <w:rPr>
                <w:b/>
                <w:sz w:val="22"/>
                <w:szCs w:val="22"/>
              </w:rPr>
            </w:pPr>
          </w:p>
        </w:tc>
        <w:tc>
          <w:tcPr>
            <w:tcW w:w="8141" w:type="dxa"/>
            <w:gridSpan w:val="4"/>
          </w:tcPr>
          <w:p w:rsidR="006B35E9" w:rsidRPr="006B35E9" w:rsidRDefault="006B35E9" w:rsidP="00E809C3">
            <w:pPr>
              <w:spacing w:line="360" w:lineRule="auto"/>
              <w:rPr>
                <w:b/>
                <w:bCs/>
                <w:sz w:val="22"/>
                <w:szCs w:val="22"/>
              </w:rPr>
            </w:pPr>
            <w:r w:rsidRPr="006B35E9">
              <w:rPr>
                <w:b/>
                <w:bCs/>
                <w:sz w:val="22"/>
                <w:szCs w:val="22"/>
              </w:rPr>
              <w:t>Графические материалы</w:t>
            </w:r>
          </w:p>
        </w:tc>
      </w:tr>
      <w:tr w:rsidR="006B35E9" w:rsidRPr="006B35E9">
        <w:trPr>
          <w:gridAfter w:val="1"/>
          <w:wAfter w:w="570" w:type="dxa"/>
          <w:trHeight w:val="867"/>
        </w:trPr>
        <w:tc>
          <w:tcPr>
            <w:tcW w:w="2647" w:type="dxa"/>
            <w:vMerge w:val="restart"/>
          </w:tcPr>
          <w:p w:rsidR="006B35E9" w:rsidRPr="006B35E9" w:rsidRDefault="006B35E9" w:rsidP="00E809C3">
            <w:pPr>
              <w:spacing w:line="360" w:lineRule="auto"/>
              <w:rPr>
                <w:b/>
                <w:sz w:val="22"/>
                <w:szCs w:val="22"/>
              </w:rPr>
            </w:pPr>
          </w:p>
        </w:tc>
        <w:tc>
          <w:tcPr>
            <w:tcW w:w="480" w:type="dxa"/>
          </w:tcPr>
          <w:p w:rsidR="006B35E9" w:rsidRPr="006B35E9" w:rsidRDefault="006B35E9" w:rsidP="00E809C3">
            <w:pPr>
              <w:spacing w:line="360" w:lineRule="auto"/>
              <w:rPr>
                <w:b/>
                <w:sz w:val="22"/>
                <w:szCs w:val="22"/>
              </w:rPr>
            </w:pPr>
          </w:p>
        </w:tc>
        <w:tc>
          <w:tcPr>
            <w:tcW w:w="1693" w:type="dxa"/>
            <w:gridSpan w:val="2"/>
          </w:tcPr>
          <w:p w:rsidR="006B35E9" w:rsidRPr="006B35E9" w:rsidRDefault="006B35E9" w:rsidP="00E809C3">
            <w:pPr>
              <w:spacing w:line="360" w:lineRule="auto"/>
              <w:ind w:left="0" w:firstLine="0"/>
              <w:rPr>
                <w:b/>
                <w:sz w:val="22"/>
                <w:szCs w:val="22"/>
              </w:rPr>
            </w:pPr>
          </w:p>
        </w:tc>
        <w:tc>
          <w:tcPr>
            <w:tcW w:w="5968" w:type="dxa"/>
          </w:tcPr>
          <w:p w:rsidR="006B35E9" w:rsidRPr="006B35E9" w:rsidRDefault="006B35E9" w:rsidP="00E809C3">
            <w:pPr>
              <w:tabs>
                <w:tab w:val="left" w:pos="1080"/>
              </w:tabs>
              <w:spacing w:line="360" w:lineRule="auto"/>
              <w:ind w:left="0" w:firstLine="0"/>
              <w:rPr>
                <w:b/>
                <w:sz w:val="22"/>
                <w:szCs w:val="22"/>
              </w:rPr>
            </w:pPr>
            <w:r w:rsidRPr="006B35E9">
              <w:rPr>
                <w:bCs/>
                <w:sz w:val="22"/>
                <w:szCs w:val="22"/>
              </w:rPr>
              <w:t>Карта градостроительного зонирования</w:t>
            </w:r>
            <w:r w:rsidRPr="006B35E9">
              <w:rPr>
                <w:sz w:val="22"/>
                <w:szCs w:val="22"/>
              </w:rPr>
              <w:t xml:space="preserve"> </w:t>
            </w:r>
            <w:r w:rsidR="008347CE">
              <w:rPr>
                <w:sz w:val="22"/>
                <w:szCs w:val="22"/>
              </w:rPr>
              <w:t>Нижнезаимского муниципального образования Тайшетского района Иркутской области.</w:t>
            </w:r>
          </w:p>
        </w:tc>
      </w:tr>
      <w:tr w:rsidR="006B35E9" w:rsidRPr="006B35E9">
        <w:trPr>
          <w:gridAfter w:val="4"/>
          <w:wAfter w:w="8231" w:type="dxa"/>
          <w:trHeight w:val="345"/>
        </w:trPr>
        <w:tc>
          <w:tcPr>
            <w:tcW w:w="2647" w:type="dxa"/>
            <w:vMerge/>
          </w:tcPr>
          <w:p w:rsidR="006B35E9" w:rsidRPr="006B35E9" w:rsidRDefault="006B35E9" w:rsidP="00E809C3">
            <w:pPr>
              <w:spacing w:line="360" w:lineRule="auto"/>
              <w:rPr>
                <w:b/>
                <w:sz w:val="22"/>
                <w:szCs w:val="22"/>
              </w:rPr>
            </w:pPr>
          </w:p>
        </w:tc>
        <w:tc>
          <w:tcPr>
            <w:tcW w:w="480" w:type="dxa"/>
          </w:tcPr>
          <w:p w:rsidR="006B35E9" w:rsidRPr="006B35E9" w:rsidRDefault="006B35E9" w:rsidP="00E809C3">
            <w:pPr>
              <w:spacing w:line="360" w:lineRule="auto"/>
              <w:rPr>
                <w:sz w:val="22"/>
                <w:szCs w:val="22"/>
              </w:rPr>
            </w:pPr>
          </w:p>
        </w:tc>
      </w:tr>
    </w:tbl>
    <w:p w:rsidR="00FF36BF" w:rsidRDefault="00FF36BF" w:rsidP="00E809C3">
      <w:pPr>
        <w:pStyle w:val="1"/>
        <w:spacing w:line="360" w:lineRule="auto"/>
        <w:ind w:left="432" w:firstLine="45"/>
        <w:rPr>
          <w:sz w:val="28"/>
          <w:szCs w:val="28"/>
        </w:rPr>
      </w:pPr>
      <w:bookmarkStart w:id="2" w:name="__RefHeading__335_2087375748"/>
      <w:bookmarkEnd w:id="2"/>
    </w:p>
    <w:p w:rsidR="000C4A22" w:rsidRPr="00501AD2" w:rsidRDefault="00FF36BF" w:rsidP="000C4A22">
      <w:pPr>
        <w:spacing w:line="360" w:lineRule="auto"/>
        <w:jc w:val="center"/>
        <w:rPr>
          <w:b/>
          <w:szCs w:val="28"/>
        </w:rPr>
      </w:pPr>
      <w:r>
        <w:br w:type="page"/>
      </w:r>
      <w:r w:rsidR="000C4A22" w:rsidRPr="00501AD2">
        <w:rPr>
          <w:b/>
          <w:szCs w:val="28"/>
        </w:rPr>
        <w:lastRenderedPageBreak/>
        <w:t>СОДЕРЖАНИЕ</w:t>
      </w:r>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r>
        <w:fldChar w:fldCharType="begin"/>
      </w:r>
      <w:r>
        <w:instrText xml:space="preserve"> TOC \o "1-3" \h \z \u </w:instrText>
      </w:r>
      <w:r>
        <w:fldChar w:fldCharType="separate"/>
      </w:r>
      <w:hyperlink w:anchor="_Toc337639620" w:history="1">
        <w:r w:rsidRPr="00245BF9">
          <w:rPr>
            <w:rStyle w:val="af0"/>
            <w:rFonts w:ascii="Times New Roman" w:eastAsia="Calibri" w:hAnsi="Times New Roman"/>
            <w:b w:val="0"/>
            <w:i w:val="0"/>
            <w:noProof/>
            <w:sz w:val="28"/>
            <w:szCs w:val="28"/>
            <w:lang w:eastAsia="en-US"/>
          </w:rPr>
          <w:t>Введение</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9</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21" w:history="1">
        <w:r w:rsidRPr="00245BF9">
          <w:rPr>
            <w:rStyle w:val="af0"/>
            <w:rFonts w:ascii="Times New Roman" w:eastAsia="Calibri" w:hAnsi="Times New Roman"/>
            <w:b w:val="0"/>
            <w:i w:val="0"/>
            <w:noProof/>
            <w:sz w:val="28"/>
            <w:szCs w:val="28"/>
            <w:lang w:eastAsia="en-US"/>
          </w:rPr>
          <w:t>ЧАСТЬ 1.</w:t>
        </w:r>
        <w:r w:rsidRPr="00245BF9">
          <w:rPr>
            <w:rFonts w:ascii="Times New Roman" w:hAnsi="Times New Roman"/>
            <w:b w:val="0"/>
            <w:i w:val="0"/>
            <w:noProof/>
            <w:webHidden/>
            <w:sz w:val="28"/>
            <w:szCs w:val="28"/>
          </w:rPr>
          <w:tab/>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22" w:history="1">
        <w:r w:rsidRPr="00245BF9">
          <w:rPr>
            <w:rStyle w:val="af0"/>
            <w:rFonts w:ascii="Times New Roman" w:eastAsia="Calibri" w:hAnsi="Times New Roman"/>
            <w:b w:val="0"/>
            <w:i w:val="0"/>
            <w:noProof/>
            <w:sz w:val="28"/>
            <w:szCs w:val="28"/>
            <w:lang w:eastAsia="en-US"/>
          </w:rPr>
          <w:t>ПОРЯДОК ПРИМЕНЕНИЯ «ПРАВИЛ ЗЕМЛЕПОЛЬЗОВАНИЯ И ЗАСТРОЙКИ» И ВНЕСЕНИЯ В НИХ ИЗМЕНЕНИЙ</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10</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23" w:history="1">
        <w:r w:rsidRPr="00245BF9">
          <w:rPr>
            <w:rStyle w:val="af0"/>
            <w:rFonts w:ascii="Times New Roman" w:eastAsia="Calibri" w:hAnsi="Times New Roman"/>
            <w:b w:val="0"/>
            <w:i w:val="0"/>
            <w:noProof/>
            <w:sz w:val="28"/>
            <w:szCs w:val="28"/>
            <w:lang w:eastAsia="en-US"/>
          </w:rPr>
          <w:t>Глава 1.   Общие положения</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10</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24" w:history="1">
        <w:r w:rsidRPr="00245BF9">
          <w:rPr>
            <w:rStyle w:val="af0"/>
            <w:rFonts w:ascii="Times New Roman" w:eastAsia="Calibri" w:hAnsi="Times New Roman"/>
            <w:b w:val="0"/>
            <w:i w:val="0"/>
            <w:noProof/>
            <w:sz w:val="28"/>
            <w:szCs w:val="28"/>
            <w:lang w:eastAsia="en-US"/>
          </w:rPr>
          <w:t>Статья 1. Основные понятия и термины, используемые в «Правилах землепользования и застройки»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10</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25" w:history="1">
        <w:r w:rsidRPr="00245BF9">
          <w:rPr>
            <w:rStyle w:val="af0"/>
            <w:rFonts w:ascii="Times New Roman" w:eastAsia="Calibri" w:hAnsi="Times New Roman"/>
            <w:b w:val="0"/>
            <w:i w:val="0"/>
            <w:noProof/>
            <w:sz w:val="28"/>
            <w:szCs w:val="28"/>
            <w:lang w:eastAsia="en-US"/>
          </w:rPr>
          <w:t>Статья 2. Назначение и правовые основания «Правил землепользования и застройки»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15</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26" w:history="1">
        <w:r w:rsidRPr="00245BF9">
          <w:rPr>
            <w:rStyle w:val="af0"/>
            <w:rFonts w:ascii="Times New Roman" w:eastAsia="Calibri" w:hAnsi="Times New Roman"/>
            <w:b w:val="0"/>
            <w:i w:val="0"/>
            <w:noProof/>
            <w:sz w:val="28"/>
            <w:szCs w:val="28"/>
            <w:lang w:eastAsia="en-US"/>
          </w:rPr>
          <w:t>Статья 3. Структура «Правил землепользования и застройки»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16</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27" w:history="1">
        <w:r w:rsidRPr="00245BF9">
          <w:rPr>
            <w:rStyle w:val="af0"/>
            <w:rFonts w:ascii="Times New Roman" w:eastAsia="Calibri" w:hAnsi="Times New Roman"/>
            <w:b w:val="0"/>
            <w:i w:val="0"/>
            <w:noProof/>
            <w:sz w:val="28"/>
            <w:szCs w:val="28"/>
            <w:lang w:eastAsia="en-US"/>
          </w:rPr>
          <w:t>Статья 4. Градостроительные регламенты и их применение</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17</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28" w:history="1">
        <w:r w:rsidRPr="00245BF9">
          <w:rPr>
            <w:rStyle w:val="af0"/>
            <w:rFonts w:ascii="Times New Roman" w:eastAsia="Calibri" w:hAnsi="Times New Roman"/>
            <w:b w:val="0"/>
            <w:i w:val="0"/>
            <w:noProof/>
            <w:sz w:val="28"/>
            <w:szCs w:val="28"/>
            <w:lang w:eastAsia="en-US"/>
          </w:rPr>
          <w:t>Статья 5. Открытость и доступность информации о порядке        землепользования и застройки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19</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29" w:history="1">
        <w:r w:rsidRPr="00245BF9">
          <w:rPr>
            <w:rStyle w:val="af0"/>
            <w:rFonts w:ascii="Times New Roman" w:eastAsia="Calibri" w:hAnsi="Times New Roman"/>
            <w:b w:val="0"/>
            <w:i w:val="0"/>
            <w:noProof/>
            <w:sz w:val="28"/>
            <w:szCs w:val="28"/>
            <w:lang w:eastAsia="en-US"/>
          </w:rPr>
          <w:t>Статья 6. Действие «Правил землепользования и застройки» во времени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19</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30" w:history="1">
        <w:r w:rsidRPr="00245BF9">
          <w:rPr>
            <w:rStyle w:val="af0"/>
            <w:rFonts w:ascii="Times New Roman" w:eastAsia="Calibri" w:hAnsi="Times New Roman"/>
            <w:b w:val="0"/>
            <w:i w:val="0"/>
            <w:noProof/>
            <w:sz w:val="28"/>
            <w:szCs w:val="28"/>
            <w:lang w:eastAsia="en-US"/>
          </w:rPr>
          <w:t>Статья 7. Общие положения, относящиеся к ранее возникшим правам</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20</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31" w:history="1">
        <w:r w:rsidRPr="00245BF9">
          <w:rPr>
            <w:rStyle w:val="af0"/>
            <w:rFonts w:ascii="Times New Roman" w:eastAsia="Calibri" w:hAnsi="Times New Roman"/>
            <w:b w:val="0"/>
            <w:i w:val="0"/>
            <w:noProof/>
            <w:sz w:val="28"/>
            <w:szCs w:val="28"/>
            <w:lang w:eastAsia="en-US"/>
          </w:rPr>
          <w:t>Глава 2.  Регулирование отношений в сфере землепользования и  застройки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22</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32" w:history="1">
        <w:r w:rsidRPr="00245BF9">
          <w:rPr>
            <w:rStyle w:val="af0"/>
            <w:rFonts w:ascii="Times New Roman" w:eastAsia="Calibri" w:hAnsi="Times New Roman"/>
            <w:b w:val="0"/>
            <w:i w:val="0"/>
            <w:noProof/>
            <w:sz w:val="28"/>
            <w:szCs w:val="28"/>
            <w:lang w:eastAsia="en-US"/>
          </w:rPr>
          <w:t>Статья 8. Сфера применения «Правил землепользования и застройки»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22</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33" w:history="1">
        <w:r w:rsidRPr="00245BF9">
          <w:rPr>
            <w:rStyle w:val="af0"/>
            <w:rFonts w:ascii="Times New Roman" w:eastAsia="Calibri" w:hAnsi="Times New Roman"/>
            <w:b w:val="0"/>
            <w:i w:val="0"/>
            <w:noProof/>
            <w:sz w:val="28"/>
            <w:szCs w:val="28"/>
            <w:lang w:eastAsia="en-US"/>
          </w:rPr>
          <w:t>Статья 9. Права и обязанности лиц, осуществляющих землепользование и застройку</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22</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34" w:history="1">
        <w:r w:rsidRPr="00245BF9">
          <w:rPr>
            <w:rStyle w:val="af0"/>
            <w:rFonts w:ascii="Times New Roman" w:eastAsia="Calibri" w:hAnsi="Times New Roman"/>
            <w:b w:val="0"/>
            <w:i w:val="0"/>
            <w:noProof/>
            <w:sz w:val="28"/>
            <w:szCs w:val="28"/>
            <w:lang w:eastAsia="en-US"/>
          </w:rPr>
          <w:t>Статья 10. Регулирование землепользования и застройки органами местного самоуправления</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24</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35" w:history="1">
        <w:r w:rsidRPr="00245BF9">
          <w:rPr>
            <w:rStyle w:val="af0"/>
            <w:rFonts w:ascii="Times New Roman" w:eastAsia="Calibri" w:hAnsi="Times New Roman"/>
            <w:b w:val="0"/>
            <w:i w:val="0"/>
            <w:noProof/>
            <w:sz w:val="28"/>
            <w:szCs w:val="28"/>
            <w:lang w:eastAsia="en-US"/>
          </w:rPr>
          <w:t>Статья 11. Комиссия по землепользованию и застройке</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27</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36" w:history="1">
        <w:r w:rsidRPr="00245BF9">
          <w:rPr>
            <w:rStyle w:val="af0"/>
            <w:rFonts w:ascii="Times New Roman" w:eastAsia="Calibri" w:hAnsi="Times New Roman"/>
            <w:b w:val="0"/>
            <w:i w:val="0"/>
            <w:noProof/>
            <w:sz w:val="28"/>
            <w:szCs w:val="28"/>
            <w:lang w:eastAsia="en-US"/>
          </w:rPr>
          <w:t>Статья 12. Проведение публичных слушаний по вопросам землепользования и застройки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28</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37" w:history="1">
        <w:r w:rsidRPr="00245BF9">
          <w:rPr>
            <w:rStyle w:val="af0"/>
            <w:rFonts w:ascii="Times New Roman" w:eastAsia="Calibri" w:hAnsi="Times New Roman"/>
            <w:b w:val="0"/>
            <w:i w:val="0"/>
            <w:noProof/>
            <w:sz w:val="28"/>
            <w:szCs w:val="28"/>
            <w:lang w:eastAsia="en-US"/>
          </w:rPr>
          <w:t>Статья 13. Резервирование земельных участков для государственных или муниципальных нужд</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29</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38" w:history="1">
        <w:r w:rsidRPr="00245BF9">
          <w:rPr>
            <w:rStyle w:val="af0"/>
            <w:rFonts w:ascii="Times New Roman" w:eastAsia="Calibri" w:hAnsi="Times New Roman"/>
            <w:b w:val="0"/>
            <w:i w:val="0"/>
            <w:noProof/>
            <w:sz w:val="28"/>
            <w:szCs w:val="28"/>
            <w:lang w:eastAsia="en-US"/>
          </w:rPr>
          <w:t>Статья 14. Право ограниченного пользования чужим земельным участком (сервитут)</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31</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39" w:history="1">
        <w:r w:rsidRPr="00245BF9">
          <w:rPr>
            <w:rStyle w:val="af0"/>
            <w:rFonts w:ascii="Times New Roman" w:eastAsia="Calibri" w:hAnsi="Times New Roman"/>
            <w:b w:val="0"/>
            <w:i w:val="0"/>
            <w:noProof/>
            <w:sz w:val="28"/>
            <w:szCs w:val="28"/>
            <w:lang w:eastAsia="en-US"/>
          </w:rPr>
          <w:t>Глава 3. Планировка и градостроительная подготовка территорий,   образование земельных участков</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34</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40" w:history="1">
        <w:r w:rsidRPr="00245BF9">
          <w:rPr>
            <w:rStyle w:val="af0"/>
            <w:rFonts w:ascii="Times New Roman" w:eastAsia="Calibri" w:hAnsi="Times New Roman"/>
            <w:b w:val="0"/>
            <w:i w:val="0"/>
            <w:noProof/>
            <w:sz w:val="28"/>
            <w:szCs w:val="28"/>
            <w:lang w:eastAsia="en-US"/>
          </w:rPr>
          <w:t xml:space="preserve">Статья 15. Общие положения о подготовке документации по планировке территории </w:t>
        </w:r>
        <w:r w:rsidR="005C6AB4">
          <w:rPr>
            <w:rStyle w:val="af0"/>
            <w:rFonts w:ascii="Times New Roman" w:eastAsia="Calibri" w:hAnsi="Times New Roman"/>
            <w:b w:val="0"/>
            <w:i w:val="0"/>
            <w:noProof/>
            <w:sz w:val="28"/>
            <w:szCs w:val="28"/>
            <w:lang w:eastAsia="en-US"/>
          </w:rPr>
          <w:t>Нижнезаимского</w:t>
        </w:r>
        <w:r w:rsidRPr="00245BF9">
          <w:rPr>
            <w:rStyle w:val="af0"/>
            <w:rFonts w:ascii="Times New Roman" w:eastAsia="Calibri" w:hAnsi="Times New Roman"/>
            <w:b w:val="0"/>
            <w:i w:val="0"/>
            <w:noProof/>
            <w:sz w:val="28"/>
            <w:szCs w:val="28"/>
            <w:lang w:eastAsia="en-US"/>
          </w:rPr>
          <w:t xml:space="preserve"> МО</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34</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41" w:history="1">
        <w:r w:rsidRPr="00245BF9">
          <w:rPr>
            <w:rStyle w:val="af0"/>
            <w:rFonts w:ascii="Times New Roman" w:eastAsia="Calibri" w:hAnsi="Times New Roman"/>
            <w:b w:val="0"/>
            <w:i w:val="0"/>
            <w:noProof/>
            <w:sz w:val="28"/>
            <w:szCs w:val="28"/>
            <w:lang w:eastAsia="en-US"/>
          </w:rPr>
          <w:t>Статья 16. Проекты планировки территории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35</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42" w:history="1">
        <w:r w:rsidRPr="00245BF9">
          <w:rPr>
            <w:rStyle w:val="af0"/>
            <w:rFonts w:ascii="Times New Roman" w:eastAsia="Calibri" w:hAnsi="Times New Roman"/>
            <w:b w:val="0"/>
            <w:i w:val="0"/>
            <w:noProof/>
            <w:sz w:val="28"/>
            <w:szCs w:val="28"/>
            <w:lang w:eastAsia="en-US"/>
          </w:rPr>
          <w:t>Статья 17. Проекты межевания территорий</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35</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43" w:history="1">
        <w:r w:rsidRPr="00245BF9">
          <w:rPr>
            <w:rStyle w:val="af0"/>
            <w:rFonts w:ascii="Times New Roman" w:eastAsia="Calibri" w:hAnsi="Times New Roman"/>
            <w:b w:val="0"/>
            <w:i w:val="0"/>
            <w:noProof/>
            <w:sz w:val="28"/>
            <w:szCs w:val="28"/>
            <w:lang w:eastAsia="en-US"/>
          </w:rPr>
          <w:t>Статья 18. Градостроительные планы земельных участков</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36</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44" w:history="1">
        <w:r w:rsidRPr="00245BF9">
          <w:rPr>
            <w:rStyle w:val="af0"/>
            <w:rFonts w:ascii="Times New Roman" w:eastAsia="Calibri" w:hAnsi="Times New Roman"/>
            <w:b w:val="0"/>
            <w:i w:val="0"/>
            <w:noProof/>
            <w:sz w:val="28"/>
            <w:szCs w:val="28"/>
            <w:lang w:eastAsia="en-US"/>
          </w:rPr>
          <w:t>Статья 19. Основные правила градостроительной подготовки территорий и образования земельных участков</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40</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45" w:history="1">
        <w:r w:rsidRPr="00245BF9">
          <w:rPr>
            <w:rStyle w:val="af0"/>
            <w:rFonts w:ascii="Times New Roman" w:eastAsia="Calibri" w:hAnsi="Times New Roman"/>
            <w:b w:val="0"/>
            <w:i w:val="0"/>
            <w:noProof/>
            <w:sz w:val="28"/>
            <w:szCs w:val="28"/>
            <w:lang w:eastAsia="en-US"/>
          </w:rPr>
          <w:t>Глава 4.  Особенности использования земельных участков</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43</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46" w:history="1">
        <w:r w:rsidRPr="00245BF9">
          <w:rPr>
            <w:rStyle w:val="af0"/>
            <w:rFonts w:ascii="Times New Roman" w:eastAsia="Calibri" w:hAnsi="Times New Roman"/>
            <w:b w:val="0"/>
            <w:i w:val="0"/>
            <w:noProof/>
            <w:sz w:val="28"/>
            <w:szCs w:val="28"/>
            <w:lang w:eastAsia="en-US"/>
          </w:rPr>
          <w:t>Статья 20. Изменение видов разрешённого использования земельных участков</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43</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47" w:history="1">
        <w:r w:rsidRPr="00245BF9">
          <w:rPr>
            <w:rStyle w:val="af0"/>
            <w:rFonts w:ascii="Times New Roman" w:eastAsia="Calibri" w:hAnsi="Times New Roman"/>
            <w:b w:val="0"/>
            <w:i w:val="0"/>
            <w:noProof/>
            <w:sz w:val="28"/>
            <w:szCs w:val="28"/>
            <w:lang w:eastAsia="en-US"/>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44</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48" w:history="1">
        <w:r w:rsidRPr="00245BF9">
          <w:rPr>
            <w:rStyle w:val="af0"/>
            <w:rFonts w:ascii="Times New Roman" w:eastAsia="Calibri" w:hAnsi="Times New Roman"/>
            <w:b w:val="0"/>
            <w:i w:val="0"/>
            <w:noProof/>
            <w:sz w:val="28"/>
            <w:szCs w:val="28"/>
            <w:lang w:eastAsia="en-US"/>
          </w:rPr>
          <w:t>Статья 22. Отклонения от предельных параметров разрешенного строительства или реконструкции объектов капитального строительства</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46</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49" w:history="1">
        <w:r w:rsidRPr="00245BF9">
          <w:rPr>
            <w:rStyle w:val="af0"/>
            <w:rFonts w:ascii="Times New Roman" w:eastAsia="Calibri" w:hAnsi="Times New Roman"/>
            <w:b w:val="0"/>
            <w:i w:val="0"/>
            <w:noProof/>
            <w:sz w:val="28"/>
            <w:szCs w:val="28"/>
            <w:lang w:eastAsia="en-US"/>
          </w:rPr>
          <w:t>Глава 5.  Положение о порядке предоставления и изъятия земельных участков</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48</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50" w:history="1">
        <w:r w:rsidRPr="00245BF9">
          <w:rPr>
            <w:rStyle w:val="af0"/>
            <w:rFonts w:ascii="Times New Roman" w:eastAsia="Calibri" w:hAnsi="Times New Roman"/>
            <w:b w:val="0"/>
            <w:i w:val="0"/>
            <w:noProof/>
            <w:sz w:val="28"/>
            <w:szCs w:val="28"/>
            <w:lang w:eastAsia="en-US"/>
          </w:rPr>
          <w:t>Статья 23. Порядок предоставления земельных участков</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48</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51" w:history="1">
        <w:r w:rsidRPr="00245BF9">
          <w:rPr>
            <w:rStyle w:val="af0"/>
            <w:rFonts w:ascii="Times New Roman" w:eastAsia="Calibri" w:hAnsi="Times New Roman"/>
            <w:b w:val="0"/>
            <w:i w:val="0"/>
            <w:noProof/>
            <w:sz w:val="28"/>
            <w:szCs w:val="28"/>
            <w:lang w:eastAsia="en-US"/>
          </w:rPr>
          <w:t>Статья 24. Организация и проведение торгов (аукционов, конкурсов) по продаже или праву аренды земельных участков на территории муниципального образования</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50</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52" w:history="1">
        <w:r w:rsidRPr="00245BF9">
          <w:rPr>
            <w:rStyle w:val="af0"/>
            <w:rFonts w:ascii="Times New Roman" w:eastAsia="Calibri" w:hAnsi="Times New Roman"/>
            <w:b w:val="0"/>
            <w:i w:val="0"/>
            <w:noProof/>
            <w:sz w:val="28"/>
            <w:szCs w:val="28"/>
            <w:lang w:eastAsia="en-US"/>
          </w:rPr>
          <w:t>Статья 25. Приобретение прав на земельные участки, на которых расположены объекты недвижимости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51</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53" w:history="1">
        <w:r w:rsidRPr="00245BF9">
          <w:rPr>
            <w:rStyle w:val="af0"/>
            <w:rFonts w:ascii="Times New Roman" w:eastAsia="Calibri" w:hAnsi="Times New Roman"/>
            <w:b w:val="0"/>
            <w:i w:val="0"/>
            <w:noProof/>
            <w:sz w:val="28"/>
            <w:szCs w:val="28"/>
            <w:lang w:eastAsia="en-US"/>
          </w:rPr>
          <w:t>Статья 26. Переоформление прав на земельные участки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52</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54" w:history="1">
        <w:r w:rsidRPr="00245BF9">
          <w:rPr>
            <w:rStyle w:val="af0"/>
            <w:rFonts w:ascii="Times New Roman" w:eastAsia="Calibri" w:hAnsi="Times New Roman"/>
            <w:b w:val="0"/>
            <w:i w:val="0"/>
            <w:noProof/>
            <w:sz w:val="28"/>
            <w:szCs w:val="28"/>
            <w:lang w:eastAsia="en-US"/>
          </w:rPr>
          <w:t>Статья 27. Предоставление земельных участков в аренду</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53</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55" w:history="1">
        <w:r w:rsidRPr="00245BF9">
          <w:rPr>
            <w:rStyle w:val="af0"/>
            <w:rFonts w:ascii="Times New Roman" w:eastAsia="Calibri" w:hAnsi="Times New Roman"/>
            <w:b w:val="0"/>
            <w:i w:val="0"/>
            <w:noProof/>
            <w:sz w:val="28"/>
            <w:szCs w:val="28"/>
            <w:lang w:eastAsia="en-US"/>
          </w:rPr>
          <w:t>Статья 28 Основания изъятия земельных участков, иных объектов недвижимости для государственных или муниципальных нужд</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53</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56" w:history="1">
        <w:r w:rsidRPr="00245BF9">
          <w:rPr>
            <w:rStyle w:val="af0"/>
            <w:rFonts w:ascii="Times New Roman" w:eastAsia="Calibri" w:hAnsi="Times New Roman"/>
            <w:b w:val="0"/>
            <w:i w:val="0"/>
            <w:noProof/>
            <w:sz w:val="28"/>
            <w:szCs w:val="28"/>
            <w:lang w:eastAsia="en-US"/>
          </w:rPr>
          <w:t>Статья 29. Отказ в предоставлении земельного участка</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55</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57" w:history="1">
        <w:r w:rsidRPr="00245BF9">
          <w:rPr>
            <w:rStyle w:val="af0"/>
            <w:rFonts w:ascii="Times New Roman" w:eastAsia="Calibri" w:hAnsi="Times New Roman"/>
            <w:b w:val="0"/>
            <w:i w:val="0"/>
            <w:noProof/>
            <w:sz w:val="28"/>
            <w:szCs w:val="28"/>
            <w:lang w:eastAsia="en-US"/>
          </w:rPr>
          <w:t>Статья 30. Предельные размеры земельных участков, образуемых из земель сельскохозяйственного назначения</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55</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58" w:history="1">
        <w:r w:rsidRPr="00245BF9">
          <w:rPr>
            <w:rStyle w:val="af0"/>
            <w:rFonts w:ascii="Times New Roman" w:eastAsia="Calibri" w:hAnsi="Times New Roman"/>
            <w:b w:val="0"/>
            <w:i w:val="0"/>
            <w:noProof/>
            <w:sz w:val="28"/>
            <w:szCs w:val="28"/>
            <w:lang w:eastAsia="en-US"/>
          </w:rPr>
          <w:t>Статья 31. Предоставление земельных участков из земель сельскохозяйственного назначения, находящихся в муниципальной собственности или собственности Иркутской области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56</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59" w:history="1">
        <w:r w:rsidRPr="00245BF9">
          <w:rPr>
            <w:rStyle w:val="af0"/>
            <w:rFonts w:ascii="Times New Roman" w:eastAsia="Calibri" w:hAnsi="Times New Roman"/>
            <w:b w:val="0"/>
            <w:i w:val="0"/>
            <w:noProof/>
            <w:sz w:val="28"/>
            <w:szCs w:val="28"/>
            <w:lang w:eastAsia="en-US"/>
          </w:rPr>
          <w:t>Статья 32 .Предоставление в  аренду земельных участков в границах сельскохозяйственных угодий</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57</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60" w:history="1">
        <w:r w:rsidRPr="00245BF9">
          <w:rPr>
            <w:rStyle w:val="af0"/>
            <w:rFonts w:ascii="Times New Roman" w:eastAsia="Calibri" w:hAnsi="Times New Roman"/>
            <w:b w:val="0"/>
            <w:i w:val="0"/>
            <w:noProof/>
            <w:sz w:val="28"/>
            <w:szCs w:val="28"/>
            <w:lang w:eastAsia="en-US"/>
          </w:rPr>
          <w:t>Статья 33. Принудительное изъятие земельного участка из земель сельскохозяйственного назначения</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57</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61" w:history="1">
        <w:r w:rsidRPr="00245BF9">
          <w:rPr>
            <w:rStyle w:val="af0"/>
            <w:rFonts w:ascii="Times New Roman" w:eastAsia="Calibri" w:hAnsi="Times New Roman"/>
            <w:b w:val="0"/>
            <w:i w:val="0"/>
            <w:noProof/>
            <w:sz w:val="28"/>
            <w:szCs w:val="28"/>
            <w:lang w:eastAsia="en-US"/>
          </w:rPr>
          <w:t>Статья 34. Предоставление  земельных участков для размещения (установки) временно расположенных зданий и сооружений</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58</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62" w:history="1">
        <w:r w:rsidRPr="00245BF9">
          <w:rPr>
            <w:rStyle w:val="af0"/>
            <w:rFonts w:ascii="Times New Roman" w:eastAsia="Calibri" w:hAnsi="Times New Roman"/>
            <w:b w:val="0"/>
            <w:i w:val="0"/>
            <w:noProof/>
            <w:sz w:val="28"/>
            <w:szCs w:val="28"/>
            <w:lang w:eastAsia="en-US"/>
          </w:rPr>
          <w:t>Глава 6. Строительные изменения недвижимости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59</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63" w:history="1">
        <w:r w:rsidRPr="00245BF9">
          <w:rPr>
            <w:rStyle w:val="af0"/>
            <w:rFonts w:ascii="Times New Roman" w:eastAsia="Calibri" w:hAnsi="Times New Roman"/>
            <w:b w:val="0"/>
            <w:i w:val="0"/>
            <w:noProof/>
            <w:sz w:val="28"/>
            <w:szCs w:val="28"/>
            <w:lang w:eastAsia="en-US"/>
          </w:rPr>
          <w:t>Статья 35. Право на строительные изменения недвижимости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59</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64" w:history="1">
        <w:r w:rsidRPr="00245BF9">
          <w:rPr>
            <w:rStyle w:val="af0"/>
            <w:rFonts w:ascii="Times New Roman" w:eastAsia="Calibri" w:hAnsi="Times New Roman"/>
            <w:b w:val="0"/>
            <w:i w:val="0"/>
            <w:noProof/>
            <w:sz w:val="28"/>
            <w:szCs w:val="28"/>
            <w:lang w:eastAsia="en-US"/>
          </w:rPr>
          <w:t>Статья 36. Подготовка проектной документации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60</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65" w:history="1">
        <w:r w:rsidRPr="00245BF9">
          <w:rPr>
            <w:rStyle w:val="af0"/>
            <w:rFonts w:ascii="Times New Roman" w:eastAsia="Calibri" w:hAnsi="Times New Roman"/>
            <w:b w:val="0"/>
            <w:i w:val="0"/>
            <w:noProof/>
            <w:sz w:val="28"/>
            <w:szCs w:val="28"/>
            <w:lang w:eastAsia="en-US"/>
          </w:rPr>
          <w:t>Статья 37. Получение разрешения на строительство</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61</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66" w:history="1">
        <w:r w:rsidRPr="00245BF9">
          <w:rPr>
            <w:rStyle w:val="af0"/>
            <w:rFonts w:ascii="Times New Roman" w:eastAsia="Calibri" w:hAnsi="Times New Roman"/>
            <w:b w:val="0"/>
            <w:i w:val="0"/>
            <w:noProof/>
            <w:sz w:val="28"/>
            <w:szCs w:val="28"/>
            <w:lang w:eastAsia="en-US"/>
          </w:rPr>
          <w:t>Статья 38. Порядок внесения изменений в разрешение на строительство</w:t>
        </w:r>
        <w:r w:rsidRPr="00245BF9">
          <w:rPr>
            <w:rFonts w:ascii="Times New Roman" w:hAnsi="Times New Roman"/>
            <w:b w:val="0"/>
            <w:i w:val="0"/>
            <w:noProof/>
            <w:webHidden/>
            <w:sz w:val="28"/>
            <w:szCs w:val="28"/>
          </w:rPr>
          <w:tab/>
        </w:r>
        <w:r w:rsidRPr="00245BF9">
          <w:rPr>
            <w:rFonts w:ascii="Times New Roman" w:hAnsi="Times New Roman"/>
            <w:b w:val="0"/>
            <w:i w:val="0"/>
            <w:noProof/>
            <w:webHidden/>
            <w:sz w:val="28"/>
            <w:szCs w:val="28"/>
          </w:rPr>
          <w:fldChar w:fldCharType="begin"/>
        </w:r>
        <w:r w:rsidRPr="00245BF9">
          <w:rPr>
            <w:rFonts w:ascii="Times New Roman" w:hAnsi="Times New Roman"/>
            <w:b w:val="0"/>
            <w:i w:val="0"/>
            <w:noProof/>
            <w:webHidden/>
            <w:sz w:val="28"/>
            <w:szCs w:val="28"/>
          </w:rPr>
          <w:instrText xml:space="preserve"> PAGEREF _Toc337639666 \h </w:instrText>
        </w:r>
        <w:r w:rsidRPr="00245BF9">
          <w:rPr>
            <w:rFonts w:ascii="Times New Roman" w:hAnsi="Times New Roman"/>
            <w:b w:val="0"/>
            <w:i w:val="0"/>
            <w:noProof/>
            <w:webHidden/>
            <w:sz w:val="28"/>
            <w:szCs w:val="28"/>
          </w:rPr>
        </w:r>
        <w:r w:rsidRPr="00245BF9">
          <w:rPr>
            <w:rFonts w:ascii="Times New Roman" w:hAnsi="Times New Roman"/>
            <w:b w:val="0"/>
            <w:i w:val="0"/>
            <w:noProof/>
            <w:webHidden/>
            <w:sz w:val="28"/>
            <w:szCs w:val="28"/>
          </w:rPr>
          <w:fldChar w:fldCharType="separate"/>
        </w:r>
        <w:r w:rsidRPr="00245BF9">
          <w:rPr>
            <w:rFonts w:ascii="Times New Roman" w:hAnsi="Times New Roman"/>
            <w:b w:val="0"/>
            <w:i w:val="0"/>
            <w:noProof/>
            <w:webHidden/>
            <w:sz w:val="28"/>
            <w:szCs w:val="28"/>
          </w:rPr>
          <w:t>6</w:t>
        </w:r>
        <w:r w:rsidRPr="00245BF9">
          <w:rPr>
            <w:rFonts w:ascii="Times New Roman" w:hAnsi="Times New Roman"/>
            <w:b w:val="0"/>
            <w:i w:val="0"/>
            <w:noProof/>
            <w:webHidden/>
            <w:sz w:val="28"/>
            <w:szCs w:val="28"/>
          </w:rPr>
          <w:fldChar w:fldCharType="end"/>
        </w:r>
      </w:hyperlink>
      <w:r w:rsidRPr="009554AF">
        <w:rPr>
          <w:rStyle w:val="af0"/>
          <w:rFonts w:ascii="Times New Roman" w:hAnsi="Times New Roman"/>
          <w:b w:val="0"/>
          <w:i w:val="0"/>
          <w:noProof/>
          <w:color w:val="auto"/>
          <w:sz w:val="28"/>
          <w:szCs w:val="28"/>
          <w:u w:val="none"/>
        </w:rPr>
        <w:t>4</w:t>
      </w:r>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67" w:history="1">
        <w:r w:rsidRPr="00245BF9">
          <w:rPr>
            <w:rStyle w:val="af0"/>
            <w:rFonts w:ascii="Times New Roman" w:eastAsia="Calibri" w:hAnsi="Times New Roman"/>
            <w:b w:val="0"/>
            <w:i w:val="0"/>
            <w:noProof/>
            <w:sz w:val="28"/>
            <w:szCs w:val="28"/>
            <w:lang w:eastAsia="en-US"/>
          </w:rPr>
          <w:t>Статья 39. Строительство, реконструкция, капитальный ремонт объектов капитального строительства</w:t>
        </w:r>
        <w:r w:rsidRPr="00245BF9">
          <w:rPr>
            <w:rFonts w:ascii="Times New Roman" w:hAnsi="Times New Roman"/>
            <w:b w:val="0"/>
            <w:i w:val="0"/>
            <w:noProof/>
            <w:webHidden/>
            <w:sz w:val="28"/>
            <w:szCs w:val="28"/>
          </w:rPr>
          <w:tab/>
        </w:r>
        <w:r w:rsidRPr="00245BF9">
          <w:rPr>
            <w:rFonts w:ascii="Times New Roman" w:hAnsi="Times New Roman"/>
            <w:b w:val="0"/>
            <w:i w:val="0"/>
            <w:noProof/>
            <w:webHidden/>
            <w:sz w:val="28"/>
            <w:szCs w:val="28"/>
          </w:rPr>
          <w:fldChar w:fldCharType="begin"/>
        </w:r>
        <w:r w:rsidRPr="00245BF9">
          <w:rPr>
            <w:rFonts w:ascii="Times New Roman" w:hAnsi="Times New Roman"/>
            <w:b w:val="0"/>
            <w:i w:val="0"/>
            <w:noProof/>
            <w:webHidden/>
            <w:sz w:val="28"/>
            <w:szCs w:val="28"/>
          </w:rPr>
          <w:instrText xml:space="preserve"> PAGEREF _Toc337639667 \h </w:instrText>
        </w:r>
        <w:r w:rsidRPr="00245BF9">
          <w:rPr>
            <w:rFonts w:ascii="Times New Roman" w:hAnsi="Times New Roman"/>
            <w:b w:val="0"/>
            <w:i w:val="0"/>
            <w:noProof/>
            <w:webHidden/>
            <w:sz w:val="28"/>
            <w:szCs w:val="28"/>
          </w:rPr>
        </w:r>
        <w:r w:rsidRPr="00245BF9">
          <w:rPr>
            <w:rFonts w:ascii="Times New Roman" w:hAnsi="Times New Roman"/>
            <w:b w:val="0"/>
            <w:i w:val="0"/>
            <w:noProof/>
            <w:webHidden/>
            <w:sz w:val="28"/>
            <w:szCs w:val="28"/>
          </w:rPr>
          <w:fldChar w:fldCharType="separate"/>
        </w:r>
        <w:r w:rsidRPr="00245BF9">
          <w:rPr>
            <w:rFonts w:ascii="Times New Roman" w:hAnsi="Times New Roman"/>
            <w:b w:val="0"/>
            <w:i w:val="0"/>
            <w:noProof/>
            <w:webHidden/>
            <w:sz w:val="28"/>
            <w:szCs w:val="28"/>
          </w:rPr>
          <w:t>6</w:t>
        </w:r>
        <w:r w:rsidRPr="00245BF9">
          <w:rPr>
            <w:rFonts w:ascii="Times New Roman" w:hAnsi="Times New Roman"/>
            <w:b w:val="0"/>
            <w:i w:val="0"/>
            <w:noProof/>
            <w:webHidden/>
            <w:sz w:val="28"/>
            <w:szCs w:val="28"/>
          </w:rPr>
          <w:fldChar w:fldCharType="end"/>
        </w:r>
      </w:hyperlink>
      <w:r w:rsidRPr="009554AF">
        <w:rPr>
          <w:rStyle w:val="af0"/>
          <w:rFonts w:ascii="Times New Roman" w:hAnsi="Times New Roman"/>
          <w:b w:val="0"/>
          <w:i w:val="0"/>
          <w:noProof/>
          <w:color w:val="auto"/>
          <w:sz w:val="28"/>
          <w:szCs w:val="28"/>
          <w:u w:val="none"/>
        </w:rPr>
        <w:t>5</w:t>
      </w:r>
    </w:p>
    <w:p w:rsidR="000C4A22" w:rsidRPr="009554AF"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68" w:history="1">
        <w:r w:rsidRPr="00245BF9">
          <w:rPr>
            <w:rStyle w:val="af0"/>
            <w:rFonts w:ascii="Times New Roman" w:eastAsia="Calibri" w:hAnsi="Times New Roman"/>
            <w:b w:val="0"/>
            <w:i w:val="0"/>
            <w:noProof/>
            <w:sz w:val="28"/>
            <w:szCs w:val="28"/>
            <w:lang w:eastAsia="en-US"/>
          </w:rPr>
          <w:t>Статья 40. Строительный контроль и государственный строительный надзор</w:t>
        </w:r>
        <w:r w:rsidRPr="00245BF9">
          <w:rPr>
            <w:rFonts w:ascii="Times New Roman" w:hAnsi="Times New Roman"/>
            <w:b w:val="0"/>
            <w:i w:val="0"/>
            <w:noProof/>
            <w:webHidden/>
            <w:sz w:val="28"/>
            <w:szCs w:val="28"/>
          </w:rPr>
          <w:tab/>
        </w:r>
        <w:r w:rsidRPr="00245BF9">
          <w:rPr>
            <w:rFonts w:ascii="Times New Roman" w:hAnsi="Times New Roman"/>
            <w:b w:val="0"/>
            <w:i w:val="0"/>
            <w:noProof/>
            <w:webHidden/>
            <w:sz w:val="28"/>
            <w:szCs w:val="28"/>
          </w:rPr>
          <w:fldChar w:fldCharType="begin"/>
        </w:r>
        <w:r w:rsidRPr="00245BF9">
          <w:rPr>
            <w:rFonts w:ascii="Times New Roman" w:hAnsi="Times New Roman"/>
            <w:b w:val="0"/>
            <w:i w:val="0"/>
            <w:noProof/>
            <w:webHidden/>
            <w:sz w:val="28"/>
            <w:szCs w:val="28"/>
          </w:rPr>
          <w:instrText xml:space="preserve"> PAGEREF _Toc337639668 \h </w:instrText>
        </w:r>
        <w:r w:rsidRPr="00245BF9">
          <w:rPr>
            <w:rFonts w:ascii="Times New Roman" w:hAnsi="Times New Roman"/>
            <w:b w:val="0"/>
            <w:i w:val="0"/>
            <w:noProof/>
            <w:webHidden/>
            <w:sz w:val="28"/>
            <w:szCs w:val="28"/>
          </w:rPr>
        </w:r>
        <w:r w:rsidRPr="00245BF9">
          <w:rPr>
            <w:rFonts w:ascii="Times New Roman" w:hAnsi="Times New Roman"/>
            <w:b w:val="0"/>
            <w:i w:val="0"/>
            <w:noProof/>
            <w:webHidden/>
            <w:sz w:val="28"/>
            <w:szCs w:val="28"/>
          </w:rPr>
          <w:fldChar w:fldCharType="separate"/>
        </w:r>
        <w:r w:rsidRPr="00245BF9">
          <w:rPr>
            <w:rFonts w:ascii="Times New Roman" w:hAnsi="Times New Roman"/>
            <w:b w:val="0"/>
            <w:i w:val="0"/>
            <w:noProof/>
            <w:webHidden/>
            <w:sz w:val="28"/>
            <w:szCs w:val="28"/>
          </w:rPr>
          <w:t>6</w:t>
        </w:r>
        <w:r w:rsidRPr="00245BF9">
          <w:rPr>
            <w:rFonts w:ascii="Times New Roman" w:hAnsi="Times New Roman"/>
            <w:b w:val="0"/>
            <w:i w:val="0"/>
            <w:noProof/>
            <w:webHidden/>
            <w:sz w:val="28"/>
            <w:szCs w:val="28"/>
          </w:rPr>
          <w:fldChar w:fldCharType="end"/>
        </w:r>
      </w:hyperlink>
      <w:r w:rsidRPr="009554AF">
        <w:rPr>
          <w:rStyle w:val="af0"/>
          <w:rFonts w:ascii="Times New Roman" w:hAnsi="Times New Roman"/>
          <w:b w:val="0"/>
          <w:i w:val="0"/>
          <w:noProof/>
          <w:color w:val="auto"/>
          <w:sz w:val="28"/>
          <w:szCs w:val="28"/>
          <w:u w:val="none"/>
        </w:rPr>
        <w:t>7</w:t>
      </w:r>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69" w:history="1">
        <w:r w:rsidRPr="00245BF9">
          <w:rPr>
            <w:rStyle w:val="af0"/>
            <w:rFonts w:ascii="Times New Roman" w:eastAsia="Calibri" w:hAnsi="Times New Roman"/>
            <w:b w:val="0"/>
            <w:i w:val="0"/>
            <w:noProof/>
            <w:sz w:val="28"/>
            <w:szCs w:val="28"/>
            <w:lang w:eastAsia="en-US"/>
          </w:rPr>
          <w:t>Статья 41. Разрешение на ввод объекта капитального строительства в эксплуатацию</w:t>
        </w:r>
        <w:r w:rsidRPr="00245BF9">
          <w:rPr>
            <w:rFonts w:ascii="Times New Roman" w:hAnsi="Times New Roman"/>
            <w:b w:val="0"/>
            <w:i w:val="0"/>
            <w:noProof/>
            <w:webHidden/>
            <w:sz w:val="28"/>
            <w:szCs w:val="28"/>
          </w:rPr>
          <w:tab/>
        </w:r>
        <w:r w:rsidRPr="00245BF9">
          <w:rPr>
            <w:rFonts w:ascii="Times New Roman" w:hAnsi="Times New Roman"/>
            <w:b w:val="0"/>
            <w:i w:val="0"/>
            <w:noProof/>
            <w:webHidden/>
            <w:sz w:val="28"/>
            <w:szCs w:val="28"/>
          </w:rPr>
          <w:fldChar w:fldCharType="begin"/>
        </w:r>
        <w:r w:rsidRPr="00245BF9">
          <w:rPr>
            <w:rFonts w:ascii="Times New Roman" w:hAnsi="Times New Roman"/>
            <w:b w:val="0"/>
            <w:i w:val="0"/>
            <w:noProof/>
            <w:webHidden/>
            <w:sz w:val="28"/>
            <w:szCs w:val="28"/>
          </w:rPr>
          <w:instrText xml:space="preserve"> PAGEREF _Toc337639669 \h </w:instrText>
        </w:r>
        <w:r w:rsidRPr="00245BF9">
          <w:rPr>
            <w:rFonts w:ascii="Times New Roman" w:hAnsi="Times New Roman"/>
            <w:b w:val="0"/>
            <w:i w:val="0"/>
            <w:noProof/>
            <w:webHidden/>
            <w:sz w:val="28"/>
            <w:szCs w:val="28"/>
          </w:rPr>
        </w:r>
        <w:r w:rsidRPr="00245BF9">
          <w:rPr>
            <w:rFonts w:ascii="Times New Roman" w:hAnsi="Times New Roman"/>
            <w:b w:val="0"/>
            <w:i w:val="0"/>
            <w:noProof/>
            <w:webHidden/>
            <w:sz w:val="28"/>
            <w:szCs w:val="28"/>
          </w:rPr>
          <w:fldChar w:fldCharType="separate"/>
        </w:r>
        <w:r w:rsidRPr="00245BF9">
          <w:rPr>
            <w:rFonts w:ascii="Times New Roman" w:hAnsi="Times New Roman"/>
            <w:b w:val="0"/>
            <w:i w:val="0"/>
            <w:noProof/>
            <w:webHidden/>
            <w:sz w:val="28"/>
            <w:szCs w:val="28"/>
          </w:rPr>
          <w:t>6</w:t>
        </w:r>
        <w:r w:rsidRPr="00245BF9">
          <w:rPr>
            <w:rFonts w:ascii="Times New Roman" w:hAnsi="Times New Roman"/>
            <w:b w:val="0"/>
            <w:i w:val="0"/>
            <w:noProof/>
            <w:webHidden/>
            <w:sz w:val="28"/>
            <w:szCs w:val="28"/>
          </w:rPr>
          <w:fldChar w:fldCharType="end"/>
        </w:r>
      </w:hyperlink>
      <w:r w:rsidRPr="009554AF">
        <w:rPr>
          <w:rStyle w:val="af0"/>
          <w:rFonts w:ascii="Times New Roman" w:hAnsi="Times New Roman"/>
          <w:b w:val="0"/>
          <w:i w:val="0"/>
          <w:noProof/>
          <w:color w:val="auto"/>
          <w:sz w:val="28"/>
          <w:szCs w:val="28"/>
          <w:u w:val="none"/>
        </w:rPr>
        <w:t>8</w:t>
      </w:r>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70" w:history="1">
        <w:r>
          <w:rPr>
            <w:rStyle w:val="af0"/>
            <w:rFonts w:ascii="Times New Roman" w:eastAsia="Calibri" w:hAnsi="Times New Roman"/>
            <w:b w:val="0"/>
            <w:i w:val="0"/>
            <w:noProof/>
            <w:sz w:val="28"/>
            <w:szCs w:val="28"/>
            <w:lang w:eastAsia="en-US"/>
          </w:rPr>
          <w:t xml:space="preserve">Глава 7. </w:t>
        </w:r>
        <w:r w:rsidRPr="00245BF9">
          <w:rPr>
            <w:rStyle w:val="af0"/>
            <w:rFonts w:ascii="Times New Roman" w:eastAsia="Calibri" w:hAnsi="Times New Roman"/>
            <w:b w:val="0"/>
            <w:i w:val="0"/>
            <w:noProof/>
            <w:sz w:val="28"/>
            <w:szCs w:val="28"/>
            <w:lang w:eastAsia="en-US"/>
          </w:rPr>
          <w:t>Внесение изменений в «Правила землепользования и застройки». Ответственность за нарушение Правил</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71</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71" w:history="1">
        <w:r w:rsidRPr="00245BF9">
          <w:rPr>
            <w:rStyle w:val="af0"/>
            <w:rFonts w:ascii="Times New Roman" w:eastAsia="Calibri" w:hAnsi="Times New Roman"/>
            <w:b w:val="0"/>
            <w:i w:val="0"/>
            <w:noProof/>
            <w:sz w:val="28"/>
            <w:szCs w:val="28"/>
            <w:lang w:eastAsia="en-US"/>
          </w:rPr>
          <w:t>Статья 42. Порядок внесения изменений в «Правила землепользования и застройки»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71</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72" w:history="1">
        <w:r w:rsidRPr="00245BF9">
          <w:rPr>
            <w:rStyle w:val="af0"/>
            <w:rFonts w:ascii="Times New Roman" w:eastAsia="Calibri" w:hAnsi="Times New Roman"/>
            <w:b w:val="0"/>
            <w:i w:val="0"/>
            <w:noProof/>
            <w:sz w:val="28"/>
            <w:szCs w:val="28"/>
            <w:lang w:eastAsia="en-US"/>
          </w:rPr>
          <w:t>Статья 43. Ответственность за нарушение Правил</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72</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73" w:history="1">
        <w:r w:rsidRPr="00245BF9">
          <w:rPr>
            <w:rStyle w:val="af0"/>
            <w:rFonts w:ascii="Times New Roman" w:eastAsia="Calibri" w:hAnsi="Times New Roman"/>
            <w:b w:val="0"/>
            <w:i w:val="0"/>
            <w:noProof/>
            <w:sz w:val="28"/>
            <w:szCs w:val="28"/>
            <w:lang w:eastAsia="en-US"/>
          </w:rPr>
          <w:t>Глава 8. Земельные участки и объекты, не соответствующие градостроительному регламенту. Отклонение от «Правил землепользования и застройки»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73</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74" w:history="1">
        <w:r w:rsidRPr="00245BF9">
          <w:rPr>
            <w:rStyle w:val="af0"/>
            <w:rFonts w:ascii="Times New Roman" w:eastAsia="Calibri" w:hAnsi="Times New Roman"/>
            <w:b w:val="0"/>
            <w:i w:val="0"/>
            <w:noProof/>
            <w:sz w:val="28"/>
            <w:szCs w:val="28"/>
            <w:lang w:eastAsia="en-US"/>
          </w:rPr>
          <w:t>Статья 44. Определение понятия «несоответствие регламенту»</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73</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75" w:history="1">
        <w:r w:rsidRPr="00245BF9">
          <w:rPr>
            <w:rStyle w:val="af0"/>
            <w:rFonts w:ascii="Times New Roman" w:eastAsia="Calibri" w:hAnsi="Times New Roman"/>
            <w:b w:val="0"/>
            <w:i w:val="0"/>
            <w:noProof/>
            <w:sz w:val="28"/>
            <w:szCs w:val="28"/>
            <w:lang w:eastAsia="en-US"/>
          </w:rPr>
          <w:t>Статья 45. Использование и строительные изменения объектов, не соответствующих регламенту</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73</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76" w:history="1">
        <w:r w:rsidRPr="00245BF9">
          <w:rPr>
            <w:rStyle w:val="af0"/>
            <w:rFonts w:ascii="Times New Roman" w:eastAsia="Calibri" w:hAnsi="Times New Roman"/>
            <w:b w:val="0"/>
            <w:i w:val="0"/>
            <w:noProof/>
            <w:sz w:val="28"/>
            <w:szCs w:val="28"/>
            <w:lang w:eastAsia="en-US"/>
          </w:rPr>
          <w:t>Статья 46. Отклонения от «Правил землепользования и застройки»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74</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77" w:history="1">
        <w:r w:rsidRPr="00245BF9">
          <w:rPr>
            <w:rStyle w:val="af0"/>
            <w:rFonts w:ascii="Times New Roman" w:eastAsia="Calibri" w:hAnsi="Times New Roman"/>
            <w:b w:val="0"/>
            <w:i w:val="0"/>
            <w:noProof/>
            <w:sz w:val="28"/>
            <w:szCs w:val="28"/>
            <w:lang w:eastAsia="en-US"/>
          </w:rPr>
          <w:t>ЧАСТЬ 2</w:t>
        </w:r>
        <w:r w:rsidRPr="00245BF9">
          <w:rPr>
            <w:rFonts w:ascii="Times New Roman" w:hAnsi="Times New Roman"/>
            <w:b w:val="0"/>
            <w:i w:val="0"/>
            <w:noProof/>
            <w:webHidden/>
            <w:sz w:val="28"/>
            <w:szCs w:val="28"/>
          </w:rPr>
          <w:tab/>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78" w:history="1">
        <w:r w:rsidRPr="00245BF9">
          <w:rPr>
            <w:rStyle w:val="af0"/>
            <w:rFonts w:ascii="Times New Roman" w:eastAsia="Calibri" w:hAnsi="Times New Roman"/>
            <w:b w:val="0"/>
            <w:i w:val="0"/>
            <w:noProof/>
            <w:sz w:val="28"/>
            <w:szCs w:val="28"/>
            <w:lang w:eastAsia="en-US"/>
          </w:rPr>
          <w:t>РЕГУЛИРОВАНИЕ ЗЕМЛЕПОЛЬЗОВАНИЯ И ЗАСТРОЙКИ НА ОСНОВЕ ГРАДОСТРОИТЕЛЬНОГО ЗОНИРОВАНИЯ</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76</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79" w:history="1">
        <w:r w:rsidRPr="00245BF9">
          <w:rPr>
            <w:rStyle w:val="af0"/>
            <w:rFonts w:ascii="Times New Roman" w:eastAsia="Calibri" w:hAnsi="Times New Roman"/>
            <w:b w:val="0"/>
            <w:i w:val="0"/>
            <w:noProof/>
            <w:sz w:val="28"/>
            <w:szCs w:val="28"/>
            <w:lang w:eastAsia="en-US"/>
          </w:rPr>
          <w:t>Глава 9. Градостроительное зонирование территории</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76</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80" w:history="1">
        <w:r w:rsidRPr="00245BF9">
          <w:rPr>
            <w:rStyle w:val="af0"/>
            <w:rFonts w:ascii="Times New Roman" w:eastAsia="Calibri" w:hAnsi="Times New Roman"/>
            <w:b w:val="0"/>
            <w:i w:val="0"/>
            <w:noProof/>
            <w:sz w:val="28"/>
            <w:szCs w:val="28"/>
            <w:lang w:eastAsia="en-US"/>
          </w:rPr>
          <w:t>Статья 47. Принципы установления территориальных зон</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76</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81" w:history="1">
        <w:r w:rsidRPr="00245BF9">
          <w:rPr>
            <w:rStyle w:val="af0"/>
            <w:rFonts w:ascii="Times New Roman" w:eastAsia="Calibri" w:hAnsi="Times New Roman"/>
            <w:b w:val="0"/>
            <w:i w:val="0"/>
            <w:noProof/>
            <w:sz w:val="28"/>
            <w:szCs w:val="28"/>
            <w:lang w:eastAsia="en-US"/>
          </w:rPr>
          <w:t>Статья 48. Виды и кодовое обозначение территориальных зон</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77</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82" w:history="1">
        <w:r w:rsidRPr="00245BF9">
          <w:rPr>
            <w:rStyle w:val="af0"/>
            <w:rFonts w:ascii="Times New Roman" w:eastAsia="Calibri" w:hAnsi="Times New Roman"/>
            <w:b w:val="0"/>
            <w:i w:val="0"/>
            <w:noProof/>
            <w:sz w:val="28"/>
            <w:szCs w:val="28"/>
            <w:lang w:eastAsia="en-US"/>
          </w:rPr>
          <w:t>Статья 49. Особенности размещения и эксплуатации линейных и точечных объектов инженерной и транспортной инфраструктуры</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78</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83" w:history="1">
        <w:r w:rsidRPr="00245BF9">
          <w:rPr>
            <w:rStyle w:val="af0"/>
            <w:rFonts w:ascii="Times New Roman" w:eastAsia="Calibri" w:hAnsi="Times New Roman"/>
            <w:b w:val="0"/>
            <w:i w:val="0"/>
            <w:noProof/>
            <w:sz w:val="28"/>
            <w:szCs w:val="28"/>
            <w:lang w:eastAsia="en-US"/>
          </w:rPr>
          <w:t xml:space="preserve">Глава 10. Регламенты разрешенного использования земельных участков </w:t>
        </w:r>
        <w:r>
          <w:rPr>
            <w:rStyle w:val="af0"/>
            <w:rFonts w:ascii="Times New Roman" w:eastAsia="Calibri" w:hAnsi="Times New Roman"/>
            <w:b w:val="0"/>
            <w:i w:val="0"/>
            <w:noProof/>
            <w:sz w:val="28"/>
            <w:szCs w:val="28"/>
            <w:lang w:eastAsia="en-US"/>
          </w:rPr>
          <w:t xml:space="preserve">     </w:t>
        </w:r>
        <w:r>
          <w:rPr>
            <w:rFonts w:ascii="Times New Roman" w:hAnsi="Times New Roman"/>
            <w:b w:val="0"/>
            <w:i w:val="0"/>
            <w:noProof/>
            <w:webHidden/>
            <w:sz w:val="28"/>
            <w:szCs w:val="28"/>
          </w:rPr>
          <w:t>80</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84" w:history="1">
        <w:r w:rsidRPr="00245BF9">
          <w:rPr>
            <w:rStyle w:val="af0"/>
            <w:rFonts w:ascii="Times New Roman" w:eastAsia="Calibri" w:hAnsi="Times New Roman"/>
            <w:b w:val="0"/>
            <w:i w:val="0"/>
            <w:noProof/>
            <w:sz w:val="28"/>
            <w:szCs w:val="28"/>
            <w:lang w:eastAsia="en-US"/>
          </w:rPr>
          <w:t>Статья 50. Общие положения</w:t>
        </w:r>
        <w:r w:rsidRPr="00245BF9">
          <w:rPr>
            <w:rFonts w:ascii="Times New Roman" w:hAnsi="Times New Roman"/>
            <w:b w:val="0"/>
            <w:i w:val="0"/>
            <w:noProof/>
            <w:webHidden/>
            <w:sz w:val="28"/>
            <w:szCs w:val="28"/>
          </w:rPr>
          <w:tab/>
        </w:r>
        <w:r w:rsidRPr="00245BF9">
          <w:rPr>
            <w:rFonts w:ascii="Times New Roman" w:hAnsi="Times New Roman"/>
            <w:b w:val="0"/>
            <w:i w:val="0"/>
            <w:noProof/>
            <w:webHidden/>
            <w:sz w:val="28"/>
            <w:szCs w:val="28"/>
          </w:rPr>
          <w:fldChar w:fldCharType="begin"/>
        </w:r>
        <w:r w:rsidRPr="00245BF9">
          <w:rPr>
            <w:rFonts w:ascii="Times New Roman" w:hAnsi="Times New Roman"/>
            <w:b w:val="0"/>
            <w:i w:val="0"/>
            <w:noProof/>
            <w:webHidden/>
            <w:sz w:val="28"/>
            <w:szCs w:val="28"/>
          </w:rPr>
          <w:instrText xml:space="preserve"> PAGEREF _Toc337639684 \h </w:instrText>
        </w:r>
        <w:r w:rsidRPr="00245BF9">
          <w:rPr>
            <w:rFonts w:ascii="Times New Roman" w:hAnsi="Times New Roman"/>
            <w:b w:val="0"/>
            <w:i w:val="0"/>
            <w:noProof/>
            <w:webHidden/>
            <w:sz w:val="28"/>
            <w:szCs w:val="28"/>
          </w:rPr>
        </w:r>
        <w:r w:rsidRPr="00245BF9">
          <w:rPr>
            <w:rFonts w:ascii="Times New Roman" w:hAnsi="Times New Roman"/>
            <w:b w:val="0"/>
            <w:i w:val="0"/>
            <w:noProof/>
            <w:webHidden/>
            <w:sz w:val="28"/>
            <w:szCs w:val="28"/>
          </w:rPr>
          <w:fldChar w:fldCharType="separate"/>
        </w:r>
        <w:r w:rsidRPr="00245BF9">
          <w:rPr>
            <w:rFonts w:ascii="Times New Roman" w:hAnsi="Times New Roman"/>
            <w:b w:val="0"/>
            <w:i w:val="0"/>
            <w:noProof/>
            <w:webHidden/>
            <w:sz w:val="28"/>
            <w:szCs w:val="28"/>
          </w:rPr>
          <w:t>80</w:t>
        </w:r>
        <w:r w:rsidRPr="00245BF9">
          <w:rPr>
            <w:rFonts w:ascii="Times New Roman" w:hAnsi="Times New Roman"/>
            <w:b w:val="0"/>
            <w:i w:val="0"/>
            <w:noProof/>
            <w:webHidden/>
            <w:sz w:val="28"/>
            <w:szCs w:val="28"/>
          </w:rPr>
          <w:fldChar w:fldCharType="end"/>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85" w:history="1">
        <w:r w:rsidRPr="00245BF9">
          <w:rPr>
            <w:rStyle w:val="af0"/>
            <w:rFonts w:ascii="Times New Roman" w:eastAsia="Calibri" w:hAnsi="Times New Roman"/>
            <w:b w:val="0"/>
            <w:i w:val="0"/>
            <w:noProof/>
            <w:sz w:val="28"/>
            <w:szCs w:val="28"/>
            <w:lang w:eastAsia="en-US"/>
          </w:rPr>
          <w:t>Статья 51. Жилые зоны «Ж»</w:t>
        </w:r>
        <w:r w:rsidRPr="00245BF9">
          <w:rPr>
            <w:rFonts w:ascii="Times New Roman" w:hAnsi="Times New Roman"/>
            <w:b w:val="0"/>
            <w:i w:val="0"/>
            <w:noProof/>
            <w:webHidden/>
            <w:sz w:val="28"/>
            <w:szCs w:val="28"/>
          </w:rPr>
          <w:tab/>
        </w:r>
        <w:r w:rsidRPr="00245BF9">
          <w:rPr>
            <w:rFonts w:ascii="Times New Roman" w:hAnsi="Times New Roman"/>
            <w:b w:val="0"/>
            <w:i w:val="0"/>
            <w:noProof/>
            <w:webHidden/>
            <w:sz w:val="28"/>
            <w:szCs w:val="28"/>
          </w:rPr>
          <w:fldChar w:fldCharType="begin"/>
        </w:r>
        <w:r w:rsidRPr="00245BF9">
          <w:rPr>
            <w:rFonts w:ascii="Times New Roman" w:hAnsi="Times New Roman"/>
            <w:b w:val="0"/>
            <w:i w:val="0"/>
            <w:noProof/>
            <w:webHidden/>
            <w:sz w:val="28"/>
            <w:szCs w:val="28"/>
          </w:rPr>
          <w:instrText xml:space="preserve"> PAGEREF _Toc337639685 \h </w:instrText>
        </w:r>
        <w:r w:rsidRPr="00245BF9">
          <w:rPr>
            <w:rFonts w:ascii="Times New Roman" w:hAnsi="Times New Roman"/>
            <w:b w:val="0"/>
            <w:i w:val="0"/>
            <w:noProof/>
            <w:webHidden/>
            <w:sz w:val="28"/>
            <w:szCs w:val="28"/>
          </w:rPr>
        </w:r>
        <w:r w:rsidRPr="00245BF9">
          <w:rPr>
            <w:rFonts w:ascii="Times New Roman" w:hAnsi="Times New Roman"/>
            <w:b w:val="0"/>
            <w:i w:val="0"/>
            <w:noProof/>
            <w:webHidden/>
            <w:sz w:val="28"/>
            <w:szCs w:val="28"/>
          </w:rPr>
          <w:fldChar w:fldCharType="separate"/>
        </w:r>
        <w:r w:rsidRPr="00245BF9">
          <w:rPr>
            <w:rFonts w:ascii="Times New Roman" w:hAnsi="Times New Roman"/>
            <w:b w:val="0"/>
            <w:i w:val="0"/>
            <w:noProof/>
            <w:webHidden/>
            <w:sz w:val="28"/>
            <w:szCs w:val="28"/>
          </w:rPr>
          <w:t>81</w:t>
        </w:r>
        <w:r w:rsidRPr="00245BF9">
          <w:rPr>
            <w:rFonts w:ascii="Times New Roman" w:hAnsi="Times New Roman"/>
            <w:b w:val="0"/>
            <w:i w:val="0"/>
            <w:noProof/>
            <w:webHidden/>
            <w:sz w:val="28"/>
            <w:szCs w:val="28"/>
          </w:rPr>
          <w:fldChar w:fldCharType="end"/>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86" w:history="1">
        <w:r w:rsidRPr="00245BF9">
          <w:rPr>
            <w:rStyle w:val="af0"/>
            <w:rFonts w:ascii="Times New Roman" w:eastAsia="Calibri" w:hAnsi="Times New Roman"/>
            <w:b w:val="0"/>
            <w:i w:val="0"/>
            <w:noProof/>
            <w:sz w:val="28"/>
            <w:szCs w:val="28"/>
            <w:lang w:eastAsia="en-US"/>
          </w:rPr>
          <w:t>Статья 52 Общественно-деловые  зоны «ОД»</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84</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87" w:history="1">
        <w:r w:rsidRPr="00245BF9">
          <w:rPr>
            <w:rStyle w:val="af0"/>
            <w:rFonts w:ascii="Times New Roman" w:eastAsia="Calibri" w:hAnsi="Times New Roman"/>
            <w:b w:val="0"/>
            <w:i w:val="0"/>
            <w:noProof/>
            <w:sz w:val="28"/>
            <w:szCs w:val="28"/>
            <w:lang w:eastAsia="en-US"/>
          </w:rPr>
          <w:t xml:space="preserve">Статья 53. </w:t>
        </w:r>
        <w:r>
          <w:rPr>
            <w:rStyle w:val="af0"/>
            <w:rFonts w:ascii="Times New Roman" w:eastAsia="Calibri" w:hAnsi="Times New Roman"/>
            <w:b w:val="0"/>
            <w:i w:val="0"/>
            <w:noProof/>
            <w:sz w:val="28"/>
            <w:szCs w:val="28"/>
            <w:lang w:eastAsia="en-US"/>
          </w:rPr>
          <w:t>Озеленённые и р</w:t>
        </w:r>
        <w:r w:rsidRPr="00245BF9">
          <w:rPr>
            <w:rStyle w:val="af0"/>
            <w:rFonts w:ascii="Times New Roman" w:eastAsia="Calibri" w:hAnsi="Times New Roman"/>
            <w:b w:val="0"/>
            <w:i w:val="0"/>
            <w:noProof/>
            <w:sz w:val="28"/>
            <w:szCs w:val="28"/>
            <w:lang w:eastAsia="en-US"/>
          </w:rPr>
          <w:t>екреационные зоны «Р»</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87</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88" w:history="1">
        <w:r w:rsidRPr="00245BF9">
          <w:rPr>
            <w:rStyle w:val="af0"/>
            <w:rFonts w:ascii="Times New Roman" w:eastAsia="Calibri" w:hAnsi="Times New Roman"/>
            <w:b w:val="0"/>
            <w:i w:val="0"/>
            <w:noProof/>
            <w:sz w:val="28"/>
            <w:szCs w:val="28"/>
            <w:lang w:eastAsia="en-US"/>
          </w:rPr>
          <w:t>Статья 54. Производственные зоны «П»</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88</w:t>
        </w:r>
      </w:hyperlink>
    </w:p>
    <w:p w:rsidR="000C4A22" w:rsidRDefault="000C4A22" w:rsidP="000C4A22">
      <w:pPr>
        <w:pStyle w:val="1b"/>
        <w:tabs>
          <w:tab w:val="right" w:leader="dot" w:pos="9771"/>
        </w:tabs>
        <w:spacing w:before="0" w:line="360" w:lineRule="auto"/>
        <w:ind w:firstLine="0"/>
        <w:jc w:val="both"/>
        <w:rPr>
          <w:rStyle w:val="af0"/>
          <w:rFonts w:ascii="Times New Roman" w:hAnsi="Times New Roman"/>
          <w:b w:val="0"/>
          <w:i w:val="0"/>
          <w:noProof/>
          <w:sz w:val="28"/>
          <w:szCs w:val="28"/>
        </w:rPr>
      </w:pPr>
      <w:hyperlink w:anchor="_Toc337639689" w:history="1">
        <w:r w:rsidRPr="00245BF9">
          <w:rPr>
            <w:rStyle w:val="af0"/>
            <w:rFonts w:ascii="Times New Roman" w:eastAsia="Calibri" w:hAnsi="Times New Roman"/>
            <w:b w:val="0"/>
            <w:i w:val="0"/>
            <w:noProof/>
            <w:sz w:val="28"/>
            <w:szCs w:val="28"/>
            <w:lang w:eastAsia="en-US"/>
          </w:rPr>
          <w:t>Статья 55. Зоны специального назначения «СН»</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90</w:t>
        </w:r>
      </w:hyperlink>
    </w:p>
    <w:p w:rsidR="000C4A22" w:rsidRDefault="000C4A22" w:rsidP="000C4A22">
      <w:pPr>
        <w:pStyle w:val="1b"/>
        <w:tabs>
          <w:tab w:val="right" w:leader="dot" w:pos="9771"/>
        </w:tabs>
        <w:spacing w:before="0" w:line="360" w:lineRule="auto"/>
        <w:ind w:firstLine="0"/>
        <w:jc w:val="both"/>
        <w:rPr>
          <w:rStyle w:val="af0"/>
          <w:rFonts w:ascii="Times New Roman" w:hAnsi="Times New Roman"/>
          <w:b w:val="0"/>
          <w:i w:val="0"/>
          <w:noProof/>
          <w:sz w:val="28"/>
          <w:szCs w:val="28"/>
        </w:rPr>
      </w:pPr>
      <w:hyperlink w:anchor="_Toc337639689" w:history="1">
        <w:r w:rsidR="006F23A5">
          <w:rPr>
            <w:rStyle w:val="af0"/>
            <w:rFonts w:ascii="Times New Roman" w:eastAsia="Calibri" w:hAnsi="Times New Roman"/>
            <w:b w:val="0"/>
            <w:i w:val="0"/>
            <w:noProof/>
            <w:sz w:val="28"/>
            <w:szCs w:val="28"/>
            <w:lang w:eastAsia="en-US"/>
          </w:rPr>
          <w:t>Статья 56</w:t>
        </w:r>
        <w:r w:rsidRPr="00245BF9">
          <w:rPr>
            <w:rStyle w:val="af0"/>
            <w:rFonts w:ascii="Times New Roman" w:eastAsia="Calibri" w:hAnsi="Times New Roman"/>
            <w:b w:val="0"/>
            <w:i w:val="0"/>
            <w:noProof/>
            <w:sz w:val="28"/>
            <w:szCs w:val="28"/>
            <w:lang w:eastAsia="en-US"/>
          </w:rPr>
          <w:t xml:space="preserve">. Зоны </w:t>
        </w:r>
        <w:r>
          <w:rPr>
            <w:rStyle w:val="af0"/>
            <w:rFonts w:ascii="Times New Roman" w:eastAsia="Calibri" w:hAnsi="Times New Roman"/>
            <w:b w:val="0"/>
            <w:i w:val="0"/>
            <w:noProof/>
            <w:sz w:val="28"/>
            <w:szCs w:val="28"/>
            <w:lang w:eastAsia="en-US"/>
          </w:rPr>
          <w:t>резервирования территорий «РТ</w:t>
        </w:r>
        <w:r w:rsidRPr="00245BF9">
          <w:rPr>
            <w:rStyle w:val="af0"/>
            <w:rFonts w:ascii="Times New Roman" w:eastAsia="Calibri" w:hAnsi="Times New Roman"/>
            <w:b w:val="0"/>
            <w:i w:val="0"/>
            <w:noProof/>
            <w:sz w:val="28"/>
            <w:szCs w:val="28"/>
            <w:lang w:eastAsia="en-US"/>
          </w:rPr>
          <w:t>»</w:t>
        </w:r>
        <w:r w:rsidRPr="00245BF9">
          <w:rPr>
            <w:rFonts w:ascii="Times New Roman" w:hAnsi="Times New Roman"/>
            <w:b w:val="0"/>
            <w:i w:val="0"/>
            <w:noProof/>
            <w:webHidden/>
            <w:sz w:val="28"/>
            <w:szCs w:val="28"/>
          </w:rPr>
          <w:tab/>
        </w:r>
        <w:r w:rsidR="006F23A5">
          <w:rPr>
            <w:rFonts w:ascii="Times New Roman" w:hAnsi="Times New Roman"/>
            <w:b w:val="0"/>
            <w:i w:val="0"/>
            <w:noProof/>
            <w:webHidden/>
            <w:sz w:val="28"/>
            <w:szCs w:val="28"/>
          </w:rPr>
          <w:t>92</w:t>
        </w:r>
      </w:hyperlink>
    </w:p>
    <w:p w:rsidR="006F23A5" w:rsidRDefault="006F23A5" w:rsidP="006F23A5">
      <w:pPr>
        <w:pStyle w:val="1b"/>
        <w:tabs>
          <w:tab w:val="right" w:leader="dot" w:pos="9771"/>
        </w:tabs>
        <w:spacing w:before="0" w:line="360" w:lineRule="auto"/>
        <w:ind w:firstLine="0"/>
        <w:jc w:val="both"/>
        <w:rPr>
          <w:rStyle w:val="af0"/>
          <w:rFonts w:ascii="Times New Roman" w:hAnsi="Times New Roman"/>
          <w:b w:val="0"/>
          <w:i w:val="0"/>
          <w:noProof/>
          <w:sz w:val="28"/>
          <w:szCs w:val="28"/>
        </w:rPr>
      </w:pPr>
      <w:hyperlink w:anchor="_Toc337639689" w:history="1">
        <w:r w:rsidRPr="00245BF9">
          <w:rPr>
            <w:rStyle w:val="af0"/>
            <w:rFonts w:ascii="Times New Roman" w:eastAsia="Calibri" w:hAnsi="Times New Roman"/>
            <w:b w:val="0"/>
            <w:i w:val="0"/>
            <w:noProof/>
            <w:sz w:val="28"/>
            <w:szCs w:val="28"/>
            <w:lang w:eastAsia="en-US"/>
          </w:rPr>
          <w:t>Статья 5</w:t>
        </w:r>
        <w:r>
          <w:rPr>
            <w:rStyle w:val="af0"/>
            <w:rFonts w:ascii="Times New Roman" w:eastAsia="Calibri" w:hAnsi="Times New Roman"/>
            <w:b w:val="0"/>
            <w:i w:val="0"/>
            <w:noProof/>
            <w:sz w:val="28"/>
            <w:szCs w:val="28"/>
            <w:lang w:eastAsia="en-US"/>
          </w:rPr>
          <w:t>7</w:t>
        </w:r>
        <w:r w:rsidRPr="00245BF9">
          <w:rPr>
            <w:rStyle w:val="af0"/>
            <w:rFonts w:ascii="Times New Roman" w:eastAsia="Calibri" w:hAnsi="Times New Roman"/>
            <w:b w:val="0"/>
            <w:i w:val="0"/>
            <w:noProof/>
            <w:sz w:val="28"/>
            <w:szCs w:val="28"/>
            <w:lang w:eastAsia="en-US"/>
          </w:rPr>
          <w:t xml:space="preserve">. Зоны </w:t>
        </w:r>
        <w:r>
          <w:rPr>
            <w:rStyle w:val="af0"/>
            <w:rFonts w:ascii="Times New Roman" w:eastAsia="Calibri" w:hAnsi="Times New Roman"/>
            <w:b w:val="0"/>
            <w:i w:val="0"/>
            <w:noProof/>
            <w:sz w:val="28"/>
            <w:szCs w:val="28"/>
            <w:lang w:eastAsia="en-US"/>
          </w:rPr>
          <w:t>сельскохозяйственного использования</w:t>
        </w:r>
        <w:r w:rsidRPr="00245BF9">
          <w:rPr>
            <w:rStyle w:val="af0"/>
            <w:rFonts w:ascii="Times New Roman" w:eastAsia="Calibri" w:hAnsi="Times New Roman"/>
            <w:b w:val="0"/>
            <w:i w:val="0"/>
            <w:noProof/>
            <w:sz w:val="28"/>
            <w:szCs w:val="28"/>
            <w:lang w:eastAsia="en-US"/>
          </w:rPr>
          <w:t xml:space="preserve"> «С</w:t>
        </w:r>
        <w:r>
          <w:rPr>
            <w:rStyle w:val="af0"/>
            <w:rFonts w:ascii="Times New Roman" w:eastAsia="Calibri" w:hAnsi="Times New Roman"/>
            <w:b w:val="0"/>
            <w:i w:val="0"/>
            <w:noProof/>
            <w:sz w:val="28"/>
            <w:szCs w:val="28"/>
            <w:lang w:eastAsia="en-US"/>
          </w:rPr>
          <w:t>Х</w:t>
        </w:r>
        <w:r w:rsidRPr="00245BF9">
          <w:rPr>
            <w:rStyle w:val="af0"/>
            <w:rFonts w:ascii="Times New Roman" w:eastAsia="Calibri" w:hAnsi="Times New Roman"/>
            <w:b w:val="0"/>
            <w:i w:val="0"/>
            <w:noProof/>
            <w:sz w:val="28"/>
            <w:szCs w:val="28"/>
            <w:lang w:eastAsia="en-US"/>
          </w:rPr>
          <w:t>»</w:t>
        </w:r>
        <w:r w:rsidRPr="00245BF9">
          <w:rPr>
            <w:rFonts w:ascii="Times New Roman" w:hAnsi="Times New Roman"/>
            <w:b w:val="0"/>
            <w:i w:val="0"/>
            <w:noProof/>
            <w:webHidden/>
            <w:sz w:val="28"/>
            <w:szCs w:val="28"/>
          </w:rPr>
          <w:tab/>
        </w:r>
        <w:r>
          <w:rPr>
            <w:rFonts w:ascii="Times New Roman" w:hAnsi="Times New Roman"/>
            <w:b w:val="0"/>
            <w:i w:val="0"/>
            <w:noProof/>
            <w:webHidden/>
            <w:sz w:val="28"/>
            <w:szCs w:val="28"/>
          </w:rPr>
          <w:t>92</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93" w:history="1">
        <w:r w:rsidRPr="00245BF9">
          <w:rPr>
            <w:rStyle w:val="af0"/>
            <w:rFonts w:ascii="Times New Roman" w:eastAsia="Calibri" w:hAnsi="Times New Roman"/>
            <w:b w:val="0"/>
            <w:i w:val="0"/>
            <w:noProof/>
            <w:sz w:val="28"/>
            <w:szCs w:val="28"/>
            <w:lang w:eastAsia="en-US"/>
          </w:rPr>
          <w:t>Глава 11. регулирование  землепользования и застройки в зонах с особыми условиями использования территорий</w:t>
        </w:r>
        <w:r w:rsidRPr="00245BF9">
          <w:rPr>
            <w:rFonts w:ascii="Times New Roman" w:hAnsi="Times New Roman"/>
            <w:b w:val="0"/>
            <w:i w:val="0"/>
            <w:noProof/>
            <w:webHidden/>
            <w:sz w:val="28"/>
            <w:szCs w:val="28"/>
          </w:rPr>
          <w:tab/>
        </w:r>
        <w:r w:rsidR="006F23A5">
          <w:rPr>
            <w:rFonts w:ascii="Times New Roman" w:hAnsi="Times New Roman"/>
            <w:b w:val="0"/>
            <w:i w:val="0"/>
            <w:noProof/>
            <w:webHidden/>
            <w:sz w:val="28"/>
            <w:szCs w:val="28"/>
          </w:rPr>
          <w:t>94</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94" w:history="1">
        <w:r>
          <w:rPr>
            <w:rStyle w:val="af0"/>
            <w:rFonts w:ascii="Times New Roman" w:eastAsia="Calibri" w:hAnsi="Times New Roman"/>
            <w:b w:val="0"/>
            <w:i w:val="0"/>
            <w:noProof/>
            <w:sz w:val="28"/>
            <w:szCs w:val="28"/>
            <w:lang w:eastAsia="en-US"/>
          </w:rPr>
          <w:t xml:space="preserve">Статья </w:t>
        </w:r>
        <w:r w:rsidR="006F23A5">
          <w:rPr>
            <w:rStyle w:val="af0"/>
            <w:rFonts w:ascii="Times New Roman" w:eastAsia="Calibri" w:hAnsi="Times New Roman"/>
            <w:b w:val="0"/>
            <w:i w:val="0"/>
            <w:noProof/>
            <w:sz w:val="28"/>
            <w:szCs w:val="28"/>
            <w:lang w:eastAsia="en-US"/>
          </w:rPr>
          <w:t>58</w:t>
        </w:r>
        <w:r w:rsidRPr="00245BF9">
          <w:rPr>
            <w:rStyle w:val="af0"/>
            <w:rFonts w:ascii="Times New Roman" w:eastAsia="Calibri" w:hAnsi="Times New Roman"/>
            <w:b w:val="0"/>
            <w:i w:val="0"/>
            <w:noProof/>
            <w:sz w:val="28"/>
            <w:szCs w:val="28"/>
            <w:lang w:eastAsia="en-US"/>
          </w:rPr>
          <w:t>. Состав зон с особыми условиями использования территорий (ограничений градостроительной деятельности)</w:t>
        </w:r>
        <w:r w:rsidRPr="00245BF9">
          <w:rPr>
            <w:rFonts w:ascii="Times New Roman" w:hAnsi="Times New Roman"/>
            <w:b w:val="0"/>
            <w:i w:val="0"/>
            <w:noProof/>
            <w:webHidden/>
            <w:sz w:val="28"/>
            <w:szCs w:val="28"/>
          </w:rPr>
          <w:tab/>
        </w:r>
        <w:r w:rsidR="006F23A5">
          <w:rPr>
            <w:rFonts w:ascii="Times New Roman" w:hAnsi="Times New Roman"/>
            <w:b w:val="0"/>
            <w:i w:val="0"/>
            <w:noProof/>
            <w:webHidden/>
            <w:sz w:val="28"/>
            <w:szCs w:val="28"/>
          </w:rPr>
          <w:t>94</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95" w:history="1">
        <w:r>
          <w:rPr>
            <w:rStyle w:val="af0"/>
            <w:rFonts w:ascii="Times New Roman" w:eastAsia="Calibri" w:hAnsi="Times New Roman"/>
            <w:b w:val="0"/>
            <w:i w:val="0"/>
            <w:noProof/>
            <w:sz w:val="28"/>
            <w:szCs w:val="28"/>
            <w:lang w:eastAsia="en-US"/>
          </w:rPr>
          <w:t xml:space="preserve">Статья </w:t>
        </w:r>
        <w:r w:rsidR="006F23A5">
          <w:rPr>
            <w:rStyle w:val="af0"/>
            <w:rFonts w:ascii="Times New Roman" w:eastAsia="Calibri" w:hAnsi="Times New Roman"/>
            <w:b w:val="0"/>
            <w:i w:val="0"/>
            <w:noProof/>
            <w:sz w:val="28"/>
            <w:szCs w:val="28"/>
            <w:lang w:eastAsia="en-US"/>
          </w:rPr>
          <w:t>59</w:t>
        </w:r>
        <w:r w:rsidRPr="00245BF9">
          <w:rPr>
            <w:rStyle w:val="af0"/>
            <w:rFonts w:ascii="Times New Roman" w:eastAsia="Calibri" w:hAnsi="Times New Roman"/>
            <w:b w:val="0"/>
            <w:i w:val="0"/>
            <w:noProof/>
            <w:sz w:val="28"/>
            <w:szCs w:val="28"/>
            <w:lang w:eastAsia="en-US"/>
          </w:rPr>
          <w:t>. Зоны, формируемые санитарно-гигиеническими и экологическими требованиями</w:t>
        </w:r>
        <w:r w:rsidRPr="00245BF9">
          <w:rPr>
            <w:rFonts w:ascii="Times New Roman" w:hAnsi="Times New Roman"/>
            <w:b w:val="0"/>
            <w:i w:val="0"/>
            <w:noProof/>
            <w:webHidden/>
            <w:sz w:val="28"/>
            <w:szCs w:val="28"/>
          </w:rPr>
          <w:tab/>
        </w:r>
        <w:r w:rsidR="006F23A5">
          <w:rPr>
            <w:rFonts w:ascii="Times New Roman" w:hAnsi="Times New Roman"/>
            <w:b w:val="0"/>
            <w:i w:val="0"/>
            <w:noProof/>
            <w:webHidden/>
            <w:sz w:val="28"/>
            <w:szCs w:val="28"/>
          </w:rPr>
          <w:t>94</w:t>
        </w:r>
      </w:hyperlink>
    </w:p>
    <w:p w:rsidR="000C4A22" w:rsidRPr="00245BF9" w:rsidRDefault="000C4A22" w:rsidP="000C4A22">
      <w:pPr>
        <w:pStyle w:val="1b"/>
        <w:tabs>
          <w:tab w:val="right" w:leader="dot" w:pos="9771"/>
        </w:tabs>
        <w:spacing w:before="0" w:line="360" w:lineRule="auto"/>
        <w:ind w:firstLine="0"/>
        <w:jc w:val="both"/>
        <w:rPr>
          <w:rFonts w:ascii="Times New Roman" w:hAnsi="Times New Roman"/>
          <w:b w:val="0"/>
          <w:bCs w:val="0"/>
          <w:i w:val="0"/>
          <w:caps/>
          <w:noProof/>
          <w:sz w:val="28"/>
          <w:szCs w:val="28"/>
          <w:lang w:eastAsia="ru-RU"/>
        </w:rPr>
      </w:pPr>
      <w:hyperlink w:anchor="_Toc337639696" w:history="1">
        <w:r>
          <w:rPr>
            <w:rStyle w:val="af0"/>
            <w:rFonts w:ascii="Times New Roman" w:eastAsia="Calibri" w:hAnsi="Times New Roman"/>
            <w:b w:val="0"/>
            <w:i w:val="0"/>
            <w:noProof/>
            <w:sz w:val="28"/>
            <w:szCs w:val="28"/>
            <w:lang w:eastAsia="en-US"/>
          </w:rPr>
          <w:t xml:space="preserve">Статья </w:t>
        </w:r>
        <w:r w:rsidR="006F23A5">
          <w:rPr>
            <w:rStyle w:val="af0"/>
            <w:rFonts w:ascii="Times New Roman" w:eastAsia="Calibri" w:hAnsi="Times New Roman"/>
            <w:b w:val="0"/>
            <w:i w:val="0"/>
            <w:noProof/>
            <w:sz w:val="28"/>
            <w:szCs w:val="28"/>
            <w:lang w:eastAsia="en-US"/>
          </w:rPr>
          <w:t>60</w:t>
        </w:r>
        <w:r w:rsidRPr="00245BF9">
          <w:rPr>
            <w:rStyle w:val="af0"/>
            <w:rFonts w:ascii="Times New Roman" w:eastAsia="Calibri" w:hAnsi="Times New Roman"/>
            <w:b w:val="0"/>
            <w:i w:val="0"/>
            <w:noProof/>
            <w:sz w:val="28"/>
            <w:szCs w:val="28"/>
            <w:lang w:eastAsia="en-US"/>
          </w:rPr>
          <w:t>. Зоны влияния природно-техногенных факторов</w:t>
        </w:r>
        <w:r w:rsidRPr="00245BF9">
          <w:rPr>
            <w:rFonts w:ascii="Times New Roman" w:hAnsi="Times New Roman"/>
            <w:b w:val="0"/>
            <w:i w:val="0"/>
            <w:noProof/>
            <w:webHidden/>
            <w:sz w:val="28"/>
            <w:szCs w:val="28"/>
          </w:rPr>
          <w:tab/>
        </w:r>
        <w:r w:rsidR="006F23A5">
          <w:rPr>
            <w:rFonts w:ascii="Times New Roman" w:hAnsi="Times New Roman"/>
            <w:b w:val="0"/>
            <w:i w:val="0"/>
            <w:noProof/>
            <w:webHidden/>
            <w:sz w:val="28"/>
            <w:szCs w:val="28"/>
          </w:rPr>
          <w:t>101</w:t>
        </w:r>
      </w:hyperlink>
    </w:p>
    <w:p w:rsidR="000C4A22" w:rsidRDefault="000C4A22" w:rsidP="000C4A22">
      <w:pPr>
        <w:pStyle w:val="1b"/>
        <w:tabs>
          <w:tab w:val="right" w:leader="dot" w:pos="9771"/>
        </w:tabs>
        <w:spacing w:before="0" w:line="360" w:lineRule="auto"/>
        <w:ind w:firstLine="0"/>
        <w:jc w:val="both"/>
        <w:rPr>
          <w:b w:val="0"/>
          <w:bCs w:val="0"/>
          <w:caps/>
          <w:noProof/>
          <w:sz w:val="22"/>
          <w:szCs w:val="22"/>
          <w:lang w:eastAsia="ru-RU"/>
        </w:rPr>
      </w:pPr>
      <w:hyperlink w:anchor="_Toc337639697" w:history="1">
        <w:r w:rsidRPr="00245BF9">
          <w:rPr>
            <w:rStyle w:val="af0"/>
            <w:rFonts w:ascii="Times New Roman" w:eastAsia="Calibri" w:hAnsi="Times New Roman"/>
            <w:b w:val="0"/>
            <w:i w:val="0"/>
            <w:noProof/>
            <w:sz w:val="28"/>
            <w:szCs w:val="28"/>
            <w:lang w:eastAsia="en-US"/>
          </w:rPr>
          <w:t>Приложение</w:t>
        </w:r>
        <w:r w:rsidRPr="00245BF9">
          <w:rPr>
            <w:rFonts w:ascii="Times New Roman" w:hAnsi="Times New Roman"/>
            <w:b w:val="0"/>
            <w:i w:val="0"/>
            <w:noProof/>
            <w:webHidden/>
            <w:sz w:val="28"/>
            <w:szCs w:val="28"/>
          </w:rPr>
          <w:tab/>
        </w:r>
        <w:r w:rsidR="006F23A5">
          <w:rPr>
            <w:rFonts w:ascii="Times New Roman" w:hAnsi="Times New Roman"/>
            <w:b w:val="0"/>
            <w:i w:val="0"/>
            <w:noProof/>
            <w:webHidden/>
            <w:sz w:val="28"/>
            <w:szCs w:val="28"/>
          </w:rPr>
          <w:t>103</w:t>
        </w:r>
      </w:hyperlink>
    </w:p>
    <w:p w:rsidR="00F83D59" w:rsidRDefault="000C4A22" w:rsidP="000C4A22">
      <w:pPr>
        <w:spacing w:line="360" w:lineRule="auto"/>
        <w:jc w:val="center"/>
      </w:pPr>
      <w:r>
        <w:fldChar w:fldCharType="end"/>
      </w:r>
    </w:p>
    <w:p w:rsidR="00A9367C" w:rsidRDefault="00A9367C" w:rsidP="00E809C3">
      <w:pPr>
        <w:pStyle w:val="1b"/>
        <w:tabs>
          <w:tab w:val="right" w:leader="dot" w:pos="9921"/>
        </w:tabs>
        <w:spacing w:line="360" w:lineRule="auto"/>
        <w:sectPr w:rsidR="00A9367C" w:rsidSect="00D12DDA">
          <w:headerReference w:type="default" r:id="rId12"/>
          <w:footerReference w:type="even" r:id="rId13"/>
          <w:footerReference w:type="default" r:id="rId14"/>
          <w:headerReference w:type="first" r:id="rId15"/>
          <w:footerReference w:type="first" r:id="rId16"/>
          <w:type w:val="continuous"/>
          <w:pgSz w:w="11906" w:h="16838"/>
          <w:pgMar w:top="1134" w:right="991" w:bottom="1531" w:left="1134" w:header="720" w:footer="1106" w:gutter="0"/>
          <w:cols w:space="720"/>
          <w:docGrid w:linePitch="381"/>
        </w:sectPr>
      </w:pPr>
    </w:p>
    <w:p w:rsidR="00A9367C" w:rsidRPr="004B482C" w:rsidRDefault="00245BF9" w:rsidP="00E809C3">
      <w:pPr>
        <w:suppressAutoHyphens w:val="0"/>
        <w:spacing w:before="120" w:after="120" w:line="360" w:lineRule="auto"/>
        <w:ind w:left="0" w:firstLine="0"/>
        <w:outlineLvl w:val="0"/>
        <w:rPr>
          <w:rFonts w:eastAsia="Calibri"/>
          <w:b/>
          <w:szCs w:val="28"/>
          <w:lang w:eastAsia="en-US"/>
        </w:rPr>
      </w:pPr>
      <w:bookmarkStart w:id="3" w:name="__RefHeading__337_2087375748"/>
      <w:bookmarkStart w:id="4" w:name="_Toc337639620"/>
      <w:bookmarkEnd w:id="3"/>
      <w:r>
        <w:rPr>
          <w:rFonts w:eastAsia="Calibri"/>
          <w:b/>
          <w:szCs w:val="28"/>
          <w:lang w:eastAsia="en-US"/>
        </w:rPr>
        <w:lastRenderedPageBreak/>
        <w:br w:type="page"/>
      </w:r>
      <w:r w:rsidR="00B74300" w:rsidRPr="004B482C">
        <w:rPr>
          <w:rFonts w:eastAsia="Calibri"/>
          <w:b/>
          <w:szCs w:val="28"/>
          <w:lang w:eastAsia="en-US"/>
        </w:rPr>
        <w:lastRenderedPageBreak/>
        <w:t>Введение</w:t>
      </w:r>
      <w:bookmarkEnd w:id="4"/>
    </w:p>
    <w:p w:rsidR="00A9367C" w:rsidRPr="00BD2E6D" w:rsidRDefault="00A9367C" w:rsidP="00E809C3">
      <w:pPr>
        <w:widowControl w:val="0"/>
        <w:suppressAutoHyphens w:val="0"/>
        <w:overflowPunct w:val="0"/>
        <w:autoSpaceDE w:val="0"/>
        <w:autoSpaceDN w:val="0"/>
        <w:adjustRightInd w:val="0"/>
        <w:spacing w:before="100" w:beforeAutospacing="1" w:line="360" w:lineRule="auto"/>
        <w:ind w:left="0"/>
        <w:textAlignment w:val="baseline"/>
        <w:rPr>
          <w:sz w:val="26"/>
          <w:szCs w:val="26"/>
          <w:lang w:eastAsia="ru-RU"/>
        </w:rPr>
      </w:pPr>
      <w:r w:rsidRPr="00BD2E6D">
        <w:rPr>
          <w:sz w:val="26"/>
          <w:szCs w:val="26"/>
          <w:lang w:eastAsia="ru-RU"/>
        </w:rPr>
        <w:t xml:space="preserve">«Правила землепользования и застройки </w:t>
      </w:r>
      <w:r w:rsidR="00F75F53">
        <w:rPr>
          <w:sz w:val="26"/>
          <w:szCs w:val="26"/>
          <w:lang w:eastAsia="ru-RU"/>
        </w:rPr>
        <w:t>сельского</w:t>
      </w:r>
      <w:r w:rsidRPr="00BD2E6D">
        <w:rPr>
          <w:sz w:val="26"/>
          <w:szCs w:val="26"/>
          <w:lang w:eastAsia="ru-RU"/>
        </w:rPr>
        <w:t xml:space="preserve"> поселения </w:t>
      </w:r>
      <w:r w:rsidR="00B0218B">
        <w:rPr>
          <w:sz w:val="26"/>
          <w:szCs w:val="26"/>
          <w:lang w:eastAsia="ru-RU"/>
        </w:rPr>
        <w:t>Нижнезаимского</w:t>
      </w:r>
      <w:r w:rsidRPr="00BD2E6D">
        <w:rPr>
          <w:sz w:val="26"/>
          <w:szCs w:val="26"/>
          <w:lang w:eastAsia="ru-RU"/>
        </w:rPr>
        <w:t xml:space="preserve"> мун</w:t>
      </w:r>
      <w:r w:rsidR="00FF36BF">
        <w:rPr>
          <w:sz w:val="26"/>
          <w:szCs w:val="26"/>
          <w:lang w:eastAsia="ru-RU"/>
        </w:rPr>
        <w:t xml:space="preserve">иципального образования» </w:t>
      </w:r>
      <w:r w:rsidR="00D147C6">
        <w:rPr>
          <w:sz w:val="26"/>
          <w:szCs w:val="26"/>
          <w:lang w:eastAsia="ru-RU"/>
        </w:rPr>
        <w:t>Тайшетского</w:t>
      </w:r>
      <w:r w:rsidRPr="00BD2E6D">
        <w:rPr>
          <w:sz w:val="26"/>
          <w:szCs w:val="26"/>
          <w:lang w:eastAsia="ru-RU"/>
        </w:rPr>
        <w:t xml:space="preserve"> района Иркутской области (далее – Правила) подготовлены на основании распоряжения Главы Поселения </w:t>
      </w:r>
      <w:r w:rsidR="00B0218B">
        <w:rPr>
          <w:sz w:val="26"/>
          <w:szCs w:val="26"/>
          <w:lang w:eastAsia="ru-RU"/>
        </w:rPr>
        <w:t>Нижнезаимского</w:t>
      </w:r>
      <w:r w:rsidRPr="00BD2E6D">
        <w:rPr>
          <w:sz w:val="26"/>
          <w:szCs w:val="26"/>
          <w:lang w:eastAsia="ru-RU"/>
        </w:rPr>
        <w:t xml:space="preserve"> МО и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Иркутской области и муниципального образования «</w:t>
      </w:r>
      <w:r w:rsidR="00D147C6">
        <w:rPr>
          <w:sz w:val="26"/>
          <w:szCs w:val="26"/>
          <w:lang w:eastAsia="ru-RU"/>
        </w:rPr>
        <w:t xml:space="preserve">Тайшетского </w:t>
      </w:r>
      <w:r w:rsidRPr="00BD2E6D">
        <w:rPr>
          <w:sz w:val="26"/>
          <w:szCs w:val="26"/>
          <w:lang w:eastAsia="ru-RU"/>
        </w:rPr>
        <w:t>район».</w:t>
      </w:r>
    </w:p>
    <w:p w:rsidR="00A9367C" w:rsidRPr="00BD2E6D" w:rsidRDefault="00A9367C" w:rsidP="00E809C3">
      <w:pPr>
        <w:widowControl w:val="0"/>
        <w:suppressAutoHyphens w:val="0"/>
        <w:overflowPunct w:val="0"/>
        <w:autoSpaceDE w:val="0"/>
        <w:autoSpaceDN w:val="0"/>
        <w:adjustRightInd w:val="0"/>
        <w:spacing w:line="360" w:lineRule="auto"/>
        <w:ind w:left="0"/>
        <w:textAlignment w:val="baseline"/>
        <w:rPr>
          <w:sz w:val="26"/>
          <w:szCs w:val="26"/>
          <w:lang w:eastAsia="ru-RU"/>
        </w:rPr>
      </w:pPr>
      <w:r w:rsidRPr="00BD2E6D">
        <w:rPr>
          <w:sz w:val="26"/>
          <w:szCs w:val="26"/>
          <w:lang w:eastAsia="ru-RU"/>
        </w:rPr>
        <w:t xml:space="preserve">Градостроительное зонирование территории Поселения для целей настоящих Правил произведено с учетом разработанного параллельно в 2012 году генерального плана Поселения. </w:t>
      </w:r>
    </w:p>
    <w:p w:rsidR="00A9367C" w:rsidRPr="00BD2E6D" w:rsidRDefault="00A9367C" w:rsidP="00E809C3">
      <w:pPr>
        <w:widowControl w:val="0"/>
        <w:suppressAutoHyphens w:val="0"/>
        <w:overflowPunct w:val="0"/>
        <w:autoSpaceDE w:val="0"/>
        <w:autoSpaceDN w:val="0"/>
        <w:adjustRightInd w:val="0"/>
        <w:spacing w:line="360" w:lineRule="auto"/>
        <w:ind w:left="0"/>
        <w:textAlignment w:val="baseline"/>
        <w:rPr>
          <w:sz w:val="26"/>
          <w:szCs w:val="26"/>
          <w:lang w:eastAsia="ru-RU"/>
        </w:rPr>
      </w:pPr>
      <w:r w:rsidRPr="00BD2E6D">
        <w:rPr>
          <w:sz w:val="26"/>
          <w:szCs w:val="26"/>
          <w:lang w:eastAsia="ru-RU"/>
        </w:rPr>
        <w:t>Все материалы Правил изданы в бумажном и электронном виде.</w:t>
      </w:r>
    </w:p>
    <w:p w:rsidR="00A9367C" w:rsidRDefault="00A9367C" w:rsidP="00E809C3">
      <w:pPr>
        <w:pStyle w:val="1"/>
        <w:keepLines/>
        <w:tabs>
          <w:tab w:val="left" w:pos="0"/>
        </w:tabs>
        <w:spacing w:before="0" w:after="0" w:line="360" w:lineRule="auto"/>
        <w:ind w:left="432" w:firstLine="45"/>
        <w:rPr>
          <w:sz w:val="28"/>
          <w:szCs w:val="28"/>
        </w:rPr>
      </w:pPr>
      <w:bookmarkStart w:id="5" w:name="__RefHeading__8_1324584294"/>
      <w:bookmarkEnd w:id="5"/>
    </w:p>
    <w:p w:rsidR="00A9367C" w:rsidRPr="004B482C" w:rsidRDefault="00BD2E6D" w:rsidP="00E809C3">
      <w:pPr>
        <w:suppressAutoHyphens w:val="0"/>
        <w:spacing w:before="120" w:after="120" w:line="360" w:lineRule="auto"/>
        <w:ind w:left="0" w:firstLine="0"/>
        <w:outlineLvl w:val="0"/>
        <w:rPr>
          <w:rFonts w:eastAsia="Calibri"/>
          <w:b/>
          <w:szCs w:val="28"/>
          <w:lang w:eastAsia="en-US"/>
        </w:rPr>
      </w:pPr>
      <w:r>
        <w:rPr>
          <w:szCs w:val="28"/>
        </w:rPr>
        <w:br w:type="page"/>
      </w:r>
      <w:bookmarkStart w:id="6" w:name="_Toc337639621"/>
      <w:r w:rsidRPr="004B482C">
        <w:rPr>
          <w:rFonts w:eastAsia="Calibri"/>
          <w:b/>
          <w:szCs w:val="28"/>
          <w:lang w:eastAsia="en-US"/>
        </w:rPr>
        <w:lastRenderedPageBreak/>
        <w:t>ЧАСТЬ 1.</w:t>
      </w:r>
      <w:bookmarkEnd w:id="6"/>
    </w:p>
    <w:p w:rsidR="00A9367C" w:rsidRPr="004B482C" w:rsidRDefault="00BD2E6D" w:rsidP="00E809C3">
      <w:pPr>
        <w:suppressAutoHyphens w:val="0"/>
        <w:spacing w:before="120" w:after="120" w:line="360" w:lineRule="auto"/>
        <w:ind w:left="0" w:firstLine="0"/>
        <w:outlineLvl w:val="0"/>
        <w:rPr>
          <w:rFonts w:eastAsia="Calibri"/>
          <w:b/>
          <w:szCs w:val="28"/>
          <w:lang w:eastAsia="en-US"/>
        </w:rPr>
      </w:pPr>
      <w:bookmarkStart w:id="7" w:name="__RefHeading__341_2087375748"/>
      <w:bookmarkStart w:id="8" w:name="_Toc337639622"/>
      <w:bookmarkEnd w:id="7"/>
      <w:r w:rsidRPr="004B482C">
        <w:rPr>
          <w:rFonts w:eastAsia="Calibri"/>
          <w:b/>
          <w:szCs w:val="28"/>
          <w:lang w:eastAsia="en-US"/>
        </w:rPr>
        <w:t>ПОРЯДОК ПРИМЕНЕНИЯ</w:t>
      </w:r>
      <w:bookmarkStart w:id="9" w:name="__RefHeading__343_2087375748"/>
      <w:bookmarkEnd w:id="9"/>
      <w:r w:rsidRPr="004B482C">
        <w:rPr>
          <w:rFonts w:eastAsia="Calibri"/>
          <w:b/>
          <w:szCs w:val="28"/>
          <w:lang w:eastAsia="en-US"/>
        </w:rPr>
        <w:t xml:space="preserve"> «ПРАВИЛ ЗЕМЛЕПОЛЬЗОВАНИЯ И ЗАСТРОЙКИ»</w:t>
      </w:r>
      <w:bookmarkStart w:id="10" w:name="__RefHeading__345_2087375748"/>
      <w:bookmarkEnd w:id="10"/>
      <w:r w:rsidRPr="004B482C">
        <w:rPr>
          <w:rFonts w:eastAsia="Calibri"/>
          <w:b/>
          <w:szCs w:val="28"/>
          <w:lang w:eastAsia="en-US"/>
        </w:rPr>
        <w:t xml:space="preserve"> И ВНЕСЕНИЯ В НИХ ИЗМЕНЕНИЙ</w:t>
      </w:r>
      <w:bookmarkEnd w:id="8"/>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11" w:name="__RefHeading__347_2087375748"/>
      <w:bookmarkStart w:id="12" w:name="_Toc337639623"/>
      <w:bookmarkEnd w:id="11"/>
      <w:r w:rsidRPr="004B482C">
        <w:rPr>
          <w:rFonts w:eastAsia="Calibri"/>
          <w:b/>
          <w:szCs w:val="28"/>
          <w:lang w:eastAsia="en-US"/>
        </w:rPr>
        <w:t>Глава 1.   Общие положения</w:t>
      </w:r>
      <w:bookmarkEnd w:id="12"/>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13" w:name="__RefHeading__349_2087375748"/>
      <w:bookmarkStart w:id="14" w:name="_Toc337639624"/>
      <w:bookmarkEnd w:id="13"/>
      <w:r w:rsidRPr="004B482C">
        <w:rPr>
          <w:rFonts w:eastAsia="Calibri"/>
          <w:b/>
          <w:szCs w:val="28"/>
          <w:lang w:eastAsia="en-US"/>
        </w:rPr>
        <w:t>Статья 1. Основные понятия и термины, используемые в «Правилах землепользования и застройки»</w:t>
      </w:r>
      <w:bookmarkEnd w:id="14"/>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В тексте настоящих Правил используются следующие термины и понятия:</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акт выбора земельного участка</w:t>
      </w:r>
      <w:r w:rsidRPr="00BD2E6D">
        <w:rPr>
          <w:rFonts w:eastAsia="Times New Roman"/>
          <w:kern w:val="0"/>
          <w:sz w:val="26"/>
          <w:szCs w:val="26"/>
          <w:lang w:eastAsia="ru-RU"/>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с учетом установления его охранной или санитарно-защитной зоны;</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акт приемки объекта капитального строительства</w:t>
      </w:r>
      <w:r w:rsidRPr="00BD2E6D">
        <w:rPr>
          <w:rFonts w:eastAsia="Times New Roman"/>
          <w:kern w:val="0"/>
          <w:sz w:val="26"/>
          <w:szCs w:val="26"/>
          <w:lang w:eastAsia="ru-RU"/>
        </w:rPr>
        <w:t xml:space="preserve"> – документ 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проектировщиком, застройщиком (заказчиком) и исполнителем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перед застройщиком (заказчиком) выполнены.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арендаторы земельных участков</w:t>
      </w:r>
      <w:r w:rsidRPr="00BD2E6D">
        <w:rPr>
          <w:rFonts w:eastAsia="Times New Roman"/>
          <w:kern w:val="0"/>
          <w:sz w:val="26"/>
          <w:szCs w:val="26"/>
          <w:lang w:eastAsia="ru-RU"/>
        </w:rPr>
        <w:t xml:space="preserve"> – лица, владеющие и пользующиеся земельным участком по договору аренды на конкретный срок;</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блокированный жилой дом</w:t>
      </w:r>
      <w:r w:rsidRPr="00BD2E6D">
        <w:rPr>
          <w:rFonts w:eastAsia="Times New Roman"/>
          <w:kern w:val="0"/>
          <w:sz w:val="26"/>
          <w:szCs w:val="26"/>
          <w:lang w:eastAsia="ru-RU"/>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lastRenderedPageBreak/>
        <w:t>градостроительная деятельность</w:t>
      </w:r>
      <w:r w:rsidRPr="00BD2E6D">
        <w:rPr>
          <w:rFonts w:eastAsia="Times New Roman"/>
          <w:kern w:val="0"/>
          <w:sz w:val="26"/>
          <w:szCs w:val="26"/>
          <w:lang w:eastAsia="ru-RU"/>
        </w:rPr>
        <w:t xml:space="preserve"> - деятельность по развитию территории поселения, осуществляемая в соответствии с документами территориального планирования, градостроительного зонирования, планировки и межевания территории, архитектурно-строительного проектирования;</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территориальное планирование</w:t>
      </w:r>
      <w:r w:rsidRPr="00BD2E6D">
        <w:rPr>
          <w:rFonts w:eastAsia="Times New Roman"/>
          <w:kern w:val="0"/>
          <w:sz w:val="26"/>
          <w:szCs w:val="26"/>
          <w:lang w:eastAsia="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а также для нужд физических и юридических лиц;</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территориальные зоны</w:t>
      </w:r>
      <w:r w:rsidR="00BD2E6D">
        <w:rPr>
          <w:rFonts w:eastAsia="Times New Roman"/>
          <w:kern w:val="0"/>
          <w:sz w:val="26"/>
          <w:szCs w:val="26"/>
          <w:lang w:eastAsia="ru-RU"/>
        </w:rPr>
        <w:t xml:space="preserve"> -</w:t>
      </w:r>
      <w:r w:rsidRPr="00BD2E6D">
        <w:rPr>
          <w:rFonts w:eastAsia="Times New Roman"/>
          <w:kern w:val="0"/>
          <w:sz w:val="26"/>
          <w:szCs w:val="26"/>
          <w:lang w:eastAsia="ru-RU"/>
        </w:rPr>
        <w:t xml:space="preserve"> зоны, выделенные в составе территории поселения,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линейные объекты</w:t>
      </w:r>
      <w:r w:rsidRPr="00BD2E6D">
        <w:rPr>
          <w:rFonts w:eastAsia="Times New Roman"/>
          <w:kern w:val="0"/>
          <w:sz w:val="26"/>
          <w:szCs w:val="26"/>
          <w:lang w:eastAsia="ru-RU"/>
        </w:rPr>
        <w:t xml:space="preserve"> – объекты инженерно-транспортной инфраструктуры (см. также «красные линии».</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точечные объекты</w:t>
      </w:r>
      <w:r w:rsidRPr="00BD2E6D">
        <w:rPr>
          <w:rFonts w:eastAsia="Times New Roman"/>
          <w:kern w:val="0"/>
          <w:sz w:val="26"/>
          <w:szCs w:val="26"/>
          <w:lang w:eastAsia="ru-RU"/>
        </w:rPr>
        <w:t xml:space="preserve"> – стационарные технические и конструктивные элементы линейных объектов (трансформаторные подстанции, опоры ЛЭП, насосные станции, павильоны остановок общественного транспорта, станции техобслуживания и автозаправочные, мосты, колодцы, для размещения которых требуются незначительные по размеру участки – менее 0,1 га)</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градостроительное зонирование</w:t>
      </w:r>
      <w:r w:rsidRPr="00BD2E6D">
        <w:rPr>
          <w:rFonts w:eastAsia="Times New Roman"/>
          <w:kern w:val="0"/>
          <w:sz w:val="26"/>
          <w:szCs w:val="26"/>
          <w:lang w:eastAsia="ru-RU"/>
        </w:rPr>
        <w:t xml:space="preserve"> – разделение территории поселения на территориальные зоны в целях установления градостроительных регламентов; </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градостроительный план земельного участка</w:t>
      </w:r>
      <w:r w:rsidRPr="00BD2E6D">
        <w:rPr>
          <w:rFonts w:eastAsia="Times New Roman"/>
          <w:kern w:val="0"/>
          <w:sz w:val="26"/>
          <w:szCs w:val="26"/>
          <w:lang w:eastAsia="ru-RU"/>
        </w:rPr>
        <w:t xml:space="preserve"> – документ, содержащий информацию о границах и разрешенных видах использования земельного участка; указывающий границы зон действия публичных сервитутов и минимальные отступы строений, сооружений от границ земельного участка;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lastRenderedPageBreak/>
        <w:t>градостроительный регламент</w:t>
      </w:r>
      <w:r w:rsidRPr="00BD2E6D">
        <w:rPr>
          <w:rFonts w:eastAsia="Times New Roman"/>
          <w:kern w:val="0"/>
          <w:sz w:val="26"/>
          <w:szCs w:val="26"/>
          <w:lang w:eastAsia="ru-RU"/>
        </w:rPr>
        <w:t xml:space="preserve"> – правовой режим использования земельного участка, устанавливаемый настоящими Правилами в пределах границ соответствующей территориальной зоны и содержащий информацию:</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 xml:space="preserve">-о видах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 xml:space="preserve">-о предельных параметрах разрешенного строительства, реконструкции объектов капитального строительства, </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-об ограничениях использования земельных участков и объектов капитального строительства;</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 xml:space="preserve">публичные слушания – обсуждение проектов правовых актов органов местного самоуправления по вопросам градостроительной деятельности с участием жителей поселения; </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заказчик</w:t>
      </w:r>
      <w:r w:rsidRPr="00BD2E6D">
        <w:rPr>
          <w:rFonts w:eastAsia="Times New Roman"/>
          <w:kern w:val="0"/>
          <w:sz w:val="26"/>
          <w:szCs w:val="26"/>
          <w:lang w:eastAsia="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застройщик</w:t>
      </w:r>
      <w:r w:rsidRPr="00BD2E6D">
        <w:rPr>
          <w:rFonts w:eastAsia="Times New Roman"/>
          <w:kern w:val="0"/>
          <w:sz w:val="26"/>
          <w:szCs w:val="26"/>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земельные участки как объекты градостроительной деятельности</w:t>
      </w:r>
      <w:r w:rsidRPr="00BD2E6D">
        <w:rPr>
          <w:rFonts w:eastAsia="Times New Roman"/>
          <w:kern w:val="0"/>
          <w:sz w:val="26"/>
          <w:szCs w:val="26"/>
          <w:lang w:eastAsia="ru-RU"/>
        </w:rPr>
        <w:t xml:space="preserve"> – часть земной поверхности, границы которой определены в соответствии с федеральным законодательством,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землевладельцы</w:t>
      </w:r>
      <w:r w:rsidRPr="00BD2E6D">
        <w:rPr>
          <w:rFonts w:eastAsia="Times New Roman"/>
          <w:kern w:val="0"/>
          <w:sz w:val="26"/>
          <w:szCs w:val="26"/>
          <w:lang w:eastAsia="ru-RU"/>
        </w:rPr>
        <w:t xml:space="preserve"> – лица, владеющие и пользующиеся земельными участками на праве собственности или на праве пожизненного наследуемого владения;</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lastRenderedPageBreak/>
        <w:t>землепользователи</w:t>
      </w:r>
      <w:r w:rsidRPr="00BD2E6D">
        <w:rPr>
          <w:rFonts w:eastAsia="Times New Roman"/>
          <w:kern w:val="0"/>
          <w:sz w:val="26"/>
          <w:szCs w:val="26"/>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 на праве аренды;</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зоны с особыми условиями использования территорий</w:t>
      </w:r>
      <w:r w:rsidR="00C02A7C">
        <w:rPr>
          <w:rFonts w:eastAsia="Times New Roman"/>
          <w:kern w:val="0"/>
          <w:sz w:val="26"/>
          <w:szCs w:val="26"/>
          <w:lang w:eastAsia="ru-RU"/>
        </w:rPr>
        <w:t xml:space="preserve"> – зоны сан</w:t>
      </w:r>
      <w:r w:rsidRPr="00BD2E6D">
        <w:rPr>
          <w:rFonts w:eastAsia="Times New Roman"/>
          <w:kern w:val="0"/>
          <w:sz w:val="26"/>
          <w:szCs w:val="26"/>
          <w:lang w:eastAsia="ru-RU"/>
        </w:rPr>
        <w:t>итарного разрыва, санитарно-защитные зоны,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(далее – зоны ограничений);</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объект капитального строительства</w:t>
      </w:r>
      <w:r w:rsidRPr="00BD2E6D">
        <w:rPr>
          <w:rFonts w:eastAsia="Times New Roman"/>
          <w:kern w:val="0"/>
          <w:sz w:val="26"/>
          <w:szCs w:val="26"/>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территории общего пользования</w:t>
      </w:r>
      <w:r w:rsidRPr="00BD2E6D">
        <w:rPr>
          <w:rFonts w:eastAsia="Times New Roman"/>
          <w:kern w:val="0"/>
          <w:sz w:val="26"/>
          <w:szCs w:val="26"/>
          <w:lang w:eastAsia="ru-RU"/>
        </w:rPr>
        <w:t xml:space="preserve"> – территории, которыми беспрепятственно пользуется неограниченный круг лиц (площади, улицы, проезды, набережные, скверы, бульвары, закрытые водоемы, пляжи, полосы суши шириной не более 20 метров вдоль берегов водных объектов общего пользования и тому подобные объекты);</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красные линии</w:t>
      </w:r>
      <w:r w:rsidRPr="00BD2E6D">
        <w:rPr>
          <w:rFonts w:eastAsia="Times New Roman"/>
          <w:kern w:val="0"/>
          <w:sz w:val="26"/>
          <w:szCs w:val="26"/>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проектная документация</w:t>
      </w:r>
      <w:r w:rsidRPr="00BD2E6D">
        <w:rPr>
          <w:rFonts w:eastAsia="Times New Roman"/>
          <w:kern w:val="0"/>
          <w:sz w:val="26"/>
          <w:szCs w:val="26"/>
          <w:lang w:eastAsia="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публичный сервитут</w:t>
      </w:r>
      <w:r w:rsidRPr="00BD2E6D">
        <w:rPr>
          <w:rFonts w:eastAsia="Times New Roman"/>
          <w:kern w:val="0"/>
          <w:sz w:val="26"/>
          <w:szCs w:val="26"/>
          <w:lang w:eastAsia="ru-RU"/>
        </w:rPr>
        <w:t xml:space="preserve"> – право ограниченного пользования чужим земельным участком, установленное законами или иными нормативными правовыми актами Российской Федерации, субъекта Российской Федерации,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lastRenderedPageBreak/>
        <w:t>параметры разрешенного строительного изменения объекта недвижимости</w:t>
      </w:r>
      <w:r w:rsidRPr="00BD2E6D">
        <w:rPr>
          <w:rFonts w:eastAsia="Times New Roman"/>
          <w:kern w:val="0"/>
          <w:sz w:val="26"/>
          <w:szCs w:val="26"/>
          <w:lang w:eastAsia="ru-RU"/>
        </w:rPr>
        <w:t xml:space="preserve"> – совокупность установленных в градостроительных регламентах ограничений предельных размеров земельных участков и зданий, строений, сооружений, а также отступов застройки и ее площади применительно к конкретной зоне;</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разрешенное использование земельных участков и объектов капитального строительства</w:t>
      </w:r>
      <w:r w:rsidRPr="00BD2E6D">
        <w:rPr>
          <w:rFonts w:eastAsia="Times New Roman"/>
          <w:kern w:val="0"/>
          <w:sz w:val="26"/>
          <w:szCs w:val="26"/>
          <w:lang w:eastAsia="ru-RU"/>
        </w:rPr>
        <w:t xml:space="preserve"> – использование земельных участков и объектов капитального строительства в соответствии с градостроительным регламентом или нормативными правовыми актами, принимаемыми уполномоченным федеральным органом исполнительной власти, уполномоченным органом исполнительной власти субъектов Российской Федерации или уполномоченным органом местного самоуправления в соответствии с действующим законодательством Российской Федерации,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реконструкция</w:t>
      </w:r>
      <w:r w:rsidRPr="00BD2E6D">
        <w:rPr>
          <w:rFonts w:eastAsia="Times New Roman"/>
          <w:kern w:val="0"/>
          <w:sz w:val="26"/>
          <w:szCs w:val="26"/>
          <w:lang w:eastAsia="ru-RU"/>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строительство</w:t>
      </w:r>
      <w:r w:rsidRPr="00BD2E6D">
        <w:rPr>
          <w:rFonts w:eastAsia="Times New Roman"/>
          <w:kern w:val="0"/>
          <w:sz w:val="26"/>
          <w:szCs w:val="26"/>
          <w:lang w:eastAsia="ru-RU"/>
        </w:rPr>
        <w:t xml:space="preserve"> – создание зданий, строений, сооружений (в том числе на месте сносимых объектов капитального строительства).</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сервитут</w:t>
      </w:r>
      <w:r w:rsidRPr="00BD2E6D">
        <w:rPr>
          <w:rFonts w:eastAsia="Times New Roman"/>
          <w:kern w:val="0"/>
          <w:sz w:val="26"/>
          <w:szCs w:val="26"/>
          <w:lang w:eastAsia="ru-RU"/>
        </w:rPr>
        <w:t xml:space="preserve">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Для собственника недвижимого имущества, в отношении прав которого установлен сервитут, последний выступает в качестве обременения;</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обладатели сервитута</w:t>
      </w:r>
      <w:r w:rsidRPr="00BD2E6D">
        <w:rPr>
          <w:rFonts w:eastAsia="Times New Roman"/>
          <w:kern w:val="0"/>
          <w:sz w:val="26"/>
          <w:szCs w:val="26"/>
          <w:lang w:eastAsia="ru-RU"/>
        </w:rPr>
        <w:t xml:space="preserve"> - лица, имеющие право ограниченного пользования чужими земельными участками (сервитут).</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b/>
          <w:kern w:val="0"/>
          <w:sz w:val="26"/>
          <w:szCs w:val="26"/>
          <w:lang w:eastAsia="ru-RU"/>
        </w:rPr>
        <w:t>условно-разрешенные виды использования</w:t>
      </w:r>
      <w:r w:rsidRPr="00BD2E6D">
        <w:rPr>
          <w:rFonts w:eastAsia="Times New Roman"/>
          <w:kern w:val="0"/>
          <w:sz w:val="26"/>
          <w:szCs w:val="26"/>
          <w:lang w:eastAsia="ru-RU"/>
        </w:rPr>
        <w:t xml:space="preserve"> – виды использования земельных участков, допустимые к применению после обсуждения на публичных слушаниях.</w:t>
      </w:r>
    </w:p>
    <w:p w:rsidR="00E809C3" w:rsidRDefault="00E809C3" w:rsidP="00E809C3">
      <w:pPr>
        <w:suppressAutoHyphens w:val="0"/>
        <w:spacing w:before="120" w:after="120" w:line="360" w:lineRule="auto"/>
        <w:ind w:left="0" w:firstLine="0"/>
        <w:outlineLvl w:val="0"/>
        <w:rPr>
          <w:rFonts w:eastAsia="Calibri"/>
          <w:b/>
          <w:szCs w:val="28"/>
          <w:lang w:eastAsia="en-US"/>
        </w:rPr>
      </w:pPr>
      <w:bookmarkStart w:id="15" w:name="__RefHeading__351_2087375748"/>
      <w:bookmarkStart w:id="16" w:name="_Toc337639625"/>
      <w:bookmarkEnd w:id="15"/>
    </w:p>
    <w:p w:rsidR="00E809C3" w:rsidRDefault="00E809C3" w:rsidP="00E809C3">
      <w:pPr>
        <w:suppressAutoHyphens w:val="0"/>
        <w:spacing w:before="120" w:after="120" w:line="360" w:lineRule="auto"/>
        <w:ind w:left="0" w:firstLine="0"/>
        <w:outlineLvl w:val="0"/>
        <w:rPr>
          <w:rFonts w:eastAsia="Calibri"/>
          <w:b/>
          <w:szCs w:val="28"/>
          <w:lang w:eastAsia="en-US"/>
        </w:rPr>
      </w:pP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r w:rsidRPr="004B482C">
        <w:rPr>
          <w:rFonts w:eastAsia="Calibri"/>
          <w:b/>
          <w:szCs w:val="28"/>
          <w:lang w:eastAsia="en-US"/>
        </w:rPr>
        <w:lastRenderedPageBreak/>
        <w:t>Статья 2. Назначение и правовые основания «Правил землепользования и застройки»</w:t>
      </w:r>
      <w:bookmarkEnd w:id="16"/>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 xml:space="preserve">2.1 «Правила землепользования и застройки городского поселения </w:t>
      </w:r>
      <w:r w:rsidR="003B5EFD">
        <w:rPr>
          <w:rFonts w:eastAsia="Times New Roman"/>
          <w:kern w:val="0"/>
          <w:sz w:val="26"/>
          <w:szCs w:val="26"/>
          <w:lang w:eastAsia="ru-RU"/>
        </w:rPr>
        <w:t>Нижнезаимского</w:t>
      </w:r>
      <w:r w:rsidRPr="00BD2E6D">
        <w:rPr>
          <w:rFonts w:eastAsia="Times New Roman"/>
          <w:kern w:val="0"/>
          <w:sz w:val="26"/>
          <w:szCs w:val="26"/>
          <w:lang w:eastAsia="ru-RU"/>
        </w:rPr>
        <w:t xml:space="preserve"> МО» являются правовым документом местного самоуправления, назначение и содержание которого определены статьей 30 Градостроительного кодекса РФ.</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 xml:space="preserve">2.2 Правила являются частью системы правовых документов, регулирующих землепользование и застройку при осуществлении градостроительной и хозяйственной деятельности на территории в границах </w:t>
      </w:r>
      <w:r w:rsidR="003B5EFD">
        <w:rPr>
          <w:rFonts w:eastAsia="Times New Roman"/>
          <w:kern w:val="0"/>
          <w:sz w:val="26"/>
          <w:szCs w:val="26"/>
          <w:lang w:eastAsia="ru-RU"/>
        </w:rPr>
        <w:t>Нижнезаимского</w:t>
      </w:r>
      <w:r w:rsidRPr="00BD2E6D">
        <w:rPr>
          <w:rFonts w:eastAsia="Times New Roman"/>
          <w:kern w:val="0"/>
          <w:sz w:val="26"/>
          <w:szCs w:val="26"/>
          <w:lang w:eastAsia="ru-RU"/>
        </w:rPr>
        <w:t xml:space="preserve"> муниципального образования.</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 xml:space="preserve">Нормативные правовые акты органов местного самоуправления  </w:t>
      </w:r>
      <w:r w:rsidR="003B5EFD">
        <w:rPr>
          <w:rFonts w:eastAsia="Times New Roman"/>
          <w:kern w:val="0"/>
          <w:sz w:val="26"/>
          <w:szCs w:val="26"/>
          <w:lang w:eastAsia="ru-RU"/>
        </w:rPr>
        <w:t>Нижнезаимского</w:t>
      </w:r>
      <w:r w:rsidRPr="00BD2E6D">
        <w:rPr>
          <w:rFonts w:eastAsia="Times New Roman"/>
          <w:kern w:val="0"/>
          <w:sz w:val="26"/>
          <w:szCs w:val="26"/>
          <w:lang w:eastAsia="ru-RU"/>
        </w:rPr>
        <w:t xml:space="preserve"> МО по вопросам землепользования и застройки в поселении должны соответствовать настоящим Правилам. До приведения в соответствие указанные акты применяются в части, не противоречащей настоящим Правилам.</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2.3. Правила землепользования и застройки вводятся на территории муниципального образования  в целях:</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 регулирования градостроительной и хозяйственной деятельности в интересах создания благоприятных условий проживания и сохранения окружающей среды;</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 обеспечения эффективного землепользования и предотвращения нецелевого использования земель;</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 обеспечения баланса государственных, общественных и частных интересов и прав в процессе градостроительной и хозяйственной деятельности;</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 создания благоприятных условий для привлечения инвестиций путем обеспечения возможности сравнения и выбора участков по комплексу характеристик из ряда конкурирующих;</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 эффективного контроля строительной и хозяйственной деятельности физических и юридических лиц со стороны администрации муниципального образования, а также контроля деятельности администрации со стороны граждан путем проведения публичных слушаний;</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Правила регулируют взаимоотношения физических и юридических лиц между собой и с органами местного самоуправления в интересах формирования благоприятной среды для проживания.</w:t>
      </w:r>
    </w:p>
    <w:p w:rsidR="00A9367C" w:rsidRPr="00BD2E6D" w:rsidRDefault="003B5EFD"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Pr>
          <w:rFonts w:eastAsia="Times New Roman"/>
          <w:kern w:val="0"/>
          <w:sz w:val="26"/>
          <w:szCs w:val="26"/>
          <w:lang w:eastAsia="ru-RU"/>
        </w:rPr>
        <w:lastRenderedPageBreak/>
        <w:t>2.4</w:t>
      </w:r>
      <w:r w:rsidR="00A9367C" w:rsidRPr="00BD2E6D">
        <w:rPr>
          <w:rFonts w:eastAsia="Times New Roman"/>
          <w:kern w:val="0"/>
          <w:sz w:val="26"/>
          <w:szCs w:val="26"/>
          <w:lang w:eastAsia="ru-RU"/>
        </w:rPr>
        <w:t>. Правила регламентируют деятельность по:</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ab/>
        <w:t>- установлению территориальных зон и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ab/>
        <w:t>- формированию земельных участков, образуемых как объекты недвижимости с фиксированными границами путем разработки градостроительной документации, согласования и утверждения проектов планировки, межевания;</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ab/>
        <w:t>- разработке и согласованию проектной документации на объект капитального строительства и благоустройство земельного участка;</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ab/>
        <w:t>- предоставлению разрешения на строительство, строительное изменение объекта недвижимости и его эксплуатацию;</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ab/>
        <w:t>- предоставлению прав на земельные участки физическим и юридическим лицам;</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ab/>
        <w:t>- 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ab/>
        <w:t>- 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ab/>
        <w:t>- иным действиям, связанным с регулированием землепользования и застройки на территории  муниципального образования.</w:t>
      </w:r>
    </w:p>
    <w:p w:rsidR="00A9367C" w:rsidRPr="00BD2E6D" w:rsidRDefault="003B5EFD"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Pr>
          <w:rFonts w:eastAsia="Times New Roman"/>
          <w:kern w:val="0"/>
          <w:sz w:val="26"/>
          <w:szCs w:val="26"/>
          <w:lang w:eastAsia="ru-RU"/>
        </w:rPr>
        <w:t>2.5</w:t>
      </w:r>
      <w:r w:rsidR="00A9367C" w:rsidRPr="00BD2E6D">
        <w:rPr>
          <w:rFonts w:eastAsia="Times New Roman"/>
          <w:kern w:val="0"/>
          <w:sz w:val="26"/>
          <w:szCs w:val="26"/>
          <w:lang w:eastAsia="ru-RU"/>
        </w:rPr>
        <w:t>.</w:t>
      </w:r>
      <w:r w:rsidR="00A9367C" w:rsidRPr="00BD2E6D">
        <w:rPr>
          <w:rFonts w:eastAsia="Times New Roman"/>
          <w:kern w:val="0"/>
          <w:sz w:val="26"/>
          <w:szCs w:val="26"/>
          <w:lang w:eastAsia="ru-RU"/>
        </w:rPr>
        <w:tab/>
        <w:t xml:space="preserve">Правила применяются в равной степени ко всем участкам, расположенным в границах территориальных зон. </w:t>
      </w:r>
    </w:p>
    <w:p w:rsidR="00A9367C" w:rsidRPr="00BD2E6D" w:rsidRDefault="003B5EFD"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Pr>
          <w:rFonts w:eastAsia="Times New Roman"/>
          <w:kern w:val="0"/>
          <w:sz w:val="26"/>
          <w:szCs w:val="26"/>
          <w:lang w:eastAsia="ru-RU"/>
        </w:rPr>
        <w:t>2.6</w:t>
      </w:r>
      <w:r w:rsidR="00A9367C" w:rsidRPr="00BD2E6D">
        <w:rPr>
          <w:rFonts w:eastAsia="Times New Roman"/>
          <w:kern w:val="0"/>
          <w:sz w:val="26"/>
          <w:szCs w:val="26"/>
          <w:lang w:eastAsia="ru-RU"/>
        </w:rPr>
        <w:t>.</w:t>
      </w:r>
      <w:r w:rsidR="00A9367C" w:rsidRPr="00BD2E6D">
        <w:rPr>
          <w:rFonts w:eastAsia="Times New Roman"/>
          <w:kern w:val="0"/>
          <w:sz w:val="26"/>
          <w:szCs w:val="26"/>
          <w:lang w:eastAsia="ru-RU"/>
        </w:rPr>
        <w:tab/>
        <w:t xml:space="preserve">Правила разработаны с учетом генерального плана </w:t>
      </w:r>
      <w:r>
        <w:rPr>
          <w:rFonts w:eastAsia="Times New Roman"/>
          <w:kern w:val="0"/>
          <w:sz w:val="26"/>
          <w:szCs w:val="26"/>
          <w:lang w:eastAsia="ru-RU"/>
        </w:rPr>
        <w:t>Нижнезаимского</w:t>
      </w:r>
      <w:r w:rsidR="00A9367C" w:rsidRPr="00BD2E6D">
        <w:rPr>
          <w:rFonts w:eastAsia="Times New Roman"/>
          <w:kern w:val="0"/>
          <w:sz w:val="26"/>
          <w:szCs w:val="26"/>
          <w:lang w:eastAsia="ru-RU"/>
        </w:rPr>
        <w:t xml:space="preserve"> МО, подготовленного в 2012 году.</w:t>
      </w:r>
    </w:p>
    <w:p w:rsidR="00A9367C" w:rsidRPr="00BD2E6D" w:rsidRDefault="003B5EFD"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Pr>
          <w:rFonts w:eastAsia="Times New Roman"/>
          <w:kern w:val="0"/>
          <w:sz w:val="26"/>
          <w:szCs w:val="26"/>
          <w:lang w:eastAsia="ru-RU"/>
        </w:rPr>
        <w:t>2.7</w:t>
      </w:r>
      <w:r w:rsidR="00A9367C" w:rsidRPr="00BD2E6D">
        <w:rPr>
          <w:rFonts w:eastAsia="Times New Roman"/>
          <w:kern w:val="0"/>
          <w:sz w:val="26"/>
          <w:szCs w:val="26"/>
          <w:lang w:eastAsia="ru-RU"/>
        </w:rPr>
        <w:t>.</w:t>
      </w:r>
      <w:r w:rsidR="00A9367C" w:rsidRPr="00BD2E6D">
        <w:rPr>
          <w:rFonts w:eastAsia="Times New Roman"/>
          <w:kern w:val="0"/>
          <w:sz w:val="26"/>
          <w:szCs w:val="26"/>
          <w:lang w:eastAsia="ru-RU"/>
        </w:rPr>
        <w:tab/>
        <w:t xml:space="preserve">Правила обязательны для органов государственной власти и управления (в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территории </w:t>
      </w:r>
      <w:r>
        <w:rPr>
          <w:rFonts w:eastAsia="Times New Roman"/>
          <w:kern w:val="0"/>
          <w:sz w:val="26"/>
          <w:szCs w:val="26"/>
          <w:lang w:eastAsia="ru-RU"/>
        </w:rPr>
        <w:t>Нижнезаимского</w:t>
      </w:r>
      <w:r w:rsidR="00A9367C" w:rsidRPr="00BD2E6D">
        <w:rPr>
          <w:rFonts w:eastAsia="Times New Roman"/>
          <w:kern w:val="0"/>
          <w:sz w:val="26"/>
          <w:szCs w:val="26"/>
          <w:lang w:eastAsia="ru-RU"/>
        </w:rPr>
        <w:t xml:space="preserve"> МО.</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17" w:name="__RefHeading__353_2087375748"/>
      <w:bookmarkStart w:id="18" w:name="_Toc337639626"/>
      <w:bookmarkEnd w:id="17"/>
      <w:r w:rsidRPr="004B482C">
        <w:rPr>
          <w:rFonts w:eastAsia="Calibri"/>
          <w:b/>
          <w:szCs w:val="28"/>
          <w:lang w:eastAsia="en-US"/>
        </w:rPr>
        <w:t>Статья 3. Структура «Правил землепользования и застройки»</w:t>
      </w:r>
      <w:bookmarkEnd w:id="18"/>
      <w:r w:rsidRPr="004B482C">
        <w:rPr>
          <w:rFonts w:eastAsia="Calibri"/>
          <w:b/>
          <w:szCs w:val="28"/>
          <w:lang w:eastAsia="en-US"/>
        </w:rPr>
        <w:t xml:space="preserve"> </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lastRenderedPageBreak/>
        <w:t>Правила включают в себя текстовые и графические материалы в следующем составе.</w:t>
      </w:r>
    </w:p>
    <w:p w:rsidR="00A9367C" w:rsidRPr="003B5EFD" w:rsidRDefault="00A9367C" w:rsidP="00E809C3">
      <w:pPr>
        <w:pStyle w:val="aff5"/>
        <w:widowControl/>
        <w:suppressAutoHyphens w:val="0"/>
        <w:overflowPunct w:val="0"/>
        <w:autoSpaceDE w:val="0"/>
        <w:autoSpaceDN w:val="0"/>
        <w:adjustRightInd w:val="0"/>
        <w:spacing w:after="0" w:line="360" w:lineRule="auto"/>
        <w:ind w:left="0" w:firstLine="0"/>
        <w:rPr>
          <w:rFonts w:eastAsia="Times New Roman"/>
          <w:b/>
          <w:kern w:val="0"/>
          <w:sz w:val="26"/>
          <w:szCs w:val="26"/>
          <w:lang w:eastAsia="ru-RU"/>
        </w:rPr>
      </w:pPr>
      <w:r w:rsidRPr="003B5EFD">
        <w:rPr>
          <w:rFonts w:eastAsia="Times New Roman"/>
          <w:b/>
          <w:kern w:val="0"/>
          <w:sz w:val="26"/>
          <w:szCs w:val="26"/>
          <w:lang w:eastAsia="ru-RU"/>
        </w:rPr>
        <w:t>3.1. Текстовые материалы:</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«Часть 1. Порядок применения «Правил землепользования и застройки» и внесения в них изменений» посвящена общим положениям, процедурным вопросам применения Правил, внесения в них изменений;</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«Часть 2. Регулирование землепользования и застройки на основе градостроительного зонирования» содержит обоснование установления территориальных зон, регламенты разрешенного использования земельных участков в территориальных зонах.</w:t>
      </w:r>
    </w:p>
    <w:p w:rsidR="00A9367C" w:rsidRPr="00BD2E6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D2E6D">
        <w:rPr>
          <w:rFonts w:eastAsia="Times New Roman"/>
          <w:kern w:val="0"/>
          <w:sz w:val="26"/>
          <w:szCs w:val="26"/>
          <w:lang w:eastAsia="ru-RU"/>
        </w:rPr>
        <w:t xml:space="preserve"> В главе 11 описаны выявленные на территории поселения зоны с особыми условиями использования </w:t>
      </w:r>
      <w:r w:rsidR="00A56BA9">
        <w:rPr>
          <w:rFonts w:eastAsia="Times New Roman"/>
          <w:kern w:val="0"/>
          <w:sz w:val="26"/>
          <w:szCs w:val="26"/>
          <w:lang w:eastAsia="ru-RU"/>
        </w:rPr>
        <w:t>территори</w:t>
      </w:r>
      <w:r w:rsidRPr="00BD2E6D">
        <w:rPr>
          <w:rFonts w:eastAsia="Times New Roman"/>
          <w:kern w:val="0"/>
          <w:sz w:val="26"/>
          <w:szCs w:val="26"/>
          <w:lang w:eastAsia="ru-RU"/>
        </w:rPr>
        <w:t>й</w:t>
      </w:r>
      <w:r w:rsidR="00A56BA9">
        <w:rPr>
          <w:rFonts w:eastAsia="Times New Roman"/>
          <w:kern w:val="0"/>
          <w:sz w:val="26"/>
          <w:szCs w:val="26"/>
          <w:lang w:eastAsia="ru-RU"/>
        </w:rPr>
        <w:t>,</w:t>
      </w:r>
      <w:r w:rsidRPr="00BD2E6D">
        <w:rPr>
          <w:rFonts w:eastAsia="Times New Roman"/>
          <w:kern w:val="0"/>
          <w:sz w:val="26"/>
          <w:szCs w:val="26"/>
          <w:lang w:eastAsia="ru-RU"/>
        </w:rPr>
        <w:t xml:space="preserve"> а также регламенты содержания и возможного использования земельных участков в этих зонах.</w:t>
      </w:r>
    </w:p>
    <w:p w:rsidR="00A9367C" w:rsidRPr="003B5EFD" w:rsidRDefault="00A9367C" w:rsidP="00E809C3">
      <w:pPr>
        <w:pStyle w:val="aff5"/>
        <w:widowControl/>
        <w:suppressAutoHyphens w:val="0"/>
        <w:overflowPunct w:val="0"/>
        <w:autoSpaceDE w:val="0"/>
        <w:autoSpaceDN w:val="0"/>
        <w:adjustRightInd w:val="0"/>
        <w:spacing w:after="0" w:line="360" w:lineRule="auto"/>
        <w:ind w:left="0" w:firstLine="0"/>
        <w:rPr>
          <w:rFonts w:eastAsia="Times New Roman"/>
          <w:b/>
          <w:kern w:val="0"/>
          <w:sz w:val="26"/>
          <w:szCs w:val="26"/>
          <w:lang w:eastAsia="ru-RU"/>
        </w:rPr>
      </w:pPr>
      <w:r w:rsidRPr="003B5EFD">
        <w:rPr>
          <w:rFonts w:eastAsia="Times New Roman"/>
          <w:b/>
          <w:kern w:val="0"/>
          <w:sz w:val="26"/>
          <w:szCs w:val="26"/>
          <w:lang w:eastAsia="ru-RU"/>
        </w:rPr>
        <w:t>3.2. Графические материалы:</w:t>
      </w:r>
    </w:p>
    <w:p w:rsidR="00A9367C" w:rsidRPr="00EE283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E283B">
        <w:rPr>
          <w:rFonts w:eastAsia="Times New Roman"/>
          <w:kern w:val="0"/>
          <w:sz w:val="26"/>
          <w:szCs w:val="26"/>
          <w:lang w:eastAsia="ru-RU"/>
        </w:rPr>
        <w:t>«Карта градостроительного зонирования» отражает:</w:t>
      </w:r>
    </w:p>
    <w:p w:rsidR="00A9367C" w:rsidRPr="00EE283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E283B">
        <w:rPr>
          <w:rFonts w:eastAsia="Times New Roman"/>
          <w:kern w:val="0"/>
          <w:sz w:val="26"/>
          <w:szCs w:val="26"/>
          <w:lang w:eastAsia="ru-RU"/>
        </w:rPr>
        <w:t>- деление территории МО на территориальные зоны, объединяющие в себе земельные участки с одинаковым набором видов разрешенного использования;</w:t>
      </w:r>
    </w:p>
    <w:p w:rsidR="00A9367C" w:rsidRPr="00EE283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E283B">
        <w:rPr>
          <w:rFonts w:eastAsia="Times New Roman"/>
          <w:kern w:val="0"/>
          <w:sz w:val="26"/>
          <w:szCs w:val="26"/>
          <w:lang w:eastAsia="ru-RU"/>
        </w:rPr>
        <w:t>- границы зон с особыми условиями использования территорий.</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19" w:name="__RefHeading__355_2087375748"/>
      <w:bookmarkStart w:id="20" w:name="_Toc337639627"/>
      <w:bookmarkEnd w:id="19"/>
      <w:r w:rsidRPr="004B482C">
        <w:rPr>
          <w:rFonts w:eastAsia="Calibri"/>
          <w:b/>
          <w:szCs w:val="28"/>
          <w:lang w:eastAsia="en-US"/>
        </w:rPr>
        <w:t>Статья 4. Градостроительные регламенты и их применение</w:t>
      </w:r>
      <w:bookmarkEnd w:id="20"/>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4.1.</w:t>
      </w:r>
      <w:r w:rsidRPr="007A430B">
        <w:rPr>
          <w:rFonts w:eastAsia="Times New Roman"/>
          <w:kern w:val="0"/>
          <w:sz w:val="26"/>
          <w:szCs w:val="26"/>
          <w:lang w:eastAsia="ru-RU"/>
        </w:rPr>
        <w:tab/>
        <w:t>Градостроительный регламент устанавливается в границах каждой из  территориальных зон, обозначенных на карте градостроительного зонирования, и определяет правовой режим земельных участков вне зависимости от формы их собственности, равно как всего, что находится над и под поверхностью участков и используется в процессе возведения и эксплуатации объектов капитального строительства.</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4.2.</w:t>
      </w:r>
      <w:r w:rsidRPr="007A430B">
        <w:rPr>
          <w:rFonts w:eastAsia="Times New Roman"/>
          <w:kern w:val="0"/>
          <w:sz w:val="26"/>
          <w:szCs w:val="26"/>
          <w:lang w:eastAsia="ru-RU"/>
        </w:rPr>
        <w:tab/>
        <w:t>Правилами установлены два типа регламентов:</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w:t>
      </w:r>
      <w:r w:rsidRPr="007A430B">
        <w:rPr>
          <w:rFonts w:eastAsia="Times New Roman"/>
          <w:kern w:val="0"/>
          <w:sz w:val="26"/>
          <w:szCs w:val="26"/>
          <w:lang w:eastAsia="ru-RU"/>
        </w:rPr>
        <w:tab/>
      </w:r>
      <w:r w:rsidRPr="007A430B">
        <w:rPr>
          <w:rFonts w:eastAsia="Times New Roman"/>
          <w:b/>
          <w:kern w:val="0"/>
          <w:sz w:val="26"/>
          <w:szCs w:val="26"/>
          <w:lang w:eastAsia="ru-RU"/>
        </w:rPr>
        <w:t>I тип</w:t>
      </w:r>
      <w:r w:rsidRPr="007A430B">
        <w:rPr>
          <w:rFonts w:eastAsia="Times New Roman"/>
          <w:kern w:val="0"/>
          <w:sz w:val="26"/>
          <w:szCs w:val="26"/>
          <w:lang w:eastAsia="ru-RU"/>
        </w:rPr>
        <w:t xml:space="preserve"> – регламенты разрешённого использования земельных участков и объектов недвижимости, расположенных в границах территориальных зон. Содержат перечень видов использования участка, вытекающих из его функционального назначения, </w:t>
      </w:r>
      <w:r w:rsidRPr="007A430B">
        <w:rPr>
          <w:rFonts w:eastAsia="Times New Roman"/>
          <w:kern w:val="0"/>
          <w:sz w:val="26"/>
          <w:szCs w:val="26"/>
          <w:lang w:eastAsia="ru-RU"/>
        </w:rPr>
        <w:lastRenderedPageBreak/>
        <w:t>определенного градостроительной документацией с учетом сложившегося использования.</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w:t>
      </w:r>
      <w:r w:rsidRPr="007A430B">
        <w:rPr>
          <w:rFonts w:eastAsia="Times New Roman"/>
          <w:kern w:val="0"/>
          <w:sz w:val="26"/>
          <w:szCs w:val="26"/>
          <w:lang w:eastAsia="ru-RU"/>
        </w:rPr>
        <w:tab/>
      </w:r>
      <w:r w:rsidRPr="007A430B">
        <w:rPr>
          <w:rFonts w:eastAsia="Times New Roman"/>
          <w:b/>
          <w:kern w:val="0"/>
          <w:sz w:val="26"/>
          <w:szCs w:val="26"/>
          <w:lang w:eastAsia="ru-RU"/>
        </w:rPr>
        <w:t>II тип</w:t>
      </w:r>
      <w:r w:rsidRPr="007A430B">
        <w:rPr>
          <w:rFonts w:eastAsia="Times New Roman"/>
          <w:kern w:val="0"/>
          <w:sz w:val="26"/>
          <w:szCs w:val="26"/>
          <w:lang w:eastAsia="ru-RU"/>
        </w:rPr>
        <w:t xml:space="preserve"> – регламенты ограничения градостроительной деятельности в зонах с особыми условиями использования территорий. Содержат перечень запретов и ограничений, обусловленных наличием в пределах территориальных зон факторов, описанных в главе 11 настоящих Правил.</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 xml:space="preserve">Требования регламентов I и II типов, установленных в Правилах применительно к конкретному земельному участку, суммируются. </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 xml:space="preserve">Таким образом, для земельных участков и объектов недвижимости разрешённым является такой вид использования, который указан в перечне видов использования регламента I типа и не попадает под запрет ограничительных требований регламента II типа по природно-техногенным, санитарно-гигиеническим и экологическим условиям или условиям охраны объектов культурного наследия, если эти земельные участки попали в зоны влияния соответствующих факторов ограничения. </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4.3.</w:t>
      </w:r>
      <w:r w:rsidRPr="007A430B">
        <w:rPr>
          <w:rFonts w:eastAsia="Times New Roman"/>
          <w:kern w:val="0"/>
          <w:sz w:val="26"/>
          <w:szCs w:val="26"/>
          <w:lang w:eastAsia="ru-RU"/>
        </w:rPr>
        <w:tab/>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4.4.</w:t>
      </w:r>
      <w:r w:rsidRPr="007A430B">
        <w:rPr>
          <w:rFonts w:eastAsia="Times New Roman"/>
          <w:kern w:val="0"/>
          <w:sz w:val="26"/>
          <w:szCs w:val="26"/>
          <w:lang w:eastAsia="ru-RU"/>
        </w:rPr>
        <w:tab/>
        <w:t>Действие градостроительного регламента не распространяется на земельные участки:</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w:t>
      </w:r>
      <w:r w:rsidRPr="007A430B">
        <w:rPr>
          <w:rFonts w:eastAsia="Times New Roman"/>
          <w:kern w:val="0"/>
          <w:sz w:val="26"/>
          <w:szCs w:val="26"/>
          <w:lang w:eastAsia="ru-RU"/>
        </w:rPr>
        <w:tab/>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w:t>
      </w:r>
      <w:r w:rsidRPr="007A430B">
        <w:rPr>
          <w:rFonts w:eastAsia="Times New Roman"/>
          <w:kern w:val="0"/>
          <w:sz w:val="26"/>
          <w:szCs w:val="26"/>
          <w:lang w:eastAsia="ru-RU"/>
        </w:rPr>
        <w:tab/>
        <w:t>в границах территорий общего пользования внутри населенных пунктов, в том числе улиц, проездов, площадей;</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w:t>
      </w:r>
      <w:r w:rsidRPr="007A430B">
        <w:rPr>
          <w:rFonts w:eastAsia="Times New Roman"/>
          <w:kern w:val="0"/>
          <w:sz w:val="26"/>
          <w:szCs w:val="26"/>
          <w:lang w:eastAsia="ru-RU"/>
        </w:rPr>
        <w:tab/>
        <w:t>транспортных и инженерно-технические коммуникаций, в том числе автомобильных дорог и иных линейных объектов, использование которых определяется их индивидуальным целевым назначением.</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lastRenderedPageBreak/>
        <w:t>4.5.</w:t>
      </w:r>
      <w:r w:rsidRPr="007A430B">
        <w:rPr>
          <w:rFonts w:eastAsia="Times New Roman"/>
          <w:kern w:val="0"/>
          <w:sz w:val="26"/>
          <w:szCs w:val="26"/>
          <w:lang w:eastAsia="ru-RU"/>
        </w:rPr>
        <w:tab/>
        <w:t>В соответствии с Градостроительным кодексом РФ (ст. 36 п. 6) градостроительные регламенты не устанавливаются для земель лесного фонда, земель, покрытых поверхностными водами, земель запаса, сельскохозяйственных угодий в составе земель сельскохозяйственного назначения (т. е. земель вне границ населенных пунктов).</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21" w:name="__RefHeading__357_2087375748"/>
      <w:bookmarkStart w:id="22" w:name="_Toc337639628"/>
      <w:bookmarkEnd w:id="21"/>
      <w:r w:rsidRPr="004B482C">
        <w:rPr>
          <w:rFonts w:eastAsia="Calibri"/>
          <w:b/>
          <w:szCs w:val="28"/>
          <w:lang w:eastAsia="en-US"/>
        </w:rPr>
        <w:t xml:space="preserve">Статья 5. Открытость и доступность информации о порядке </w:t>
      </w:r>
      <w:r w:rsidR="00E376FB" w:rsidRPr="004B482C">
        <w:rPr>
          <w:rFonts w:eastAsia="Calibri"/>
          <w:b/>
          <w:szCs w:val="28"/>
          <w:lang w:eastAsia="en-US"/>
        </w:rPr>
        <w:t xml:space="preserve">       </w:t>
      </w:r>
      <w:r w:rsidRPr="004B482C">
        <w:rPr>
          <w:rFonts w:eastAsia="Calibri"/>
          <w:b/>
          <w:szCs w:val="28"/>
          <w:lang w:eastAsia="en-US"/>
        </w:rPr>
        <w:t>землепользования и застройки</w:t>
      </w:r>
      <w:bookmarkEnd w:id="22"/>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Настоящие Правила, включая все входящие в их состав картографические и иные материалы, являются открытыми для всех физических, юридических, а также должностных лиц.</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Администрация муниципального образования обеспечивает:</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w:t>
      </w:r>
      <w:r w:rsidRPr="007A430B">
        <w:rPr>
          <w:rFonts w:eastAsia="Times New Roman"/>
          <w:kern w:val="0"/>
          <w:sz w:val="26"/>
          <w:szCs w:val="26"/>
          <w:lang w:eastAsia="ru-RU"/>
        </w:rPr>
        <w:tab/>
        <w:t xml:space="preserve">возможность ознакомления с настоящими Правилами в уполномоченном структурном подразделении Администрации </w:t>
      </w:r>
      <w:r w:rsidR="003B5EFD">
        <w:rPr>
          <w:rFonts w:eastAsia="Times New Roman"/>
          <w:kern w:val="0"/>
          <w:sz w:val="26"/>
          <w:szCs w:val="26"/>
          <w:lang w:eastAsia="ru-RU"/>
        </w:rPr>
        <w:t>Нижнезаимского</w:t>
      </w:r>
      <w:r w:rsidRPr="007A430B">
        <w:rPr>
          <w:rFonts w:eastAsia="Times New Roman"/>
          <w:kern w:val="0"/>
          <w:sz w:val="26"/>
          <w:szCs w:val="26"/>
          <w:lang w:eastAsia="ru-RU"/>
        </w:rPr>
        <w:t xml:space="preserve"> МО;</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w:t>
      </w:r>
      <w:r w:rsidRPr="007A430B">
        <w:rPr>
          <w:rFonts w:eastAsia="Times New Roman"/>
          <w:kern w:val="0"/>
          <w:sz w:val="26"/>
          <w:szCs w:val="26"/>
          <w:lang w:eastAsia="ru-RU"/>
        </w:rPr>
        <w:tab/>
        <w:t xml:space="preserve">предоставление уполномоченным структурным подразделением Администрации </w:t>
      </w:r>
      <w:r w:rsidR="003B5EFD">
        <w:rPr>
          <w:rFonts w:eastAsia="Times New Roman"/>
          <w:kern w:val="0"/>
          <w:sz w:val="26"/>
          <w:szCs w:val="26"/>
          <w:lang w:eastAsia="ru-RU"/>
        </w:rPr>
        <w:t>Нижнезаимского</w:t>
      </w:r>
      <w:r w:rsidRPr="007A430B">
        <w:rPr>
          <w:rFonts w:eastAsia="Times New Roman"/>
          <w:kern w:val="0"/>
          <w:sz w:val="26"/>
          <w:szCs w:val="26"/>
          <w:lang w:eastAsia="ru-RU"/>
        </w:rPr>
        <w:t xml:space="preserve"> МО услуг физическим и юридическим лицам по оформлению выписок из Правил, а также по изготовлению необходимых копий картографических материалов и их фрагментов. Стоимость указанных услуг определяется затратами на изготовление копий.</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 xml:space="preserve">Граждане имеют право участвовать в принятии решений по вопросам землепользования и застройки в соответствии с Уставом </w:t>
      </w:r>
      <w:r w:rsidR="003B5EFD">
        <w:rPr>
          <w:rFonts w:eastAsia="Times New Roman"/>
          <w:kern w:val="0"/>
          <w:sz w:val="26"/>
          <w:szCs w:val="26"/>
          <w:lang w:eastAsia="ru-RU"/>
        </w:rPr>
        <w:t>Нижнезаимского</w:t>
      </w:r>
      <w:r w:rsidRPr="007A430B">
        <w:rPr>
          <w:rFonts w:eastAsia="Times New Roman"/>
          <w:kern w:val="0"/>
          <w:sz w:val="26"/>
          <w:szCs w:val="26"/>
          <w:lang w:eastAsia="ru-RU"/>
        </w:rPr>
        <w:t xml:space="preserve"> МО.</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23" w:name="__RefHeading__359_2087375748"/>
      <w:bookmarkStart w:id="24" w:name="_Toc337639629"/>
      <w:bookmarkEnd w:id="23"/>
      <w:r w:rsidRPr="004B482C">
        <w:rPr>
          <w:rFonts w:eastAsia="Calibri"/>
          <w:b/>
          <w:szCs w:val="28"/>
          <w:lang w:eastAsia="en-US"/>
        </w:rPr>
        <w:t>Статья 6. Действие «Правил землепользования и застройки» во времени</w:t>
      </w:r>
      <w:bookmarkEnd w:id="24"/>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6.1.</w:t>
      </w:r>
      <w:r w:rsidRPr="007A430B">
        <w:rPr>
          <w:rFonts w:eastAsia="Times New Roman"/>
          <w:kern w:val="0"/>
          <w:sz w:val="26"/>
          <w:szCs w:val="26"/>
          <w:lang w:eastAsia="ru-RU"/>
        </w:rPr>
        <w:tab/>
        <w:t>Настоящие Правила применяются к отношениям, правам и обязанностям, возникшим после вступления в силу Правил.</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6.2.</w:t>
      </w:r>
      <w:r w:rsidRPr="007A430B">
        <w:rPr>
          <w:rFonts w:eastAsia="Times New Roman"/>
          <w:kern w:val="0"/>
          <w:sz w:val="26"/>
          <w:szCs w:val="26"/>
          <w:lang w:eastAsia="ru-RU"/>
        </w:rPr>
        <w:tab/>
        <w:t>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6.3.</w:t>
      </w:r>
      <w:r w:rsidRPr="007A430B">
        <w:rPr>
          <w:rFonts w:eastAsia="Times New Roman"/>
          <w:kern w:val="0"/>
          <w:sz w:val="26"/>
          <w:szCs w:val="26"/>
          <w:lang w:eastAsia="ru-RU"/>
        </w:rPr>
        <w:tab/>
        <w:t>Принятие решений по вопросам землепользования и застройки по заявлениям физических и юридических лиц, поступившим в Администрацию МО до вступления в силу настоящих Правил, осуществляется в порядке, установленном Правилами.</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6.4.</w:t>
      </w:r>
      <w:r w:rsidRPr="007A430B">
        <w:rPr>
          <w:rFonts w:eastAsia="Times New Roman"/>
          <w:kern w:val="0"/>
          <w:sz w:val="26"/>
          <w:szCs w:val="26"/>
          <w:lang w:eastAsia="ru-RU"/>
        </w:rPr>
        <w:tab/>
        <w:t xml:space="preserve">Физическим и юридическим лицам, получившим в соответствии с Федеральным законом от 17.11.1995 №169-ФЗ "Об архитектурной деятельности в </w:t>
      </w:r>
      <w:r w:rsidRPr="007A430B">
        <w:rPr>
          <w:rFonts w:eastAsia="Times New Roman"/>
          <w:kern w:val="0"/>
          <w:sz w:val="26"/>
          <w:szCs w:val="26"/>
          <w:lang w:eastAsia="ru-RU"/>
        </w:rPr>
        <w:lastRenderedPageBreak/>
        <w:t>Российской Федерации" архитектурно-планировочное задание до утверждения Правительством Российской Федерации формы градостроительного плана земельного участка, необходимо обратиться в уполномоченное структурное подразделение Администрации МО с заявлением о выдаче градостроительного плана земельного участка.</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6.5.</w:t>
      </w:r>
      <w:r w:rsidRPr="007A430B">
        <w:rPr>
          <w:rFonts w:eastAsia="Times New Roman"/>
          <w:kern w:val="0"/>
          <w:sz w:val="26"/>
          <w:szCs w:val="26"/>
          <w:lang w:eastAsia="ru-RU"/>
        </w:rPr>
        <w:tab/>
        <w:t>В случае если архитектурно-планировочное задание не соответствует градостроительному плану земельного участка, то строительство, реконструкция объектов капитального строительства может осуществляться только при наличии разрешения на условно разрешенный вид использования земельного участка и (или) разрешения на отклонение от предельных параметров разрешенного строительства, реконструкции объектов капитального строительства.</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25" w:name="__RefHeading__361_2087375748"/>
      <w:bookmarkStart w:id="26" w:name="_Toc337639630"/>
      <w:bookmarkEnd w:id="25"/>
      <w:r w:rsidRPr="004B482C">
        <w:rPr>
          <w:rFonts w:eastAsia="Calibri"/>
          <w:b/>
          <w:szCs w:val="28"/>
          <w:lang w:eastAsia="en-US"/>
        </w:rPr>
        <w:t>Статья 7. Общие положения, относящиеся к ранее возникшим правам</w:t>
      </w:r>
      <w:bookmarkEnd w:id="26"/>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7.1.</w:t>
      </w:r>
      <w:r w:rsidRPr="007A430B">
        <w:rPr>
          <w:rFonts w:eastAsia="Times New Roman"/>
          <w:kern w:val="0"/>
          <w:sz w:val="26"/>
          <w:szCs w:val="26"/>
          <w:lang w:eastAsia="ru-RU"/>
        </w:rPr>
        <w:tab/>
        <w:t>Принятые до вступления в силу настоящих Правил муниципальные правовые акты по вопросам землепользования и застройки применяются в части, не противоречащей настоящим Правилам.</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7.2.</w:t>
      </w:r>
      <w:r w:rsidRPr="007A430B">
        <w:rPr>
          <w:rFonts w:eastAsia="Times New Roman"/>
          <w:kern w:val="0"/>
          <w:sz w:val="26"/>
          <w:szCs w:val="26"/>
          <w:lang w:eastAsia="ru-RU"/>
        </w:rPr>
        <w:tab/>
        <w:t>Разрешения на строительство, выданные физическим и юридическим лицам до вступления в силу настоящих Правил, являются действительными при условии, что их срок действия не истек.</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7.3.</w:t>
      </w:r>
      <w:r w:rsidRPr="007A430B">
        <w:rPr>
          <w:rFonts w:eastAsia="Times New Roman"/>
          <w:kern w:val="0"/>
          <w:sz w:val="26"/>
          <w:szCs w:val="26"/>
          <w:lang w:eastAsia="ru-RU"/>
        </w:rPr>
        <w:tab/>
        <w:t>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w:t>
      </w:r>
      <w:r w:rsidRPr="007A430B">
        <w:rPr>
          <w:rFonts w:eastAsia="Times New Roman"/>
          <w:kern w:val="0"/>
          <w:sz w:val="26"/>
          <w:szCs w:val="26"/>
          <w:lang w:eastAsia="ru-RU"/>
        </w:rPr>
        <w:tab/>
        <w:t>имеют виды использования, не поименованные как разрешенные в регламентах соответствующих территориальных зон;</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w:t>
      </w:r>
      <w:r w:rsidRPr="007A430B">
        <w:rPr>
          <w:rFonts w:eastAsia="Times New Roman"/>
          <w:kern w:val="0"/>
          <w:sz w:val="26"/>
          <w:szCs w:val="26"/>
          <w:lang w:eastAsia="ru-RU"/>
        </w:rPr>
        <w:tab/>
        <w:t>имеют виды использования, поименованные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w:t>
      </w:r>
      <w:r w:rsidRPr="007A430B">
        <w:rPr>
          <w:rFonts w:eastAsia="Times New Roman"/>
          <w:kern w:val="0"/>
          <w:sz w:val="26"/>
          <w:szCs w:val="26"/>
          <w:lang w:eastAsia="ru-RU"/>
        </w:rPr>
        <w:tab/>
        <w:t xml:space="preserve">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w:t>
      </w:r>
      <w:r w:rsidRPr="007A430B">
        <w:rPr>
          <w:rFonts w:eastAsia="Times New Roman"/>
          <w:kern w:val="0"/>
          <w:sz w:val="26"/>
          <w:szCs w:val="26"/>
          <w:lang w:eastAsia="ru-RU"/>
        </w:rPr>
        <w:lastRenderedPageBreak/>
        <w:t>коэффициент использования земельного участка) меньше минимальных или больше максимальных значений, установленных регламентом использования земельных участков в соответствующих территориальных зонах.</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7.4.</w:t>
      </w:r>
      <w:r w:rsidRPr="007A430B">
        <w:rPr>
          <w:rFonts w:eastAsia="Times New Roman"/>
          <w:kern w:val="0"/>
          <w:sz w:val="26"/>
          <w:szCs w:val="26"/>
          <w:lang w:eastAsia="ru-RU"/>
        </w:rPr>
        <w:tab/>
        <w:t>Использование объектов недвижимости, указанных в пункте 7.3 настоящей статьи, определяется в соответствии с частями 8-10 статьи 36 Градостроительного кодекса РФ.</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A430B">
        <w:rPr>
          <w:rFonts w:eastAsia="Times New Roman"/>
          <w:kern w:val="0"/>
          <w:sz w:val="26"/>
          <w:szCs w:val="26"/>
          <w:lang w:eastAsia="ru-RU"/>
        </w:rPr>
        <w:t>7.5.</w:t>
      </w:r>
      <w:r w:rsidRPr="007A430B">
        <w:rPr>
          <w:rFonts w:eastAsia="Times New Roman"/>
          <w:kern w:val="0"/>
          <w:sz w:val="26"/>
          <w:szCs w:val="26"/>
          <w:lang w:eastAsia="ru-RU"/>
        </w:rPr>
        <w:tab/>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РФ.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РФ об административных правонарушениях.</w:t>
      </w:r>
    </w:p>
    <w:p w:rsidR="00A9367C" w:rsidRPr="007A430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p>
    <w:p w:rsidR="00A9367C" w:rsidRPr="004B482C" w:rsidRDefault="007A430B" w:rsidP="00E809C3">
      <w:pPr>
        <w:suppressAutoHyphens w:val="0"/>
        <w:spacing w:before="120" w:after="120" w:line="360" w:lineRule="auto"/>
        <w:ind w:left="0" w:firstLine="0"/>
        <w:outlineLvl w:val="0"/>
        <w:rPr>
          <w:rFonts w:eastAsia="Calibri"/>
          <w:b/>
          <w:szCs w:val="28"/>
          <w:lang w:eastAsia="en-US"/>
        </w:rPr>
      </w:pPr>
      <w:bookmarkStart w:id="27" w:name="__RefHeading__14_1324584294"/>
      <w:bookmarkStart w:id="28" w:name="st30"/>
      <w:bookmarkStart w:id="29" w:name="st32"/>
      <w:bookmarkStart w:id="30" w:name="__RefHeading__363_2087375748"/>
      <w:bookmarkEnd w:id="27"/>
      <w:bookmarkEnd w:id="28"/>
      <w:bookmarkEnd w:id="29"/>
      <w:bookmarkEnd w:id="30"/>
      <w:r>
        <w:rPr>
          <w:b/>
          <w:sz w:val="26"/>
          <w:szCs w:val="26"/>
          <w:lang w:eastAsia="ru-RU"/>
        </w:rPr>
        <w:br w:type="page"/>
      </w:r>
      <w:bookmarkStart w:id="31" w:name="_Toc337639631"/>
      <w:r w:rsidR="00A9367C" w:rsidRPr="004B482C">
        <w:rPr>
          <w:rFonts w:eastAsia="Calibri"/>
          <w:b/>
          <w:szCs w:val="28"/>
          <w:lang w:eastAsia="en-US"/>
        </w:rPr>
        <w:lastRenderedPageBreak/>
        <w:t>Глава 2.  Р</w:t>
      </w:r>
      <w:r w:rsidR="00E376FB" w:rsidRPr="004B482C">
        <w:rPr>
          <w:rFonts w:eastAsia="Calibri"/>
          <w:b/>
          <w:szCs w:val="28"/>
          <w:lang w:eastAsia="en-US"/>
        </w:rPr>
        <w:t>егулирование</w:t>
      </w:r>
      <w:r w:rsidR="00A9367C" w:rsidRPr="004B482C">
        <w:rPr>
          <w:rFonts w:eastAsia="Calibri"/>
          <w:b/>
          <w:szCs w:val="28"/>
          <w:lang w:eastAsia="en-US"/>
        </w:rPr>
        <w:t xml:space="preserve"> отношений </w:t>
      </w:r>
      <w:r w:rsidR="00E376FB" w:rsidRPr="004B482C">
        <w:rPr>
          <w:rFonts w:eastAsia="Calibri"/>
          <w:b/>
          <w:szCs w:val="28"/>
          <w:lang w:eastAsia="en-US"/>
        </w:rPr>
        <w:t>в сфере</w:t>
      </w:r>
      <w:r w:rsidR="00A9367C" w:rsidRPr="004B482C">
        <w:rPr>
          <w:rFonts w:eastAsia="Calibri"/>
          <w:b/>
          <w:szCs w:val="28"/>
          <w:lang w:eastAsia="en-US"/>
        </w:rPr>
        <w:t xml:space="preserve"> землепользования и </w:t>
      </w:r>
      <w:r w:rsidR="00E376FB" w:rsidRPr="004B482C">
        <w:rPr>
          <w:rFonts w:eastAsia="Calibri"/>
          <w:b/>
          <w:szCs w:val="28"/>
          <w:lang w:eastAsia="en-US"/>
        </w:rPr>
        <w:t xml:space="preserve"> </w:t>
      </w:r>
      <w:r w:rsidR="00A9367C" w:rsidRPr="004B482C">
        <w:rPr>
          <w:rFonts w:eastAsia="Calibri"/>
          <w:b/>
          <w:szCs w:val="28"/>
          <w:lang w:eastAsia="en-US"/>
        </w:rPr>
        <w:t>застройки</w:t>
      </w:r>
      <w:bookmarkEnd w:id="31"/>
      <w:r w:rsidR="00A9367C" w:rsidRPr="004B482C">
        <w:rPr>
          <w:rFonts w:eastAsia="Calibri"/>
          <w:b/>
          <w:szCs w:val="28"/>
          <w:lang w:eastAsia="en-US"/>
        </w:rPr>
        <w:t xml:space="preserve"> </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32" w:name="__RefHeading__365_2087375748"/>
      <w:bookmarkStart w:id="33" w:name="_Toc337639632"/>
      <w:bookmarkEnd w:id="32"/>
      <w:r w:rsidRPr="004B482C">
        <w:rPr>
          <w:rFonts w:eastAsia="Calibri"/>
          <w:b/>
          <w:szCs w:val="28"/>
          <w:lang w:eastAsia="en-US"/>
        </w:rPr>
        <w:t>Статья 8. Сфера применения «Правил землепользования и застройки»</w:t>
      </w:r>
      <w:bookmarkEnd w:id="33"/>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 xml:space="preserve">Настоящие «Правила» применяются в качестве правового основания при решении следующих вопросов и действий в сфере градостроительных отношений на территории </w:t>
      </w:r>
      <w:r w:rsidR="003B5EFD">
        <w:rPr>
          <w:rFonts w:eastAsia="Times New Roman"/>
          <w:kern w:val="0"/>
          <w:sz w:val="26"/>
          <w:szCs w:val="26"/>
          <w:lang w:eastAsia="ru-RU"/>
        </w:rPr>
        <w:t>Нижнезаимского</w:t>
      </w:r>
      <w:r w:rsidRPr="00E376FB">
        <w:rPr>
          <w:rFonts w:eastAsia="Times New Roman"/>
          <w:kern w:val="0"/>
          <w:sz w:val="26"/>
          <w:szCs w:val="26"/>
          <w:lang w:eastAsia="ru-RU"/>
        </w:rPr>
        <w:t xml:space="preserve"> МО:</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подготовка на основе генерального плана проектов планировки и (или) межевания отдельных структурных единиц городского поселения;</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разработка и согласование проектной документации на объект строительства, реконструкции, капитального ремонта и благоустройства земельного участка;</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контроль над использованием и строительными изменениями объектов недвижимости;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34" w:name="__RefHeading__367_2087375748"/>
      <w:bookmarkStart w:id="35" w:name="_Toc337639633"/>
      <w:bookmarkEnd w:id="34"/>
      <w:r w:rsidRPr="004B482C">
        <w:rPr>
          <w:rFonts w:eastAsia="Calibri"/>
          <w:b/>
          <w:szCs w:val="28"/>
          <w:lang w:eastAsia="en-US"/>
        </w:rPr>
        <w:t xml:space="preserve">Статья 9. Права и обязанности лиц, осуществляющих землепользование </w:t>
      </w:r>
      <w:r w:rsidR="004B482C">
        <w:rPr>
          <w:rFonts w:eastAsia="Calibri"/>
          <w:b/>
          <w:szCs w:val="28"/>
          <w:lang w:eastAsia="en-US"/>
        </w:rPr>
        <w:t>и</w:t>
      </w:r>
      <w:r w:rsidR="004B482C" w:rsidRPr="004B482C">
        <w:rPr>
          <w:rFonts w:eastAsia="Calibri"/>
          <w:b/>
          <w:szCs w:val="28"/>
          <w:lang w:eastAsia="en-US"/>
        </w:rPr>
        <w:t xml:space="preserve"> </w:t>
      </w:r>
      <w:r w:rsidRPr="004B482C">
        <w:rPr>
          <w:rFonts w:eastAsia="Calibri"/>
          <w:b/>
          <w:szCs w:val="28"/>
          <w:lang w:eastAsia="en-US"/>
        </w:rPr>
        <w:t>застройку</w:t>
      </w:r>
      <w:bookmarkEnd w:id="35"/>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9.1.</w:t>
      </w:r>
      <w:r w:rsidRPr="00E376FB">
        <w:rPr>
          <w:rFonts w:eastAsia="Times New Roman"/>
          <w:kern w:val="0"/>
          <w:sz w:val="26"/>
          <w:szCs w:val="26"/>
          <w:lang w:eastAsia="ru-RU"/>
        </w:rPr>
        <w:tab/>
        <w:t xml:space="preserve">Настоящие Правила, а также принимаемые в соответствии с ними иные нормативные правовые акты органов местного самоуправления муниципальных образований </w:t>
      </w:r>
      <w:r w:rsidR="00E809C3">
        <w:rPr>
          <w:rFonts w:eastAsia="Times New Roman"/>
          <w:kern w:val="0"/>
          <w:sz w:val="26"/>
          <w:szCs w:val="26"/>
          <w:lang w:eastAsia="ru-RU"/>
        </w:rPr>
        <w:t>Тайшетский</w:t>
      </w:r>
      <w:r w:rsidRPr="00E376FB">
        <w:rPr>
          <w:rFonts w:eastAsia="Times New Roman"/>
          <w:kern w:val="0"/>
          <w:sz w:val="26"/>
          <w:szCs w:val="26"/>
          <w:lang w:eastAsia="ru-RU"/>
        </w:rPr>
        <w:t xml:space="preserve"> район и </w:t>
      </w:r>
      <w:r w:rsidR="00E809C3">
        <w:rPr>
          <w:rFonts w:eastAsia="Times New Roman"/>
          <w:kern w:val="0"/>
          <w:sz w:val="26"/>
          <w:szCs w:val="26"/>
          <w:lang w:eastAsia="ru-RU"/>
        </w:rPr>
        <w:t>Нижнезаимское</w:t>
      </w:r>
      <w:r w:rsidRPr="00E376FB">
        <w:rPr>
          <w:rFonts w:eastAsia="Times New Roman"/>
          <w:kern w:val="0"/>
          <w:sz w:val="26"/>
          <w:szCs w:val="26"/>
          <w:lang w:eastAsia="ru-RU"/>
        </w:rPr>
        <w:t xml:space="preserve"> </w:t>
      </w:r>
      <w:r w:rsidR="00E809C3">
        <w:rPr>
          <w:rFonts w:eastAsia="Times New Roman"/>
          <w:kern w:val="0"/>
          <w:sz w:val="26"/>
          <w:szCs w:val="26"/>
          <w:lang w:eastAsia="ru-RU"/>
        </w:rPr>
        <w:t>сельское</w:t>
      </w:r>
      <w:r w:rsidRPr="00E376FB">
        <w:rPr>
          <w:rFonts w:eastAsia="Times New Roman"/>
          <w:kern w:val="0"/>
          <w:sz w:val="26"/>
          <w:szCs w:val="26"/>
          <w:lang w:eastAsia="ru-RU"/>
        </w:rPr>
        <w:t xml:space="preserve"> поселение  регулируют действия физических и юридических лиц, которые могут:</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ab/>
        <w:t>-участвовать в торгах (конкурсах, аукционах), подготавливаемых и проводимых органом, уполномоченным в области землепользования и застройки, по предоставлению прав собственности или аренды на земельные участки, сформированные из состава государственных, муниципальных земель, в целях нового строительства или реконструкции;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lastRenderedPageBreak/>
        <w:tab/>
        <w:t xml:space="preserve">-обращаться в орган, уполномоченный в области землепользования и застройки на территории </w:t>
      </w:r>
      <w:r w:rsidR="003B5EFD">
        <w:rPr>
          <w:rFonts w:eastAsia="Times New Roman"/>
          <w:kern w:val="0"/>
          <w:sz w:val="26"/>
          <w:szCs w:val="26"/>
          <w:lang w:eastAsia="ru-RU"/>
        </w:rPr>
        <w:t>Нижнезаимского</w:t>
      </w:r>
      <w:r w:rsidRPr="00E376FB">
        <w:rPr>
          <w:rFonts w:eastAsia="Times New Roman"/>
          <w:kern w:val="0"/>
          <w:sz w:val="26"/>
          <w:szCs w:val="26"/>
          <w:lang w:eastAsia="ru-RU"/>
        </w:rPr>
        <w:t xml:space="preserve"> МО, с заявлением о подготовке и предоставлении земельного участка (земельных участков) для строительства, реконструкции;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владея земельными участками, иными объектами недвижимости, осуществлять их текущее использование, а также подготавливать проектную документацию и осуществлять в соответствии с ней строительство, реконструкцию, иные изменения недвижимости;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осуществлять иные действия в области землепользования и застройки (в том числе: переоформление одного вида ранее предоставленного права на земельные участки на другой вид права).</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9.2.</w:t>
      </w:r>
      <w:r w:rsidRPr="00E376FB">
        <w:rPr>
          <w:rFonts w:eastAsia="Times New Roman"/>
          <w:kern w:val="0"/>
          <w:sz w:val="26"/>
          <w:szCs w:val="26"/>
          <w:lang w:eastAsia="ru-RU"/>
        </w:rPr>
        <w:tab/>
        <w:t>В случае, если по инициативе правообладателей земельных участков осуществляется образование новых участков (путем разделения или объединения существующих земельных участков, изменения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обязательным условием разделения земельного участка на несколько земельных участков является обеспечение подъездов, подходов к каждому образуемому земельному участку;</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при объединении двух или нескольких земельных участков вновь образуемый земельный участок должен находиться в границах одной территориальной зоны.</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9.3. Собственники, землепользователи, землевладельцы, а также иные пользователи земельных участков, иных объектов недвижимости обязаны:</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использовать земельный участок (объект недвижимости) в соответствии с его целевым назначением и разрешенным видом использования, способами, которые не должны наносить вред окружающей среде, в том числе земле, как природному объекту;</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lastRenderedPageBreak/>
        <w:t>-</w:t>
      </w:r>
      <w:r w:rsidRPr="00E376FB">
        <w:rPr>
          <w:rFonts w:eastAsia="Times New Roman"/>
          <w:kern w:val="0"/>
          <w:sz w:val="26"/>
          <w:szCs w:val="26"/>
          <w:lang w:eastAsia="ru-RU"/>
        </w:rPr>
        <w:tab/>
        <w:t>не нарушать прав собственников, владельцев и пользователей (в том числе арендаторов) соседних земельных участков (объектов недвижимости);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сохранять межевые, геодезические и другие специальные знаки, установленные на земельных участках в соответствии с законодательством;</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осуществлять мероприятия по охране земель, соблюдать порядок пользования природными объектами;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своевременно приступить к использованию земельного участка в случае, если срок освоения земельного участка предусмотрен договором или установлен законом;</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своевременно производить установленные платежи за земельный участок;</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соблюдать установленный условно разрешенный вид использования земельного участка, строительные, экологические, санитарно-гигиенические, противопожарные и иные правила, нормативы;</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оказывать содействие должностным лицам по вопросам охраны и использования земель при осуществлении ими своих полномочий в пределах предоставленной им компетенции;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хранить и передавать правопреемнику документацию на земельный участок;</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осуществлять иные обязанности и соблюдать иные ограничения, установленные действующим законодательством и правовыми актами органов местного самоуправления.</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9.4.</w:t>
      </w:r>
      <w:r w:rsidRPr="00E376FB">
        <w:rPr>
          <w:rFonts w:eastAsia="Times New Roman"/>
          <w:kern w:val="0"/>
          <w:sz w:val="26"/>
          <w:szCs w:val="26"/>
          <w:lang w:eastAsia="ru-RU"/>
        </w:rPr>
        <w:tab/>
        <w:t>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обязаны оформить земельные правоотношения в соответствии с требованиями федерального законодательства в порядке, установленном настоящими Правилами.</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36" w:name="__RefHeading__369_2087375748"/>
      <w:bookmarkStart w:id="37" w:name="_Toc337636092"/>
      <w:bookmarkStart w:id="38" w:name="_Toc337639634"/>
      <w:bookmarkEnd w:id="36"/>
      <w:r w:rsidRPr="004B482C">
        <w:rPr>
          <w:rFonts w:eastAsia="Calibri"/>
          <w:b/>
          <w:szCs w:val="28"/>
          <w:lang w:eastAsia="en-US"/>
        </w:rPr>
        <w:t>Статья 10. Регулирование землепользования и застройки органами местного самоуправления</w:t>
      </w:r>
      <w:bookmarkEnd w:id="37"/>
      <w:bookmarkEnd w:id="38"/>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 xml:space="preserve">10.1. Органами местного самоуправления, регулирующими землепользование и застройку на территории </w:t>
      </w:r>
      <w:r w:rsidR="003B5EFD">
        <w:rPr>
          <w:rFonts w:eastAsia="Times New Roman"/>
          <w:kern w:val="0"/>
          <w:sz w:val="26"/>
          <w:szCs w:val="26"/>
          <w:lang w:eastAsia="ru-RU"/>
        </w:rPr>
        <w:t>Нижнезаимского</w:t>
      </w:r>
      <w:r w:rsidRPr="00E376FB">
        <w:rPr>
          <w:rFonts w:eastAsia="Times New Roman"/>
          <w:kern w:val="0"/>
          <w:sz w:val="26"/>
          <w:szCs w:val="26"/>
          <w:lang w:eastAsia="ru-RU"/>
        </w:rPr>
        <w:t xml:space="preserve"> МО в части соблюдения настоящих «Правил» являются:</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lastRenderedPageBreak/>
        <w:t>-</w:t>
      </w:r>
      <w:r w:rsidRPr="00E376FB">
        <w:rPr>
          <w:rFonts w:eastAsia="Times New Roman"/>
          <w:kern w:val="0"/>
          <w:sz w:val="26"/>
          <w:szCs w:val="26"/>
          <w:lang w:eastAsia="ru-RU"/>
        </w:rPr>
        <w:tab/>
        <w:t>представительный орган муниципального образования – Дума Поселения – осуществляет от имени населения МО права собственника в отношении муниципальных земель, определяет в соответствии с земельным законодательством порядок предоставления и изъятия земельных участков для муниципальных нужд;</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 xml:space="preserve">исполнительно-распорядительный орган местного самоуправления </w:t>
      </w:r>
      <w:r w:rsidR="003B5EFD">
        <w:rPr>
          <w:rFonts w:eastAsia="Times New Roman"/>
          <w:kern w:val="0"/>
          <w:sz w:val="26"/>
          <w:szCs w:val="26"/>
          <w:lang w:eastAsia="ru-RU"/>
        </w:rPr>
        <w:t>Нижнезаимского</w:t>
      </w:r>
      <w:r w:rsidRPr="00E376FB">
        <w:rPr>
          <w:rFonts w:eastAsia="Times New Roman"/>
          <w:kern w:val="0"/>
          <w:sz w:val="26"/>
          <w:szCs w:val="26"/>
          <w:lang w:eastAsia="ru-RU"/>
        </w:rPr>
        <w:t xml:space="preserve"> муниципального образования – Администрация Поселения – владеет, пользуется и распоряжается имуществом, находящимся в муниципальной собственности, в том числе муниципальными землями в порядке, установленном федеральными законами и законами Иркутской области.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10.2.</w:t>
      </w:r>
      <w:r w:rsidRPr="00E376FB">
        <w:rPr>
          <w:rFonts w:eastAsia="Times New Roman"/>
          <w:kern w:val="0"/>
          <w:sz w:val="26"/>
          <w:szCs w:val="26"/>
          <w:lang w:eastAsia="ru-RU"/>
        </w:rPr>
        <w:tab/>
        <w:t xml:space="preserve">К полномочиям органов местного самоуправления </w:t>
      </w:r>
      <w:r w:rsidR="003B5EFD">
        <w:rPr>
          <w:rFonts w:eastAsia="Times New Roman"/>
          <w:kern w:val="0"/>
          <w:sz w:val="26"/>
          <w:szCs w:val="26"/>
          <w:lang w:eastAsia="ru-RU"/>
        </w:rPr>
        <w:t>Нижнезаимского</w:t>
      </w:r>
      <w:r w:rsidRPr="00E376FB">
        <w:rPr>
          <w:rFonts w:eastAsia="Times New Roman"/>
          <w:kern w:val="0"/>
          <w:sz w:val="26"/>
          <w:szCs w:val="26"/>
          <w:lang w:eastAsia="ru-RU"/>
        </w:rPr>
        <w:t xml:space="preserve"> МО в области градостроительной деятельности относятся:</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подготовка и утверждение документов</w:t>
      </w:r>
      <w:r w:rsidR="00E376FB">
        <w:rPr>
          <w:rFonts w:eastAsia="Times New Roman"/>
          <w:kern w:val="0"/>
          <w:sz w:val="26"/>
          <w:szCs w:val="26"/>
          <w:lang w:eastAsia="ru-RU"/>
        </w:rPr>
        <w:t xml:space="preserve"> территориального планирования п</w:t>
      </w:r>
      <w:r w:rsidRPr="00E376FB">
        <w:rPr>
          <w:rFonts w:eastAsia="Times New Roman"/>
          <w:kern w:val="0"/>
          <w:sz w:val="26"/>
          <w:szCs w:val="26"/>
          <w:lang w:eastAsia="ru-RU"/>
        </w:rPr>
        <w:t>оселен</w:t>
      </w:r>
      <w:r w:rsidR="00E376FB">
        <w:rPr>
          <w:rFonts w:eastAsia="Times New Roman"/>
          <w:kern w:val="0"/>
          <w:sz w:val="26"/>
          <w:szCs w:val="26"/>
          <w:lang w:eastAsia="ru-RU"/>
        </w:rPr>
        <w:t>и</w:t>
      </w:r>
      <w:r w:rsidRPr="00E376FB">
        <w:rPr>
          <w:rFonts w:eastAsia="Times New Roman"/>
          <w:kern w:val="0"/>
          <w:sz w:val="26"/>
          <w:szCs w:val="26"/>
          <w:lang w:eastAsia="ru-RU"/>
        </w:rPr>
        <w:t>я, в том числе — генерального плана, проектов планировки (при необходимости) и межевания территории населенного пункта;</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подготовка и выдача застройщикам градостроительных планов земельных участков;</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утверждение правил землепользования и застройки и внесение в них изменений;</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предоставление прав на земельные участки физическим и юридическим лицам для целей строительства и не связанных со строительством;</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 xml:space="preserve">выдача разрешений на строительство,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3B5EFD">
        <w:rPr>
          <w:rFonts w:eastAsia="Times New Roman"/>
          <w:kern w:val="0"/>
          <w:sz w:val="26"/>
          <w:szCs w:val="26"/>
          <w:lang w:eastAsia="ru-RU"/>
        </w:rPr>
        <w:t>Нижнезаимского</w:t>
      </w:r>
      <w:r w:rsidRPr="00E376FB">
        <w:rPr>
          <w:rFonts w:eastAsia="Times New Roman"/>
          <w:kern w:val="0"/>
          <w:sz w:val="26"/>
          <w:szCs w:val="26"/>
          <w:lang w:eastAsia="ru-RU"/>
        </w:rPr>
        <w:t xml:space="preserve"> МО;</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 xml:space="preserve">осуществление контроля использования земель </w:t>
      </w:r>
      <w:r w:rsidR="003B5EFD">
        <w:rPr>
          <w:rFonts w:eastAsia="Times New Roman"/>
          <w:kern w:val="0"/>
          <w:sz w:val="26"/>
          <w:szCs w:val="26"/>
          <w:lang w:eastAsia="ru-RU"/>
        </w:rPr>
        <w:t>Нижнезаимского</w:t>
      </w:r>
      <w:r w:rsidRPr="00E376FB">
        <w:rPr>
          <w:rFonts w:eastAsia="Times New Roman"/>
          <w:kern w:val="0"/>
          <w:sz w:val="26"/>
          <w:szCs w:val="26"/>
          <w:lang w:eastAsia="ru-RU"/>
        </w:rPr>
        <w:t xml:space="preserve"> МО;</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обеспечение открытости и доступности информации о землепользовании и застройке для физических и юридических лиц, а также их участия в обсуждении этих вопросов.</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10.3.</w:t>
      </w:r>
      <w:r w:rsidRPr="00E376FB">
        <w:rPr>
          <w:rFonts w:eastAsia="Times New Roman"/>
          <w:kern w:val="0"/>
          <w:sz w:val="26"/>
          <w:szCs w:val="26"/>
          <w:lang w:eastAsia="ru-RU"/>
        </w:rPr>
        <w:tab/>
        <w:t>По вопросам применения настоящих Правил орган исполнительной власти, уполномоченный регулировать и контролировать землепользование и застройку на территории поселения:</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представляет заключение и информацию по запросу Главы Поселения и Комиссии по землепользованию и застройке по вопросам, вынесенным на публичные слушания;</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lastRenderedPageBreak/>
        <w:t>-</w:t>
      </w:r>
      <w:r w:rsidRPr="00E376FB">
        <w:rPr>
          <w:rFonts w:eastAsia="Times New Roman"/>
          <w:kern w:val="0"/>
          <w:sz w:val="26"/>
          <w:szCs w:val="26"/>
          <w:lang w:eastAsia="ru-RU"/>
        </w:rPr>
        <w:tab/>
        <w:t xml:space="preserve">участвует в регулировании и контролировании землепользования и застройки в рамках своих полномочий в соответствии с законодательством Российской Федерации и нормативными правовыми актами Иркутской области и </w:t>
      </w:r>
      <w:r w:rsidR="00E809C3">
        <w:rPr>
          <w:rFonts w:eastAsia="Times New Roman"/>
          <w:kern w:val="0"/>
          <w:sz w:val="26"/>
          <w:szCs w:val="26"/>
          <w:lang w:eastAsia="ru-RU"/>
        </w:rPr>
        <w:t>Тайшетского</w:t>
      </w:r>
      <w:r w:rsidRPr="00E376FB">
        <w:rPr>
          <w:rFonts w:eastAsia="Times New Roman"/>
          <w:kern w:val="0"/>
          <w:sz w:val="26"/>
          <w:szCs w:val="26"/>
          <w:lang w:eastAsia="ru-RU"/>
        </w:rPr>
        <w:t xml:space="preserve"> района.</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готовит предложения по совершенствованию нормативно-правовой базы в области градостроительства, в том числе по внесению изменений в Правила;</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осуществляет ведение карты градостроительного зонирования, внесение в нее утвержденных в установленном порядке дополнений и изменений;</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согласует градостроительную и проектную документацию на предмет соответствия настоящим Правилам и техническим регламентам;</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участвует в подготовке и выдаче разрешений на строительство и разрешений на ввод объектов капитального строительства в эксплуатацию;</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 xml:space="preserve">готовит предложения о выборе земельных участков для строительства объектов недвижимости на территории </w:t>
      </w:r>
      <w:r w:rsidR="003B5EFD">
        <w:rPr>
          <w:rFonts w:eastAsia="Times New Roman"/>
          <w:kern w:val="0"/>
          <w:sz w:val="26"/>
          <w:szCs w:val="26"/>
          <w:lang w:eastAsia="ru-RU"/>
        </w:rPr>
        <w:t>Нижнезаимского</w:t>
      </w:r>
      <w:r w:rsidRPr="00E376FB">
        <w:rPr>
          <w:rFonts w:eastAsia="Times New Roman"/>
          <w:kern w:val="0"/>
          <w:sz w:val="26"/>
          <w:szCs w:val="26"/>
          <w:lang w:eastAsia="ru-RU"/>
        </w:rPr>
        <w:t xml:space="preserve"> МО в соответствии с утвержденной градостроительной документацией, а также об установлении границ земельных участков, об утверждении схемы расположения земельного участка на кадастровом плане или кадастровой карте;</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готовит и выдает градостроительные планы земельных участков;</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готовит заключения о возможности или невозможности использования земельных участков для строительства объектов недвижимости;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готовит заключения о разрешенном использовании, ограничениях использования земельных участков, их сервитутах;</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готовит графические и текстовые материалы по установлению границ земельных участков, согласованию схем расположения земельных участков на кадастровом плане или кадастровой карте, согласованию проектов границ земельных участков для проведения конкурсов, аукционов по продаже земельных участков или права на заключение договора их аренды;</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участвует в рассмотрении заявлений и обращений граждан и юридических лиц по вопросам осуществления градостроительной деятельности, в принятии решений по ним в пределах своей компетенции;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предоставляет заинтересованным лицам информацию, которая содержится в Правилах и утвержденной градостроительной документации;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lastRenderedPageBreak/>
        <w:t>-</w:t>
      </w:r>
      <w:r w:rsidRPr="00E376FB">
        <w:rPr>
          <w:rFonts w:eastAsia="Times New Roman"/>
          <w:kern w:val="0"/>
          <w:sz w:val="26"/>
          <w:szCs w:val="26"/>
          <w:lang w:eastAsia="ru-RU"/>
        </w:rPr>
        <w:tab/>
        <w:t>проверяет проектную документацию на соответствие градостроительным планам;</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выдает заключения об оборотоспособности земельных участков, их обременениях и ограничениях;</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готовит градостроительные заключения по земельным участкам и объектам капитального строительства.</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39" w:name="__RefHeading__371_2087375748"/>
      <w:bookmarkStart w:id="40" w:name="_Toc337639635"/>
      <w:bookmarkEnd w:id="39"/>
      <w:r w:rsidRPr="004B482C">
        <w:rPr>
          <w:rFonts w:eastAsia="Calibri"/>
          <w:b/>
          <w:szCs w:val="28"/>
          <w:lang w:eastAsia="en-US"/>
        </w:rPr>
        <w:t>Статья 11. Комиссия по землепользованию и застройке</w:t>
      </w:r>
      <w:bookmarkEnd w:id="40"/>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11.1.</w:t>
      </w:r>
      <w:r w:rsidRPr="00E376FB">
        <w:rPr>
          <w:rFonts w:eastAsia="Times New Roman"/>
          <w:kern w:val="0"/>
          <w:sz w:val="26"/>
          <w:szCs w:val="26"/>
          <w:lang w:eastAsia="ru-RU"/>
        </w:rPr>
        <w:tab/>
        <w:t xml:space="preserve">Комиссия по землепользованию и застройке </w:t>
      </w:r>
      <w:r w:rsidR="003B5EFD">
        <w:rPr>
          <w:rFonts w:eastAsia="Times New Roman"/>
          <w:kern w:val="0"/>
          <w:sz w:val="26"/>
          <w:szCs w:val="26"/>
          <w:lang w:eastAsia="ru-RU"/>
        </w:rPr>
        <w:t>Нижнезаимского</w:t>
      </w:r>
      <w:r w:rsidRPr="00E376FB">
        <w:rPr>
          <w:rFonts w:eastAsia="Times New Roman"/>
          <w:kern w:val="0"/>
          <w:sz w:val="26"/>
          <w:szCs w:val="26"/>
          <w:lang w:eastAsia="ru-RU"/>
        </w:rPr>
        <w:t xml:space="preserve"> МО (далее – Комиссия) формируется в период подготовки проекта Правил в соответствии с Градостроительным кодексом РФ (ст. 31, п. 6-8), а после утверждения Правил может оставаться постоянно действующим консультативным органом при Главе Поселения для реализации настоящих Правил и рассмотрения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Комиссия в своей деятельности руководствуется Градостроительным и Земельным кодексами РФ, Законами Иркутской области, нормативными правовыми актами федеральных и региональных органов исполнительной власти, местных органов самоуправления. </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11.2.</w:t>
      </w:r>
      <w:r w:rsidRPr="00E376FB">
        <w:rPr>
          <w:rFonts w:eastAsia="Times New Roman"/>
          <w:kern w:val="0"/>
          <w:sz w:val="26"/>
          <w:szCs w:val="26"/>
          <w:lang w:eastAsia="ru-RU"/>
        </w:rPr>
        <w:tab/>
        <w:t>Председателем Комиссии назнача</w:t>
      </w:r>
      <w:r w:rsidR="00E376FB">
        <w:rPr>
          <w:rFonts w:eastAsia="Times New Roman"/>
          <w:kern w:val="0"/>
          <w:sz w:val="26"/>
          <w:szCs w:val="26"/>
          <w:lang w:eastAsia="ru-RU"/>
        </w:rPr>
        <w:t>ется заместитель Главы Поселени</w:t>
      </w:r>
      <w:r w:rsidRPr="00E376FB">
        <w:rPr>
          <w:rFonts w:eastAsia="Times New Roman"/>
          <w:kern w:val="0"/>
          <w:sz w:val="26"/>
          <w:szCs w:val="26"/>
          <w:lang w:eastAsia="ru-RU"/>
        </w:rPr>
        <w:t>я.</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11.3.</w:t>
      </w:r>
      <w:r w:rsidRPr="00E376FB">
        <w:rPr>
          <w:rFonts w:eastAsia="Times New Roman"/>
          <w:kern w:val="0"/>
          <w:sz w:val="26"/>
          <w:szCs w:val="26"/>
          <w:lang w:eastAsia="ru-RU"/>
        </w:rPr>
        <w:tab/>
        <w:t>В состав Комиссии входят руководители структурных подразделений Администрации Поселения.</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11.4.</w:t>
      </w:r>
      <w:r w:rsidRPr="00E376FB">
        <w:rPr>
          <w:rFonts w:eastAsia="Times New Roman"/>
          <w:kern w:val="0"/>
          <w:sz w:val="26"/>
          <w:szCs w:val="26"/>
          <w:lang w:eastAsia="ru-RU"/>
        </w:rPr>
        <w:tab/>
        <w:t>Комиссия осуществляет следующие функции: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ведет подготовку проекта Правил землепользования и застройки муниципального образования, а после утверждения Правил – подготовку предложений о внесении в них изменений;</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проводит публичные слушания по проекту Правил землепользования и застройки, по проектам внесения изменений в Правила;</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 xml:space="preserve">рассматривает обращения физических и юридических лиц о предоставлении разрешения на условно разрешенный вид использования земельных участков и объектов </w:t>
      </w:r>
      <w:r w:rsidRPr="00E376FB">
        <w:rPr>
          <w:rFonts w:eastAsia="Times New Roman"/>
          <w:kern w:val="0"/>
          <w:sz w:val="26"/>
          <w:szCs w:val="26"/>
          <w:lang w:eastAsia="ru-RU"/>
        </w:rPr>
        <w:lastRenderedPageBreak/>
        <w:t>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рассматривает иные вопросы, связанные с использованием земельных участков, градостроительным зонированием и градостроительными регламентами.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11.5.</w:t>
      </w:r>
      <w:r w:rsidRPr="00E376FB">
        <w:rPr>
          <w:rFonts w:eastAsia="Times New Roman"/>
          <w:kern w:val="0"/>
          <w:sz w:val="26"/>
          <w:szCs w:val="26"/>
          <w:lang w:eastAsia="ru-RU"/>
        </w:rPr>
        <w:tab/>
        <w:t xml:space="preserve"> Комиссия формирует и направляет Главе Поселения пакет документов, необходимых для принятия решений по вопросам подготовки Правил или внесения в них изменений.</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11.6.</w:t>
      </w:r>
      <w:r w:rsidRPr="00E376FB">
        <w:rPr>
          <w:rFonts w:eastAsia="Times New Roman"/>
          <w:kern w:val="0"/>
          <w:sz w:val="26"/>
          <w:szCs w:val="26"/>
          <w:lang w:eastAsia="ru-RU"/>
        </w:rPr>
        <w:tab/>
        <w:t xml:space="preserve"> Комиссия осуществляет свою деятельность в форме заседаний, которые проводятся по мере необходимости.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11.7.</w:t>
      </w:r>
      <w:r w:rsidRPr="00E376FB">
        <w:rPr>
          <w:rFonts w:eastAsia="Times New Roman"/>
          <w:kern w:val="0"/>
          <w:sz w:val="26"/>
          <w:szCs w:val="26"/>
          <w:lang w:eastAsia="ru-RU"/>
        </w:rPr>
        <w:tab/>
        <w:t xml:space="preserve"> Решения Комиссии принимаются простым большинством голосов присутствующих на заседании путем открытого голосования. Принятым считается решение, за которое проголосовало более половины присутствующих членов Комиссии. При равенстве голосов голос председателя является решающим.</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Решения, принимаемые на заседании Комиссии, оформляются протоколом, подписанным председателем Комиссии или его заместителем.</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41" w:name="__RefHeading__373_2087375748"/>
      <w:bookmarkStart w:id="42" w:name="_Toc337639636"/>
      <w:bookmarkEnd w:id="41"/>
      <w:r w:rsidRPr="004B482C">
        <w:rPr>
          <w:rFonts w:eastAsia="Calibri"/>
          <w:b/>
          <w:szCs w:val="28"/>
          <w:lang w:eastAsia="en-US"/>
        </w:rPr>
        <w:t>Статья 12</w:t>
      </w:r>
      <w:r w:rsidR="00E376FB" w:rsidRPr="004B482C">
        <w:rPr>
          <w:rFonts w:eastAsia="Calibri"/>
          <w:b/>
          <w:szCs w:val="28"/>
          <w:lang w:eastAsia="en-US"/>
        </w:rPr>
        <w:t>.</w:t>
      </w:r>
      <w:r w:rsidRPr="004B482C">
        <w:rPr>
          <w:rFonts w:eastAsia="Calibri"/>
          <w:b/>
          <w:szCs w:val="28"/>
          <w:lang w:eastAsia="en-US"/>
        </w:rPr>
        <w:t xml:space="preserve"> Проведение публичных слушаний по вопросам землепользования и застройки</w:t>
      </w:r>
      <w:bookmarkEnd w:id="42"/>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12.1.</w:t>
      </w:r>
      <w:r w:rsidRPr="00E376FB">
        <w:rPr>
          <w:rFonts w:eastAsia="Times New Roman"/>
          <w:kern w:val="0"/>
          <w:sz w:val="26"/>
          <w:szCs w:val="26"/>
          <w:lang w:eastAsia="ru-RU"/>
        </w:rPr>
        <w:tab/>
        <w:t>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12.2.</w:t>
      </w:r>
      <w:r w:rsidRPr="00E376FB">
        <w:rPr>
          <w:rFonts w:eastAsia="Times New Roman"/>
          <w:kern w:val="0"/>
          <w:sz w:val="26"/>
          <w:szCs w:val="26"/>
          <w:lang w:eastAsia="ru-RU"/>
        </w:rPr>
        <w:tab/>
        <w:t>Порядок организации и проведения публичных слушаний определяется Градостроительным кодекс</w:t>
      </w:r>
      <w:r w:rsidR="00E376FB">
        <w:rPr>
          <w:rFonts w:eastAsia="Times New Roman"/>
          <w:kern w:val="0"/>
          <w:sz w:val="26"/>
          <w:szCs w:val="26"/>
          <w:lang w:eastAsia="ru-RU"/>
        </w:rPr>
        <w:t xml:space="preserve">ом РФ (ст. 28, 32) и Уставом </w:t>
      </w:r>
      <w:r w:rsidR="003B5EFD">
        <w:rPr>
          <w:rFonts w:eastAsia="Times New Roman"/>
          <w:kern w:val="0"/>
          <w:sz w:val="26"/>
          <w:szCs w:val="26"/>
          <w:lang w:eastAsia="ru-RU"/>
        </w:rPr>
        <w:t>Нижнезаимского</w:t>
      </w:r>
      <w:r w:rsidRPr="00E376FB">
        <w:rPr>
          <w:rFonts w:eastAsia="Times New Roman"/>
          <w:kern w:val="0"/>
          <w:sz w:val="26"/>
          <w:szCs w:val="26"/>
          <w:lang w:eastAsia="ru-RU"/>
        </w:rPr>
        <w:t xml:space="preserve"> МО (ст. 16). </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12.3.</w:t>
      </w:r>
      <w:r w:rsidRPr="00E376FB">
        <w:rPr>
          <w:rFonts w:eastAsia="Times New Roman"/>
          <w:kern w:val="0"/>
          <w:sz w:val="26"/>
          <w:szCs w:val="26"/>
          <w:lang w:eastAsia="ru-RU"/>
        </w:rPr>
        <w:tab/>
        <w:t>Обсуждению на публичных слушаниях в целях, поименованных в п. 12.1 настоящей статьи, подлежат следующие документы и вопросы:</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проект «Правил землепользования и застройки»;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 xml:space="preserve">проекты планировки территорий и проекты межевания территорий; </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вопросы предоставления разрешений на условно разрешенный вид использования земельных участков и объектов капитального строительства;</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вопросы отклонения от предельных параметров разрешенного строительства, реконструкции объектов капитального строительства;</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вопросы изъятия, в том числе путем выкупа, или резервирования земельных участков для государственных или муниципальных нужд.</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12.4.</w:t>
      </w:r>
      <w:r w:rsidRPr="00E376FB">
        <w:rPr>
          <w:rFonts w:eastAsia="Times New Roman"/>
          <w:kern w:val="0"/>
          <w:sz w:val="26"/>
          <w:szCs w:val="26"/>
          <w:lang w:eastAsia="ru-RU"/>
        </w:rPr>
        <w:tab/>
        <w:t>Правом обсуждения документации по планировке и межеванию территорий на публичных слушаниях обладают лица:</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проживающие на территории, применительно к которой подготовлена документация по планировке и межеванию территории;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и межеванию территории;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и межеванию территории;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иные лица, чьи интересы затрагиваются в связи с планируемой реализацией документации по планировке и межеванию территории.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12.5.</w:t>
      </w:r>
      <w:r w:rsidRPr="00E376FB">
        <w:rPr>
          <w:rFonts w:eastAsia="Times New Roman"/>
          <w:kern w:val="0"/>
          <w:sz w:val="26"/>
          <w:szCs w:val="26"/>
          <w:lang w:eastAsia="ru-RU"/>
        </w:rPr>
        <w:tab/>
        <w:t xml:space="preserve">Срок проведения публичных слушаний со дня оповещения жителей муниципального образования о месте и времени их проведения до дня опубликования заключения о результатах публичных слушаний не может быть менее одного месяца и более трех месяцев. </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По итогам обсуждений Комиссия по землепользованию и застройке готовит заключение, которое вместе с материалами и протоколами публичных слушаний передается Главе муниципального образования для принятия окончательного решения.</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43" w:name="__RefHeading__375_2087375748"/>
      <w:bookmarkStart w:id="44" w:name="_Toc337639637"/>
      <w:bookmarkEnd w:id="43"/>
      <w:r w:rsidRPr="004B482C">
        <w:rPr>
          <w:rFonts w:eastAsia="Calibri"/>
          <w:b/>
          <w:szCs w:val="28"/>
          <w:lang w:eastAsia="en-US"/>
        </w:rPr>
        <w:t>Статья 13. Резервирование земельных участков для государственных или муниципальных нужд</w:t>
      </w:r>
      <w:bookmarkEnd w:id="44"/>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13.1.</w:t>
      </w:r>
      <w:r w:rsidRPr="00E376FB">
        <w:rPr>
          <w:rFonts w:eastAsia="Times New Roman"/>
          <w:kern w:val="0"/>
          <w:sz w:val="26"/>
          <w:szCs w:val="26"/>
          <w:lang w:eastAsia="ru-RU"/>
        </w:rPr>
        <w:tab/>
        <w:t>В соответствии со статьями 9, 11, 49, 701 Земельного кодекса Российской Федерации резервирование и последующее изъятие, в том числе путем выкупа, земельных участков для государственных и муниципальных нужд относится к полномочиям органов местного самоуправления.</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Порядок резервирования земельных участков для государственных или муниципальных нужд определяется Правительством Российской Федерации (Постановление Правительства РФ от 22 июля 2008 г. №561 «О некоторых вопросах, связанных с резервированием земель для государственных или муниципальных нужд»).</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13.2.</w:t>
      </w:r>
      <w:r w:rsidRPr="00E376FB">
        <w:rPr>
          <w:rFonts w:eastAsia="Times New Roman"/>
          <w:kern w:val="0"/>
          <w:sz w:val="26"/>
          <w:szCs w:val="26"/>
          <w:lang w:eastAsia="ru-RU"/>
        </w:rPr>
        <w:tab/>
        <w:t>Резервирование участков, предоставленных конкретным землепользователям, возможно только при отсутствии других вариантов размещения объектов капитального строительства, повлекшего необходимость изъятия земель.</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13.3.</w:t>
      </w:r>
      <w:r w:rsidRPr="00E376FB">
        <w:rPr>
          <w:rFonts w:eastAsia="Times New Roman"/>
          <w:kern w:val="0"/>
          <w:sz w:val="26"/>
          <w:szCs w:val="26"/>
          <w:lang w:eastAsia="ru-RU"/>
        </w:rPr>
        <w:tab/>
        <w:t xml:space="preserve">Основанием для принятия решения о резервировании земель является инициатива Иркутской области, </w:t>
      </w:r>
      <w:r w:rsidR="003B5EFD">
        <w:rPr>
          <w:rFonts w:eastAsia="Times New Roman"/>
          <w:kern w:val="0"/>
          <w:sz w:val="26"/>
          <w:szCs w:val="26"/>
          <w:lang w:eastAsia="ru-RU"/>
        </w:rPr>
        <w:t>Нижнезаимского</w:t>
      </w:r>
      <w:r w:rsidRPr="00E376FB">
        <w:rPr>
          <w:rFonts w:eastAsia="Times New Roman"/>
          <w:kern w:val="0"/>
          <w:sz w:val="26"/>
          <w:szCs w:val="26"/>
          <w:lang w:eastAsia="ru-RU"/>
        </w:rPr>
        <w:t xml:space="preserve"> МО, отдельных землепользователей, землевладельцев, арендаторов земельных участков, иных заинтересованных лиц.</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13.4.</w:t>
      </w:r>
      <w:r w:rsidRPr="00E376FB">
        <w:rPr>
          <w:rFonts w:eastAsia="Times New Roman"/>
          <w:kern w:val="0"/>
          <w:sz w:val="26"/>
          <w:szCs w:val="26"/>
          <w:lang w:eastAsia="ru-RU"/>
        </w:rPr>
        <w:tab/>
        <w:t xml:space="preserve">Решение о резервировании земельных участков для государственных и муниципальных нужд или об отказе в резервировании земель, расположенных в границах </w:t>
      </w:r>
      <w:r w:rsidR="003B5EFD">
        <w:rPr>
          <w:rFonts w:eastAsia="Times New Roman"/>
          <w:kern w:val="0"/>
          <w:sz w:val="26"/>
          <w:szCs w:val="26"/>
          <w:lang w:eastAsia="ru-RU"/>
        </w:rPr>
        <w:t>Нижнезаимского</w:t>
      </w:r>
      <w:r w:rsidRPr="00E376FB">
        <w:rPr>
          <w:rFonts w:eastAsia="Times New Roman"/>
          <w:kern w:val="0"/>
          <w:sz w:val="26"/>
          <w:szCs w:val="26"/>
          <w:lang w:eastAsia="ru-RU"/>
        </w:rPr>
        <w:t xml:space="preserve"> МО, принимается Главой Поселения или уполномоченным органом местного самоуправления на основании утвержденных в установленном порядке:</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 xml:space="preserve">генерального плана </w:t>
      </w:r>
      <w:r w:rsidR="003B5EFD">
        <w:rPr>
          <w:rFonts w:eastAsia="Times New Roman"/>
          <w:kern w:val="0"/>
          <w:sz w:val="26"/>
          <w:szCs w:val="26"/>
          <w:lang w:eastAsia="ru-RU"/>
        </w:rPr>
        <w:t>Нижнезаимского</w:t>
      </w:r>
      <w:r w:rsidRPr="00E376FB">
        <w:rPr>
          <w:rFonts w:eastAsia="Times New Roman"/>
          <w:kern w:val="0"/>
          <w:sz w:val="26"/>
          <w:szCs w:val="26"/>
          <w:lang w:eastAsia="ru-RU"/>
        </w:rPr>
        <w:t xml:space="preserve"> МО, отображающего зоны резервирования (зоны планируемого размещения объектов для государственных, муниципальных нужд);</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Правил землепользования и застройки;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проектов планировки территории с проектами межевания территории в их составе (или отдельно разработанных), определяющих границы зон резервирования.</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 xml:space="preserve">Указанные документы подготавливаются и утверждаются в порядке, определенном Градостроительным кодексом РФ и настоящими Правилами. </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13.5.</w:t>
      </w:r>
      <w:r w:rsidRPr="00E376FB">
        <w:rPr>
          <w:rFonts w:eastAsia="Times New Roman"/>
          <w:kern w:val="0"/>
          <w:sz w:val="26"/>
          <w:szCs w:val="26"/>
          <w:lang w:eastAsia="ru-RU"/>
        </w:rPr>
        <w:tab/>
        <w:t>Решение о резервировании земельных участков должно содержать сведения о земельном участке либо перечень земельных участков (частей земельных участков), подлежащих резервированию, срок и цель резервирования земельных участков.</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К решению прилагается:</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а)</w:t>
      </w:r>
      <w:r w:rsidRPr="00E376FB">
        <w:rPr>
          <w:rFonts w:eastAsia="Times New Roman"/>
          <w:kern w:val="0"/>
          <w:sz w:val="26"/>
          <w:szCs w:val="26"/>
          <w:lang w:eastAsia="ru-RU"/>
        </w:rPr>
        <w:tab/>
        <w:t>схема расположения предполагаемого к резервированию земельного участка на кадастровом плане или кадастровой карте соответствующей территории;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б)</w:t>
      </w:r>
      <w:r w:rsidRPr="00E376FB">
        <w:rPr>
          <w:rFonts w:eastAsia="Times New Roman"/>
          <w:kern w:val="0"/>
          <w:sz w:val="26"/>
          <w:szCs w:val="26"/>
          <w:lang w:eastAsia="ru-RU"/>
        </w:rPr>
        <w:tab/>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объектов недвижимости, на них расположенных;</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в)</w:t>
      </w:r>
      <w:r w:rsidRPr="00E376FB">
        <w:rPr>
          <w:rFonts w:eastAsia="Times New Roman"/>
          <w:kern w:val="0"/>
          <w:sz w:val="26"/>
          <w:szCs w:val="26"/>
          <w:lang w:eastAsia="ru-RU"/>
        </w:rPr>
        <w:tab/>
        <w:t>обоснование срока резервирования земельных участков, в течение которого риски производства улучшений на зарезервированных земельных участках возлагаются на их правообладателей (в соответствии со статьей 70.1 п. 3 Земельного кодекса РФ срок резервирования не может превышать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г)</w:t>
      </w:r>
      <w:r w:rsidRPr="00E376FB">
        <w:rPr>
          <w:rFonts w:eastAsia="Times New Roman"/>
          <w:kern w:val="0"/>
          <w:sz w:val="26"/>
          <w:szCs w:val="26"/>
          <w:lang w:eastAsia="ru-RU"/>
        </w:rPr>
        <w:tab/>
        <w:t>расчет убытков, а также документы, обосновывающие установление ограничений на использование резервируемых земельных участков:</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карта градостроительного зонирования, отображающая границы зоны резервирования в соответствии с ранее утвержденным генеральным планом или проектом планировки;</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обоснование того, что целью резервирования земельных участков является наличие государственных или муниципальных нужд;</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w:t>
      </w:r>
      <w:r w:rsidRPr="00E376FB">
        <w:rPr>
          <w:rFonts w:eastAsia="Times New Roman"/>
          <w:kern w:val="0"/>
          <w:sz w:val="26"/>
          <w:szCs w:val="26"/>
          <w:lang w:eastAsia="ru-RU"/>
        </w:rPr>
        <w:tab/>
        <w:t>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действующим федеральным и региональным законодательством.</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Резервирование земель для государственных и муниципальных нужд влечет за собой ограничение прав собственников, землепользователей, землевладельцев, арендаторов земельных участков в соответствии со статьей 561 Земельного кодекса Российской Федерации.</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45" w:name="__RefHeading__377_2087375748"/>
      <w:bookmarkStart w:id="46" w:name="_Toc337639638"/>
      <w:bookmarkEnd w:id="45"/>
      <w:r w:rsidRPr="004B482C">
        <w:rPr>
          <w:rFonts w:eastAsia="Calibri"/>
          <w:b/>
          <w:szCs w:val="28"/>
          <w:lang w:eastAsia="en-US"/>
        </w:rPr>
        <w:t>Статья 14. Право ограниченного пользования чужим земельным участком (сервитут)</w:t>
      </w:r>
      <w:bookmarkEnd w:id="46"/>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14.1.</w:t>
      </w:r>
      <w:r w:rsidRPr="00E376FB">
        <w:rPr>
          <w:rFonts w:eastAsia="Times New Roman"/>
          <w:kern w:val="0"/>
          <w:sz w:val="26"/>
          <w:szCs w:val="26"/>
          <w:lang w:eastAsia="ru-RU"/>
        </w:rPr>
        <w:tab/>
        <w:t>Сервитут может быть публичным или частным.</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 xml:space="preserve">Публичный сервитут в соответствии со статьей 23 Земельного кодекса РФ устанавливается нормативным правовым актом Иркутской области, органа местного самоуправления </w:t>
      </w:r>
      <w:r w:rsidR="003B5EFD">
        <w:rPr>
          <w:rFonts w:eastAsia="Times New Roman"/>
          <w:kern w:val="0"/>
          <w:sz w:val="26"/>
          <w:szCs w:val="26"/>
          <w:lang w:eastAsia="ru-RU"/>
        </w:rPr>
        <w:t>Нижнезаимского</w:t>
      </w:r>
      <w:r w:rsidRPr="00E376FB">
        <w:rPr>
          <w:rFonts w:eastAsia="Times New Roman"/>
          <w:kern w:val="0"/>
          <w:sz w:val="26"/>
          <w:szCs w:val="26"/>
          <w:lang w:eastAsia="ru-RU"/>
        </w:rPr>
        <w:t xml:space="preserve"> МО в случаях, если это необходимо для обеспечения интересов местного самоуправления или местного населения, без изъятия земельных участков.</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Частный сервитут устанавливается в соответствии с гражданским законодательством.</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Сервитуты подлежат государственной регистрации в соответствии с Федеральным законом от 21 июля 1997 г. №122-ФЗ в редакции от 24.07.2007 г. «О государственной регистрации прав на недвижимое имущество и сделок с ним».</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E376FB">
        <w:rPr>
          <w:rFonts w:eastAsia="Times New Roman"/>
          <w:kern w:val="0"/>
          <w:sz w:val="26"/>
          <w:szCs w:val="26"/>
          <w:lang w:eastAsia="ru-RU"/>
        </w:rPr>
        <w:t>14.2.</w:t>
      </w:r>
      <w:r w:rsidRPr="00E376FB">
        <w:rPr>
          <w:rFonts w:eastAsia="Times New Roman"/>
          <w:kern w:val="0"/>
          <w:sz w:val="26"/>
          <w:szCs w:val="26"/>
          <w:lang w:eastAsia="ru-RU"/>
        </w:rPr>
        <w:tab/>
        <w:t>Публичные сервитуты могут устанавливаться для:</w:t>
      </w:r>
    </w:p>
    <w:p w:rsidR="00A9367C" w:rsidRPr="00E376F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bookmarkStart w:id="47" w:name="sub_2331"/>
      <w:r w:rsidRPr="00E376FB">
        <w:rPr>
          <w:rFonts w:eastAsia="Times New Roman"/>
          <w:kern w:val="0"/>
          <w:sz w:val="26"/>
          <w:szCs w:val="26"/>
          <w:lang w:eastAsia="ru-RU"/>
        </w:rPr>
        <w:t>а)</w:t>
      </w:r>
      <w:r w:rsidRPr="00E376FB">
        <w:rPr>
          <w:rFonts w:eastAsia="Times New Roman"/>
          <w:kern w:val="0"/>
          <w:sz w:val="26"/>
          <w:szCs w:val="26"/>
          <w:lang w:eastAsia="ru-RU"/>
        </w:rPr>
        <w:tab/>
        <w:t>прохода или проезда через земельный участок;</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bookmarkStart w:id="48" w:name="sub_2332"/>
      <w:bookmarkEnd w:id="47"/>
      <w:r w:rsidRPr="00864CDB">
        <w:rPr>
          <w:rFonts w:eastAsia="Times New Roman"/>
          <w:kern w:val="0"/>
          <w:sz w:val="26"/>
          <w:szCs w:val="26"/>
          <w:lang w:eastAsia="ru-RU"/>
        </w:rPr>
        <w:t>б)</w:t>
      </w:r>
      <w:r w:rsidRPr="00864CDB">
        <w:rPr>
          <w:rFonts w:eastAsia="Times New Roman"/>
          <w:kern w:val="0"/>
          <w:sz w:val="26"/>
          <w:szCs w:val="26"/>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bookmarkStart w:id="49" w:name="sub_2333"/>
      <w:bookmarkEnd w:id="48"/>
      <w:r w:rsidRPr="00864CDB">
        <w:rPr>
          <w:rFonts w:eastAsia="Times New Roman"/>
          <w:kern w:val="0"/>
          <w:sz w:val="26"/>
          <w:szCs w:val="26"/>
          <w:lang w:eastAsia="ru-RU"/>
        </w:rPr>
        <w:t>в)</w:t>
      </w:r>
      <w:r w:rsidRPr="00864CDB">
        <w:rPr>
          <w:rFonts w:eastAsia="Times New Roman"/>
          <w:kern w:val="0"/>
          <w:sz w:val="26"/>
          <w:szCs w:val="26"/>
          <w:lang w:eastAsia="ru-RU"/>
        </w:rPr>
        <w:tab/>
        <w:t>размещения на земельном участке межевых и геодезических знаков и подъездов к ним;</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bookmarkStart w:id="50" w:name="sub_2334"/>
      <w:bookmarkEnd w:id="49"/>
      <w:r w:rsidRPr="00864CDB">
        <w:rPr>
          <w:rFonts w:eastAsia="Times New Roman"/>
          <w:kern w:val="0"/>
          <w:sz w:val="26"/>
          <w:szCs w:val="26"/>
          <w:lang w:eastAsia="ru-RU"/>
        </w:rPr>
        <w:t>г)</w:t>
      </w:r>
      <w:r w:rsidRPr="00864CDB">
        <w:rPr>
          <w:rFonts w:eastAsia="Times New Roman"/>
          <w:kern w:val="0"/>
          <w:sz w:val="26"/>
          <w:szCs w:val="26"/>
          <w:lang w:eastAsia="ru-RU"/>
        </w:rPr>
        <w:tab/>
        <w:t>проведения дренажных работ на земельном участке;</w:t>
      </w:r>
    </w:p>
    <w:bookmarkEnd w:id="50"/>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д)</w:t>
      </w:r>
      <w:r w:rsidRPr="00864CDB">
        <w:rPr>
          <w:rFonts w:eastAsia="Times New Roman"/>
          <w:kern w:val="0"/>
          <w:sz w:val="26"/>
          <w:szCs w:val="26"/>
          <w:lang w:eastAsia="ru-RU"/>
        </w:rPr>
        <w:tab/>
        <w:t xml:space="preserve">забора (изъятия) водных ресурсов из водных объектов и водопоя; </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е)</w:t>
      </w:r>
      <w:r w:rsidRPr="00864CDB">
        <w:rPr>
          <w:rFonts w:eastAsia="Times New Roman"/>
          <w:kern w:val="0"/>
          <w:sz w:val="26"/>
          <w:szCs w:val="26"/>
          <w:lang w:eastAsia="ru-RU"/>
        </w:rPr>
        <w:tab/>
        <w:t>прогона сельскохозяйственных животных через земельный участок;</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ж)</w:t>
      </w:r>
      <w:r w:rsidRPr="00864CDB">
        <w:rPr>
          <w:rFonts w:eastAsia="Times New Roman"/>
          <w:kern w:val="0"/>
          <w:sz w:val="26"/>
          <w:szCs w:val="26"/>
          <w:lang w:eastAsia="ru-RU"/>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з)</w:t>
      </w:r>
      <w:r w:rsidRPr="00864CDB">
        <w:rPr>
          <w:rFonts w:eastAsia="Times New Roman"/>
          <w:kern w:val="0"/>
          <w:sz w:val="26"/>
          <w:szCs w:val="26"/>
          <w:lang w:eastAsia="ru-RU"/>
        </w:rPr>
        <w:tab/>
        <w:t>использования земельного участка в целях охоты и рыболовства;</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bookmarkStart w:id="51" w:name="sub_2339"/>
      <w:r w:rsidRPr="00864CDB">
        <w:rPr>
          <w:rFonts w:eastAsia="Times New Roman"/>
          <w:kern w:val="0"/>
          <w:sz w:val="26"/>
          <w:szCs w:val="26"/>
          <w:lang w:eastAsia="ru-RU"/>
        </w:rPr>
        <w:t>и)</w:t>
      </w:r>
      <w:r w:rsidRPr="00864CDB">
        <w:rPr>
          <w:rFonts w:eastAsia="Times New Roman"/>
          <w:kern w:val="0"/>
          <w:sz w:val="26"/>
          <w:szCs w:val="26"/>
          <w:lang w:eastAsia="ru-RU"/>
        </w:rPr>
        <w:tab/>
        <w:t>временного пользования земельным участком в целях проведения изыскательских, исследовательских и других работ;</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bookmarkStart w:id="52" w:name="sub_23310"/>
      <w:bookmarkEnd w:id="51"/>
      <w:r w:rsidRPr="00864CDB">
        <w:rPr>
          <w:rFonts w:eastAsia="Times New Roman"/>
          <w:kern w:val="0"/>
          <w:sz w:val="26"/>
          <w:szCs w:val="26"/>
          <w:lang w:eastAsia="ru-RU"/>
        </w:rPr>
        <w:t>к)</w:t>
      </w:r>
      <w:r w:rsidRPr="00864CDB">
        <w:rPr>
          <w:rFonts w:eastAsia="Times New Roman"/>
          <w:kern w:val="0"/>
          <w:sz w:val="26"/>
          <w:szCs w:val="26"/>
          <w:lang w:eastAsia="ru-RU"/>
        </w:rPr>
        <w:tab/>
        <w:t>свободного доступа к прибрежной полосе.</w:t>
      </w:r>
    </w:p>
    <w:bookmarkEnd w:id="52"/>
    <w:p w:rsidR="00A9367C" w:rsidRPr="00864CDB" w:rsidRDefault="004B482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Pr>
          <w:rFonts w:eastAsia="Times New Roman"/>
          <w:kern w:val="0"/>
          <w:sz w:val="26"/>
          <w:szCs w:val="26"/>
          <w:lang w:eastAsia="ru-RU"/>
        </w:rPr>
        <w:t xml:space="preserve">14.3. </w:t>
      </w:r>
      <w:r w:rsidR="00A9367C" w:rsidRPr="00864CDB">
        <w:rPr>
          <w:rFonts w:eastAsia="Times New Roman"/>
          <w:kern w:val="0"/>
          <w:sz w:val="26"/>
          <w:szCs w:val="26"/>
          <w:lang w:eastAsia="ru-RU"/>
        </w:rPr>
        <w:t>Сервитут может быть срочным или постоянным.</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Срок установления публичного сервитута в отношении участка, расположенного в границах земель, зарезервированных для государственных или муниципальных нужд, не может превышать 7 лет.</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14.4.</w:t>
      </w:r>
      <w:r w:rsidRPr="00864CDB">
        <w:rPr>
          <w:rFonts w:eastAsia="Times New Roman"/>
          <w:kern w:val="0"/>
          <w:sz w:val="26"/>
          <w:szCs w:val="26"/>
          <w:lang w:eastAsia="ru-RU"/>
        </w:rPr>
        <w:tab/>
        <w:t>Лица, чьи права и законные интересы затрагиваются установлением сервитута, могут осуществлять защиту своих прав в судебном порядке.</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14.5.</w:t>
      </w:r>
      <w:r w:rsidRPr="00864CDB">
        <w:rPr>
          <w:rFonts w:eastAsia="Times New Roman"/>
          <w:kern w:val="0"/>
          <w:sz w:val="26"/>
          <w:szCs w:val="26"/>
          <w:lang w:eastAsia="ru-RU"/>
        </w:rPr>
        <w:tab/>
        <w:t>Границы зон действия публичных сервитутов обозначаются на градостроительных планах земельных участков.</w:t>
      </w:r>
    </w:p>
    <w:p w:rsidR="00A9367C" w:rsidRPr="00864CDB" w:rsidRDefault="00864CDB" w:rsidP="00E809C3">
      <w:pPr>
        <w:widowControl w:val="0"/>
        <w:suppressAutoHyphens w:val="0"/>
        <w:overflowPunct w:val="0"/>
        <w:autoSpaceDE w:val="0"/>
        <w:autoSpaceDN w:val="0"/>
        <w:adjustRightInd w:val="0"/>
        <w:spacing w:line="360" w:lineRule="auto"/>
        <w:ind w:left="0" w:firstLine="539"/>
        <w:textAlignment w:val="baseline"/>
        <w:rPr>
          <w:b/>
          <w:sz w:val="26"/>
          <w:szCs w:val="26"/>
          <w:lang w:eastAsia="ru-RU"/>
        </w:rPr>
      </w:pPr>
      <w:bookmarkStart w:id="53" w:name="__RefHeading__16_1324584294"/>
      <w:bookmarkEnd w:id="53"/>
      <w:r w:rsidRPr="00864CDB">
        <w:rPr>
          <w:b/>
          <w:sz w:val="26"/>
          <w:szCs w:val="26"/>
          <w:lang w:eastAsia="ru-RU"/>
        </w:rPr>
        <w:tab/>
      </w:r>
    </w:p>
    <w:p w:rsidR="00A9367C" w:rsidRPr="004B482C" w:rsidRDefault="00864CDB" w:rsidP="00E809C3">
      <w:pPr>
        <w:suppressAutoHyphens w:val="0"/>
        <w:spacing w:before="120" w:after="120" w:line="360" w:lineRule="auto"/>
        <w:ind w:left="0" w:firstLine="0"/>
        <w:outlineLvl w:val="0"/>
        <w:rPr>
          <w:rFonts w:eastAsia="Calibri"/>
          <w:b/>
          <w:szCs w:val="28"/>
          <w:lang w:eastAsia="en-US"/>
        </w:rPr>
      </w:pPr>
      <w:bookmarkStart w:id="54" w:name="__RefHeading__18_1324584294"/>
      <w:bookmarkStart w:id="55" w:name="__RefHeading__379_2087375748"/>
      <w:bookmarkEnd w:id="54"/>
      <w:bookmarkEnd w:id="55"/>
      <w:r>
        <w:rPr>
          <w:b/>
          <w:sz w:val="26"/>
          <w:szCs w:val="26"/>
          <w:lang w:eastAsia="ru-RU"/>
        </w:rPr>
        <w:br w:type="page"/>
      </w:r>
      <w:bookmarkStart w:id="56" w:name="_Toc337639639"/>
      <w:r w:rsidRPr="004B482C">
        <w:rPr>
          <w:rFonts w:eastAsia="Calibri"/>
          <w:b/>
          <w:szCs w:val="28"/>
          <w:lang w:eastAsia="en-US"/>
        </w:rPr>
        <w:t>Глава 3. Планировка и</w:t>
      </w:r>
      <w:r w:rsidR="00A9367C" w:rsidRPr="004B482C">
        <w:rPr>
          <w:rFonts w:eastAsia="Calibri"/>
          <w:b/>
          <w:szCs w:val="28"/>
          <w:lang w:eastAsia="en-US"/>
        </w:rPr>
        <w:t xml:space="preserve"> </w:t>
      </w:r>
      <w:r w:rsidRPr="004B482C">
        <w:rPr>
          <w:rFonts w:eastAsia="Calibri"/>
          <w:b/>
          <w:szCs w:val="28"/>
          <w:lang w:eastAsia="en-US"/>
        </w:rPr>
        <w:t>г</w:t>
      </w:r>
      <w:r w:rsidR="00A9367C" w:rsidRPr="004B482C">
        <w:rPr>
          <w:rFonts w:eastAsia="Calibri"/>
          <w:b/>
          <w:szCs w:val="28"/>
          <w:lang w:eastAsia="en-US"/>
        </w:rPr>
        <w:t xml:space="preserve">радостроительная подготовка территорий, </w:t>
      </w:r>
      <w:r w:rsidRPr="004B482C">
        <w:rPr>
          <w:rFonts w:eastAsia="Calibri"/>
          <w:b/>
          <w:szCs w:val="28"/>
          <w:lang w:eastAsia="en-US"/>
        </w:rPr>
        <w:t xml:space="preserve">  </w:t>
      </w:r>
      <w:r w:rsidR="00A9367C" w:rsidRPr="004B482C">
        <w:rPr>
          <w:rFonts w:eastAsia="Calibri"/>
          <w:b/>
          <w:szCs w:val="28"/>
          <w:lang w:eastAsia="en-US"/>
        </w:rPr>
        <w:t>образование земельных участков</w:t>
      </w:r>
      <w:bookmarkEnd w:id="56"/>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57" w:name="__RefHeading__381_2087375748"/>
      <w:bookmarkStart w:id="58" w:name="_Toc337639640"/>
      <w:bookmarkEnd w:id="57"/>
      <w:r w:rsidRPr="004B482C">
        <w:rPr>
          <w:rFonts w:eastAsia="Calibri"/>
          <w:b/>
          <w:szCs w:val="28"/>
          <w:lang w:eastAsia="en-US"/>
        </w:rPr>
        <w:t xml:space="preserve">Статья 15. Общие положения о подготовке документации по планировке территории </w:t>
      </w:r>
      <w:r w:rsidR="003B5EFD">
        <w:rPr>
          <w:rFonts w:eastAsia="Calibri"/>
          <w:b/>
          <w:szCs w:val="28"/>
          <w:lang w:eastAsia="en-US"/>
        </w:rPr>
        <w:t>Нижнезаимского</w:t>
      </w:r>
      <w:r w:rsidRPr="004B482C">
        <w:rPr>
          <w:rFonts w:eastAsia="Calibri"/>
          <w:b/>
          <w:szCs w:val="28"/>
          <w:lang w:eastAsia="en-US"/>
        </w:rPr>
        <w:t xml:space="preserve"> МО</w:t>
      </w:r>
      <w:bookmarkEnd w:id="58"/>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Порядок подготовки документации по планировке территории предусмотрен главой 5 Градостроительного кодекса РФ. Подготовка такой документации осуществляется в отношении как застроенных, так и планируемых для застройки территорий.</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При подготовке документации для не застроенных и не подлежащих застройке земельных участков (леса, открытые ландшафты и т.п.) следует также руководствоваться лесным, водным и земельным законодательством.</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15.2.</w:t>
      </w:r>
      <w:r w:rsidRPr="00864CDB">
        <w:rPr>
          <w:rFonts w:eastAsia="Times New Roman"/>
          <w:kern w:val="0"/>
          <w:sz w:val="26"/>
          <w:szCs w:val="26"/>
          <w:lang w:eastAsia="ru-RU"/>
        </w:rPr>
        <w:tab/>
        <w:t xml:space="preserve">Подготовка документации по планировке территории осуществляется в целях: </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определения элементов планировочной структуры;</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 xml:space="preserve">определения красных линий и линий регулирования застройки; </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обоснования размещения объектов социального обслуживания, инженерного оборудования, их характеристик и параметров, необходимых для обеспечения застройки;</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установления (или уточнения) границ земельных участков, на которых планируется размещение объектов капитального строительства, в том числе линейных объектов;</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выделения участков, которые планируется изъять или зарезервировать с последующим изъятием, в том числе путем выкупа, для государственных или муниципальных нужд;</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выделения участков, которые планируется предоставить физическим или юридическим лицам – при межевании свободных от застройки территорий;</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выделения участков на застроенных территориях, которые планируется размежевать.</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15.3.</w:t>
      </w:r>
      <w:r w:rsidRPr="00864CDB">
        <w:rPr>
          <w:rFonts w:eastAsia="Times New Roman"/>
          <w:kern w:val="0"/>
          <w:sz w:val="26"/>
          <w:szCs w:val="26"/>
          <w:lang w:eastAsia="ru-RU"/>
        </w:rPr>
        <w:tab/>
        <w:t>Документация по планировке территории разрабатывается в виде последовательных стадий проектирования:</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проектов планировки территории;</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проектов межевания территории;</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градостроительных планов земельных участков.</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15.4.</w:t>
      </w:r>
      <w:r w:rsidRPr="00864CDB">
        <w:rPr>
          <w:rFonts w:eastAsia="Times New Roman"/>
          <w:kern w:val="0"/>
          <w:sz w:val="26"/>
          <w:szCs w:val="26"/>
          <w:lang w:eastAsia="ru-RU"/>
        </w:rPr>
        <w:tab/>
        <w:t>Решение о подготовке документации по планировке территории принимается Главой Поселения и осуществляется на основании генерального плана и правил землепользования и застройки поселения.</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15.5.</w:t>
      </w:r>
      <w:r w:rsidRPr="00864CDB">
        <w:rPr>
          <w:rFonts w:eastAsia="Times New Roman"/>
          <w:kern w:val="0"/>
          <w:sz w:val="26"/>
          <w:szCs w:val="26"/>
          <w:lang w:eastAsia="ru-RU"/>
        </w:rPr>
        <w:tab/>
        <w:t xml:space="preserve">Подготовка документации по планировке территории </w:t>
      </w:r>
      <w:r w:rsidR="003B5EFD">
        <w:rPr>
          <w:rFonts w:eastAsia="Times New Roman"/>
          <w:kern w:val="0"/>
          <w:sz w:val="26"/>
          <w:szCs w:val="26"/>
          <w:lang w:eastAsia="ru-RU"/>
        </w:rPr>
        <w:t>Нижнезаимского</w:t>
      </w:r>
      <w:r w:rsidRPr="00864CDB">
        <w:rPr>
          <w:rFonts w:eastAsia="Times New Roman"/>
          <w:kern w:val="0"/>
          <w:sz w:val="26"/>
          <w:szCs w:val="26"/>
          <w:lang w:eastAsia="ru-RU"/>
        </w:rPr>
        <w:t xml:space="preserve"> МО осуществляется по инициативе и за счет средств любого заинтересованного лица на основании Генерального плана, действующих технических регламентов и с учетом устанавливаемых настоящими Правилами градостроительных регламентов, в том числе для зон с особыми условиями использования территорий.</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59" w:name="__RefHeading__383_2087375748"/>
      <w:bookmarkStart w:id="60" w:name="_Toc337639641"/>
      <w:bookmarkEnd w:id="59"/>
      <w:r w:rsidRPr="004B482C">
        <w:rPr>
          <w:rFonts w:eastAsia="Calibri"/>
          <w:b/>
          <w:szCs w:val="28"/>
          <w:lang w:eastAsia="en-US"/>
        </w:rPr>
        <w:t>Статья 16. Проекты планировки территории</w:t>
      </w:r>
      <w:bookmarkEnd w:id="60"/>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16.1.</w:t>
      </w:r>
      <w:r w:rsidRPr="00864CDB">
        <w:rPr>
          <w:rFonts w:eastAsia="Times New Roman"/>
          <w:kern w:val="0"/>
          <w:sz w:val="26"/>
          <w:szCs w:val="26"/>
          <w:lang w:eastAsia="ru-RU"/>
        </w:rPr>
        <w:tab/>
        <w:t>Подготовка проекта планировки территории осуществляется для выделения элементов планировочной структуры (кварталов, микрорайонов и других), установления их границ и параметров планируемого развития объектов недвижимости.</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 xml:space="preserve">Состав и содержание проектов планировки территории, подготовка которых осуществляется на основании генерального плана </w:t>
      </w:r>
      <w:r w:rsidR="003B5EFD">
        <w:rPr>
          <w:rFonts w:eastAsia="Times New Roman"/>
          <w:kern w:val="0"/>
          <w:sz w:val="26"/>
          <w:szCs w:val="26"/>
          <w:lang w:eastAsia="ru-RU"/>
        </w:rPr>
        <w:t>Нижнезаимского</w:t>
      </w:r>
      <w:r w:rsidRPr="00864CDB">
        <w:rPr>
          <w:rFonts w:eastAsia="Times New Roman"/>
          <w:kern w:val="0"/>
          <w:sz w:val="26"/>
          <w:szCs w:val="26"/>
          <w:lang w:eastAsia="ru-RU"/>
        </w:rPr>
        <w:t xml:space="preserve"> МО устанавливаются Градостроительным Кодексом РФ (ст. 42), законами и нормативными правовыми актами Иркутской области.</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16.3.</w:t>
      </w:r>
      <w:r w:rsidRPr="00864CDB">
        <w:rPr>
          <w:rFonts w:eastAsia="Times New Roman"/>
          <w:kern w:val="0"/>
          <w:sz w:val="26"/>
          <w:szCs w:val="26"/>
          <w:lang w:eastAsia="ru-RU"/>
        </w:rPr>
        <w:tab/>
        <w:t>При подготовке документации по планировке территорий, включающих не застроенные и не предназначенные генпланом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16.4.</w:t>
      </w:r>
      <w:r w:rsidRPr="00864CDB">
        <w:rPr>
          <w:rFonts w:eastAsia="Times New Roman"/>
          <w:kern w:val="0"/>
          <w:sz w:val="26"/>
          <w:szCs w:val="26"/>
          <w:lang w:eastAsia="ru-RU"/>
        </w:rPr>
        <w:tab/>
        <w:t>Проект планировки территории является основой для разработки проектов межевания территорий.</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61" w:name="__RefHeading__385_2087375748"/>
      <w:bookmarkStart w:id="62" w:name="_Toc337639642"/>
      <w:bookmarkEnd w:id="61"/>
      <w:r w:rsidRPr="004B482C">
        <w:rPr>
          <w:rFonts w:eastAsia="Calibri"/>
          <w:b/>
          <w:szCs w:val="28"/>
          <w:lang w:eastAsia="en-US"/>
        </w:rPr>
        <w:t>Статья 17. Проекты межевания территорий</w:t>
      </w:r>
      <w:bookmarkEnd w:id="62"/>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17.1.</w:t>
      </w:r>
      <w:r w:rsidRPr="00864CDB">
        <w:rPr>
          <w:rFonts w:eastAsia="Times New Roman"/>
          <w:kern w:val="0"/>
          <w:sz w:val="26"/>
          <w:szCs w:val="26"/>
          <w:lang w:eastAsia="ru-RU"/>
        </w:rPr>
        <w:tab/>
        <w:t>Назначение, порядок подготовки и содержание проектов межевания территории определены Градостроительным кодексом РФ (ст. 43)</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17.2.</w:t>
      </w:r>
      <w:r w:rsidRPr="00864CDB">
        <w:rPr>
          <w:rFonts w:eastAsia="Times New Roman"/>
          <w:kern w:val="0"/>
          <w:sz w:val="26"/>
          <w:szCs w:val="26"/>
          <w:lang w:eastAsia="ru-RU"/>
        </w:rPr>
        <w:tab/>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и направлена на решение следующих задач:</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установление границ сложившихся объектов недвижимости;</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образование земельных участков и новых объектов недвижимости в сложившейся застройке.</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17.3.</w:t>
      </w:r>
      <w:r w:rsidRPr="00864CDB">
        <w:rPr>
          <w:rFonts w:eastAsia="Times New Roman"/>
          <w:kern w:val="0"/>
          <w:sz w:val="26"/>
          <w:szCs w:val="26"/>
          <w:lang w:eastAsia="ru-RU"/>
        </w:rPr>
        <w:tab/>
        <w:t xml:space="preserve">Проекты межевания застроенных территорий выполняются в целях закрепления земельных участков и прочно связанных с ними зданий и сооружений как единых объектов недвижимого имущества в собственность, владение, пользование, аренду физических и юридических лиц, а также для их регистрации, налогообложения и осуществления сделок с недвижимостью. </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17.4.</w:t>
      </w:r>
      <w:r w:rsidRPr="00864CDB">
        <w:rPr>
          <w:rFonts w:eastAsia="Times New Roman"/>
          <w:kern w:val="0"/>
          <w:sz w:val="26"/>
          <w:szCs w:val="26"/>
          <w:lang w:eastAsia="ru-RU"/>
        </w:rPr>
        <w:tab/>
        <w:t>На свободных от застройки территориях размеры земельных участков определяются в соответствии с действующими градостроительными нормативами Иркутской области и градостроительными регламентами, установленными настоящими Правилами.</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17.5.</w:t>
      </w:r>
      <w:bookmarkStart w:id="63" w:name="OLE_LINK12"/>
      <w:bookmarkStart w:id="64" w:name="OLE_LINK11"/>
      <w:r w:rsidRPr="00864CDB">
        <w:rPr>
          <w:rFonts w:eastAsia="Times New Roman"/>
          <w:kern w:val="0"/>
          <w:sz w:val="26"/>
          <w:szCs w:val="26"/>
          <w:lang w:eastAsia="ru-RU"/>
        </w:rPr>
        <w:tab/>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действовавших на период застройки указанных территорий.</w:t>
      </w:r>
    </w:p>
    <w:bookmarkEnd w:id="63"/>
    <w:bookmarkEnd w:id="64"/>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17.6.</w:t>
      </w:r>
      <w:r w:rsidRPr="00864CDB">
        <w:rPr>
          <w:rFonts w:eastAsia="Times New Roman"/>
          <w:kern w:val="0"/>
          <w:sz w:val="26"/>
          <w:szCs w:val="26"/>
          <w:lang w:eastAsia="ru-RU"/>
        </w:rPr>
        <w:tab/>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17.7.</w:t>
      </w:r>
      <w:r w:rsidRPr="00864CDB">
        <w:rPr>
          <w:rFonts w:eastAsia="Times New Roman"/>
          <w:kern w:val="0"/>
          <w:sz w:val="26"/>
          <w:szCs w:val="26"/>
          <w:lang w:eastAsia="ru-RU"/>
        </w:rPr>
        <w:tab/>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65" w:name="__RefHeading__387_2087375748"/>
      <w:bookmarkStart w:id="66" w:name="_Toc337639643"/>
      <w:bookmarkEnd w:id="65"/>
      <w:r w:rsidRPr="004B482C">
        <w:rPr>
          <w:rFonts w:eastAsia="Calibri"/>
          <w:b/>
          <w:szCs w:val="28"/>
          <w:lang w:eastAsia="en-US"/>
        </w:rPr>
        <w:t>Статья 18. Градостроительные планы земельных участков</w:t>
      </w:r>
      <w:bookmarkEnd w:id="66"/>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18.1.</w:t>
      </w:r>
      <w:r w:rsidRPr="00864CDB">
        <w:rPr>
          <w:rFonts w:eastAsia="Times New Roman"/>
          <w:kern w:val="0"/>
          <w:sz w:val="26"/>
          <w:szCs w:val="26"/>
          <w:lang w:eastAsia="ru-RU"/>
        </w:rPr>
        <w:tab/>
        <w:t>Состав и содержание градостроительного плана земельного участка определены Градостроительным кодексом РФ (ст. 44).</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18.2.</w:t>
      </w:r>
      <w:r w:rsidRPr="00864CDB">
        <w:rPr>
          <w:rFonts w:eastAsia="Times New Roman"/>
          <w:kern w:val="0"/>
          <w:sz w:val="26"/>
          <w:szCs w:val="26"/>
          <w:lang w:eastAsia="ru-RU"/>
        </w:rPr>
        <w:tab/>
        <w:t>Градостроительные планы земельных участков являются обязательным основанием для:</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установления границ застроенного или подлежащего застройке земельного участка;</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принятия решений о предоставлении физическим или юридическим лицам прав на образованные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A9367C" w:rsidRPr="00864CDB" w:rsidRDefault="00864CDB"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Pr>
          <w:rFonts w:eastAsia="Times New Roman"/>
          <w:kern w:val="0"/>
          <w:sz w:val="26"/>
          <w:szCs w:val="26"/>
          <w:lang w:eastAsia="ru-RU"/>
        </w:rPr>
        <w:t>-</w:t>
      </w:r>
      <w:r w:rsidR="00A9367C" w:rsidRPr="00864CDB">
        <w:rPr>
          <w:rFonts w:eastAsia="Times New Roman"/>
          <w:kern w:val="0"/>
          <w:sz w:val="26"/>
          <w:szCs w:val="26"/>
          <w:lang w:eastAsia="ru-RU"/>
        </w:rPr>
        <w:t>принятия решений о резервировании земель, об изъятии, в том числе путем выкупа, земельных участков;</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подготовки документации архитектурно-строительного проектирования объекта капитального строительства (реконструкции, капитального ремонта) в составе пакета исходно-разрешительной документации;</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выдачи разрешений на строительство;</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выдачи разрешений на ввод объектов в эксплуатацию.</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18.3.</w:t>
      </w:r>
      <w:r w:rsidRPr="00864CDB">
        <w:rPr>
          <w:rFonts w:eastAsia="Times New Roman"/>
          <w:kern w:val="0"/>
          <w:sz w:val="26"/>
          <w:szCs w:val="26"/>
          <w:lang w:eastAsia="ru-RU"/>
        </w:rPr>
        <w:tab/>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федеральным органом исполнительной власти, уполномоченным Правительством РФ в соответствии с действующим федеральным законодательством и нормативными правовыми актами Иркутской области.</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18.4.</w:t>
      </w:r>
      <w:r w:rsidRPr="00864CDB">
        <w:rPr>
          <w:rFonts w:eastAsia="Times New Roman"/>
          <w:kern w:val="0"/>
          <w:sz w:val="26"/>
          <w:szCs w:val="26"/>
          <w:lang w:eastAsia="ru-RU"/>
        </w:rPr>
        <w:tab/>
        <w:t>В виде отдельного документа градостроительные планы земельных участков могут подготавливаться в случаях, когда имеется сочетание следующих условий:</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 градостроительные планы запрашиваются применительно к ранее образованным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2) применительно к территории расположения указанных земельных участков посредством Правил землепользования и застройки установлены градостроительные регламенты.</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При таком сочетании условий при подготовке градостроительного плана земельного участка не требуется проведение процедур публичных слушаний.</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18.5.</w:t>
      </w:r>
      <w:r w:rsidRPr="00864CDB">
        <w:rPr>
          <w:rFonts w:eastAsia="Times New Roman"/>
          <w:kern w:val="0"/>
          <w:sz w:val="26"/>
          <w:szCs w:val="26"/>
          <w:lang w:eastAsia="ru-RU"/>
        </w:rPr>
        <w:tab/>
        <w:t>Градостроительные планы земельных участков в составе проектов межевания территории или в качестве самостоятельного документа утверждаются Главой Поселения. Градостроительные планы земельных участков представляются и утверждаются в течение тридцати дней со дня поступления заявлений правообладателей земельных участков.</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18.6.</w:t>
      </w:r>
      <w:r w:rsidRPr="00864CDB">
        <w:rPr>
          <w:rFonts w:eastAsia="Times New Roman"/>
          <w:kern w:val="0"/>
          <w:sz w:val="26"/>
          <w:szCs w:val="26"/>
          <w:lang w:eastAsia="ru-RU"/>
        </w:rPr>
        <w:tab/>
        <w:t>Организация подготовки, утверждение, регистрация и выдача градостроительных планов земельных участков осуществляется муниципальным органом, уполномоченным в области архитектуры и градостроительства.</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18.7.</w:t>
      </w:r>
      <w:r w:rsidRPr="00864CDB">
        <w:rPr>
          <w:rFonts w:eastAsia="Times New Roman"/>
          <w:kern w:val="0"/>
          <w:sz w:val="26"/>
          <w:szCs w:val="26"/>
          <w:lang w:eastAsia="ru-RU"/>
        </w:rPr>
        <w:tab/>
        <w:t>Для получения градостроительного плана земельного участка заявитель обращается в орган, уполномоченный в области архитектуры и градостроительства, с заявлением о подготовке градостроительного плана земельного участка. К заявлению о подготовке градостроительного плана прилагаются документы и материалы, необходимые для заполнения формы, согласно Инструкции о порядке заполнения формы градостроительного плана земельного участка:</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копии правоустанавливающих документов о праве собственности на земельный участок, аренды земельного участка или договора о пользовании земельным участком;</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копия кадастрового паспорта земельного участка на бумажном носителе и кадастровый паспорт земельного участка на электронном носителе или нотариально заверенная копия схемы границ земельного участка на кадастровом плане территории;</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копии технических паспортов на объекты капитального строительства (кадастровых паспортов здания, сооружения, объекта незавершенного строительства), расположенные на территории земельного участка, на бумажном носителе;</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копии свидетельств о государственной регистрации прав на здания, строения, сооружения, находящиеся на земельном участке;</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другие акты о правах на недвижимое имущество;</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землеустроительное дело по установлению и согласованию границ земельного участка;</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материалы действующей (актуализированной) топографической съемки на территорию земельного участка в бумажном и электронном виде: в М 1:500 при</w:t>
      </w:r>
      <w:r w:rsidRPr="00864CDB">
        <w:rPr>
          <w:rFonts w:eastAsia="Times New Roman"/>
          <w:b/>
          <w:bCs/>
          <w:i/>
          <w:kern w:val="0"/>
          <w:sz w:val="26"/>
          <w:szCs w:val="26"/>
          <w:lang w:eastAsia="ru-RU"/>
        </w:rPr>
        <w:t xml:space="preserve"> </w:t>
      </w:r>
      <w:r w:rsidRPr="00864CDB">
        <w:rPr>
          <w:rFonts w:eastAsia="Times New Roman"/>
          <w:kern w:val="0"/>
          <w:sz w:val="26"/>
          <w:szCs w:val="26"/>
          <w:lang w:eastAsia="ru-RU"/>
        </w:rPr>
        <w:t>площади участка до 1 га, в М 1:2000 при площади участка до 10 га, в М 1: 5000 при площади участка более 10 га;</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технические условия на подключение объекта капитального строительства к сетям инженерно-технического обеспечения;</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задание на проектирование (техническое задание).</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18.8.</w:t>
      </w:r>
      <w:r w:rsidRPr="00864CDB">
        <w:rPr>
          <w:rFonts w:eastAsia="Times New Roman"/>
          <w:kern w:val="0"/>
          <w:sz w:val="26"/>
          <w:szCs w:val="26"/>
          <w:lang w:eastAsia="ru-RU"/>
        </w:rPr>
        <w:tab/>
        <w:t xml:space="preserve">При подаче заявления физическим лицом – предъявляется документ, удостоверяющий личность или  нотариально заверенная копия. </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18.9.</w:t>
      </w:r>
      <w:r w:rsidRPr="00864CDB">
        <w:rPr>
          <w:rFonts w:eastAsia="Times New Roman"/>
          <w:kern w:val="0"/>
          <w:sz w:val="26"/>
          <w:szCs w:val="26"/>
          <w:lang w:eastAsia="ru-RU"/>
        </w:rPr>
        <w:tab/>
        <w:t>Юридическое лицо дополнительно прилагает к заявлению копии учредительных документов и свидетельства о государственной регистрации юридического лица. Индивидуальный предприниматель – копию свидетельства о государственной регистрации в качестве индивидуального предпринимателя.</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18.10.</w:t>
      </w:r>
      <w:r w:rsidRPr="00864CDB">
        <w:rPr>
          <w:rFonts w:eastAsia="Times New Roman"/>
          <w:kern w:val="0"/>
          <w:sz w:val="26"/>
          <w:szCs w:val="26"/>
          <w:lang w:eastAsia="ru-RU"/>
        </w:rPr>
        <w:tab/>
        <w:t xml:space="preserve">В случае необходимости орган, уполномоченный в области архитектуры и градостроительства, направляет запросы о получении от территориальных и отраслевых органов исполнительной власти </w:t>
      </w:r>
      <w:r w:rsidR="003B5EFD">
        <w:rPr>
          <w:rFonts w:eastAsia="Times New Roman"/>
          <w:kern w:val="0"/>
          <w:sz w:val="26"/>
          <w:szCs w:val="26"/>
          <w:lang w:eastAsia="ru-RU"/>
        </w:rPr>
        <w:t>Нижнезаимского</w:t>
      </w:r>
      <w:r w:rsidRPr="00864CDB">
        <w:rPr>
          <w:rFonts w:eastAsia="Times New Roman"/>
          <w:kern w:val="0"/>
          <w:sz w:val="26"/>
          <w:szCs w:val="26"/>
          <w:lang w:eastAsia="ru-RU"/>
        </w:rPr>
        <w:t xml:space="preserve"> МО дополнительной информации и сведений, необходимых для подготовки градостроительного плана земельного участка, в том числе:</w:t>
      </w:r>
    </w:p>
    <w:p w:rsidR="00A9367C" w:rsidRPr="00864CDB" w:rsidRDefault="00864CDB"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r>
      <w:r w:rsidR="00A9367C" w:rsidRPr="00864CDB">
        <w:rPr>
          <w:rFonts w:eastAsia="Times New Roman"/>
          <w:kern w:val="0"/>
          <w:sz w:val="26"/>
          <w:szCs w:val="26"/>
          <w:lang w:eastAsia="ru-RU"/>
        </w:rPr>
        <w:t>о расположенных в границах земельного участка объектах капитального строительства, некапитальных объектах;</w:t>
      </w:r>
    </w:p>
    <w:p w:rsidR="00A9367C" w:rsidRPr="00864CDB" w:rsidRDefault="00864CDB"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r>
      <w:r w:rsidR="00A9367C" w:rsidRPr="00864CDB">
        <w:rPr>
          <w:rFonts w:eastAsia="Times New Roman"/>
          <w:kern w:val="0"/>
          <w:sz w:val="26"/>
          <w:szCs w:val="26"/>
          <w:lang w:eastAsia="ru-RU"/>
        </w:rPr>
        <w:t>о границах земельного участка и координатах поворотных точек;</w:t>
      </w:r>
    </w:p>
    <w:p w:rsidR="00A9367C" w:rsidRPr="00864CDB" w:rsidRDefault="00864CDB"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r>
      <w:r w:rsidR="00A9367C" w:rsidRPr="00864CDB">
        <w:rPr>
          <w:rFonts w:eastAsia="Times New Roman"/>
          <w:kern w:val="0"/>
          <w:sz w:val="26"/>
          <w:szCs w:val="26"/>
          <w:lang w:eastAsia="ru-RU"/>
        </w:rPr>
        <w:t>о границах зон действия публичных сервитутов;</w:t>
      </w:r>
    </w:p>
    <w:p w:rsidR="00A9367C" w:rsidRPr="00864CDB" w:rsidRDefault="00864CDB"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r>
      <w:r w:rsidR="00A9367C" w:rsidRPr="00864CDB">
        <w:rPr>
          <w:rFonts w:eastAsia="Times New Roman"/>
          <w:kern w:val="0"/>
          <w:sz w:val="26"/>
          <w:szCs w:val="26"/>
          <w:lang w:eastAsia="ru-RU"/>
        </w:rPr>
        <w:t>о разрешенном использовании земельного участка;</w:t>
      </w:r>
    </w:p>
    <w:p w:rsidR="00A9367C" w:rsidRPr="00864CDB" w:rsidRDefault="00864CDB"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r>
      <w:r w:rsidR="00A9367C" w:rsidRPr="00864CDB">
        <w:rPr>
          <w:rFonts w:eastAsia="Times New Roman"/>
          <w:kern w:val="0"/>
          <w:sz w:val="26"/>
          <w:szCs w:val="26"/>
          <w:lang w:eastAsia="ru-RU"/>
        </w:rPr>
        <w:t>о наличии зеленых насаждений;</w:t>
      </w:r>
    </w:p>
    <w:p w:rsidR="00A9367C" w:rsidRPr="00864CDB" w:rsidRDefault="00864CDB"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r>
      <w:r w:rsidR="00A9367C" w:rsidRPr="00864CDB">
        <w:rPr>
          <w:rFonts w:eastAsia="Times New Roman"/>
          <w:kern w:val="0"/>
          <w:sz w:val="26"/>
          <w:szCs w:val="26"/>
          <w:lang w:eastAsia="ru-RU"/>
        </w:rPr>
        <w:t>об утвержденных режимах регулирования градостроительной деятельности в границах земельных участков;</w:t>
      </w:r>
    </w:p>
    <w:p w:rsidR="00A9367C" w:rsidRPr="00864CDB" w:rsidRDefault="00864CDB"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r>
      <w:r w:rsidR="00A9367C" w:rsidRPr="00864CDB">
        <w:rPr>
          <w:rFonts w:eastAsia="Times New Roman"/>
          <w:kern w:val="0"/>
          <w:sz w:val="26"/>
          <w:szCs w:val="26"/>
          <w:lang w:eastAsia="ru-RU"/>
        </w:rPr>
        <w:t xml:space="preserve">о технических условиях подключения объектов капитального строительства к сетям инженерно-технического обеспечения, выданных в установленном порядке. </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18.11.</w:t>
      </w:r>
      <w:r w:rsidRPr="00864CDB">
        <w:rPr>
          <w:rFonts w:eastAsia="Times New Roman"/>
          <w:kern w:val="0"/>
          <w:sz w:val="26"/>
          <w:szCs w:val="26"/>
          <w:lang w:eastAsia="ru-RU"/>
        </w:rPr>
        <w:tab/>
        <w:t>Градостроительный план земельного участка предоставляется Заявителю без взимания платы.</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18.12.</w:t>
      </w:r>
      <w:r w:rsidRPr="00864CDB">
        <w:rPr>
          <w:rFonts w:eastAsia="Times New Roman"/>
          <w:kern w:val="0"/>
          <w:sz w:val="26"/>
          <w:szCs w:val="26"/>
          <w:lang w:eastAsia="ru-RU"/>
        </w:rPr>
        <w:tab/>
        <w:t>Утвержденный градостроительный план земельного участка является основанием для:</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проведения землеустроительных работ в части выноса границ земельных участков на местность и подготовки кадастрового плана земельного участка для осуществления его государственного кадастрового учета;</w:t>
      </w:r>
    </w:p>
    <w:p w:rsidR="00A9367C" w:rsidRDefault="00A9367C" w:rsidP="00E809C3">
      <w:pPr>
        <w:pStyle w:val="aff5"/>
        <w:widowControl/>
        <w:suppressAutoHyphens w:val="0"/>
        <w:overflowPunct w:val="0"/>
        <w:autoSpaceDE w:val="0"/>
        <w:autoSpaceDN w:val="0"/>
        <w:adjustRightInd w:val="0"/>
        <w:spacing w:after="0" w:line="360" w:lineRule="auto"/>
        <w:ind w:left="0" w:firstLine="539"/>
        <w:rPr>
          <w:rFonts w:eastAsia="Calibri"/>
          <w:sz w:val="28"/>
          <w:szCs w:val="28"/>
        </w:rPr>
      </w:pPr>
      <w:r w:rsidRPr="00864CDB">
        <w:rPr>
          <w:rFonts w:eastAsia="Times New Roman"/>
          <w:kern w:val="0"/>
          <w:sz w:val="26"/>
          <w:szCs w:val="26"/>
          <w:lang w:eastAsia="ru-RU"/>
        </w:rPr>
        <w:t>подготовки проектной документации и получения разрешения на строительство и разрешения на ввод объекта в эксплуатацию</w:t>
      </w:r>
      <w:r>
        <w:rPr>
          <w:rFonts w:eastAsia="Calibri"/>
          <w:sz w:val="28"/>
          <w:szCs w:val="28"/>
        </w:rPr>
        <w:t>.</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67" w:name="__RefHeading__20_1324584294"/>
      <w:bookmarkStart w:id="68" w:name="__RefHeading__389_2087375748"/>
      <w:bookmarkStart w:id="69" w:name="_Toc337639644"/>
      <w:bookmarkEnd w:id="67"/>
      <w:bookmarkEnd w:id="68"/>
      <w:r w:rsidRPr="004B482C">
        <w:rPr>
          <w:rFonts w:eastAsia="Calibri"/>
          <w:b/>
          <w:szCs w:val="28"/>
          <w:lang w:eastAsia="en-US"/>
        </w:rPr>
        <w:t>Статья 19. Основные правила градостроительной подготовки территорий и образования земельных участков</w:t>
      </w:r>
      <w:bookmarkEnd w:id="69"/>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19.1.</w:t>
      </w:r>
      <w:r w:rsidRPr="00864CDB">
        <w:rPr>
          <w:rFonts w:eastAsia="Times New Roman"/>
          <w:kern w:val="0"/>
          <w:sz w:val="26"/>
          <w:szCs w:val="26"/>
          <w:lang w:eastAsia="ru-RU"/>
        </w:rPr>
        <w:tab/>
        <w:t>Градостроительная подготовка территорий – действия, осуществляемые в соответствии с градостроительным законодательством, применительно к:</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(в виде отдельного документа – вне состава проекта межевания)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 для строительства.</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19.2.</w:t>
      </w:r>
      <w:r w:rsidRPr="00864CDB">
        <w:rPr>
          <w:rFonts w:eastAsia="Times New Roman"/>
          <w:kern w:val="0"/>
          <w:sz w:val="26"/>
          <w:szCs w:val="26"/>
          <w:lang w:eastAsia="ru-RU"/>
        </w:rPr>
        <w:tab/>
        <w:t>Цели градостроительной подготовки для территорий:</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а) застроенных:</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выявление свободных от прав третьих лиц земельных участков для строительства;</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реконструкция объектов капитального строительства по инициативе собственников объектов капитального строительства;</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развитие застроенных территорий;</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образование земельных участков, на которых расположены существующие объекты капитального строительства;</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б) незастроенных, свободных от прав третьих лиц:</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для комплексного освоения и строительства в границах вновь образуемых элементов планировочной структуры (кварталов, микрорайонов);</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в целях предоставления земельных участков для возведения объектов некапитального строительства, предназначенных для обслуживания населения в границах территорий общего пользования.</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19.3.</w:t>
      </w:r>
      <w:r w:rsidRPr="00864CDB">
        <w:rPr>
          <w:rFonts w:eastAsia="Times New Roman"/>
          <w:kern w:val="0"/>
          <w:sz w:val="26"/>
          <w:szCs w:val="26"/>
          <w:lang w:eastAsia="ru-RU"/>
        </w:rPr>
        <w:tab/>
        <w:t xml:space="preserve">Земельные участки, находящиеся в муниципальной собственности в границах </w:t>
      </w:r>
      <w:r w:rsidR="003B5EFD">
        <w:rPr>
          <w:rFonts w:eastAsia="Times New Roman"/>
          <w:kern w:val="0"/>
          <w:sz w:val="26"/>
          <w:szCs w:val="26"/>
          <w:lang w:eastAsia="ru-RU"/>
        </w:rPr>
        <w:t>Нижнезаимского</w:t>
      </w:r>
      <w:r w:rsidRPr="00864CDB">
        <w:rPr>
          <w:rFonts w:eastAsia="Times New Roman"/>
          <w:kern w:val="0"/>
          <w:sz w:val="26"/>
          <w:szCs w:val="26"/>
          <w:lang w:eastAsia="ru-RU"/>
        </w:rPr>
        <w:t xml:space="preserve"> МО могут быть переданы администрацией Поселения физическим и юридическим лицам для строительства в собственность, в аренду, безвозмездное (срочное) пользование, постоянное (бессрочное) пользование при условии, что на момент передачи указанных прав участки сформированы как объекты недвижимости.</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Сформированным для целей предоставления физическим, юридическим лицам является земельный участок, применительно к которому:</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установлены границы земельного участка на местности;</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произведен государственный кадастровый учет;</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проведена процедура подготовки на торги.</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19.4.</w:t>
      </w:r>
      <w:r w:rsidRPr="00864CDB">
        <w:rPr>
          <w:rFonts w:eastAsia="Times New Roman"/>
          <w:kern w:val="0"/>
          <w:sz w:val="26"/>
          <w:szCs w:val="26"/>
          <w:lang w:eastAsia="ru-RU"/>
        </w:rPr>
        <w:tab/>
        <w:t xml:space="preserve"> Образование земельных участков, в том числе при объединении (разделении) выделенных ранее участков, возможно при соблюдении следующих условий:</w:t>
      </w:r>
    </w:p>
    <w:p w:rsidR="00A9367C" w:rsidRPr="00864CDB" w:rsidRDefault="00864CDB"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r>
      <w:r w:rsidR="00A9367C" w:rsidRPr="00864CDB">
        <w:rPr>
          <w:rFonts w:eastAsia="Times New Roman"/>
          <w:kern w:val="0"/>
          <w:sz w:val="26"/>
          <w:szCs w:val="26"/>
          <w:lang w:eastAsia="ru-RU"/>
        </w:rPr>
        <w:t>расположение каждого из образованных участков в границах одной территориальной зоны;</w:t>
      </w:r>
    </w:p>
    <w:p w:rsidR="00A9367C" w:rsidRPr="00864CDB" w:rsidRDefault="00864CDB"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r>
      <w:r w:rsidR="00A9367C" w:rsidRPr="00864CDB">
        <w:rPr>
          <w:rFonts w:eastAsia="Times New Roman"/>
          <w:kern w:val="0"/>
          <w:sz w:val="26"/>
          <w:szCs w:val="26"/>
          <w:lang w:eastAsia="ru-RU"/>
        </w:rPr>
        <w:t>соответствие размеров каждого из образованных земельных участков минимальным и/или максимальным размерам, предусмотренным градостроительным регламентом территориальной зоны, в которой он находится;</w:t>
      </w:r>
    </w:p>
    <w:p w:rsidR="00A9367C" w:rsidRPr="00864CDB" w:rsidRDefault="00864CDB"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r>
      <w:r w:rsidR="00A9367C" w:rsidRPr="00864CDB">
        <w:rPr>
          <w:rFonts w:eastAsia="Times New Roman"/>
          <w:kern w:val="0"/>
          <w:sz w:val="26"/>
          <w:szCs w:val="26"/>
          <w:lang w:eastAsia="ru-RU"/>
        </w:rPr>
        <w:t>наличие подъездов, подходов к каждому образованному земельному участку.</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19.5.</w:t>
      </w:r>
      <w:r w:rsidRPr="00864CDB">
        <w:rPr>
          <w:rFonts w:eastAsia="Times New Roman"/>
          <w:kern w:val="0"/>
          <w:sz w:val="26"/>
          <w:szCs w:val="26"/>
          <w:lang w:eastAsia="ru-RU"/>
        </w:rPr>
        <w:tab/>
        <w:t>Земельные участки, образованные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органов местного самоуправления;</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заинтересованных физических и юридических лиц.</w:t>
      </w:r>
    </w:p>
    <w:p w:rsidR="00A9367C" w:rsidRDefault="00A9367C" w:rsidP="00E809C3">
      <w:pPr>
        <w:pStyle w:val="2"/>
        <w:spacing w:line="360" w:lineRule="auto"/>
        <w:ind w:left="576" w:firstLine="45"/>
      </w:pPr>
      <w:bookmarkStart w:id="70" w:name="st35"/>
      <w:bookmarkEnd w:id="70"/>
    </w:p>
    <w:p w:rsidR="00A9367C" w:rsidRPr="004B482C" w:rsidRDefault="00864CDB" w:rsidP="00E809C3">
      <w:pPr>
        <w:suppressAutoHyphens w:val="0"/>
        <w:spacing w:before="120" w:after="120" w:line="360" w:lineRule="auto"/>
        <w:ind w:left="0" w:firstLine="0"/>
        <w:outlineLvl w:val="0"/>
        <w:rPr>
          <w:rFonts w:eastAsia="Calibri"/>
          <w:b/>
          <w:szCs w:val="28"/>
          <w:lang w:eastAsia="en-US"/>
        </w:rPr>
      </w:pPr>
      <w:bookmarkStart w:id="71" w:name="__RefHeading__391_2087375748"/>
      <w:bookmarkEnd w:id="71"/>
      <w:r>
        <w:rPr>
          <w:b/>
          <w:sz w:val="26"/>
          <w:szCs w:val="26"/>
          <w:lang w:eastAsia="ru-RU"/>
        </w:rPr>
        <w:br w:type="page"/>
      </w:r>
      <w:bookmarkStart w:id="72" w:name="_Toc337639645"/>
      <w:r w:rsidR="00A9367C" w:rsidRPr="004B482C">
        <w:rPr>
          <w:rFonts w:eastAsia="Calibri"/>
          <w:b/>
          <w:szCs w:val="28"/>
          <w:lang w:eastAsia="en-US"/>
        </w:rPr>
        <w:t>Глава 4.  Особенности использования земельных участков</w:t>
      </w:r>
      <w:bookmarkEnd w:id="72"/>
      <w:r w:rsidR="00A9367C" w:rsidRPr="004B482C">
        <w:rPr>
          <w:rFonts w:eastAsia="Calibri"/>
          <w:b/>
          <w:szCs w:val="28"/>
          <w:lang w:eastAsia="en-US"/>
        </w:rPr>
        <w:t xml:space="preserve"> </w:t>
      </w:r>
    </w:p>
    <w:p w:rsidR="00A9367C" w:rsidRPr="004B482C" w:rsidRDefault="00E15DBD" w:rsidP="00E809C3">
      <w:pPr>
        <w:suppressAutoHyphens w:val="0"/>
        <w:spacing w:before="120" w:after="120" w:line="360" w:lineRule="auto"/>
        <w:ind w:left="0" w:firstLine="0"/>
        <w:outlineLvl w:val="0"/>
        <w:rPr>
          <w:rFonts w:eastAsia="Calibri"/>
          <w:b/>
          <w:szCs w:val="28"/>
          <w:lang w:eastAsia="en-US"/>
        </w:rPr>
      </w:pPr>
      <w:bookmarkStart w:id="73" w:name="__RefHeading__393_2087375748"/>
      <w:bookmarkStart w:id="74" w:name="_Toc337639646"/>
      <w:bookmarkEnd w:id="73"/>
      <w:r>
        <w:rPr>
          <w:rFonts w:eastAsia="Calibri"/>
          <w:b/>
          <w:szCs w:val="28"/>
          <w:lang w:eastAsia="en-US"/>
        </w:rPr>
        <w:t>С</w:t>
      </w:r>
      <w:r w:rsidR="00A9367C" w:rsidRPr="004B482C">
        <w:rPr>
          <w:rFonts w:eastAsia="Calibri"/>
          <w:b/>
          <w:szCs w:val="28"/>
          <w:lang w:eastAsia="en-US"/>
        </w:rPr>
        <w:t>татья 20. Изменение видов разрешённого использования земельных участков</w:t>
      </w:r>
      <w:bookmarkEnd w:id="74"/>
      <w:r w:rsidR="00A9367C" w:rsidRPr="004B482C">
        <w:rPr>
          <w:rFonts w:eastAsia="Calibri"/>
          <w:b/>
          <w:szCs w:val="28"/>
          <w:lang w:eastAsia="en-US"/>
        </w:rPr>
        <w:t xml:space="preserve"> </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Возможность изменения вида разрешенного использования земельного участка предусмотрена статьями 37 и 38 Градостроительного кодекса РФ и статьей 4 Федерального закона «О введении в действие Градостроительного кодекса РФ» (№191–ФЗ от 29.12.2004):</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20.1.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данной территориальной зоны и при условии соблюдения требований технических регламентов.</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20.2.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регулирующими использование таких территорий.</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 xml:space="preserve">20.3. Процедура принятия решения об изменении вида разрешенного использования земельного участка состоит из ряда последовательных действий: </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1)</w:t>
      </w:r>
      <w:r w:rsidRPr="00864CDB">
        <w:rPr>
          <w:rFonts w:eastAsia="Times New Roman"/>
          <w:kern w:val="0"/>
          <w:sz w:val="26"/>
          <w:szCs w:val="26"/>
          <w:lang w:eastAsia="ru-RU"/>
        </w:rPr>
        <w:tab/>
        <w:t xml:space="preserve">Заявление об изменении вида разрешенного использования направляется правообладателем земельного участка в уполномоченный орган Администрации Поселения </w:t>
      </w:r>
      <w:r w:rsidR="003B5EFD">
        <w:rPr>
          <w:rFonts w:eastAsia="Times New Roman"/>
          <w:kern w:val="0"/>
          <w:sz w:val="26"/>
          <w:szCs w:val="26"/>
          <w:lang w:eastAsia="ru-RU"/>
        </w:rPr>
        <w:t>Нижнезаимского</w:t>
      </w:r>
      <w:r w:rsidRPr="00864CDB">
        <w:rPr>
          <w:rFonts w:eastAsia="Times New Roman"/>
          <w:kern w:val="0"/>
          <w:sz w:val="26"/>
          <w:szCs w:val="26"/>
          <w:lang w:eastAsia="ru-RU"/>
        </w:rPr>
        <w:t xml:space="preserve"> МО; </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2)</w:t>
      </w:r>
      <w:r w:rsidRPr="00864CDB">
        <w:rPr>
          <w:rFonts w:eastAsia="Times New Roman"/>
          <w:kern w:val="0"/>
          <w:sz w:val="26"/>
          <w:szCs w:val="26"/>
          <w:lang w:eastAsia="ru-RU"/>
        </w:rPr>
        <w:tab/>
        <w:t>Проводятся в установленном порядке публичные слушания с участием граждан, проживающих в пределах территориальной зоны, в границах которой расположен участок, и правообладателей смежных участков. Участники слушаний вправе представить свои предложения и замечания;</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3)</w:t>
      </w:r>
      <w:r w:rsidRPr="00864CDB">
        <w:rPr>
          <w:rFonts w:eastAsia="Times New Roman"/>
          <w:kern w:val="0"/>
          <w:sz w:val="26"/>
          <w:szCs w:val="26"/>
          <w:lang w:eastAsia="ru-RU"/>
        </w:rPr>
        <w:tab/>
        <w:t>Результаты слушаний передаются в комиссию по землепользованию и застройке и подлежат опубликованию;</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4)</w:t>
      </w:r>
      <w:r w:rsidRPr="00864CDB">
        <w:rPr>
          <w:rFonts w:eastAsia="Times New Roman"/>
          <w:kern w:val="0"/>
          <w:sz w:val="26"/>
          <w:szCs w:val="26"/>
          <w:lang w:eastAsia="ru-RU"/>
        </w:rPr>
        <w:tab/>
        <w:t>На основании заключения комиссии по землепользованию и застройке Глава  Поселения принимает решение об изменении вида разрешенного использования земельного участка или об отказе в таком изменении;</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5)</w:t>
      </w:r>
      <w:r w:rsidRPr="00864CDB">
        <w:rPr>
          <w:rFonts w:eastAsia="Times New Roman"/>
          <w:kern w:val="0"/>
          <w:sz w:val="26"/>
          <w:szCs w:val="26"/>
          <w:lang w:eastAsia="ru-RU"/>
        </w:rPr>
        <w:tab/>
        <w:t xml:space="preserve">Изменение разрешенного использования земельных участков, ранее учтенных в материалах инвентаризации, осуществляется при заблаговременной публикации в средствах массовой информации, а по истечении месячного срока после опубликования при отсутствии предложений и замечаний принимается решение об изменении разрешенного использования земельного участка. </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75" w:name="__RefHeading__395_2087375748"/>
      <w:bookmarkStart w:id="76" w:name="_Toc337639647"/>
      <w:bookmarkEnd w:id="75"/>
      <w:r w:rsidRPr="004B482C">
        <w:rPr>
          <w:rFonts w:eastAsia="Calibri"/>
          <w:b/>
          <w:szCs w:val="28"/>
          <w:lang w:eastAsia="en-US"/>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bookmarkEnd w:id="76"/>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Предоставление разрешения на условно разрешенный вид использования земельного участка предусмотрено статьей 39 Градостроительного кодекса РФ.</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21.1.</w:t>
      </w:r>
      <w:r w:rsidRPr="00864CDB">
        <w:rPr>
          <w:rFonts w:eastAsia="Times New Roman"/>
          <w:kern w:val="0"/>
          <w:sz w:val="26"/>
          <w:szCs w:val="26"/>
          <w:lang w:eastAsia="ru-RU"/>
        </w:rPr>
        <w:tab/>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указанного разрешения в уполномоченный орган Администрации </w:t>
      </w:r>
      <w:r w:rsidR="003B5EFD">
        <w:rPr>
          <w:rFonts w:eastAsia="Times New Roman"/>
          <w:kern w:val="0"/>
          <w:sz w:val="26"/>
          <w:szCs w:val="26"/>
          <w:lang w:eastAsia="ru-RU"/>
        </w:rPr>
        <w:t>Нижнезаимского</w:t>
      </w:r>
      <w:r w:rsidRPr="00864CDB">
        <w:rPr>
          <w:rFonts w:eastAsia="Times New Roman"/>
          <w:kern w:val="0"/>
          <w:sz w:val="26"/>
          <w:szCs w:val="26"/>
          <w:lang w:eastAsia="ru-RU"/>
        </w:rPr>
        <w:t xml:space="preserve"> МО.</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В заявлении указываются:</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местоположение, площадь, кадастровый номер земельного участка, вид прав на него;</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вид разрешенного использования земельного участка;</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строительные намерения заявителя с обоснованием необходимости предоставления разрешения на условно разрешенный вид использования (если планируется строительство нового объекта, не соответствующего основным видам разрешенного использования земельного участка, установленного градостроительным регламентом данной территориальной зоны, либо реконструкция существующего объекта, в результате которой объект недвижимости не будет соответствовать основным видам разрешенного использования земельного участка);</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перечень объектов недвижимости, расположенных на земельном участке, с указанием их собственников;</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при необходимости у заявителя могут быть запрошены дополнительные сведения.</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21.2.</w:t>
      </w:r>
      <w:r w:rsidRPr="00864CDB">
        <w:rPr>
          <w:rFonts w:eastAsia="Times New Roman"/>
          <w:kern w:val="0"/>
          <w:sz w:val="26"/>
          <w:szCs w:val="26"/>
          <w:lang w:eastAsia="ru-RU"/>
        </w:rPr>
        <w:tab/>
        <w:t>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21.3.</w:t>
      </w:r>
      <w:r w:rsidRPr="00864CDB">
        <w:rPr>
          <w:rFonts w:eastAsia="Times New Roman"/>
          <w:kern w:val="0"/>
          <w:sz w:val="26"/>
          <w:szCs w:val="26"/>
          <w:lang w:eastAsia="ru-RU"/>
        </w:rPr>
        <w:tab/>
        <w:t>Сообщение о проведении публичных слушаний по вопросу предоставления разрешения на условно разрешенный вид использования направляется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21.4.</w:t>
      </w:r>
      <w:r w:rsidRPr="00864CDB">
        <w:rPr>
          <w:rFonts w:eastAsia="Times New Roman"/>
          <w:kern w:val="0"/>
          <w:sz w:val="26"/>
          <w:szCs w:val="26"/>
          <w:lang w:eastAsia="ru-RU"/>
        </w:rPr>
        <w:tab/>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21.5.</w:t>
      </w:r>
      <w:r w:rsidRPr="00864CDB">
        <w:rPr>
          <w:rFonts w:eastAsia="Times New Roman"/>
          <w:kern w:val="0"/>
          <w:sz w:val="26"/>
          <w:szCs w:val="26"/>
          <w:lang w:eastAsia="ru-RU"/>
        </w:rPr>
        <w:tab/>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по землепользованию и застройке готовит рекомендации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3B5EFD">
        <w:rPr>
          <w:rFonts w:eastAsia="Times New Roman"/>
          <w:kern w:val="0"/>
          <w:sz w:val="26"/>
          <w:szCs w:val="26"/>
          <w:lang w:eastAsia="ru-RU"/>
        </w:rPr>
        <w:t>Нижнезаимского</w:t>
      </w:r>
      <w:r w:rsidRPr="00864CDB">
        <w:rPr>
          <w:rFonts w:eastAsia="Times New Roman"/>
          <w:kern w:val="0"/>
          <w:sz w:val="26"/>
          <w:szCs w:val="26"/>
          <w:lang w:eastAsia="ru-RU"/>
        </w:rPr>
        <w:t xml:space="preserve"> муниципального образования .</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21.6.</w:t>
      </w:r>
      <w:r w:rsidRPr="00864CDB">
        <w:rPr>
          <w:rFonts w:eastAsia="Times New Roman"/>
          <w:kern w:val="0"/>
          <w:sz w:val="26"/>
          <w:szCs w:val="26"/>
          <w:lang w:eastAsia="ru-RU"/>
        </w:rPr>
        <w:tab/>
        <w:t xml:space="preserve">Глава </w:t>
      </w:r>
      <w:r w:rsidR="003B5EFD">
        <w:rPr>
          <w:rFonts w:eastAsia="Times New Roman"/>
          <w:kern w:val="0"/>
          <w:sz w:val="26"/>
          <w:szCs w:val="26"/>
          <w:lang w:eastAsia="ru-RU"/>
        </w:rPr>
        <w:t>Нижнезаимского</w:t>
      </w:r>
      <w:r w:rsidRPr="00864CDB">
        <w:rPr>
          <w:rFonts w:eastAsia="Times New Roman"/>
          <w:kern w:val="0"/>
          <w:sz w:val="26"/>
          <w:szCs w:val="26"/>
          <w:lang w:eastAsia="ru-RU"/>
        </w:rPr>
        <w:t xml:space="preserve"> муниципального образования  в течение трех дней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21.7.</w:t>
      </w:r>
      <w:r w:rsidRPr="00864CDB">
        <w:rPr>
          <w:rFonts w:eastAsia="Times New Roman"/>
          <w:kern w:val="0"/>
          <w:sz w:val="26"/>
          <w:szCs w:val="26"/>
          <w:lang w:eastAsia="ru-RU"/>
        </w:rPr>
        <w:tab/>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77" w:name="__RefHeading__397_2087375748"/>
      <w:bookmarkStart w:id="78" w:name="_Toc337639648"/>
      <w:bookmarkEnd w:id="77"/>
      <w:r w:rsidRPr="004B482C">
        <w:rPr>
          <w:rFonts w:eastAsia="Calibri"/>
          <w:b/>
          <w:szCs w:val="28"/>
          <w:lang w:eastAsia="en-US"/>
        </w:rPr>
        <w:t>Статья 22. Отклонения от предельных параметров разрешенного строительства или реконструкции объектов капитального строительства</w:t>
      </w:r>
      <w:bookmarkEnd w:id="78"/>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Отклонение от предельных параметров разрешенного строительства или реконструкции объектов капитального строительства регулируется статьей 40 Градостроительного кодекса РФ.</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22.1.</w:t>
      </w:r>
      <w:r w:rsidRPr="00864CDB">
        <w:rPr>
          <w:rFonts w:eastAsia="Times New Roman"/>
          <w:kern w:val="0"/>
          <w:sz w:val="26"/>
          <w:szCs w:val="26"/>
          <w:lang w:eastAsia="ru-RU"/>
        </w:rPr>
        <w:tab/>
        <w:t xml:space="preserve">Отклонением от предельных параметров (максимальных и/или минимальных) разрешенного строительства, </w:t>
      </w:r>
      <w:hyperlink w:anchor="sub_1014" w:history="1">
        <w:r w:rsidRPr="00864CDB">
          <w:rPr>
            <w:rFonts w:eastAsia="Times New Roman"/>
            <w:kern w:val="0"/>
            <w:sz w:val="26"/>
            <w:szCs w:val="26"/>
            <w:lang w:eastAsia="ru-RU"/>
          </w:rPr>
          <w:t>реконструкции</w:t>
        </w:r>
      </w:hyperlink>
      <w:r w:rsidRPr="00864CDB">
        <w:rPr>
          <w:rFonts w:eastAsia="Times New Roman"/>
          <w:kern w:val="0"/>
          <w:sz w:val="26"/>
          <w:szCs w:val="26"/>
          <w:lang w:eastAsia="ru-RU"/>
        </w:rPr>
        <w:t xml:space="preserve"> объектов капитального строительства считается санкционированное для конкретного земельного участка отступление от установленных регламентом разрешенного использования территориальной зоны предельных параметров строительных изменений.</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22.2.</w:t>
      </w:r>
      <w:r w:rsidRPr="00864CDB">
        <w:rPr>
          <w:rFonts w:eastAsia="Times New Roman"/>
          <w:kern w:val="0"/>
          <w:sz w:val="26"/>
          <w:szCs w:val="26"/>
          <w:lang w:eastAsia="ru-RU"/>
        </w:rPr>
        <w:tab/>
        <w:t xml:space="preserve">Правообладатели земельных участков, размеры которых меньше установленных </w:t>
      </w:r>
      <w:hyperlink w:anchor="sub_109" w:history="1">
        <w:r w:rsidRPr="00864CDB">
          <w:rPr>
            <w:rFonts w:eastAsia="Times New Roman"/>
            <w:kern w:val="0"/>
            <w:sz w:val="26"/>
            <w:szCs w:val="26"/>
            <w:lang w:eastAsia="ru-RU"/>
          </w:rPr>
          <w:t>градостроительным регламентом</w:t>
        </w:r>
      </w:hyperlink>
      <w:r w:rsidRPr="00864CDB">
        <w:rPr>
          <w:rFonts w:eastAsia="Times New Roman"/>
          <w:kern w:val="0"/>
          <w:sz w:val="26"/>
          <w:szCs w:val="26"/>
          <w:lang w:eastAsia="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что не позволяет эффективно их использовать в рамках действующих Правил, вправе обратиться за разрешениями на отклонение от предельных параметров разрешенного строительства, </w:t>
      </w:r>
      <w:hyperlink w:anchor="sub_1014" w:history="1">
        <w:r w:rsidRPr="00864CDB">
          <w:rPr>
            <w:rFonts w:eastAsia="Times New Roman"/>
            <w:kern w:val="0"/>
            <w:sz w:val="26"/>
            <w:szCs w:val="26"/>
            <w:lang w:eastAsia="ru-RU"/>
          </w:rPr>
          <w:t>реконструкции</w:t>
        </w:r>
      </w:hyperlink>
      <w:r w:rsidRPr="00864CDB">
        <w:rPr>
          <w:rFonts w:eastAsia="Times New Roman"/>
          <w:kern w:val="0"/>
          <w:sz w:val="26"/>
          <w:szCs w:val="26"/>
          <w:lang w:eastAsia="ru-RU"/>
        </w:rPr>
        <w:t xml:space="preserve"> объектов капитального строительства, направляя заявление в Администрацию </w:t>
      </w:r>
      <w:r w:rsidR="003B5EFD">
        <w:rPr>
          <w:rFonts w:eastAsia="Times New Roman"/>
          <w:kern w:val="0"/>
          <w:sz w:val="26"/>
          <w:szCs w:val="26"/>
          <w:lang w:eastAsia="ru-RU"/>
        </w:rPr>
        <w:t>Нижнезаимского</w:t>
      </w:r>
      <w:r w:rsidRPr="00864CDB">
        <w:rPr>
          <w:rFonts w:eastAsia="Times New Roman"/>
          <w:kern w:val="0"/>
          <w:sz w:val="26"/>
          <w:szCs w:val="26"/>
          <w:lang w:eastAsia="ru-RU"/>
        </w:rPr>
        <w:t xml:space="preserve"> МО (или Комиссию).</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 xml:space="preserve">Заявление должно содержать обоснование необходимости отклонения от предельных параметров разрешенного строительства, </w:t>
      </w:r>
      <w:hyperlink w:anchor="sub_1014" w:history="1">
        <w:r w:rsidRPr="00864CDB">
          <w:rPr>
            <w:rFonts w:eastAsia="Times New Roman"/>
            <w:kern w:val="0"/>
            <w:sz w:val="26"/>
            <w:szCs w:val="26"/>
            <w:lang w:eastAsia="ru-RU"/>
          </w:rPr>
          <w:t>реконструкции</w:t>
        </w:r>
      </w:hyperlink>
      <w:r w:rsidRPr="00864CDB">
        <w:rPr>
          <w:rFonts w:eastAsia="Times New Roman"/>
          <w:kern w:val="0"/>
          <w:sz w:val="26"/>
          <w:szCs w:val="26"/>
          <w:lang w:eastAsia="ru-RU"/>
        </w:rPr>
        <w:t xml:space="preserve"> объектов капитального строительства по мотивам повышения эффективности использования земельного участка, при этом:</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не ущемлять прав и интересов соседей;</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не вступать в противоречия с общественными интересами города;</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w:t>
      </w:r>
      <w:r w:rsidRPr="00864CDB">
        <w:rPr>
          <w:rFonts w:eastAsia="Times New Roman"/>
          <w:kern w:val="0"/>
          <w:sz w:val="26"/>
          <w:szCs w:val="26"/>
          <w:lang w:eastAsia="ru-RU"/>
        </w:rPr>
        <w:tab/>
        <w:t>соблюдать требования санитарной и пожарной безопасности и экологии, условия охраны объектов культурного наследия и иные обязательные требования.</w:t>
      </w:r>
    </w:p>
    <w:p w:rsidR="00A9367C" w:rsidRPr="00864CDB"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64CDB">
        <w:rPr>
          <w:rFonts w:eastAsia="Times New Roman"/>
          <w:kern w:val="0"/>
          <w:sz w:val="26"/>
          <w:szCs w:val="26"/>
          <w:lang w:eastAsia="ru-RU"/>
        </w:rPr>
        <w:t>22.3.</w:t>
      </w:r>
      <w:r w:rsidRPr="00864CDB">
        <w:rPr>
          <w:rFonts w:eastAsia="Times New Roman"/>
          <w:kern w:val="0"/>
          <w:sz w:val="26"/>
          <w:szCs w:val="26"/>
          <w:lang w:eastAsia="ru-RU"/>
        </w:rPr>
        <w:tab/>
        <w:t xml:space="preserve">Вопрос о предоставлении разрешения на отклонение от предельных параметров разрешенного строительства, реконструкции объекта подлежит обсуждению на публичных слушаниях, проводимых в соответствии со статьей 16 Устава </w:t>
      </w:r>
      <w:r w:rsidR="003B5EFD">
        <w:rPr>
          <w:rFonts w:eastAsia="Times New Roman"/>
          <w:kern w:val="0"/>
          <w:sz w:val="26"/>
          <w:szCs w:val="26"/>
          <w:lang w:eastAsia="ru-RU"/>
        </w:rPr>
        <w:t>Нижнезаимского</w:t>
      </w:r>
      <w:r w:rsidRPr="00864CDB">
        <w:rPr>
          <w:rFonts w:eastAsia="Times New Roman"/>
          <w:kern w:val="0"/>
          <w:sz w:val="26"/>
          <w:szCs w:val="26"/>
          <w:lang w:eastAsia="ru-RU"/>
        </w:rPr>
        <w:t xml:space="preserve"> МО. Расходы, связанные с организацией и проведением таких слушаний, несет физическое или юридическое лицо, заинтересованное в предоставлении такого разрешения.</w:t>
      </w:r>
    </w:p>
    <w:p w:rsidR="00A9367C" w:rsidRDefault="00A9367C" w:rsidP="00E809C3">
      <w:pPr>
        <w:pStyle w:val="aff5"/>
        <w:widowControl/>
        <w:suppressAutoHyphens w:val="0"/>
        <w:overflowPunct w:val="0"/>
        <w:autoSpaceDE w:val="0"/>
        <w:autoSpaceDN w:val="0"/>
        <w:adjustRightInd w:val="0"/>
        <w:spacing w:after="0" w:line="360" w:lineRule="auto"/>
        <w:ind w:left="0" w:firstLine="539"/>
        <w:rPr>
          <w:szCs w:val="28"/>
          <w:lang/>
        </w:rPr>
      </w:pPr>
      <w:r w:rsidRPr="00864CDB">
        <w:rPr>
          <w:rFonts w:eastAsia="Times New Roman"/>
          <w:kern w:val="0"/>
          <w:sz w:val="26"/>
          <w:szCs w:val="26"/>
          <w:lang w:eastAsia="ru-RU"/>
        </w:rPr>
        <w:t>22.4.</w:t>
      </w:r>
      <w:r w:rsidRPr="00864CDB">
        <w:rPr>
          <w:rFonts w:eastAsia="Times New Roman"/>
          <w:kern w:val="0"/>
          <w:sz w:val="26"/>
          <w:szCs w:val="26"/>
          <w:lang w:eastAsia="ru-RU"/>
        </w:rPr>
        <w:tab/>
        <w:t>На основании заключения о результатах публичных слушаний Комиссия готовит рекомендации о предоставлении такого разрешения или об</w:t>
      </w:r>
      <w:r>
        <w:rPr>
          <w:szCs w:val="28"/>
          <w:lang/>
        </w:rPr>
        <w:t xml:space="preserve"> отказе в предоставлении такого разрешения с указанием причин принятого решения и направляет указанные рекомендации Главе Поселения.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22.5.</w:t>
      </w:r>
      <w:r w:rsidRPr="0007637F">
        <w:rPr>
          <w:rFonts w:eastAsia="Times New Roman"/>
          <w:kern w:val="0"/>
          <w:sz w:val="26"/>
          <w:szCs w:val="26"/>
          <w:lang w:eastAsia="ru-RU"/>
        </w:rPr>
        <w:tab/>
        <w:t>Глава Поселения в течение семи дней со дня поступления указанных в пункте 22.4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9367C" w:rsidRPr="0007637F" w:rsidRDefault="0007637F"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Pr>
          <w:rFonts w:eastAsia="Times New Roman"/>
          <w:kern w:val="0"/>
          <w:sz w:val="26"/>
          <w:szCs w:val="26"/>
          <w:lang w:eastAsia="ru-RU"/>
        </w:rPr>
        <w:t>22.6</w:t>
      </w:r>
      <w:r w:rsidRPr="0007637F">
        <w:rPr>
          <w:rFonts w:eastAsia="Times New Roman"/>
          <w:kern w:val="0"/>
          <w:sz w:val="26"/>
          <w:szCs w:val="26"/>
          <w:lang w:eastAsia="ru-RU"/>
        </w:rPr>
        <w:t>.</w:t>
      </w:r>
      <w:r>
        <w:rPr>
          <w:rFonts w:eastAsia="Times New Roman"/>
          <w:kern w:val="0"/>
          <w:sz w:val="26"/>
          <w:szCs w:val="26"/>
          <w:lang w:eastAsia="ru-RU"/>
        </w:rPr>
        <w:t xml:space="preserve"> </w:t>
      </w:r>
      <w:r w:rsidR="00A9367C" w:rsidRPr="0007637F">
        <w:rPr>
          <w:rFonts w:eastAsia="Times New Roman"/>
          <w:kern w:val="0"/>
          <w:sz w:val="26"/>
          <w:szCs w:val="26"/>
          <w:lang w:eastAsia="ru-RU"/>
        </w:rPr>
        <w:t>Физическое или юридическое лицо вправе оспорить в судебном порядке принятое Главой Поселения решение о предоставлении разрешения на отклонение от предельных параметров разрешенного строительства или реконструкции объекта капитального строительства или об отказе в предоставлении такого разрешения.</w:t>
      </w:r>
    </w:p>
    <w:p w:rsidR="00A9367C" w:rsidRPr="00E809C3" w:rsidRDefault="0007637F" w:rsidP="00E809C3">
      <w:pPr>
        <w:pStyle w:val="aff5"/>
        <w:widowControl/>
        <w:suppressAutoHyphens w:val="0"/>
        <w:overflowPunct w:val="0"/>
        <w:autoSpaceDE w:val="0"/>
        <w:autoSpaceDN w:val="0"/>
        <w:adjustRightInd w:val="0"/>
        <w:spacing w:after="0" w:line="360" w:lineRule="auto"/>
        <w:ind w:left="0" w:firstLine="0"/>
        <w:rPr>
          <w:rFonts w:eastAsia="Calibri"/>
          <w:b/>
          <w:sz w:val="28"/>
          <w:szCs w:val="28"/>
          <w:lang w:eastAsia="en-US"/>
        </w:rPr>
      </w:pPr>
      <w:r>
        <w:rPr>
          <w:rFonts w:eastAsia="Times New Roman"/>
          <w:kern w:val="0"/>
          <w:sz w:val="26"/>
          <w:szCs w:val="26"/>
          <w:lang w:eastAsia="ru-RU"/>
        </w:rPr>
        <w:br w:type="page"/>
      </w:r>
      <w:bookmarkStart w:id="79" w:name="__RefHeading__24_132458429421"/>
      <w:bookmarkStart w:id="80" w:name="__RefHeading__399_2087375748"/>
      <w:bookmarkStart w:id="81" w:name="_Toc337639649"/>
      <w:bookmarkEnd w:id="79"/>
      <w:bookmarkEnd w:id="80"/>
      <w:r w:rsidR="00A9367C" w:rsidRPr="00E809C3">
        <w:rPr>
          <w:rFonts w:eastAsia="Calibri"/>
          <w:b/>
          <w:sz w:val="28"/>
          <w:szCs w:val="28"/>
          <w:lang w:eastAsia="en-US"/>
        </w:rPr>
        <w:t xml:space="preserve">Глава </w:t>
      </w:r>
      <w:r w:rsidR="00E809C3">
        <w:rPr>
          <w:rFonts w:eastAsia="Calibri"/>
          <w:b/>
          <w:sz w:val="28"/>
          <w:szCs w:val="28"/>
          <w:lang w:eastAsia="en-US"/>
        </w:rPr>
        <w:t>5.</w:t>
      </w:r>
      <w:r w:rsidR="00A9367C" w:rsidRPr="00E809C3">
        <w:rPr>
          <w:rFonts w:eastAsia="Calibri"/>
          <w:b/>
          <w:sz w:val="28"/>
          <w:szCs w:val="28"/>
          <w:lang w:eastAsia="en-US"/>
        </w:rPr>
        <w:t xml:space="preserve"> Положение о порядке предоставления и изъятия земельных участков</w:t>
      </w:r>
      <w:bookmarkEnd w:id="81"/>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82" w:name="__RefHeading__401_2087375748"/>
      <w:bookmarkStart w:id="83" w:name="_Toc337639650"/>
      <w:bookmarkEnd w:id="82"/>
      <w:r w:rsidRPr="004B482C">
        <w:rPr>
          <w:rFonts w:eastAsia="Calibri"/>
          <w:b/>
          <w:szCs w:val="28"/>
          <w:lang w:eastAsia="en-US"/>
        </w:rPr>
        <w:t>Статья 23. Порядок предоставления земельных участков</w:t>
      </w:r>
      <w:bookmarkEnd w:id="83"/>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23.1.</w:t>
      </w:r>
      <w:r w:rsidRPr="0007637F">
        <w:rPr>
          <w:rFonts w:eastAsia="Times New Roman"/>
          <w:kern w:val="0"/>
          <w:sz w:val="26"/>
          <w:szCs w:val="26"/>
          <w:lang w:eastAsia="ru-RU"/>
        </w:rPr>
        <w:tab/>
        <w:t xml:space="preserve">Предоставление земельных участков от имени Администрации Поселения на территории </w:t>
      </w:r>
      <w:r w:rsidR="003B5EFD">
        <w:rPr>
          <w:rFonts w:eastAsia="Times New Roman"/>
          <w:kern w:val="0"/>
          <w:sz w:val="26"/>
          <w:szCs w:val="26"/>
          <w:lang w:eastAsia="ru-RU"/>
        </w:rPr>
        <w:t>Нижнезаимского</w:t>
      </w:r>
      <w:r w:rsidRPr="0007637F">
        <w:rPr>
          <w:rFonts w:eastAsia="Times New Roman"/>
          <w:kern w:val="0"/>
          <w:sz w:val="26"/>
          <w:szCs w:val="26"/>
          <w:lang w:eastAsia="ru-RU"/>
        </w:rPr>
        <w:t xml:space="preserve"> муниципального образования осуществляется уполномоченным органом в области имущественных отношений </w:t>
      </w:r>
      <w:r w:rsidR="003B5EFD">
        <w:rPr>
          <w:rFonts w:eastAsia="Times New Roman"/>
          <w:kern w:val="0"/>
          <w:sz w:val="26"/>
          <w:szCs w:val="26"/>
          <w:lang w:eastAsia="ru-RU"/>
        </w:rPr>
        <w:t>Нижнезаимского</w:t>
      </w:r>
      <w:r w:rsidRPr="0007637F">
        <w:rPr>
          <w:rFonts w:eastAsia="Times New Roman"/>
          <w:kern w:val="0"/>
          <w:sz w:val="26"/>
          <w:szCs w:val="26"/>
          <w:lang w:eastAsia="ru-RU"/>
        </w:rPr>
        <w:t xml:space="preserve"> МО в соответствии с нормативными правовыми актами Российской Федерации, Иркутской области, Уставом </w:t>
      </w:r>
      <w:r w:rsidR="003B5EFD">
        <w:rPr>
          <w:rFonts w:eastAsia="Times New Roman"/>
          <w:kern w:val="0"/>
          <w:sz w:val="26"/>
          <w:szCs w:val="26"/>
          <w:lang w:eastAsia="ru-RU"/>
        </w:rPr>
        <w:t>Нижнезаимского</w:t>
      </w:r>
      <w:r w:rsidRPr="0007637F">
        <w:rPr>
          <w:rFonts w:eastAsia="Times New Roman"/>
          <w:kern w:val="0"/>
          <w:sz w:val="26"/>
          <w:szCs w:val="26"/>
          <w:lang w:eastAsia="ru-RU"/>
        </w:rPr>
        <w:t xml:space="preserve"> МО, настоящими Правилами и иными нормативно-правовыми актами, действующими на территории Иркутской области. </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Предоставление земельных участков для строительства производится с проведением работ по их формированию:</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без предварительного согласования мест размещения объектов,</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с предварительным согласованием мест размещения объектов.</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1)</w:t>
      </w:r>
      <w:r w:rsidRPr="0007637F">
        <w:rPr>
          <w:rFonts w:eastAsia="Times New Roman"/>
          <w:kern w:val="0"/>
          <w:sz w:val="26"/>
          <w:szCs w:val="26"/>
          <w:lang w:eastAsia="ru-RU"/>
        </w:rPr>
        <w:tab/>
        <w:t>Предоставление участка в собственность или аренду без предварительного согласования места размещения объекта осуществляется на торгах (аукционах, конкурсах). К таким земельным участкам относятся: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сформированные, но не предоставленные гражданам или юридическим лицам участки;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участки, предназначенные для размещения объектов в соответствии с утвержденной градостроительной документацией и градостроительным зонированием;</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участки для индивидуального жилищного строительства;</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 xml:space="preserve">участки для ведения личного подсобного хозяйства. </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Процедура проведения торгов определяется утвержденным в установленном порядке Положением.</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Предоставление земельного участка в аренду без предварительного согласования места размещения объекта возможно без проведения торгов при соблюдении порядка, установленного пунктом 4 статьи 30 и пунктом 3 статьи 30.1 Земельного кодекса Российской Федерации.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w:t>
      </w:r>
      <w:r w:rsidRPr="0007637F">
        <w:rPr>
          <w:rFonts w:eastAsia="Times New Roman"/>
          <w:kern w:val="0"/>
          <w:sz w:val="26"/>
          <w:szCs w:val="26"/>
          <w:lang w:eastAsia="ru-RU"/>
        </w:rPr>
        <w:tab/>
        <w:t>Предоставление земельного участка с предварительным согласованием места размещения объекта осуществляется по заявлению гражданина или юридического лица о выборе участка, направляемому в Администрацию Поселения: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По завершении процедуры выбора участка и предварительного его согласования Глава Поселения принимает решение об утверждении акта выбора земельного участка в рамках своих полномочий.</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 xml:space="preserve">Данное решение является основанием </w:t>
      </w:r>
      <w:bookmarkStart w:id="84" w:name="sub_321"/>
      <w:r w:rsidRPr="0007637F">
        <w:rPr>
          <w:rFonts w:eastAsia="Times New Roman"/>
          <w:kern w:val="0"/>
          <w:sz w:val="26"/>
          <w:szCs w:val="26"/>
          <w:lang w:eastAsia="ru-RU"/>
        </w:rPr>
        <w:t>установления в соответствии с заявками физических или юридических лиц, заинтересованных в предоставлении земельного участка, и за их счет границ такого земельного участка и его государственного кадастрового учета в порядке, установленном федеральными законами.</w:t>
      </w:r>
    </w:p>
    <w:bookmarkEnd w:id="84"/>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Уполномоченный орган на основании заявления физического или юридического лица, заинтересованных в предоставлении земельного участка, и приложенного к нему кадастрового паспорта земельного участка в двухнедельный срок принимает решение о предоставлении земельного участка.</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Порядок проведения работ по формированию земельных участков устанавливается нормативным правовым актом Главы Поселения.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23.3.</w:t>
      </w:r>
      <w:r w:rsidRPr="0007637F">
        <w:rPr>
          <w:rFonts w:eastAsia="Times New Roman"/>
          <w:kern w:val="0"/>
          <w:sz w:val="26"/>
          <w:szCs w:val="26"/>
          <w:lang w:eastAsia="ru-RU"/>
        </w:rPr>
        <w:tab/>
        <w:t>Права на земельные участки, находящиеся в государственной или  муниципальной собственности, подлежат оформлению в случаях:</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переоформления права постоянного (бессрочного) пользования земельным участком;</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переоформления права пожизненного наследуемого владения земельным участком.</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23.4.</w:t>
      </w:r>
      <w:r w:rsidRPr="0007637F">
        <w:rPr>
          <w:rFonts w:eastAsia="Times New Roman"/>
          <w:kern w:val="0"/>
          <w:sz w:val="26"/>
          <w:szCs w:val="26"/>
          <w:lang w:eastAsia="ru-RU"/>
        </w:rPr>
        <w:tab/>
        <w:t xml:space="preserve">Решения о необходимости разработки документации по планировке территории применительно к различным случаям принимаются органом Администрации Поселения, уполномоченным в области градостроительной деятельности, с учетом характеристик планируемого развития конкретной территории. </w:t>
      </w:r>
    </w:p>
    <w:p w:rsidR="00E809C3" w:rsidRDefault="00E809C3" w:rsidP="00E809C3">
      <w:pPr>
        <w:suppressAutoHyphens w:val="0"/>
        <w:spacing w:before="120" w:after="120" w:line="360" w:lineRule="auto"/>
        <w:ind w:left="0" w:firstLine="0"/>
        <w:outlineLvl w:val="0"/>
        <w:rPr>
          <w:rFonts w:eastAsia="Calibri"/>
          <w:b/>
          <w:szCs w:val="28"/>
          <w:lang w:eastAsia="en-US"/>
        </w:rPr>
      </w:pPr>
      <w:bookmarkStart w:id="85" w:name="__RefHeading__403_2087375748"/>
      <w:bookmarkStart w:id="86" w:name="_Toc337639651"/>
      <w:bookmarkEnd w:id="85"/>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r w:rsidRPr="004B482C">
        <w:rPr>
          <w:rFonts w:eastAsia="Calibri"/>
          <w:b/>
          <w:szCs w:val="28"/>
          <w:lang w:eastAsia="en-US"/>
        </w:rPr>
        <w:t xml:space="preserve">Статья 24. Организация и проведение торгов (аукционов, конкурсов) по продаже или праву аренды земельных участков на территории </w:t>
      </w:r>
      <w:r w:rsidR="003B5EFD">
        <w:rPr>
          <w:rFonts w:eastAsia="Calibri"/>
          <w:b/>
          <w:szCs w:val="28"/>
          <w:lang w:eastAsia="en-US"/>
        </w:rPr>
        <w:t>Нижнезаимского</w:t>
      </w:r>
      <w:r w:rsidRPr="004B482C">
        <w:rPr>
          <w:rFonts w:eastAsia="Calibri"/>
          <w:b/>
          <w:szCs w:val="28"/>
          <w:lang w:eastAsia="en-US"/>
        </w:rPr>
        <w:t xml:space="preserve"> муниципального образования</w:t>
      </w:r>
      <w:bookmarkEnd w:id="86"/>
      <w:r w:rsidRPr="004B482C">
        <w:rPr>
          <w:rFonts w:eastAsia="Calibri"/>
          <w:b/>
          <w:szCs w:val="28"/>
          <w:lang w:eastAsia="en-US"/>
        </w:rPr>
        <w:t xml:space="preserve"> </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24.1. Организация и проведение торгов осуществляется в целях создания  механизма продажи земельных участков на началах:</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 xml:space="preserve">создания вторичного рынка земли; </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повышения доходов бюджета поселения;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выявления соотношения спроса и предложения;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выявления ценовых характеристик земельных участков;</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эффективности и рационального использования земельных участков в соответствии с перспективой развития поселения и созданием благоприятной среды для проживания граждан.</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24.2. Основными принципами организации и проведения торгов являются: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создание организационных и экономических основ инвестиционной привлекательности территории Поселения;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создание равных конкурентных условий для всех физических, юридических лиц и индивидуальных предпринимателей;</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гласность деятельности органов местного самоуправления при организации и проведении торгов;</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объективность оценки предложений всех участников торгов;</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единство требований ко всем претендентам и участникам торгов;</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единство условий о предмете торгов, представляемых всем участникам.</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24.3. Предметом торгов может являться: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1) земельный участок, организованный в соответствии с градостроительными регламентами и картой градостроительного зонирования;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 право на заключение договора аренды земельного участка, предоставляемого для строительства, в том числе для жилищного строительства;</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 право на заключение договора аренды земельного участка для его комплексного освоения под жилищное строительство.</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 xml:space="preserve">24.4. Организация продажи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 в порядке, установленном правовым актом Главы </w:t>
      </w:r>
      <w:r w:rsidR="003B5EFD">
        <w:rPr>
          <w:rFonts w:eastAsia="Times New Roman"/>
          <w:kern w:val="0"/>
          <w:sz w:val="26"/>
          <w:szCs w:val="26"/>
          <w:lang w:eastAsia="ru-RU"/>
        </w:rPr>
        <w:t>Нижнезаимского</w:t>
      </w:r>
      <w:r w:rsidRPr="0007637F">
        <w:rPr>
          <w:rFonts w:eastAsia="Times New Roman"/>
          <w:kern w:val="0"/>
          <w:sz w:val="26"/>
          <w:szCs w:val="26"/>
          <w:lang w:eastAsia="ru-RU"/>
        </w:rPr>
        <w:t xml:space="preserve"> муниципального образования .</w:t>
      </w:r>
    </w:p>
    <w:p w:rsidR="00A9367C" w:rsidRPr="0007637F" w:rsidRDefault="0007637F"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Pr>
          <w:rFonts w:eastAsia="Times New Roman"/>
          <w:kern w:val="0"/>
          <w:sz w:val="26"/>
          <w:szCs w:val="26"/>
          <w:lang w:eastAsia="ru-RU"/>
        </w:rPr>
        <w:t>24.5</w:t>
      </w:r>
      <w:r w:rsidRPr="0007637F">
        <w:rPr>
          <w:rFonts w:eastAsia="Times New Roman"/>
          <w:kern w:val="0"/>
          <w:sz w:val="26"/>
          <w:szCs w:val="26"/>
          <w:lang w:eastAsia="ru-RU"/>
        </w:rPr>
        <w:t xml:space="preserve">. </w:t>
      </w:r>
      <w:r w:rsidR="00A9367C" w:rsidRPr="0007637F">
        <w:rPr>
          <w:rFonts w:eastAsia="Times New Roman"/>
          <w:kern w:val="0"/>
          <w:sz w:val="26"/>
          <w:szCs w:val="26"/>
          <w:lang w:eastAsia="ru-RU"/>
        </w:rPr>
        <w:t>Земельные участки, находящиеся в государственной или муниципальной собственности, предоставляются физическим и юридическим лицам в собственность или в аренду, в том числе на торгах.</w:t>
      </w:r>
    </w:p>
    <w:p w:rsidR="00A9367C" w:rsidRPr="0007637F" w:rsidRDefault="0007637F"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 xml:space="preserve"> </w:t>
      </w:r>
      <w:r w:rsidR="00A9367C" w:rsidRPr="0007637F">
        <w:rPr>
          <w:rFonts w:eastAsia="Times New Roman"/>
          <w:kern w:val="0"/>
          <w:sz w:val="26"/>
          <w:szCs w:val="26"/>
          <w:lang w:eastAsia="ru-RU"/>
        </w:rPr>
        <w:t>- В аренду для строительства зданий, строений, сооружений (кроме объектов индивидуального жилищного строительства) – на срок, до 3-х лет,</w:t>
      </w:r>
    </w:p>
    <w:p w:rsidR="00A9367C" w:rsidRPr="0007637F" w:rsidRDefault="0007637F"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 xml:space="preserve"> </w:t>
      </w:r>
      <w:r w:rsidR="00A9367C" w:rsidRPr="0007637F">
        <w:rPr>
          <w:rFonts w:eastAsia="Times New Roman"/>
          <w:kern w:val="0"/>
          <w:sz w:val="26"/>
          <w:szCs w:val="26"/>
          <w:lang w:eastAsia="ru-RU"/>
        </w:rPr>
        <w:t xml:space="preserve">- для эксплуатации зданий, строений, сооружений – на срок до 49 лет, </w:t>
      </w:r>
    </w:p>
    <w:p w:rsidR="00A9367C" w:rsidRPr="0007637F" w:rsidRDefault="0007637F"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 xml:space="preserve"> </w:t>
      </w:r>
      <w:r w:rsidR="00A9367C" w:rsidRPr="0007637F">
        <w:rPr>
          <w:rFonts w:eastAsia="Times New Roman"/>
          <w:kern w:val="0"/>
          <w:sz w:val="26"/>
          <w:szCs w:val="26"/>
          <w:lang w:eastAsia="ru-RU"/>
        </w:rPr>
        <w:t xml:space="preserve">- для эксплуатации гаражей, являющихся объектами недвижимого имущества, – на срок до 10 лет, </w:t>
      </w:r>
    </w:p>
    <w:p w:rsidR="00A9367C" w:rsidRPr="0007637F" w:rsidRDefault="0007637F"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 xml:space="preserve"> </w:t>
      </w:r>
      <w:r w:rsidR="00A9367C" w:rsidRPr="0007637F">
        <w:rPr>
          <w:rFonts w:eastAsia="Times New Roman"/>
          <w:kern w:val="0"/>
          <w:sz w:val="26"/>
          <w:szCs w:val="26"/>
          <w:lang w:eastAsia="ru-RU"/>
        </w:rPr>
        <w:t>- для временного размещения объектов движимого имущества – на срок до 3 лет.</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87" w:name="__RefHeading__405_2087375748"/>
      <w:bookmarkStart w:id="88" w:name="_Toc337639652"/>
      <w:bookmarkEnd w:id="87"/>
      <w:r w:rsidRPr="004B482C">
        <w:rPr>
          <w:rFonts w:eastAsia="Calibri"/>
          <w:b/>
          <w:szCs w:val="28"/>
          <w:lang w:eastAsia="en-US"/>
        </w:rPr>
        <w:t>Статья 25. Приобретение прав на земельные участки, на которых расположены объекты недвижимости</w:t>
      </w:r>
      <w:bookmarkEnd w:id="88"/>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25.1.</w:t>
      </w:r>
      <w:r w:rsidRPr="0007637F">
        <w:rPr>
          <w:rFonts w:eastAsia="Times New Roman"/>
          <w:kern w:val="0"/>
          <w:sz w:val="26"/>
          <w:szCs w:val="26"/>
          <w:lang w:eastAsia="ru-RU"/>
        </w:rPr>
        <w:tab/>
        <w:t>Приобретение прав на земельные участки, на которых расположены здания, строения, сооружения (далее – объекты недвижимости), в том числе жилые дома, производится: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1) гражданами, имеющими в собственности объекты недвижимости;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 xml:space="preserve">2) гражданами, имеющими в фактическом пользовании земельные участки с расположенными на них жилыми домами; </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 юридическими лицами, обладающими объектами недвижимости на праве собственности;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4) религиозными организациями, имеющими здания в собственности, либо на праве безвозмездного пользования.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25.2.</w:t>
      </w:r>
      <w:r w:rsidRPr="0007637F">
        <w:rPr>
          <w:rFonts w:eastAsia="Times New Roman"/>
          <w:kern w:val="0"/>
          <w:sz w:val="26"/>
          <w:szCs w:val="26"/>
          <w:lang w:eastAsia="ru-RU"/>
        </w:rPr>
        <w:tab/>
        <w:t>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25.3.</w:t>
      </w:r>
      <w:r w:rsidRPr="0007637F">
        <w:rPr>
          <w:rFonts w:eastAsia="Times New Roman"/>
          <w:kern w:val="0"/>
          <w:sz w:val="26"/>
          <w:szCs w:val="26"/>
          <w:lang w:eastAsia="ru-RU"/>
        </w:rPr>
        <w:tab/>
        <w:t>При продаже зданий, строений, сооружений, расположенных на земельных участках, предоставленных юридическим лицам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89" w:name="__RefHeading__407_2087375748"/>
      <w:bookmarkStart w:id="90" w:name="_Toc337639653"/>
      <w:bookmarkEnd w:id="89"/>
      <w:r w:rsidRPr="004B482C">
        <w:rPr>
          <w:rFonts w:eastAsia="Calibri"/>
          <w:b/>
          <w:szCs w:val="28"/>
          <w:lang w:eastAsia="en-US"/>
        </w:rPr>
        <w:t>Статья 26. Переоформление прав на земельные участки</w:t>
      </w:r>
      <w:bookmarkEnd w:id="90"/>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26.1. Переоформление прав на земельные участки производится в следующих случаях:</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переоформление права постоянного (бессрочного) пользования земельным участком;</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переоформление права пожизненного наследуемого владения земельным участком.</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 xml:space="preserve">26.2. Решение о переоформлении прав на земельный участок принимается органами местного самоуправления </w:t>
      </w:r>
      <w:r w:rsidR="003B5EFD">
        <w:rPr>
          <w:rFonts w:eastAsia="Times New Roman"/>
          <w:kern w:val="0"/>
          <w:sz w:val="26"/>
          <w:szCs w:val="26"/>
          <w:lang w:eastAsia="ru-RU"/>
        </w:rPr>
        <w:t>Нижнезаимского</w:t>
      </w:r>
      <w:r w:rsidRPr="0007637F">
        <w:rPr>
          <w:rFonts w:eastAsia="Times New Roman"/>
          <w:kern w:val="0"/>
          <w:sz w:val="26"/>
          <w:szCs w:val="26"/>
          <w:lang w:eastAsia="ru-RU"/>
        </w:rPr>
        <w:t xml:space="preserve"> МО в течение месяца с момента поступления заявления.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26.3.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на право собственности;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на право аренды.</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Переоформление указанных прав в установленных земельным законодательством случаях сроком не ограничивается.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26.4.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и органов местного самоуправления, вправе переоформить данные права по своему усмотрению на:</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право собственности;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право аренды.</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Переоформление указанных прав производится в сроки, установленные  действующим законодательством.</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91" w:name="__RefHeading__409_2087375748"/>
      <w:bookmarkStart w:id="92" w:name="_Toc337639654"/>
      <w:bookmarkEnd w:id="91"/>
      <w:r w:rsidRPr="004B482C">
        <w:rPr>
          <w:rFonts w:eastAsia="Calibri"/>
          <w:b/>
          <w:szCs w:val="28"/>
          <w:lang w:eastAsia="en-US"/>
        </w:rPr>
        <w:t>Статья 27. Предоставление земельных участков в аренду</w:t>
      </w:r>
      <w:bookmarkEnd w:id="92"/>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27.1.</w:t>
      </w:r>
      <w:r w:rsidRPr="0007637F">
        <w:rPr>
          <w:rFonts w:eastAsia="Times New Roman"/>
          <w:kern w:val="0"/>
          <w:sz w:val="26"/>
          <w:szCs w:val="26"/>
          <w:lang w:eastAsia="ru-RU"/>
        </w:rPr>
        <w:tab/>
        <w:t xml:space="preserve">Земельные участки, расположенные на территории </w:t>
      </w:r>
      <w:r w:rsidR="003B5EFD">
        <w:rPr>
          <w:rFonts w:eastAsia="Times New Roman"/>
          <w:kern w:val="0"/>
          <w:sz w:val="26"/>
          <w:szCs w:val="26"/>
          <w:lang w:eastAsia="ru-RU"/>
        </w:rPr>
        <w:t>Нижнезаимского</w:t>
      </w:r>
      <w:r w:rsidRPr="0007637F">
        <w:rPr>
          <w:rFonts w:eastAsia="Times New Roman"/>
          <w:kern w:val="0"/>
          <w:sz w:val="26"/>
          <w:szCs w:val="26"/>
          <w:lang w:eastAsia="ru-RU"/>
        </w:rPr>
        <w:t xml:space="preserve"> муниципального образования, могут быть предоставлены в аренду физическим и юридическим лицам в соответствии с Гражданским и Земельным кодексами РФ.</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27.2.</w:t>
      </w:r>
      <w:r w:rsidRPr="0007637F">
        <w:rPr>
          <w:rFonts w:eastAsia="Times New Roman"/>
          <w:kern w:val="0"/>
          <w:sz w:val="26"/>
          <w:szCs w:val="26"/>
          <w:lang w:eastAsia="ru-RU"/>
        </w:rPr>
        <w:tab/>
        <w:t xml:space="preserve">Размер арендной платы является существенным условием договора аренды земельного участка. </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27.3.</w:t>
      </w:r>
      <w:r w:rsidRPr="0007637F">
        <w:rPr>
          <w:rFonts w:eastAsia="Times New Roman"/>
          <w:kern w:val="0"/>
          <w:sz w:val="26"/>
          <w:szCs w:val="26"/>
          <w:lang w:eastAsia="ru-RU"/>
        </w:rPr>
        <w:tab/>
        <w:t>Срок аренды земельного участка, находящегося в государственной или муниципальной собственности, устанавливается по соглашению сторон в зависимости от фактического использования, требований градостроительных регламентов, а также сроков освоения территории, на которой расположен земельный участок, но не может превышать 49 лет.</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27.4.</w:t>
      </w:r>
      <w:r w:rsidRPr="0007637F">
        <w:rPr>
          <w:rFonts w:eastAsia="Times New Roman"/>
          <w:kern w:val="0"/>
          <w:sz w:val="26"/>
          <w:szCs w:val="26"/>
          <w:lang w:eastAsia="ru-RU"/>
        </w:rPr>
        <w:tab/>
        <w:t>Земельные участки, на которых расположены не являющиеся объектами капитального строительства строения, сооружения, передаются исключительно в аренду на срок не более одного года с правом последующего продления в случае необходимости.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27.5.</w:t>
      </w:r>
      <w:r w:rsidRPr="0007637F">
        <w:rPr>
          <w:rFonts w:eastAsia="Times New Roman"/>
          <w:kern w:val="0"/>
          <w:sz w:val="26"/>
          <w:szCs w:val="26"/>
          <w:lang w:eastAsia="ru-RU"/>
        </w:rPr>
        <w:tab/>
        <w:t>При предоставлении земельного участка в аренду фактическое использование этого земельного участка может быть изменено в целях приведения его в соответствие с градостроительным регламентом данной территориальной зоны.</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93" w:name="__RefHeading__411_2087375748"/>
      <w:bookmarkStart w:id="94" w:name="_Toc337639655"/>
      <w:bookmarkEnd w:id="93"/>
      <w:r w:rsidRPr="004B482C">
        <w:rPr>
          <w:rFonts w:eastAsia="Calibri"/>
          <w:b/>
          <w:szCs w:val="28"/>
          <w:lang w:eastAsia="en-US"/>
        </w:rPr>
        <w:t>Статья 28 Основания изъятия земельных участков, иных объектов недвижимости для государственных или муниципальных нужд</w:t>
      </w:r>
      <w:bookmarkEnd w:id="94"/>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 xml:space="preserve">28.1. 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этих объектов. </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Исключительные случаи изъятия, в том числе путем выкупа, земельных участков для государственных или муниципальных нужд обусловлены:</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1)</w:t>
      </w:r>
      <w:r w:rsidRPr="0007637F">
        <w:rPr>
          <w:rFonts w:eastAsia="Times New Roman"/>
          <w:kern w:val="0"/>
          <w:sz w:val="26"/>
          <w:szCs w:val="26"/>
          <w:lang w:eastAsia="ru-RU"/>
        </w:rPr>
        <w:tab/>
        <w:t>выполнением международных обязательств Российской Федерации;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w:t>
      </w:r>
      <w:r w:rsidRPr="0007637F">
        <w:rPr>
          <w:rFonts w:eastAsia="Times New Roman"/>
          <w:kern w:val="0"/>
          <w:sz w:val="26"/>
          <w:szCs w:val="26"/>
          <w:lang w:eastAsia="ru-RU"/>
        </w:rPr>
        <w:tab/>
        <w:t>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объекты федеральных энергетических систем и объекты энергетических систем регионального значения;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объекты обороны и безопасности;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объекты, обеспечивающие космическую деятельность;</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объекты электро-, газо-, тепло- и водоснабжения муниципального значения;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 необходимость реализации иных муниципальных нужд, определенных в соответствии с законодательством.</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28.2. Изъятие, в том числе путем выкупа, земельного участка, иных объектов недвижимости осуществляется при наличии муниципальной нужды, подтверждаемой одним из следующих документов:</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 xml:space="preserve">Генеральным планом </w:t>
      </w:r>
      <w:r w:rsidR="003B5EFD">
        <w:rPr>
          <w:rFonts w:eastAsia="Times New Roman"/>
          <w:kern w:val="0"/>
          <w:sz w:val="26"/>
          <w:szCs w:val="26"/>
          <w:lang w:eastAsia="ru-RU"/>
        </w:rPr>
        <w:t>Нижнезаимского</w:t>
      </w:r>
      <w:r w:rsidRPr="0007637F">
        <w:rPr>
          <w:rFonts w:eastAsia="Times New Roman"/>
          <w:kern w:val="0"/>
          <w:sz w:val="26"/>
          <w:szCs w:val="26"/>
          <w:lang w:eastAsia="ru-RU"/>
        </w:rPr>
        <w:t xml:space="preserve"> муниципального образования;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документацией по планировке отдельных территорий в границах Поселения;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решением органа местного самоуправления о признании аварийным (ми) и подлежащим (ми) сносу многоквартирного (ых) дома (ов), расположенного (ых) на застроенной территории, в отношении которой принято решение о развитии;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иными документами в соответствии с действующим законодательством.</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28.3. 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 xml:space="preserve">Изъятие земельного участка до истечения года со дня получения указанного уведомления осуществляется только с согласия собственника, землепользователя или арендатора земельного участка. </w:t>
      </w:r>
    </w:p>
    <w:p w:rsidR="00E809C3" w:rsidRDefault="00E809C3" w:rsidP="00E809C3">
      <w:pPr>
        <w:suppressAutoHyphens w:val="0"/>
        <w:spacing w:before="120" w:after="120" w:line="360" w:lineRule="auto"/>
        <w:ind w:left="0" w:firstLine="0"/>
        <w:outlineLvl w:val="0"/>
        <w:rPr>
          <w:rFonts w:eastAsia="Calibri"/>
          <w:b/>
          <w:szCs w:val="28"/>
          <w:lang w:eastAsia="en-US"/>
        </w:rPr>
      </w:pPr>
      <w:bookmarkStart w:id="95" w:name="__RefHeading__413_2087375748"/>
      <w:bookmarkStart w:id="96" w:name="_Toc337639656"/>
      <w:bookmarkEnd w:id="95"/>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r w:rsidRPr="004B482C">
        <w:rPr>
          <w:rFonts w:eastAsia="Calibri"/>
          <w:b/>
          <w:szCs w:val="28"/>
          <w:lang w:eastAsia="en-US"/>
        </w:rPr>
        <w:t>Статья 29. Отказ в предоставлении земельного участка</w:t>
      </w:r>
      <w:bookmarkEnd w:id="96"/>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Основаниями для отказа в предоставлении земельного участка являются: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отсутствие у заявителя документов, свидетельствующих о регистрации права собственности на недвижимое имущество, находящегося на испрашиваемом земельном участке, при предоставлении земельного участка в собственность;</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w:t>
      </w:r>
      <w:r w:rsidRPr="0007637F">
        <w:rPr>
          <w:rFonts w:eastAsia="Times New Roman"/>
          <w:kern w:val="0"/>
          <w:sz w:val="26"/>
          <w:szCs w:val="26"/>
          <w:lang w:eastAsia="ru-RU"/>
        </w:rPr>
        <w:tab/>
        <w:t>нахождение на испрашиваемом земельном участке самовольно возведенных строений, сооружений до их сноса в установленном порядке;</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w:t>
      </w:r>
      <w:r w:rsidRPr="0007637F">
        <w:rPr>
          <w:rFonts w:eastAsia="Times New Roman"/>
          <w:kern w:val="0"/>
          <w:sz w:val="26"/>
          <w:szCs w:val="26"/>
          <w:lang w:eastAsia="ru-RU"/>
        </w:rPr>
        <w:tab/>
        <w:t>предоставление испрашиваемого земельного участка ранее другому лицу в установленном порядке;</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4.</w:t>
      </w:r>
      <w:r w:rsidRPr="0007637F">
        <w:rPr>
          <w:rFonts w:eastAsia="Times New Roman"/>
          <w:kern w:val="0"/>
          <w:sz w:val="26"/>
          <w:szCs w:val="26"/>
          <w:lang w:eastAsia="ru-RU"/>
        </w:rPr>
        <w:tab/>
        <w:t>судебное разбирательство по поводу испрашиваемого земельного участка (до разрешения спора);</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5.</w:t>
      </w:r>
      <w:r w:rsidRPr="0007637F">
        <w:rPr>
          <w:rFonts w:eastAsia="Times New Roman"/>
          <w:kern w:val="0"/>
          <w:sz w:val="26"/>
          <w:szCs w:val="26"/>
          <w:lang w:eastAsia="ru-RU"/>
        </w:rPr>
        <w:tab/>
        <w:t>отрицательное заключение органов местного самоуправления, муниципальных или иных организаций, осуществляющих предварительное согласование места размещения объекта;</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6.</w:t>
      </w:r>
      <w:r w:rsidRPr="0007637F">
        <w:rPr>
          <w:rFonts w:eastAsia="Times New Roman"/>
          <w:kern w:val="0"/>
          <w:sz w:val="26"/>
          <w:szCs w:val="26"/>
          <w:lang w:eastAsia="ru-RU"/>
        </w:rPr>
        <w:tab/>
        <w:t>необходимость использования земельного участка для муниципальных нужд;</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7.</w:t>
      </w:r>
      <w:r w:rsidRPr="0007637F">
        <w:rPr>
          <w:rFonts w:eastAsia="Times New Roman"/>
          <w:kern w:val="0"/>
          <w:sz w:val="26"/>
          <w:szCs w:val="26"/>
          <w:lang w:eastAsia="ru-RU"/>
        </w:rPr>
        <w:tab/>
        <w:t>нахождение на испрашиваемом земельном участке здания, строения (в том числе временного), сооружения, не соответствующего требованиям пожарной безопасности;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8.</w:t>
      </w:r>
      <w:r w:rsidRPr="0007637F">
        <w:rPr>
          <w:rFonts w:eastAsia="Times New Roman"/>
          <w:kern w:val="0"/>
          <w:sz w:val="26"/>
          <w:szCs w:val="26"/>
          <w:lang w:eastAsia="ru-RU"/>
        </w:rPr>
        <w:tab/>
        <w:t>иные основания, предусмотренные действующим законодательством и нормативными актами муниципального образования.</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97" w:name="__RefHeading__415_2087375748"/>
      <w:bookmarkStart w:id="98" w:name="_Toc337639657"/>
      <w:bookmarkEnd w:id="97"/>
      <w:r w:rsidRPr="004B482C">
        <w:rPr>
          <w:rFonts w:eastAsia="Calibri"/>
          <w:b/>
          <w:szCs w:val="28"/>
          <w:lang w:eastAsia="en-US"/>
        </w:rPr>
        <w:t>Статья 30. Предельные размеры земельных участков, образуемых из земель сельскохозяйственного назначения</w:t>
      </w:r>
      <w:bookmarkEnd w:id="98"/>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30.1. Минимальный размер образуемых новых земельных участков из земель сельскохозяйственного назначения не может быть менее площади земельного участка, соответствующего доле в праве общей собственности на земельные участки из земель сельскохозяйственного назначения, определенной на момент бесплатной передачи земельных участков в собственность граждан на соответствующей территории, указанной в свидетельстве о праве на земельную долю, а при его отсутствии в выписке из решения органа местного самоуправления о приватизации земель сельскохозяйственного назначения, принятого до вступления в силу Федерального закона "О государственной регистрации прав на недвижимое имущество и сделок с ним", удостоверяющей право на земельную долю в праве общей собственности на земельный участок из земель сельскохозяйственного назначения.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30.2. Минимальный размер земельного участка при приватизации земель сельскохозяйственного назначения из земель, находящихся в государственной и муниципальной собственности, не может быть менее 50 гектаров за исключением случаев, когда земельный участок меньшей площади образован за счет естественных границ на местности.</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99" w:name="__RefHeading__417_2087375748"/>
      <w:bookmarkStart w:id="100" w:name="_Toc337639658"/>
      <w:bookmarkEnd w:id="99"/>
      <w:r w:rsidRPr="004B482C">
        <w:rPr>
          <w:rFonts w:eastAsia="Calibri"/>
          <w:b/>
          <w:szCs w:val="28"/>
          <w:lang w:eastAsia="en-US"/>
        </w:rPr>
        <w:t>Статья 31. Предоставление земельных участков из земель сельскохозяйственного назначения, находящихся в муниципальной собственности или собственности Иркутской области</w:t>
      </w:r>
      <w:bookmarkEnd w:id="100"/>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31.1.</w:t>
      </w:r>
      <w:r w:rsidRPr="0007637F">
        <w:rPr>
          <w:rFonts w:eastAsia="Times New Roman"/>
          <w:kern w:val="0"/>
          <w:sz w:val="26"/>
          <w:szCs w:val="26"/>
          <w:lang w:eastAsia="ru-RU"/>
        </w:rPr>
        <w:tab/>
        <w:t xml:space="preserve">Земельные участки из земель сельскохозяйственного назначения, находящиеся в собственности Иркутской области или собственности </w:t>
      </w:r>
      <w:r w:rsidR="003B5EFD">
        <w:rPr>
          <w:rFonts w:eastAsia="Times New Roman"/>
          <w:kern w:val="0"/>
          <w:sz w:val="26"/>
          <w:szCs w:val="26"/>
          <w:lang w:eastAsia="ru-RU"/>
        </w:rPr>
        <w:t>Нижнезаимского</w:t>
      </w:r>
      <w:r w:rsidRPr="0007637F">
        <w:rPr>
          <w:rFonts w:eastAsia="Times New Roman"/>
          <w:kern w:val="0"/>
          <w:sz w:val="26"/>
          <w:szCs w:val="26"/>
          <w:lang w:eastAsia="ru-RU"/>
        </w:rPr>
        <w:t xml:space="preserve"> муниципального образования, предоставляются гражданам и юридическим лицам в порядке, предусмотренном федеральным законодательством.</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Условия договоров аренды определяются: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для земель сельскохозяйственного назначения, находящихся в собственности Иркутской области, – постановлениями высшего исполнительного органа области;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для земель, находящихся в муниципальной собственности, – нормативными правовыми актами органов местного самоуправления.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31.2.</w:t>
      </w:r>
      <w:r w:rsidRPr="0007637F">
        <w:rPr>
          <w:rFonts w:eastAsia="Times New Roman"/>
          <w:kern w:val="0"/>
          <w:sz w:val="26"/>
          <w:szCs w:val="26"/>
          <w:lang w:eastAsia="ru-RU"/>
        </w:rPr>
        <w:tab/>
        <w:t>Земельный участок, переданный в аренду гражданину или юридическому лицу, по истечении трех лет с момента заключения договора аренды при условии надлежащего использования этого земельного участка может быть предоставлен в собственность арендатора по рыночной стоимости, сложившейся в данной местности на момент такого предоставления.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Решение о предоставлении земельного участка в собственность или об отказе в его предоставлении в собственность в соответствии с действующим законодательством должно быть принято в течение тридцати дней со дня подачи таким арендатором заявления в письменной форме в уполномоченный орган местного самоуправления, обладающий правом предоставления соответствующих земельных участков в пределах своей компетенции.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31.3.</w:t>
      </w:r>
      <w:r w:rsidRPr="0007637F">
        <w:rPr>
          <w:rFonts w:eastAsia="Times New Roman"/>
          <w:kern w:val="0"/>
          <w:sz w:val="26"/>
          <w:szCs w:val="26"/>
          <w:lang w:eastAsia="ru-RU"/>
        </w:rPr>
        <w:tab/>
        <w:t>Переоформление земельных участков в собственность организациями и гражданами, осуществляющими деятельность по ведению крестьянского (фермерского) хозяйства, находящихся у них на праве постоянного (бессрочного) пользования или праве пожизненного наследуемого владения, в соответствии с Федеральным законом №122-ФЗ от 21.07.97 г. "О введении в действие Земельного кодекса Российской Федерации" осуществляется по цене, равной 20 процентам кадастровой стоимости таких земельных участков.</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101" w:name="_Toc337639659"/>
      <w:r w:rsidRPr="004B482C">
        <w:rPr>
          <w:rFonts w:eastAsia="Calibri"/>
          <w:b/>
          <w:szCs w:val="28"/>
          <w:lang w:eastAsia="en-US"/>
        </w:rPr>
        <w:t>Статья 32 .Предоставление в  аренду земельных участков в границах сельскохозяйственных угодий</w:t>
      </w:r>
      <w:bookmarkEnd w:id="101"/>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32.1. Минимальный срок аренды земельных участков сельскохозяйственных угодий составляет 3 года для всех видов разрешенного использования сельскохозяйственных угодий, передаваемых в аренду.</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 xml:space="preserve">32.2. </w:t>
      </w:r>
      <w:r w:rsidRPr="0007637F">
        <w:rPr>
          <w:rFonts w:eastAsia="Times New Roman"/>
          <w:kern w:val="0"/>
          <w:sz w:val="26"/>
          <w:szCs w:val="26"/>
          <w:lang w:eastAsia="ru-RU"/>
        </w:rPr>
        <w:tab/>
        <w:t>При предоставлении в аренду земельных участков для сельскохозяйственного использования собственником земельного участка могут устанавливаться условия (обязанности) по использованию земельных участков (соблюдение агротехнических требований, требований по рекультивации и мелиорации земельного участка, соблюдение установленных режимов использования, ограничений, обременений, наличие бизнес-плана ведения сельскохозяйственного производства, квалификационные требования к участникам торгов и другие) в соответствии с действующим законодательством.</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102" w:name="__RefHeading__419_2087375748"/>
      <w:bookmarkStart w:id="103" w:name="__RefHeading__421_2087375748"/>
      <w:bookmarkStart w:id="104" w:name="_Toc337639660"/>
      <w:bookmarkEnd w:id="102"/>
      <w:bookmarkEnd w:id="103"/>
      <w:r w:rsidRPr="004B482C">
        <w:rPr>
          <w:rFonts w:eastAsia="Calibri"/>
          <w:b/>
          <w:szCs w:val="28"/>
          <w:lang w:eastAsia="en-US"/>
        </w:rPr>
        <w:t>Статья 33. Принудительное изъятие земельного участка из земель сельскохозяйственного назначения</w:t>
      </w:r>
      <w:bookmarkEnd w:id="104"/>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Земельный участок из земель сельскохозяйственного назначения принудительно может быть изъят у его собственника в судебном порядке в случае ненадлежащего использования или неиспользования в соответствии с целевым назначением в течение трех лет. Случаи ненадлежащего использования земельного участка из земель сельскохозяйственного назначения определяются в соответствии с Земельным кодексом Российской Федерации.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Заявление о принудительном изъятии у собственника земельного участка из земель сельскохозяйственного назначения в случае его ненадлежащего использования или неиспользования в соответствии с целевым назначением в течение трех лет направляется в суд органом местного самоуправления.</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105" w:name="__RefHeading__423_2087375748"/>
      <w:bookmarkStart w:id="106" w:name="_Toc337639661"/>
      <w:bookmarkEnd w:id="105"/>
      <w:r w:rsidRPr="004B482C">
        <w:rPr>
          <w:rFonts w:eastAsia="Calibri"/>
          <w:b/>
          <w:szCs w:val="28"/>
          <w:lang w:eastAsia="en-US"/>
        </w:rPr>
        <w:t>Статья 34. Предоставление  земельных участков для размещения (установки) временно расположенных зданий и сооружений</w:t>
      </w:r>
      <w:bookmarkEnd w:id="106"/>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 xml:space="preserve">34.1. Предоставление земельных участков для размещения (установки) временно расположенных зданий и сооружений, предназначенных для обслуживания населения, объектов инфраструктуры населенных мест осуществляется в соответствии с Земельным кодексом Российской Федерации, Градостроительным кодексом Российской Федерации, Законом Иркутской области от 23.07.2008 № 59-ОЗ «О градостроительной деятельности в Иркутской области». </w:t>
      </w:r>
    </w:p>
    <w:p w:rsidR="00A9367C" w:rsidRPr="0007637F" w:rsidRDefault="0007637F" w:rsidP="00E809C3">
      <w:pPr>
        <w:spacing w:line="360" w:lineRule="auto"/>
        <w:ind w:left="0" w:firstLine="45"/>
        <w:rPr>
          <w:sz w:val="26"/>
          <w:szCs w:val="26"/>
          <w:lang w:eastAsia="ru-RU"/>
        </w:rPr>
      </w:pPr>
      <w:r>
        <w:rPr>
          <w:sz w:val="26"/>
          <w:szCs w:val="26"/>
          <w:lang w:eastAsia="ru-RU"/>
        </w:rPr>
        <w:t xml:space="preserve">       </w:t>
      </w:r>
      <w:r w:rsidR="00A9367C" w:rsidRPr="0007637F">
        <w:rPr>
          <w:sz w:val="26"/>
          <w:szCs w:val="26"/>
          <w:lang w:eastAsia="ru-RU"/>
        </w:rPr>
        <w:t xml:space="preserve">34.2. Предоставление земельных участков для размещения (установки) временно расположенных зданий и сооружений осуществляется только в аренду на срок до 3 лет, сезонных объектов (летние кафе, временные стоянки, передвижные тонары) – до 6 месяцев. Договор аренды может быть продлен по заключению уполномоченного органа Администрации Поселения. </w:t>
      </w:r>
    </w:p>
    <w:p w:rsidR="00A9367C" w:rsidRPr="0007637F" w:rsidRDefault="00A9367C" w:rsidP="00E809C3">
      <w:pPr>
        <w:spacing w:line="360" w:lineRule="auto"/>
        <w:ind w:left="0" w:firstLine="476"/>
        <w:rPr>
          <w:sz w:val="26"/>
          <w:szCs w:val="26"/>
          <w:lang w:eastAsia="ru-RU"/>
        </w:rPr>
      </w:pPr>
      <w:r w:rsidRPr="0007637F">
        <w:rPr>
          <w:sz w:val="26"/>
          <w:szCs w:val="26"/>
          <w:lang w:eastAsia="ru-RU"/>
        </w:rPr>
        <w:t xml:space="preserve">34.3. </w:t>
      </w:r>
      <w:r w:rsidRPr="0007637F">
        <w:rPr>
          <w:sz w:val="26"/>
          <w:szCs w:val="26"/>
          <w:lang w:eastAsia="ru-RU"/>
        </w:rPr>
        <w:tab/>
        <w:t>Передача земельных участков для размещения (установки) временных построек, сезонных объектов в собственность запрещается.</w:t>
      </w:r>
    </w:p>
    <w:p w:rsidR="00A9367C" w:rsidRPr="0007637F" w:rsidRDefault="0007637F" w:rsidP="00E809C3">
      <w:pPr>
        <w:tabs>
          <w:tab w:val="left" w:pos="0"/>
        </w:tabs>
        <w:autoSpaceDE w:val="0"/>
        <w:spacing w:line="360" w:lineRule="auto"/>
        <w:ind w:left="0" w:firstLine="426"/>
        <w:rPr>
          <w:sz w:val="26"/>
          <w:szCs w:val="26"/>
          <w:lang w:eastAsia="ru-RU"/>
        </w:rPr>
      </w:pPr>
      <w:r>
        <w:rPr>
          <w:sz w:val="26"/>
          <w:szCs w:val="26"/>
          <w:lang w:eastAsia="ru-RU"/>
        </w:rPr>
        <w:t xml:space="preserve"> </w:t>
      </w:r>
      <w:r w:rsidRPr="0007637F">
        <w:rPr>
          <w:sz w:val="26"/>
          <w:szCs w:val="26"/>
          <w:lang w:eastAsia="ru-RU"/>
        </w:rPr>
        <w:t>34.</w:t>
      </w:r>
      <w:r>
        <w:rPr>
          <w:sz w:val="26"/>
          <w:szCs w:val="26"/>
          <w:lang w:eastAsia="ru-RU"/>
        </w:rPr>
        <w:t>4</w:t>
      </w:r>
      <w:r w:rsidRPr="0007637F">
        <w:rPr>
          <w:sz w:val="26"/>
          <w:szCs w:val="26"/>
          <w:lang w:eastAsia="ru-RU"/>
        </w:rPr>
        <w:t xml:space="preserve">. </w:t>
      </w:r>
      <w:r w:rsidRPr="0007637F">
        <w:rPr>
          <w:sz w:val="26"/>
          <w:szCs w:val="26"/>
          <w:lang w:eastAsia="ru-RU"/>
        </w:rPr>
        <w:tab/>
      </w:r>
      <w:r w:rsidR="00A9367C" w:rsidRPr="0007637F">
        <w:rPr>
          <w:sz w:val="26"/>
          <w:szCs w:val="26"/>
          <w:lang w:eastAsia="ru-RU"/>
        </w:rPr>
        <w:t xml:space="preserve">Решение об образовании земельного участка для предоставления в аренду </w:t>
      </w:r>
      <w:r>
        <w:rPr>
          <w:sz w:val="26"/>
          <w:szCs w:val="26"/>
          <w:lang w:eastAsia="ru-RU"/>
        </w:rPr>
        <w:t xml:space="preserve">  </w:t>
      </w:r>
      <w:r w:rsidR="00A9367C" w:rsidRPr="0007637F">
        <w:rPr>
          <w:sz w:val="26"/>
          <w:szCs w:val="26"/>
          <w:lang w:eastAsia="ru-RU"/>
        </w:rPr>
        <w:t>для размещения (установки) временно расположенных зданий и сооружений и предоставлении его в аренду должно содержать информацию о временном или сезонном характере объекта, который должен располагаться на данном земельном участке.</w:t>
      </w:r>
    </w:p>
    <w:p w:rsidR="00A9367C" w:rsidRPr="004B482C" w:rsidRDefault="0007637F" w:rsidP="00E809C3">
      <w:pPr>
        <w:suppressAutoHyphens w:val="0"/>
        <w:spacing w:before="120" w:after="120" w:line="360" w:lineRule="auto"/>
        <w:ind w:left="0" w:firstLine="0"/>
        <w:outlineLvl w:val="0"/>
        <w:rPr>
          <w:rFonts w:eastAsia="Calibri"/>
          <w:b/>
          <w:szCs w:val="28"/>
          <w:lang w:eastAsia="en-US"/>
        </w:rPr>
      </w:pPr>
      <w:bookmarkStart w:id="107" w:name="__RefHeading__425_2087375748"/>
      <w:bookmarkEnd w:id="107"/>
      <w:r w:rsidRPr="0007637F">
        <w:rPr>
          <w:sz w:val="26"/>
          <w:szCs w:val="26"/>
          <w:lang w:eastAsia="ru-RU"/>
        </w:rPr>
        <w:br w:type="page"/>
      </w:r>
      <w:bookmarkStart w:id="108" w:name="_Toc337639662"/>
      <w:r w:rsidR="00673951" w:rsidRPr="004B482C">
        <w:rPr>
          <w:rFonts w:eastAsia="Calibri"/>
          <w:b/>
          <w:szCs w:val="28"/>
          <w:lang w:eastAsia="en-US"/>
        </w:rPr>
        <w:t>Гл</w:t>
      </w:r>
      <w:r w:rsidR="00A9367C" w:rsidRPr="004B482C">
        <w:rPr>
          <w:rFonts w:eastAsia="Calibri"/>
          <w:b/>
          <w:szCs w:val="28"/>
          <w:lang w:eastAsia="en-US"/>
        </w:rPr>
        <w:t>ава 6. Строительные изменения недвижимости</w:t>
      </w:r>
      <w:bookmarkEnd w:id="108"/>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109" w:name="__RefHeading__427_2087375748"/>
      <w:bookmarkStart w:id="110" w:name="_Toc337639663"/>
      <w:bookmarkEnd w:id="109"/>
      <w:r w:rsidRPr="004B482C">
        <w:rPr>
          <w:rFonts w:eastAsia="Calibri"/>
          <w:b/>
          <w:szCs w:val="28"/>
          <w:lang w:eastAsia="en-US"/>
        </w:rPr>
        <w:t>Статья 35. Право на строительные изменения недвижимости</w:t>
      </w:r>
      <w:bookmarkEnd w:id="110"/>
    </w:p>
    <w:p w:rsidR="00A9367C" w:rsidRPr="0007637F" w:rsidRDefault="0007637F"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Pr>
          <w:rFonts w:eastAsia="Times New Roman"/>
          <w:kern w:val="0"/>
          <w:sz w:val="26"/>
          <w:szCs w:val="26"/>
          <w:lang w:eastAsia="ru-RU"/>
        </w:rPr>
        <w:t>35</w:t>
      </w:r>
      <w:r w:rsidRPr="0007637F">
        <w:rPr>
          <w:rFonts w:eastAsia="Times New Roman"/>
          <w:kern w:val="0"/>
          <w:sz w:val="26"/>
          <w:szCs w:val="26"/>
          <w:lang w:eastAsia="ru-RU"/>
        </w:rPr>
        <w:t xml:space="preserve">.1. </w:t>
      </w:r>
      <w:r w:rsidR="00A9367C" w:rsidRPr="0007637F">
        <w:rPr>
          <w:rFonts w:eastAsia="Times New Roman"/>
          <w:kern w:val="0"/>
          <w:sz w:val="26"/>
          <w:szCs w:val="26"/>
          <w:lang w:eastAsia="ru-RU"/>
        </w:rPr>
        <w:t>Правообладатели земельных участков, иных объектов недвижимости, их доверенные лица вправе производить строительные изменения недвижимости.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Строительные изменения недвижимости подразделяются на изменения, для которых:</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не требуется разрешения на строительство;</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требуется разрешение на строительство.</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35.2.</w:t>
      </w:r>
      <w:r w:rsidRPr="0007637F">
        <w:rPr>
          <w:rFonts w:eastAsia="Times New Roman"/>
          <w:kern w:val="0"/>
          <w:sz w:val="26"/>
          <w:szCs w:val="26"/>
          <w:lang w:eastAsia="ru-RU"/>
        </w:rPr>
        <w:tab/>
        <w:t>Выдача разрешения на строительство не требуется в случаях:</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строительства дачного или садового дома;</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строительства приусадебных построек (гаражей, бань, сараев и т.д.);</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строительства, реконструкции объектов, не являющихся объектами капитального строительства (отдельно стоящие индивидуальные металлические гаражи, торгово-остановочные павильоны, временные автостоянки открытого типа, киоски, навесы и др.);</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строительства на земельном участке строений и сооружений вспомогательного вида использования, предусмотренных проектом основного объекта;</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изменения объектов капитального строительства и (или) их частей, если такие изменения не затрагивают конструктивные и другие основы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 соответствующей территориальной зоны;</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при устройстве объектов рекламы;</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 xml:space="preserve">при устройстве развлекательных и игровых аттракционов; </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при ремонте и восстановлении благоустройства территорий и участков размещения объектов жилищно-гражданского, культурно-бытового и промышленно-производственного назначения, включая работы с растительным грунтом, ремонтом и восстановлением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 д.).</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35.3.</w:t>
      </w:r>
      <w:r w:rsidRPr="0007637F">
        <w:rPr>
          <w:rFonts w:eastAsia="Times New Roman"/>
          <w:kern w:val="0"/>
          <w:sz w:val="26"/>
          <w:szCs w:val="26"/>
          <w:lang w:eastAsia="ru-RU"/>
        </w:rPr>
        <w:tab/>
        <w:t>Во всех прочих случаях, не предусмотренных п. 35.2 настоящей статьи, требуется получение разрешения на строительство. Разрешение на строительство предоставляется в порядке, определенном статьей 51 Градостроительного кодекса РФ и статьей 38 настоящих Правил.</w:t>
      </w:r>
      <w:bookmarkStart w:id="111" w:name="__RefHeading__22_1324584294"/>
      <w:bookmarkEnd w:id="111"/>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112" w:name="__RefHeading__429_2087375748"/>
      <w:bookmarkStart w:id="113" w:name="_Toc337639664"/>
      <w:bookmarkEnd w:id="112"/>
      <w:r w:rsidRPr="004B482C">
        <w:rPr>
          <w:rFonts w:eastAsia="Calibri"/>
          <w:b/>
          <w:szCs w:val="28"/>
          <w:lang w:eastAsia="en-US"/>
        </w:rPr>
        <w:t>Статья 36. Подготовка проектной документации</w:t>
      </w:r>
      <w:bookmarkEnd w:id="113"/>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 xml:space="preserve">Назначение и порядок подготовки проектной документации определяется статьей 48 Градостроительного кодекса Российской Федерации. </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36.1.</w:t>
      </w:r>
      <w:r w:rsidRPr="0007637F">
        <w:rPr>
          <w:rFonts w:eastAsia="Times New Roman"/>
          <w:kern w:val="0"/>
          <w:sz w:val="26"/>
          <w:szCs w:val="26"/>
          <w:lang w:eastAsia="ru-RU"/>
        </w:rPr>
        <w:tab/>
        <w:t>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36.2.</w:t>
      </w:r>
      <w:r w:rsidRPr="0007637F">
        <w:rPr>
          <w:rFonts w:eastAsia="Times New Roman"/>
          <w:kern w:val="0"/>
          <w:sz w:val="26"/>
          <w:szCs w:val="26"/>
          <w:lang w:eastAsia="ru-RU"/>
        </w:rPr>
        <w:tab/>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статье 36.2. настоящих Правил.</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36.4.</w:t>
      </w:r>
      <w:r w:rsidRPr="0007637F">
        <w:rPr>
          <w:rFonts w:eastAsia="Times New Roman"/>
          <w:kern w:val="0"/>
          <w:sz w:val="26"/>
          <w:szCs w:val="26"/>
          <w:lang w:eastAsia="ru-RU"/>
        </w:rPr>
        <w:tab/>
      </w:r>
      <w:r w:rsidRPr="0007637F">
        <w:rPr>
          <w:rFonts w:eastAsia="Times New Roman"/>
          <w:kern w:val="0"/>
          <w:sz w:val="26"/>
          <w:szCs w:val="26"/>
          <w:lang w:eastAsia="ru-RU"/>
        </w:rPr>
        <w:tab/>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36.5.</w:t>
      </w:r>
      <w:r w:rsidRPr="0007637F">
        <w:rPr>
          <w:rFonts w:eastAsia="Times New Roman"/>
          <w:kern w:val="0"/>
          <w:sz w:val="26"/>
          <w:szCs w:val="26"/>
          <w:lang w:eastAsia="ru-RU"/>
        </w:rPr>
        <w:tab/>
        <w:t xml:space="preserve">Застройщиками и заказчиками могут выступать Администрация </w:t>
      </w:r>
      <w:r w:rsidR="003B5EFD">
        <w:rPr>
          <w:rFonts w:eastAsia="Times New Roman"/>
          <w:kern w:val="0"/>
          <w:sz w:val="26"/>
          <w:szCs w:val="26"/>
          <w:lang w:eastAsia="ru-RU"/>
        </w:rPr>
        <w:t>Нижнезаимского</w:t>
      </w:r>
      <w:r w:rsidRPr="0007637F">
        <w:rPr>
          <w:rFonts w:eastAsia="Times New Roman"/>
          <w:kern w:val="0"/>
          <w:sz w:val="26"/>
          <w:szCs w:val="26"/>
          <w:lang w:eastAsia="ru-RU"/>
        </w:rPr>
        <w:t xml:space="preserve"> муниципального образования, юридические и физические лица.</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36.6.</w:t>
      </w:r>
      <w:r w:rsidRPr="0007637F">
        <w:rPr>
          <w:rFonts w:eastAsia="Times New Roman"/>
          <w:kern w:val="0"/>
          <w:sz w:val="26"/>
          <w:szCs w:val="26"/>
          <w:lang w:eastAsia="ru-RU"/>
        </w:rPr>
        <w:tab/>
        <w:t>Разработчиками проектной документации могут быть юридические или физические лица,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36.7.</w:t>
      </w:r>
      <w:r w:rsidRPr="0007637F">
        <w:rPr>
          <w:rFonts w:eastAsia="Times New Roman"/>
          <w:kern w:val="0"/>
          <w:sz w:val="26"/>
          <w:szCs w:val="26"/>
          <w:lang w:eastAsia="ru-RU"/>
        </w:rPr>
        <w:tab/>
        <w:t>Проектная документация утверждается застройщиком или заказчиком. В случаях, предусмотренным Градостроительным кодексом,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только при наличии положительного заключения государственной экспертизы проектной документации и (или) результатов инженерных изысканий.</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114" w:name="__RefHeading__431_2087375748"/>
      <w:bookmarkStart w:id="115" w:name="_Toc337639665"/>
      <w:bookmarkEnd w:id="114"/>
      <w:r w:rsidRPr="004B482C">
        <w:rPr>
          <w:rFonts w:eastAsia="Calibri"/>
          <w:b/>
          <w:szCs w:val="28"/>
          <w:lang w:eastAsia="en-US"/>
        </w:rPr>
        <w:t>Статья 37. Получение разрешения на строительство</w:t>
      </w:r>
      <w:bookmarkEnd w:id="115"/>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37.1.</w:t>
      </w:r>
      <w:r w:rsidRPr="0007637F">
        <w:rPr>
          <w:rFonts w:eastAsia="Times New Roman"/>
          <w:kern w:val="0"/>
          <w:sz w:val="26"/>
          <w:szCs w:val="26"/>
          <w:lang w:eastAsia="ru-RU"/>
        </w:rPr>
        <w:tab/>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37.2.</w:t>
      </w:r>
      <w:r w:rsidRPr="0007637F">
        <w:rPr>
          <w:rFonts w:eastAsia="Times New Roman"/>
          <w:kern w:val="0"/>
          <w:sz w:val="26"/>
          <w:szCs w:val="26"/>
          <w:lang w:eastAsia="ru-RU"/>
        </w:rPr>
        <w:tab/>
        <w:t>Выдача разрешения на строительство осуществляется в соответствии со статьей 51 Градостроительного кодекса Российской Федерации.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37.3.</w:t>
      </w:r>
      <w:r w:rsidRPr="0007637F">
        <w:rPr>
          <w:rFonts w:eastAsia="Times New Roman"/>
          <w:kern w:val="0"/>
          <w:sz w:val="26"/>
          <w:szCs w:val="26"/>
          <w:lang w:eastAsia="ru-RU"/>
        </w:rPr>
        <w:tab/>
      </w:r>
      <w:r w:rsidRPr="0007637F">
        <w:rPr>
          <w:rFonts w:eastAsia="Times New Roman"/>
          <w:kern w:val="0"/>
          <w:sz w:val="26"/>
          <w:szCs w:val="26"/>
          <w:lang w:eastAsia="ru-RU"/>
        </w:rPr>
        <w:tab/>
        <w:t xml:space="preserve">Разрешение на строительство выдается Администрацией </w:t>
      </w:r>
      <w:r w:rsidR="003B5EFD">
        <w:rPr>
          <w:rFonts w:eastAsia="Times New Roman"/>
          <w:kern w:val="0"/>
          <w:sz w:val="26"/>
          <w:szCs w:val="26"/>
          <w:lang w:eastAsia="ru-RU"/>
        </w:rPr>
        <w:t>Нижнезаимского</w:t>
      </w:r>
      <w:r w:rsidRPr="0007637F">
        <w:rPr>
          <w:rFonts w:eastAsia="Times New Roman"/>
          <w:kern w:val="0"/>
          <w:sz w:val="26"/>
          <w:szCs w:val="26"/>
          <w:lang w:eastAsia="ru-RU"/>
        </w:rPr>
        <w:t xml:space="preserve"> муниципального образования через орган, уполномоченный в области архитектуры и градостроительства, по заявлению юридических и (или) физических лиц.</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37.4.</w:t>
      </w:r>
      <w:r w:rsidRPr="0007637F">
        <w:rPr>
          <w:rFonts w:eastAsia="Times New Roman"/>
          <w:kern w:val="0"/>
          <w:sz w:val="26"/>
          <w:szCs w:val="26"/>
          <w:lang w:eastAsia="ru-RU"/>
        </w:rPr>
        <w:tab/>
        <w:t>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37.5.</w:t>
      </w:r>
      <w:r w:rsidRPr="0007637F">
        <w:rPr>
          <w:rFonts w:eastAsia="Times New Roman"/>
          <w:kern w:val="0"/>
          <w:sz w:val="26"/>
          <w:szCs w:val="26"/>
          <w:lang w:eastAsia="ru-RU"/>
        </w:rPr>
        <w:tab/>
        <w:t xml:space="preserve">На основании заключения Комиссии Администрация </w:t>
      </w:r>
      <w:r w:rsidR="003B5EFD">
        <w:rPr>
          <w:rFonts w:eastAsia="Times New Roman"/>
          <w:kern w:val="0"/>
          <w:sz w:val="26"/>
          <w:szCs w:val="26"/>
          <w:lang w:eastAsia="ru-RU"/>
        </w:rPr>
        <w:t>Нижнезаимского</w:t>
      </w:r>
      <w:r w:rsidRPr="0007637F">
        <w:rPr>
          <w:rFonts w:eastAsia="Times New Roman"/>
          <w:kern w:val="0"/>
          <w:sz w:val="26"/>
          <w:szCs w:val="26"/>
          <w:lang w:eastAsia="ru-RU"/>
        </w:rPr>
        <w:t xml:space="preserve"> муниципального образования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37.6.</w:t>
      </w:r>
      <w:r w:rsidRPr="0007637F">
        <w:rPr>
          <w:rFonts w:eastAsia="Times New Roman"/>
          <w:kern w:val="0"/>
          <w:sz w:val="26"/>
          <w:szCs w:val="26"/>
          <w:lang w:eastAsia="ru-RU"/>
        </w:rPr>
        <w:tab/>
        <w:t>В целях строительства, реконструкции, капитального ремонта объекта капитального строительства застройщик представляет в орган, уполномоченный в области архитектуры и градостроительства, заявление о выдаче разрешения на строительство, к которому прилагаются: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1) правоустанавливающие документы на земельный участок;</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2) градостроительный план земельного участка;</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3) материалы, содержащиеся в проектной документации:</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пояснительная записка;</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поэтажные планы, фасады и разрезы здания;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проект организации строительства объекта капитального строительства;</w:t>
      </w:r>
    </w:p>
    <w:p w:rsidR="00A9367C" w:rsidRPr="0007637F"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w:t>
      </w:r>
      <w:r w:rsidRPr="0007637F">
        <w:rPr>
          <w:rFonts w:eastAsia="Times New Roman"/>
          <w:kern w:val="0"/>
          <w:sz w:val="26"/>
          <w:szCs w:val="26"/>
          <w:lang w:eastAsia="ru-RU"/>
        </w:rPr>
        <w:tab/>
        <w:t>проект организации работ по сносу и демонтажу объектов капитального строительства и их частей;</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7637F">
        <w:rPr>
          <w:rFonts w:eastAsia="Times New Roman"/>
          <w:kern w:val="0"/>
          <w:sz w:val="26"/>
          <w:szCs w:val="26"/>
          <w:lang w:eastAsia="ru-RU"/>
        </w:rPr>
        <w:t>4) положительное заключение государственной экспертизы проектной документации (применительно к проектной документации объектов, предусмотренных Градостроительным кодексом РФ); положительное заключение государственной экологической экспертизы проектной документации (в случаях, предусмотренных Градостроительным кодексом</w:t>
      </w:r>
      <w:r w:rsidRPr="00673951">
        <w:rPr>
          <w:rFonts w:eastAsia="Times New Roman"/>
          <w:kern w:val="0"/>
          <w:sz w:val="26"/>
          <w:szCs w:val="26"/>
          <w:lang w:eastAsia="ru-RU"/>
        </w:rPr>
        <w:t xml:space="preserve"> РФ);</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Градостроительным кодексом РФ).</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К заявлению может прилагаться положительное заключение негосударственной экспертизы проектной документации.</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37.7.</w:t>
      </w:r>
      <w:r w:rsidRPr="00673951">
        <w:rPr>
          <w:rFonts w:eastAsia="Times New Roman"/>
          <w:kern w:val="0"/>
          <w:sz w:val="26"/>
          <w:szCs w:val="26"/>
          <w:lang w:eastAsia="ru-RU"/>
        </w:rPr>
        <w:tab/>
      </w:r>
      <w:r w:rsidRPr="00673951">
        <w:rPr>
          <w:rFonts w:eastAsia="Times New Roman"/>
          <w:kern w:val="0"/>
          <w:sz w:val="26"/>
          <w:szCs w:val="26"/>
          <w:lang w:eastAsia="ru-RU"/>
        </w:rPr>
        <w:tab/>
        <w:t>В целях строительства, реконструкции, капитального ремонта объекта индивидуального жилищного строительства застройщик направляет в орган, уполномоченный в области архитектуры и градостроительства, заявление на выдачу разрешения на строительство, к которому прилагаются:</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правоустанавливающие документы на земельный участок;</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градостроительный план земельного участка;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схема планировочной организации земельного участка с обозначением места размещения объекта индивидуального жилищного строительства.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37.8.</w:t>
      </w:r>
      <w:r w:rsidRPr="00673951">
        <w:rPr>
          <w:rFonts w:eastAsia="Times New Roman"/>
          <w:kern w:val="0"/>
          <w:sz w:val="26"/>
          <w:szCs w:val="26"/>
          <w:lang w:eastAsia="ru-RU"/>
        </w:rPr>
        <w:tab/>
        <w:t>Орган, уполномоченный в области архитектуры и градостроительства, в течение десяти дней со дня получения заявления о выдаче разрешения на строительство принимает решение о выдаче разрешения на строительство или отказе в выдаче такого разрешения с указанием причин отказа и в письменном виде сообщает заявителю.</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37.9.</w:t>
      </w:r>
      <w:r w:rsidRPr="00673951">
        <w:rPr>
          <w:rFonts w:eastAsia="Times New Roman"/>
          <w:kern w:val="0"/>
          <w:sz w:val="26"/>
          <w:szCs w:val="26"/>
          <w:lang w:eastAsia="ru-RU"/>
        </w:rPr>
        <w:tab/>
        <w:t>Отказ в выдаче разрешения на строительство может быть обжалован в суде.</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37.10. Орган, уполномоченный в области архитектуры и градостроительства, по заявлению застройщика может выдать разрешение на отдельные этапы строительства, реконструкции, капитального ремонта.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37.11. Застройщик в течение десяти дней со дня получения разрешения на строительство обязан безвозмездно передать в орган, уполномоченный в области архитектуры и градостроительства, сведения о площади, высоте и этажности планируемого объекта капитального строительства, сетях инженерно-технического обеспечения и один экземпляр копий материалов инженерных изысканий,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37.12.Разрешение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37.13.</w:t>
      </w:r>
      <w:r w:rsidRPr="00673951">
        <w:rPr>
          <w:rFonts w:eastAsia="Times New Roman"/>
          <w:kern w:val="0"/>
          <w:sz w:val="26"/>
          <w:szCs w:val="26"/>
          <w:lang w:eastAsia="ru-RU"/>
        </w:rPr>
        <w:tab/>
        <w:t>Заказчик обязан представить информацию о сроках начала строительства в орган, уполномоченный в области архитектуры и градостроительства, и инспекцию государственного строительного надзора.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37.14.</w:t>
      </w:r>
      <w:r w:rsidRPr="00673951">
        <w:rPr>
          <w:rFonts w:eastAsia="Times New Roman"/>
          <w:kern w:val="0"/>
          <w:sz w:val="26"/>
          <w:szCs w:val="26"/>
          <w:lang w:eastAsia="ru-RU"/>
        </w:rPr>
        <w:tab/>
        <w:t>Срок действия разрешения на строительство может быть продлен в порядке, установленном действующим законодательством.</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37.15.</w:t>
      </w:r>
      <w:r w:rsidRPr="00673951">
        <w:rPr>
          <w:rFonts w:eastAsia="Times New Roman"/>
          <w:kern w:val="0"/>
          <w:sz w:val="26"/>
          <w:szCs w:val="26"/>
          <w:lang w:eastAsia="ru-RU"/>
        </w:rPr>
        <w:tab/>
        <w:t>Срок действия разрешения на строительство при переходе права на земельный участок и объекты капитального строительства сохраняется.</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116" w:name="__RefHeading__433_2087375748"/>
      <w:bookmarkStart w:id="117" w:name="_Toc337639666"/>
      <w:bookmarkEnd w:id="116"/>
      <w:r w:rsidRPr="004B482C">
        <w:rPr>
          <w:rFonts w:eastAsia="Calibri"/>
          <w:b/>
          <w:szCs w:val="28"/>
          <w:lang w:eastAsia="en-US"/>
        </w:rPr>
        <w:t>Статья 38. Порядок внесения изменений в разрешение на строительство</w:t>
      </w:r>
      <w:bookmarkEnd w:id="117"/>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38.1.</w:t>
      </w:r>
      <w:r w:rsidRPr="00673951">
        <w:rPr>
          <w:rFonts w:eastAsia="Times New Roman"/>
          <w:kern w:val="0"/>
          <w:sz w:val="26"/>
          <w:szCs w:val="26"/>
          <w:lang w:eastAsia="ru-RU"/>
        </w:rPr>
        <w:tab/>
        <w:t>Разрешение на строительство подлежит переоформлению (перерегистрации) в случаях:</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изменения вида разрешенного использования участка и параметров строящегося объекта, условий строительства;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перехода права собственности на земельный участок и объект незавершенного строительства.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38.2.</w:t>
      </w:r>
      <w:r w:rsidRPr="00673951">
        <w:rPr>
          <w:rFonts w:eastAsia="Times New Roman"/>
          <w:kern w:val="0"/>
          <w:sz w:val="26"/>
          <w:szCs w:val="26"/>
          <w:lang w:eastAsia="ru-RU"/>
        </w:rPr>
        <w:tab/>
        <w:t>Внесение изменений в разрешение на строительство производится путем подготовки и выдачи нового документа в течение одного месяца после произошедших преобразований.</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38.3.</w:t>
      </w:r>
      <w:r w:rsidRPr="00673951">
        <w:rPr>
          <w:rFonts w:eastAsia="Times New Roman"/>
          <w:kern w:val="0"/>
          <w:sz w:val="26"/>
          <w:szCs w:val="26"/>
          <w:lang w:eastAsia="ru-RU"/>
        </w:rPr>
        <w:tab/>
        <w:t>К заявлению на внесение изменений в разрешение на строительство прилагаются документы, обосновывающие внесение изменений, а также все оригинальные экземпляры основного документа.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38.4.</w:t>
      </w:r>
      <w:r w:rsidRPr="00673951">
        <w:rPr>
          <w:rFonts w:eastAsia="Times New Roman"/>
          <w:kern w:val="0"/>
          <w:sz w:val="26"/>
          <w:szCs w:val="26"/>
          <w:lang w:eastAsia="ru-RU"/>
        </w:rPr>
        <w:tab/>
        <w:t>Состав документов для внесения изменений в ранее выданное разрешение на строительство (реконструкции, капитального ремонта):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заявление о внесении изменений в ранее выданное разрешение (с указанием характера вносимых изменений);</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оригинал разрешения на строительство;</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правоустанавливающие документы (договор аренды, свидетельство о государственной регистрации права собственности) на земельный участок, (здание, строение, сооружение), переоформленные на нового правообладателя;</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скорректированная проектная документация в части вносимых изменений.</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118" w:name="__RefHeading__435_2087375748"/>
      <w:bookmarkStart w:id="119" w:name="_Toc337639667"/>
      <w:bookmarkEnd w:id="118"/>
      <w:r w:rsidRPr="004B482C">
        <w:rPr>
          <w:rFonts w:eastAsia="Calibri"/>
          <w:b/>
          <w:szCs w:val="28"/>
          <w:lang w:eastAsia="en-US"/>
        </w:rPr>
        <w:t>Статья 39. Строительство, реконструкция, капитальный ремонт объектов капитального строительства</w:t>
      </w:r>
      <w:bookmarkEnd w:id="119"/>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39.1.</w:t>
      </w:r>
      <w:r w:rsidRPr="00673951">
        <w:rPr>
          <w:rFonts w:eastAsia="Times New Roman"/>
          <w:kern w:val="0"/>
          <w:sz w:val="26"/>
          <w:szCs w:val="26"/>
          <w:lang w:eastAsia="ru-RU"/>
        </w:rPr>
        <w:tab/>
      </w:r>
      <w:r w:rsidRPr="00673951">
        <w:rPr>
          <w:rFonts w:eastAsia="Times New Roman"/>
          <w:kern w:val="0"/>
          <w:sz w:val="26"/>
          <w:szCs w:val="26"/>
          <w:lang w:eastAsia="ru-RU"/>
        </w:rPr>
        <w:tab/>
        <w:t>При осуществлении строительства, реконструкции, капитального ремонта объектов капитального строительства должны выполняться следующие требования:</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1) Лицами, осуществляющими строительство, реконструкцию, капитальный ремонт объектов капитального строительства,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действующего законодательства РФ и руководствующиеся техническими регламентами и настоящими Правилами.</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выданное саморегулируемой организацией свидетельство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 юридическими лицами.</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 xml:space="preserve">3) До начала строительства застройщик, либо привлекаемые застройщиком или заказчиком для осуществления строительства физическое или юридическое лицо обязаны: </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установить по периметру территории, отведенной под строительство, временное ограждение;</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обеспечить устройство временных подъездов с твердым покрытием к объекту, в местах выезда транспорта со строительной площадки предусмотреть очистку (мойку) колес;</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установить информационный щит с указанием застройщика (заказчика), подрядчика, их контактных телефонов, изображением будущего объекта строительства и указанием срока окончания строительства;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 xml:space="preserve">организовать временные подходы и подъезды к зданиям на период строительства (для обеспечения транспортных связей с существующими улицами-дорогами и тротуарами). </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 Строительная площадка, участки работ, рабочие места, подъезды и подходы к ним в темное время суток должны быть освещены.</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5) Складирование материалов, конструкций и оборудования должно осуществляться в соответствии с требованиями стандартов и технических условий.</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6) Пожарную безопасность на строительной площадке на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7) Электробезопасность на строительной площадке должна обеспечиваться в соответствии с техническими регламентами.</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8) По окончании строительства временные здания, сооружения, временные подъездные пути должны быть разобраны.</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9) Лицо, осуществляющее строительство,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а также предоставлять им необходимую документацию.</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10) 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в том числе зеленых насаждений, малых архитектурных форм, геодезических знаков и других.</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11) Застройщики, повредившие перечисленные сооружения и устройства, обязаны возместить убытки. В случае 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12) 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39.2.</w:t>
      </w:r>
      <w:r w:rsidRPr="00673951">
        <w:rPr>
          <w:rFonts w:eastAsia="Times New Roman"/>
          <w:kern w:val="0"/>
          <w:sz w:val="26"/>
          <w:szCs w:val="26"/>
          <w:lang w:eastAsia="ru-RU"/>
        </w:rPr>
        <w:tab/>
        <w:t xml:space="preserve"> Запрещается:</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возведение на отведенных для застройки участках временных строений, кроме непосредственно связанных с производством строительных работ;</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устройство общественных туалетов с выгребными ямами (должны устанавливаться биотуалеты);</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При невыполнении указанных в предписании условий конкретные виновные лица привлекаются к ответственности согласно действующему законодательству.</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120" w:name="__RefHeading__437_2087375748"/>
      <w:bookmarkStart w:id="121" w:name="_Toc337639668"/>
      <w:bookmarkEnd w:id="120"/>
      <w:r w:rsidRPr="004B482C">
        <w:rPr>
          <w:rFonts w:eastAsia="Calibri"/>
          <w:b/>
          <w:szCs w:val="28"/>
          <w:lang w:eastAsia="en-US"/>
        </w:rPr>
        <w:t>Статья 40. Строительный контроль и государственный строительный надзор</w:t>
      </w:r>
      <w:bookmarkEnd w:id="121"/>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40.1 Строительный контроль и государственный строительный надзор осуществляются в соответствии со статьями 53 и 54 Градостроительного кодекса РФ и проводятся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40.2. Строительный контроль проводится применительно ко всем объектам капитального строительства лицами, осуществляющими строительство, застройщиком, заказчиком или привлекаемым для этой цели по инициативе застройщика или заказчика лицом. Указанные лица обязаны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 xml:space="preserve">40.3. Государственный строительный надзор проводится применительно к объектам капитального строительства, проектная документация которых подлежит государственной экспертизе в соответствии со статьей 49 Градостроительного кодекса РФ, либо является типовой проектной документацией. </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40.4. Государственный строительный надзор осуществляется уполномоченным федеральным органом исполнительной власти в порядке и в случаях, установленных законодательством.</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40.5. Ответственность за допущенные нарушения в области строительства, несвоевременное исполнение или уклонение от исполнения предписаний, выданных контролирующими (надзорными) органами, предусмотрена действующим законодательством.</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 xml:space="preserve">40.6. Предписания органа местного самоуправления, уполномоченного в области архитектуры и градостроительства на территории </w:t>
      </w:r>
      <w:r w:rsidR="003B5EFD">
        <w:rPr>
          <w:rFonts w:eastAsia="Times New Roman"/>
          <w:kern w:val="0"/>
          <w:sz w:val="26"/>
          <w:szCs w:val="26"/>
          <w:lang w:eastAsia="ru-RU"/>
        </w:rPr>
        <w:t>Нижнезаимского</w:t>
      </w:r>
      <w:r w:rsidRPr="00673951">
        <w:rPr>
          <w:rFonts w:eastAsia="Times New Roman"/>
          <w:kern w:val="0"/>
          <w:sz w:val="26"/>
          <w:szCs w:val="26"/>
          <w:lang w:eastAsia="ru-RU"/>
        </w:rPr>
        <w:t xml:space="preserve"> МО, являются обязательными для исполнения лицами, осуществляющими строительство. </w:t>
      </w:r>
    </w:p>
    <w:p w:rsidR="00A9367C" w:rsidRPr="004B482C" w:rsidRDefault="00A9367C" w:rsidP="00E809C3">
      <w:pPr>
        <w:suppressAutoHyphens w:val="0"/>
        <w:spacing w:before="120" w:after="120" w:line="360" w:lineRule="auto"/>
        <w:ind w:left="0" w:firstLine="0"/>
        <w:outlineLvl w:val="0"/>
        <w:rPr>
          <w:rFonts w:eastAsia="Calibri"/>
          <w:b/>
          <w:szCs w:val="28"/>
          <w:lang w:eastAsia="en-US"/>
        </w:rPr>
      </w:pPr>
      <w:bookmarkStart w:id="122" w:name="__RefHeading__439_2087375748"/>
      <w:bookmarkStart w:id="123" w:name="_Toc337639669"/>
      <w:bookmarkEnd w:id="122"/>
      <w:r w:rsidRPr="004B482C">
        <w:rPr>
          <w:rFonts w:eastAsia="Calibri"/>
          <w:b/>
          <w:szCs w:val="28"/>
          <w:lang w:eastAsia="en-US"/>
        </w:rPr>
        <w:t>Статья 41. Разрешение на ввод объекта капитального строительства в эксплуатацию</w:t>
      </w:r>
      <w:bookmarkEnd w:id="123"/>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Ввод объекта капитального строительства в эксплуатацию регламентируется статьей 55 Градостроительного кодекса РФ.</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41.1.</w:t>
      </w:r>
      <w:r w:rsidRPr="00673951">
        <w:rPr>
          <w:rFonts w:eastAsia="Times New Roman"/>
          <w:kern w:val="0"/>
          <w:sz w:val="26"/>
          <w:szCs w:val="26"/>
          <w:lang w:eastAsia="ru-RU"/>
        </w:rPr>
        <w:tab/>
        <w:t>По окончании строительства застройщик обращается в орган, уполномоченный в области архитектуры и градостроительства Администрации  поселения</w:t>
      </w:r>
      <w:r w:rsidR="00673951">
        <w:rPr>
          <w:rFonts w:eastAsia="Times New Roman"/>
          <w:kern w:val="0"/>
          <w:sz w:val="26"/>
          <w:szCs w:val="26"/>
          <w:lang w:eastAsia="ru-RU"/>
        </w:rPr>
        <w:t xml:space="preserve"> </w:t>
      </w:r>
      <w:r w:rsidRPr="00673951">
        <w:rPr>
          <w:rFonts w:eastAsia="Times New Roman"/>
          <w:kern w:val="0"/>
          <w:sz w:val="26"/>
          <w:szCs w:val="26"/>
          <w:lang w:eastAsia="ru-RU"/>
        </w:rPr>
        <w:t>с заявлением о выдаче разрешения на ввод объекта в эксплуатацию.</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41.2.</w:t>
      </w:r>
      <w:r w:rsidRPr="00673951">
        <w:rPr>
          <w:rFonts w:eastAsia="Times New Roman"/>
          <w:kern w:val="0"/>
          <w:sz w:val="26"/>
          <w:szCs w:val="26"/>
          <w:lang w:eastAsia="ru-RU"/>
        </w:rPr>
        <w:tab/>
        <w:t>Форма разрешения на ввод объекта в эксплуатацию установлена Правительством Российской Федерации.</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41.3.</w:t>
      </w:r>
      <w:r w:rsidRPr="00673951">
        <w:rPr>
          <w:rFonts w:eastAsia="Times New Roman"/>
          <w:kern w:val="0"/>
          <w:sz w:val="26"/>
          <w:szCs w:val="26"/>
          <w:lang w:eastAsia="ru-RU"/>
        </w:rPr>
        <w:tab/>
        <w:t>К заявлению о выдаче разрешения на ввод объекта в эксплуатацию прилагаются:</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правоустанавливающий документ на земельный участок;</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градостроительный план земельного участка;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разрешение на строительство;</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заключения органов государственного строительного надзора,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иные документы, установленные Правительством Российской Федерации.</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 xml:space="preserve">41.4. Орган Администрации </w:t>
      </w:r>
      <w:r w:rsidR="003B5EFD">
        <w:rPr>
          <w:rFonts w:eastAsia="Times New Roman"/>
          <w:kern w:val="0"/>
          <w:sz w:val="26"/>
          <w:szCs w:val="26"/>
          <w:lang w:eastAsia="ru-RU"/>
        </w:rPr>
        <w:t>Нижнезаимского</w:t>
      </w:r>
      <w:r w:rsidRPr="00673951">
        <w:rPr>
          <w:rFonts w:eastAsia="Times New Roman"/>
          <w:kern w:val="0"/>
          <w:sz w:val="26"/>
          <w:szCs w:val="26"/>
          <w:lang w:eastAsia="ru-RU"/>
        </w:rPr>
        <w:t xml:space="preserve"> муниципального образования, уполномоченный в области архитектуры и градостроительства, в течение десяти дней со дня поступления заявления на ввод объекта в эксплуатацию обеспечивает проверку представленных документов, осмотр объекта капитального строительства на соответствие градостроительному плану земельного участка и принимает решение о выдаче заявителю разрешения на ввод объекта в эксплуатацию или об отказе в выдаче разрешения на ввод объекта в эксплуатацию с указанием причин принятого решения.</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41.5. Разрешение на ввод объекта в эксплуатацию выдается застройщику в том случае, если им выполнены требования пункта 41.3 настоящей статьи.</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41.6. Решение об отказе в выдаче заявителю разрешения на ввод объекта в эксплуатацию может быть принято по основаниям, предусмотренным действующим законодательством. Заявитель вправе оспорить настоящее решение в судебном порядке.</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41.7.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9367C" w:rsidRDefault="00A9367C" w:rsidP="00E809C3">
      <w:pPr>
        <w:pStyle w:val="2"/>
        <w:spacing w:before="0" w:after="0" w:line="360" w:lineRule="auto"/>
        <w:ind w:left="576" w:firstLine="45"/>
        <w:rPr>
          <w:sz w:val="24"/>
          <w:szCs w:val="24"/>
        </w:rPr>
      </w:pPr>
      <w:bookmarkStart w:id="124" w:name="__RefHeading__24_13245842941"/>
      <w:bookmarkEnd w:id="124"/>
    </w:p>
    <w:p w:rsidR="00A9367C" w:rsidRPr="009F5A1B" w:rsidRDefault="00673951" w:rsidP="00E809C3">
      <w:pPr>
        <w:suppressAutoHyphens w:val="0"/>
        <w:spacing w:before="120" w:after="120" w:line="360" w:lineRule="auto"/>
        <w:ind w:left="0" w:firstLine="0"/>
        <w:outlineLvl w:val="0"/>
        <w:rPr>
          <w:rFonts w:eastAsia="Calibri"/>
          <w:b/>
          <w:lang w:eastAsia="en-US"/>
        </w:rPr>
      </w:pPr>
      <w:bookmarkStart w:id="125" w:name="__RefHeading__24_13245842942"/>
      <w:bookmarkStart w:id="126" w:name="__RefHeading__26_1324584294"/>
      <w:bookmarkStart w:id="127" w:name="__RefHeading__441_2087375748"/>
      <w:bookmarkEnd w:id="125"/>
      <w:bookmarkEnd w:id="126"/>
      <w:bookmarkEnd w:id="127"/>
      <w:r>
        <w:rPr>
          <w:rStyle w:val="af6"/>
          <w:color w:val="003FBC"/>
          <w:sz w:val="28"/>
          <w:szCs w:val="28"/>
        </w:rPr>
        <w:br w:type="page"/>
      </w:r>
      <w:bookmarkStart w:id="128" w:name="_Toc337639670"/>
      <w:r w:rsidR="00A9367C" w:rsidRPr="009F5A1B">
        <w:rPr>
          <w:rFonts w:eastAsia="Calibri"/>
          <w:b/>
          <w:szCs w:val="28"/>
          <w:lang w:eastAsia="en-US"/>
        </w:rPr>
        <w:t xml:space="preserve">Глава 7.  Внесение изменений в «Правила землепользования и застройки». Ответственность за нарушение </w:t>
      </w:r>
      <w:r w:rsidRPr="009F5A1B">
        <w:rPr>
          <w:rFonts w:eastAsia="Calibri"/>
          <w:b/>
          <w:szCs w:val="28"/>
          <w:lang w:eastAsia="en-US"/>
        </w:rPr>
        <w:t>Правил</w:t>
      </w:r>
      <w:bookmarkEnd w:id="128"/>
    </w:p>
    <w:p w:rsidR="00A9367C" w:rsidRPr="009F5A1B" w:rsidRDefault="00A9367C" w:rsidP="00E809C3">
      <w:pPr>
        <w:suppressAutoHyphens w:val="0"/>
        <w:spacing w:before="120" w:after="120" w:line="360" w:lineRule="auto"/>
        <w:ind w:left="0" w:firstLine="0"/>
        <w:outlineLvl w:val="0"/>
        <w:rPr>
          <w:rFonts w:eastAsia="Calibri"/>
          <w:b/>
          <w:szCs w:val="28"/>
          <w:lang w:eastAsia="en-US"/>
        </w:rPr>
      </w:pPr>
      <w:bookmarkStart w:id="129" w:name="__RefHeading__443_2087375748"/>
      <w:bookmarkStart w:id="130" w:name="_Toc337639671"/>
      <w:bookmarkEnd w:id="129"/>
      <w:r w:rsidRPr="009F5A1B">
        <w:rPr>
          <w:rFonts w:eastAsia="Calibri"/>
          <w:b/>
          <w:szCs w:val="28"/>
          <w:lang w:eastAsia="en-US"/>
        </w:rPr>
        <w:t>Статья 42. Порядок внесения изменений в «Правила землепользования и застройки»</w:t>
      </w:r>
      <w:bookmarkEnd w:id="130"/>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42.1. Внесение изменений в «Правила землепользования и застройки» осуществляется в порядке, предусмотренном статьями 28, 31, 32, и 33 Градостроительного кодекса РФ.</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 xml:space="preserve">42.2. Основаниями для рассмотрения Администрацией </w:t>
      </w:r>
      <w:r w:rsidR="003B5EFD">
        <w:rPr>
          <w:rFonts w:eastAsia="Times New Roman"/>
          <w:kern w:val="0"/>
          <w:sz w:val="26"/>
          <w:szCs w:val="26"/>
          <w:lang w:eastAsia="ru-RU"/>
        </w:rPr>
        <w:t>Нижнезаимского</w:t>
      </w:r>
      <w:r w:rsidRPr="00673951">
        <w:rPr>
          <w:rFonts w:eastAsia="Times New Roman"/>
          <w:kern w:val="0"/>
          <w:sz w:val="26"/>
          <w:szCs w:val="26"/>
          <w:lang w:eastAsia="ru-RU"/>
        </w:rPr>
        <w:t xml:space="preserve"> МО вопроса о внесении изменений в Правила являются:</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несоответствие Правил генеральному плану поселения, возникшее в результате внесения в генеральный план изменений;</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поступление в Администрацию Поселения предложений об изменении границ территориальных зон, изменении градостроительных регламентов.</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42.3. Предложения с обоснованием необходимости внесения изменений в Правила направляются в письменной форме в Комиссию по землепользованию и застройке.</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42.4. Председатель Комиссии в течение 10 дней принимает решение о рассмотрении предложения, либо об отказе в его рассмотрении с обоснованием причин и информирует об это заявителя.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42.5.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42.6. Подготовленные по итогам публичных слушаний рекомендации Комиссии направляются Главе Поселения, который не позднее 10 дней принимает по ним решение. Копия такого решения направляется заявителям.</w:t>
      </w:r>
    </w:p>
    <w:p w:rsidR="00A9367C" w:rsidRPr="009F5A1B" w:rsidRDefault="00A9367C" w:rsidP="00E809C3">
      <w:pPr>
        <w:suppressAutoHyphens w:val="0"/>
        <w:spacing w:before="120" w:after="120" w:line="360" w:lineRule="auto"/>
        <w:ind w:left="0"/>
        <w:outlineLvl w:val="0"/>
        <w:rPr>
          <w:rFonts w:eastAsia="Calibri"/>
          <w:b/>
          <w:szCs w:val="28"/>
          <w:lang w:eastAsia="en-US"/>
        </w:rPr>
      </w:pPr>
      <w:bookmarkStart w:id="131" w:name="__RefHeading__445_2087375748"/>
      <w:bookmarkStart w:id="132" w:name="_Toc337639672"/>
      <w:bookmarkEnd w:id="131"/>
      <w:r w:rsidRPr="009F5A1B">
        <w:rPr>
          <w:rFonts w:eastAsia="Calibri"/>
          <w:b/>
          <w:szCs w:val="28"/>
          <w:lang w:eastAsia="en-US"/>
        </w:rPr>
        <w:t>Статья 43. Ответственность за нарушение Правил</w:t>
      </w:r>
      <w:bookmarkEnd w:id="132"/>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126192">
        <w:rPr>
          <w:rFonts w:eastAsia="Times New Roman"/>
          <w:kern w:val="0"/>
          <w:sz w:val="26"/>
          <w:szCs w:val="26"/>
          <w:lang w:eastAsia="ru-RU"/>
        </w:rPr>
        <w:t>Иркутской</w:t>
      </w:r>
      <w:r w:rsidRPr="00673951">
        <w:rPr>
          <w:rFonts w:eastAsia="Times New Roman"/>
          <w:kern w:val="0"/>
          <w:sz w:val="26"/>
          <w:szCs w:val="26"/>
          <w:lang w:eastAsia="ru-RU"/>
        </w:rPr>
        <w:t xml:space="preserve"> области, муниципальными правовыми актами.</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p>
    <w:p w:rsidR="00A9367C" w:rsidRPr="009F5A1B" w:rsidRDefault="00673951" w:rsidP="00E809C3">
      <w:pPr>
        <w:suppressAutoHyphens w:val="0"/>
        <w:spacing w:before="120" w:after="120" w:line="360" w:lineRule="auto"/>
        <w:ind w:left="0" w:firstLine="0"/>
        <w:outlineLvl w:val="0"/>
        <w:rPr>
          <w:rFonts w:eastAsia="Calibri"/>
          <w:b/>
          <w:lang w:eastAsia="en-US"/>
        </w:rPr>
      </w:pPr>
      <w:bookmarkStart w:id="133" w:name="__RefHeading__28_1324584294"/>
      <w:bookmarkStart w:id="134" w:name="__RefHeading__447_2087375748"/>
      <w:bookmarkEnd w:id="133"/>
      <w:bookmarkEnd w:id="134"/>
      <w:r>
        <w:rPr>
          <w:rStyle w:val="af6"/>
          <w:color w:val="003FBC"/>
          <w:sz w:val="28"/>
          <w:szCs w:val="28"/>
        </w:rPr>
        <w:br w:type="page"/>
      </w:r>
      <w:bookmarkStart w:id="135" w:name="_Toc337639673"/>
      <w:r w:rsidR="00A9367C" w:rsidRPr="009F5A1B">
        <w:rPr>
          <w:rFonts w:eastAsia="Calibri"/>
          <w:b/>
          <w:szCs w:val="28"/>
          <w:lang w:eastAsia="en-US"/>
        </w:rPr>
        <w:t>Глава 8. Земельные участки и объекты, не соответствующие градостроительному регламенту. Отклонение от «Правил землепользования и застройки»</w:t>
      </w:r>
      <w:bookmarkEnd w:id="135"/>
    </w:p>
    <w:p w:rsidR="00A9367C" w:rsidRPr="009F5A1B" w:rsidRDefault="00A9367C" w:rsidP="00E809C3">
      <w:pPr>
        <w:suppressAutoHyphens w:val="0"/>
        <w:spacing w:before="120" w:after="120" w:line="360" w:lineRule="auto"/>
        <w:ind w:left="0" w:firstLine="0"/>
        <w:outlineLvl w:val="0"/>
        <w:rPr>
          <w:rFonts w:eastAsia="Calibri"/>
          <w:b/>
          <w:szCs w:val="28"/>
          <w:lang w:eastAsia="en-US"/>
        </w:rPr>
      </w:pPr>
      <w:bookmarkStart w:id="136" w:name="__RefHeading__449_2087375748"/>
      <w:bookmarkStart w:id="137" w:name="_Toc337639674"/>
      <w:bookmarkEnd w:id="136"/>
      <w:r w:rsidRPr="009F5A1B">
        <w:rPr>
          <w:rFonts w:eastAsia="Calibri"/>
          <w:b/>
          <w:szCs w:val="28"/>
          <w:lang w:eastAsia="en-US"/>
        </w:rPr>
        <w:t>Статья 44. Определение понятия «несоответствие регламенту»</w:t>
      </w:r>
      <w:bookmarkEnd w:id="137"/>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Земельные участки (или объекты недвижимости), существовавшие до вступления в силу настоящих Правил, являются не соответствующими регламенту в случаях, когда эти участки (или объекты):</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расположены в пределах красных линий, установленных утвержденной градостроительной документацией для трассировки и реконструкции улиц, проездов и инженерно-технических коммуникаций;</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имеют виды использования земельного участка, не установленные градостроительным регламентом разрешенного использования для соответствующей территориальной зоны;</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имеют параметры, выходящие за рамки установленных регламентом разрешенного использования или нарушающие требования охраны объектов культурного наследия и природного ландшафта;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имеют санитарно-защитные зоны, распространяющиеся за границы участка расположения объекта;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наносят несоразмерный вред владельцам иных объектов недвижимости.</w:t>
      </w:r>
    </w:p>
    <w:p w:rsidR="00A9367C" w:rsidRPr="009F5A1B" w:rsidRDefault="00A9367C" w:rsidP="00E809C3">
      <w:pPr>
        <w:suppressAutoHyphens w:val="0"/>
        <w:spacing w:before="120" w:after="120" w:line="360" w:lineRule="auto"/>
        <w:ind w:left="0" w:firstLine="0"/>
        <w:outlineLvl w:val="0"/>
        <w:rPr>
          <w:rFonts w:eastAsia="Calibri"/>
          <w:b/>
          <w:szCs w:val="28"/>
          <w:lang w:eastAsia="en-US"/>
        </w:rPr>
      </w:pPr>
      <w:bookmarkStart w:id="138" w:name="__RefHeading__451_2087375748"/>
      <w:bookmarkStart w:id="139" w:name="_Toc337639675"/>
      <w:bookmarkEnd w:id="138"/>
      <w:r w:rsidRPr="009F5A1B">
        <w:rPr>
          <w:rFonts w:eastAsia="Calibri"/>
          <w:b/>
          <w:szCs w:val="28"/>
          <w:lang w:eastAsia="en-US"/>
        </w:rPr>
        <w:t>Статья 45. Использование и строительные изменения объектов, не соответствующих регламенту</w:t>
      </w:r>
      <w:bookmarkEnd w:id="139"/>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Использование объектов, не соответствующих регламенту, может продолжаться без установления срока приведения их в соответствие с настоящими Правилами. Исключение составляют объекты, не соответствующие одновременно и регламенту, и государственным нормативно-техническим стандартам, в результате чего их дальнейшее существование (использование) представляет опасность для жизни и здоровья людей или сохранности природной и историко-культурной среды.</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Постановлением Главы Поселения устанавливается срок приведения этих объектов в соответствие с Правилами и государственными стандартами.</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Все изменения не соответствующих регламенту объектов в части изменения видов и интенсивности использования, строительных параметров могут производиться только в направлении приведения их в соответствие с требованиями Правил и при условии, что производимые действия при этом не увеличат степень несоответствия.</w:t>
      </w:r>
    </w:p>
    <w:p w:rsidR="00A9367C" w:rsidRPr="009F5A1B" w:rsidRDefault="00A9367C" w:rsidP="00E809C3">
      <w:pPr>
        <w:suppressAutoHyphens w:val="0"/>
        <w:spacing w:before="120" w:after="120" w:line="360" w:lineRule="auto"/>
        <w:ind w:left="0" w:firstLine="0"/>
        <w:outlineLvl w:val="0"/>
        <w:rPr>
          <w:rFonts w:eastAsia="Calibri"/>
          <w:b/>
          <w:szCs w:val="28"/>
          <w:lang w:eastAsia="en-US"/>
        </w:rPr>
      </w:pPr>
      <w:bookmarkStart w:id="140" w:name="__RefHeading__453_2087375748"/>
      <w:bookmarkStart w:id="141" w:name="_Toc337639676"/>
      <w:bookmarkEnd w:id="140"/>
      <w:r w:rsidRPr="009F5A1B">
        <w:rPr>
          <w:rFonts w:eastAsia="Calibri"/>
          <w:b/>
          <w:szCs w:val="28"/>
          <w:lang w:eastAsia="en-US"/>
        </w:rPr>
        <w:t>Статья 46. Отклонения от «Правил землепользования и застройки»</w:t>
      </w:r>
      <w:bookmarkEnd w:id="141"/>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 xml:space="preserve">46.1. Отклонением от Правил считается санкционированное для конкретного земельного участка при соблюдении требований технических регламентов отступление от предельных параметров строительных изменений или видов разрешенного использования, заложенных градостроительным регламентом. Владельцы земельных участков, размеры которых меньше установленных градостроительным регламентом минимальных размеров земельных участков, либо имеющих неблагоприятные характеристики по размерам, конфигурации и природным ограничительным условиям, не позволяющим эффективно их использовать в рамках действующих Правил, могут в соответствии со статьей 22 настоящих Правил ходатайствовать об отклонении от установленных Правилами предельных параметров, направляя свое ходатайство в Администрацию Поселения (или Комиссию). </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Ходатайство должно содержать обоснование необходимости отклонения от Правил по мотивам повышения эффективности использования земельного участка, при этом:</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не ущемлять прав и интересов соседей;</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не вступать в противоречия с общественными интересами поселения;</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соблюдать требования санитарной и пожарной безопасности и экологии, условия охраны объектов культурного наследия и иные требования технических регламентов.</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46.2. Вопрос о предоставлении разрешения на отклонение от предельных параметров разрешенного строительства, реконструкции объекта или вида разрешенного использования, подлежит обсуждению на публичных слушаниях. Расходы, связанные с организацией и проведением таких слушаний, несет физическое или юридическое лицо, заинтересованное в предоставлении такого разрешения.</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46.3. На основании заключения о результатах публичных слушаний Комиссия готовит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46.4. Глава Поселения в течение семи дней со дня поступления указанных в пункте 3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46.5. Физическое или юридическое лицо вправе оспорить в судебном порядке принятое Главой Поселения решение о предоставлении разрешения на отклонение от предельных параметров разрешенного строительства или реконструкции объекта капитального строительства или об отказе в предоставлении такого разрешения.</w:t>
      </w:r>
    </w:p>
    <w:p w:rsidR="00A9367C" w:rsidRPr="009F5A1B" w:rsidRDefault="00673951" w:rsidP="00E809C3">
      <w:pPr>
        <w:suppressAutoHyphens w:val="0"/>
        <w:spacing w:line="360" w:lineRule="auto"/>
        <w:ind w:left="0" w:firstLine="0"/>
        <w:rPr>
          <w:rFonts w:eastAsia="Calibri"/>
          <w:b/>
          <w:szCs w:val="28"/>
          <w:lang w:eastAsia="en-US"/>
        </w:rPr>
      </w:pPr>
      <w:r>
        <w:rPr>
          <w:b/>
          <w:sz w:val="26"/>
          <w:szCs w:val="26"/>
          <w:lang w:eastAsia="ru-RU"/>
        </w:rPr>
        <w:br w:type="page"/>
      </w:r>
      <w:bookmarkStart w:id="142" w:name="__RefHeading__455_2087375748"/>
      <w:bookmarkStart w:id="143" w:name="_Toc337639677"/>
      <w:bookmarkEnd w:id="142"/>
      <w:r w:rsidRPr="009F5A1B">
        <w:rPr>
          <w:rFonts w:eastAsia="Calibri"/>
          <w:b/>
          <w:szCs w:val="28"/>
          <w:lang w:eastAsia="en-US"/>
        </w:rPr>
        <w:t>ЧАСТЬ 2</w:t>
      </w:r>
      <w:bookmarkEnd w:id="143"/>
    </w:p>
    <w:p w:rsidR="00A9367C" w:rsidRPr="009F5A1B" w:rsidRDefault="00673951" w:rsidP="00E809C3">
      <w:pPr>
        <w:suppressAutoHyphens w:val="0"/>
        <w:spacing w:before="120" w:after="120" w:line="360" w:lineRule="auto"/>
        <w:ind w:left="0" w:firstLine="0"/>
        <w:outlineLvl w:val="0"/>
        <w:rPr>
          <w:rFonts w:eastAsia="Calibri"/>
          <w:b/>
          <w:szCs w:val="28"/>
          <w:lang w:eastAsia="en-US"/>
        </w:rPr>
      </w:pPr>
      <w:bookmarkStart w:id="144" w:name="__RefHeading__37_202415642"/>
      <w:bookmarkStart w:id="145" w:name="__RefHeading__457_2087375748"/>
      <w:bookmarkStart w:id="146" w:name="_Toc337639678"/>
      <w:bookmarkEnd w:id="144"/>
      <w:bookmarkEnd w:id="145"/>
      <w:r w:rsidRPr="009F5A1B">
        <w:rPr>
          <w:rFonts w:eastAsia="Calibri"/>
          <w:b/>
          <w:szCs w:val="28"/>
          <w:lang w:eastAsia="en-US"/>
        </w:rPr>
        <w:t>РЕГУЛИРОВАНИЕ ЗЕМЛЕПОЛЬЗОВАНИЯ И ЗАСТРОЙКИ НА ОСНОВЕ ГРАДОСТРОИТЕЛЬНОГО ЗОНИРОВАНИЯ</w:t>
      </w:r>
      <w:bookmarkEnd w:id="146"/>
    </w:p>
    <w:p w:rsidR="00A9367C" w:rsidRPr="009F5A1B" w:rsidRDefault="00A9367C" w:rsidP="00E809C3">
      <w:pPr>
        <w:suppressAutoHyphens w:val="0"/>
        <w:spacing w:before="120" w:after="120" w:line="360" w:lineRule="auto"/>
        <w:ind w:left="0" w:firstLine="0"/>
        <w:outlineLvl w:val="0"/>
        <w:rPr>
          <w:rFonts w:eastAsia="Calibri"/>
          <w:b/>
          <w:szCs w:val="28"/>
          <w:lang w:eastAsia="en-US"/>
        </w:rPr>
      </w:pPr>
      <w:bookmarkStart w:id="147" w:name="__RefHeading__459_2087375748"/>
      <w:bookmarkStart w:id="148" w:name="_Toc337639679"/>
      <w:bookmarkEnd w:id="147"/>
      <w:r w:rsidRPr="009F5A1B">
        <w:rPr>
          <w:rFonts w:eastAsia="Calibri"/>
          <w:b/>
          <w:szCs w:val="28"/>
          <w:lang w:eastAsia="en-US"/>
        </w:rPr>
        <w:t>Глава 9. Градостроительное зонирование территории</w:t>
      </w:r>
      <w:bookmarkEnd w:id="148"/>
    </w:p>
    <w:p w:rsidR="00A9367C" w:rsidRPr="009F5A1B" w:rsidRDefault="00A9367C" w:rsidP="00E809C3">
      <w:pPr>
        <w:suppressAutoHyphens w:val="0"/>
        <w:spacing w:before="120" w:after="120" w:line="360" w:lineRule="auto"/>
        <w:ind w:left="0" w:firstLine="0"/>
        <w:outlineLvl w:val="0"/>
        <w:rPr>
          <w:rFonts w:eastAsia="Calibri"/>
          <w:b/>
          <w:szCs w:val="28"/>
          <w:lang w:eastAsia="en-US"/>
        </w:rPr>
      </w:pPr>
      <w:bookmarkStart w:id="149" w:name="__RefHeading__461_2087375748"/>
      <w:bookmarkStart w:id="150" w:name="_Toc337639680"/>
      <w:bookmarkEnd w:id="149"/>
      <w:r w:rsidRPr="009F5A1B">
        <w:rPr>
          <w:rFonts w:eastAsia="Calibri"/>
          <w:b/>
          <w:szCs w:val="28"/>
          <w:lang w:eastAsia="en-US"/>
        </w:rPr>
        <w:t>Статья 47. Принципы установления территориальных зон</w:t>
      </w:r>
      <w:bookmarkEnd w:id="150"/>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 xml:space="preserve">47.1. В соответствии со статьей 34 Градостроительного кодекса РФ на территории </w:t>
      </w:r>
      <w:r w:rsidR="003B5EFD">
        <w:rPr>
          <w:rFonts w:eastAsia="Times New Roman"/>
          <w:kern w:val="0"/>
          <w:sz w:val="26"/>
          <w:szCs w:val="26"/>
          <w:lang w:eastAsia="ru-RU"/>
        </w:rPr>
        <w:t>Нижнезаимского</w:t>
      </w:r>
      <w:r w:rsidRPr="00673951">
        <w:rPr>
          <w:rFonts w:eastAsia="Times New Roman"/>
          <w:kern w:val="0"/>
          <w:sz w:val="26"/>
          <w:szCs w:val="26"/>
          <w:lang w:eastAsia="ru-RU"/>
        </w:rPr>
        <w:t xml:space="preserve"> МО вводится градостроительное зонирование, т.е. деление территории городского поселения на территориальные зоны, которое отражено на «Карте градостроительного зонирования» в составе настоящих Правил.</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 xml:space="preserve">47.2. Установление границ территориальных зон имеет целью выявить зоны распространения требований градостроительных регламентов (статья 4 настоящих Правил), содержащих перечень разрешенных видов использования и параметры застройки каждого земельного участка в конкретной территориальной зоне. </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 xml:space="preserve">47.3. Территориальные зоны установлены на земли населенного пункта и часть земель других категорий, входящих в состав земель муниципального образования, которые определены генеральным планом как территориальный резерв развития населенного пункта </w:t>
      </w:r>
      <w:r w:rsidR="00E809C3">
        <w:rPr>
          <w:rFonts w:eastAsia="Times New Roman"/>
          <w:kern w:val="0"/>
          <w:sz w:val="26"/>
          <w:szCs w:val="26"/>
          <w:lang w:eastAsia="ru-RU"/>
        </w:rPr>
        <w:t>с.Нижняя Заимка</w:t>
      </w:r>
      <w:r w:rsidRPr="00673951">
        <w:rPr>
          <w:rFonts w:eastAsia="Times New Roman"/>
          <w:kern w:val="0"/>
          <w:sz w:val="26"/>
          <w:szCs w:val="26"/>
          <w:lang w:eastAsia="ru-RU"/>
        </w:rPr>
        <w:t xml:space="preserve">, а также земли объектов специального назначения, обслуживающих нужды </w:t>
      </w:r>
      <w:r w:rsidR="003B5EFD">
        <w:rPr>
          <w:rFonts w:eastAsia="Times New Roman"/>
          <w:kern w:val="0"/>
          <w:sz w:val="26"/>
          <w:szCs w:val="26"/>
          <w:lang w:eastAsia="ru-RU"/>
        </w:rPr>
        <w:t>Нижнезаимского</w:t>
      </w:r>
      <w:r w:rsidRPr="00673951">
        <w:rPr>
          <w:rFonts w:eastAsia="Times New Roman"/>
          <w:kern w:val="0"/>
          <w:sz w:val="26"/>
          <w:szCs w:val="26"/>
          <w:lang w:eastAsia="ru-RU"/>
        </w:rPr>
        <w:t xml:space="preserve"> МО (кладбища, полигоны ТБО, очистные сооружения, водозаборы и т. п.), или планируемые генеральным планом под использование в качестве мест массового отдыха.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47.4. Территориальные зоны не установлены на земли сельскохозяйственного назначения, лесного фонда, водного фонда (за исключением указанных в пункте 3 настоящей  статьи), на которые в соответствии с Градостроительным кодексом РФ, ст. 36 пп. 6 и 7 градостроительный регламент не устанавливается.</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47.5. Границы и конфигурация территориальных зон установлены с учетом:</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возможности сочетания в пределах одной зоны различных видов существующего и планируемого использования земельных участков при соблюдении требований о взаимной безопасности (непричинения друг другу вреда существующими и планируемыми объектами);</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функциональных зон и параметров их планируемого развития, определенных генеральным планом поселения;</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сложившейся планировки территории и планируемых изменений ее в соответствии с утвержденным генеральным планом;</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требования принадлежности каждого земельного участка только к одной территориальной зоне и недопущения формирования одного земельного участка из нескольких земельных участков, расположенных в различных территориальных зонах;</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47.6. Границы территориальных зон в настоящих Правилах установлены перечисленными ниже способами:</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по разделительным линиям встречного движения улиц и дорог;</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по границам населенного пункта;</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ab/>
        <w:t>по границам земельных участков, поставленных на кадастровый учет;</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по фиксированным в установленном порядке границам линейных объектов;</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по естественным границам природных объектов.</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47.7. В границах любых территориальных зон могут находиться:</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 xml:space="preserve">территории общего пользования (улицы, площади, стоянки, набережные), на которые действие градостроительного регламента не распространяется и которые не подлежат приватизации; </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 xml:space="preserve">линейные и точечные объекты инженерной и транспортной инфраструктур; </w:t>
      </w:r>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w:t>
      </w:r>
      <w:r w:rsidRPr="00673951">
        <w:rPr>
          <w:rFonts w:eastAsia="Times New Roman"/>
          <w:kern w:val="0"/>
          <w:sz w:val="26"/>
          <w:szCs w:val="26"/>
          <w:lang w:eastAsia="ru-RU"/>
        </w:rPr>
        <w:tab/>
        <w:t>участки выявленных объектов культурного наследия (памятники истории и культуры).</w:t>
      </w:r>
    </w:p>
    <w:p w:rsidR="00A9367C" w:rsidRPr="009F5A1B" w:rsidRDefault="00A9367C" w:rsidP="00E809C3">
      <w:pPr>
        <w:suppressAutoHyphens w:val="0"/>
        <w:spacing w:before="120" w:after="120" w:line="360" w:lineRule="auto"/>
        <w:ind w:left="0" w:firstLine="0"/>
        <w:outlineLvl w:val="0"/>
        <w:rPr>
          <w:rFonts w:eastAsia="Calibri"/>
          <w:b/>
          <w:szCs w:val="28"/>
          <w:lang w:eastAsia="en-US"/>
        </w:rPr>
      </w:pPr>
      <w:bookmarkStart w:id="151" w:name="__RefHeading__463_2087375748"/>
      <w:bookmarkStart w:id="152" w:name="_Toc337639681"/>
      <w:bookmarkEnd w:id="151"/>
      <w:r w:rsidRPr="009F5A1B">
        <w:rPr>
          <w:rFonts w:eastAsia="Calibri"/>
          <w:b/>
          <w:szCs w:val="28"/>
          <w:lang w:eastAsia="en-US"/>
        </w:rPr>
        <w:t>Статья 48. Виды и кодовое обозначение территориальных зон</w:t>
      </w:r>
      <w:bookmarkEnd w:id="152"/>
    </w:p>
    <w:p w:rsidR="00A9367C" w:rsidRPr="00673951"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673951">
        <w:rPr>
          <w:rFonts w:eastAsia="Times New Roman"/>
          <w:kern w:val="0"/>
          <w:sz w:val="26"/>
          <w:szCs w:val="26"/>
          <w:lang w:eastAsia="ru-RU"/>
        </w:rPr>
        <w:t xml:space="preserve">Для целей настоящих Правил в границах земель муниципального образования установлены следующие виды территориальных зон: </w:t>
      </w:r>
    </w:p>
    <w:p w:rsidR="00D147C6" w:rsidRPr="000035F5" w:rsidRDefault="00D147C6" w:rsidP="00E809C3">
      <w:pPr>
        <w:pStyle w:val="aff5"/>
        <w:widowControl/>
        <w:suppressAutoHyphens w:val="0"/>
        <w:overflowPunct w:val="0"/>
        <w:autoSpaceDE w:val="0"/>
        <w:autoSpaceDN w:val="0"/>
        <w:adjustRightInd w:val="0"/>
        <w:spacing w:after="0" w:line="360" w:lineRule="auto"/>
        <w:ind w:left="0" w:firstLine="539"/>
        <w:rPr>
          <w:rFonts w:eastAsia="Times New Roman"/>
          <w:b/>
          <w:kern w:val="0"/>
          <w:sz w:val="26"/>
          <w:szCs w:val="26"/>
          <w:lang w:eastAsia="ru-RU"/>
        </w:rPr>
      </w:pPr>
      <w:r w:rsidRPr="000035F5">
        <w:rPr>
          <w:rFonts w:eastAsia="Times New Roman"/>
          <w:b/>
          <w:kern w:val="0"/>
          <w:sz w:val="26"/>
          <w:szCs w:val="26"/>
          <w:lang w:eastAsia="ru-RU"/>
        </w:rPr>
        <w:t>1. ЖИЛЫЕ ЗОНЫ «Ж»</w:t>
      </w:r>
    </w:p>
    <w:p w:rsidR="00D147C6" w:rsidRPr="00736AE5" w:rsidRDefault="00D147C6"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36AE5">
        <w:rPr>
          <w:rFonts w:eastAsia="Times New Roman"/>
          <w:b/>
          <w:kern w:val="0"/>
          <w:sz w:val="26"/>
          <w:szCs w:val="26"/>
          <w:lang w:eastAsia="ru-RU"/>
        </w:rPr>
        <w:t>Ж1</w:t>
      </w:r>
      <w:r w:rsidRPr="00736AE5">
        <w:rPr>
          <w:rFonts w:eastAsia="Times New Roman"/>
          <w:kern w:val="0"/>
          <w:sz w:val="26"/>
          <w:szCs w:val="26"/>
          <w:lang w:eastAsia="ru-RU"/>
        </w:rPr>
        <w:t xml:space="preserve"> – застройки индивидуальными (одноквартирными) и блокированными (2 и более квартир) домами с приусадебными или приквартирными участками</w:t>
      </w:r>
    </w:p>
    <w:p w:rsidR="00D147C6" w:rsidRPr="000035F5" w:rsidRDefault="00D147C6" w:rsidP="00E809C3">
      <w:pPr>
        <w:pStyle w:val="aff5"/>
        <w:widowControl/>
        <w:suppressAutoHyphens w:val="0"/>
        <w:overflowPunct w:val="0"/>
        <w:autoSpaceDE w:val="0"/>
        <w:autoSpaceDN w:val="0"/>
        <w:adjustRightInd w:val="0"/>
        <w:spacing w:after="0" w:line="360" w:lineRule="auto"/>
        <w:ind w:left="0" w:firstLine="539"/>
        <w:rPr>
          <w:rFonts w:eastAsia="Times New Roman"/>
          <w:b/>
          <w:kern w:val="0"/>
          <w:sz w:val="26"/>
          <w:szCs w:val="26"/>
          <w:lang w:eastAsia="ru-RU"/>
        </w:rPr>
      </w:pPr>
      <w:r w:rsidRPr="000035F5">
        <w:rPr>
          <w:rFonts w:eastAsia="Times New Roman"/>
          <w:b/>
          <w:kern w:val="0"/>
          <w:sz w:val="26"/>
          <w:szCs w:val="26"/>
          <w:lang w:eastAsia="ru-RU"/>
        </w:rPr>
        <w:t>2. ОБЩЕСТВЕННО-ДЕЛОВЫЕ ЗОНЫ «ОД»</w:t>
      </w:r>
    </w:p>
    <w:p w:rsidR="00D147C6" w:rsidRPr="00736AE5" w:rsidRDefault="00D147C6"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36AE5">
        <w:rPr>
          <w:rFonts w:eastAsia="Times New Roman"/>
          <w:b/>
          <w:kern w:val="0"/>
          <w:sz w:val="26"/>
          <w:szCs w:val="26"/>
          <w:lang w:eastAsia="ru-RU"/>
        </w:rPr>
        <w:t>ОД1</w:t>
      </w:r>
      <w:r w:rsidRPr="00736AE5">
        <w:rPr>
          <w:rFonts w:eastAsia="Times New Roman"/>
          <w:kern w:val="0"/>
          <w:sz w:val="26"/>
          <w:szCs w:val="26"/>
          <w:lang w:eastAsia="ru-RU"/>
        </w:rPr>
        <w:t xml:space="preserve"> – общественно-деловой активности, в том числе: учреждений местного самоуправления, объектов торговли, культурного и бытового обслуживания </w:t>
      </w:r>
    </w:p>
    <w:p w:rsidR="00D147C6" w:rsidRPr="00736AE5" w:rsidRDefault="00D147C6"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36AE5">
        <w:rPr>
          <w:rFonts w:eastAsia="Times New Roman"/>
          <w:b/>
          <w:kern w:val="0"/>
          <w:sz w:val="26"/>
          <w:szCs w:val="26"/>
          <w:lang w:eastAsia="ru-RU"/>
        </w:rPr>
        <w:t>ОД2</w:t>
      </w:r>
      <w:r w:rsidRPr="00736AE5">
        <w:rPr>
          <w:rFonts w:eastAsia="Times New Roman"/>
          <w:kern w:val="0"/>
          <w:sz w:val="26"/>
          <w:szCs w:val="26"/>
          <w:lang w:eastAsia="ru-RU"/>
        </w:rPr>
        <w:t xml:space="preserve"> – учреждений здравоохранения, социальной защиты и культовых объектов </w:t>
      </w:r>
    </w:p>
    <w:p w:rsidR="00D147C6" w:rsidRDefault="00D147C6"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36AE5">
        <w:rPr>
          <w:rFonts w:eastAsia="Times New Roman"/>
          <w:b/>
          <w:kern w:val="0"/>
          <w:sz w:val="26"/>
          <w:szCs w:val="26"/>
          <w:lang w:eastAsia="ru-RU"/>
        </w:rPr>
        <w:t>ОД</w:t>
      </w:r>
      <w:r w:rsidR="000035F5">
        <w:rPr>
          <w:rFonts w:eastAsia="Times New Roman"/>
          <w:b/>
          <w:kern w:val="0"/>
          <w:sz w:val="26"/>
          <w:szCs w:val="26"/>
          <w:lang w:eastAsia="ru-RU"/>
        </w:rPr>
        <w:t>3</w:t>
      </w:r>
      <w:r w:rsidRPr="00736AE5">
        <w:rPr>
          <w:rFonts w:eastAsia="Times New Roman"/>
          <w:kern w:val="0"/>
          <w:sz w:val="26"/>
          <w:szCs w:val="26"/>
          <w:lang w:eastAsia="ru-RU"/>
        </w:rPr>
        <w:t xml:space="preserve"> – общеобразовательных школ и детских дошкольных учреждений</w:t>
      </w:r>
    </w:p>
    <w:p w:rsidR="000035F5" w:rsidRPr="000035F5" w:rsidRDefault="000035F5"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p>
    <w:p w:rsidR="00D147C6" w:rsidRPr="000035F5" w:rsidRDefault="000035F5" w:rsidP="00E809C3">
      <w:pPr>
        <w:pStyle w:val="aff5"/>
        <w:widowControl/>
        <w:suppressAutoHyphens w:val="0"/>
        <w:overflowPunct w:val="0"/>
        <w:autoSpaceDE w:val="0"/>
        <w:autoSpaceDN w:val="0"/>
        <w:adjustRightInd w:val="0"/>
        <w:spacing w:after="0" w:line="360" w:lineRule="auto"/>
        <w:ind w:left="0" w:firstLine="539"/>
        <w:rPr>
          <w:rFonts w:eastAsia="Times New Roman"/>
          <w:b/>
          <w:kern w:val="0"/>
          <w:sz w:val="26"/>
          <w:szCs w:val="26"/>
          <w:lang w:eastAsia="ru-RU"/>
        </w:rPr>
      </w:pPr>
      <w:r w:rsidRPr="000035F5">
        <w:rPr>
          <w:rFonts w:eastAsia="Times New Roman"/>
          <w:b/>
          <w:kern w:val="0"/>
          <w:sz w:val="26"/>
          <w:szCs w:val="26"/>
          <w:lang w:eastAsia="ru-RU"/>
        </w:rPr>
        <w:t>3</w:t>
      </w:r>
      <w:r w:rsidR="00D147C6" w:rsidRPr="000035F5">
        <w:rPr>
          <w:rFonts w:eastAsia="Times New Roman"/>
          <w:b/>
          <w:kern w:val="0"/>
          <w:sz w:val="26"/>
          <w:szCs w:val="26"/>
          <w:lang w:eastAsia="ru-RU"/>
        </w:rPr>
        <w:t>. ОЗЕЛЕНЕННЫЕ И РЕКРЕАЦИОННЫЕ ЗОНЫ «Р»</w:t>
      </w:r>
    </w:p>
    <w:p w:rsidR="00D147C6" w:rsidRPr="00736AE5" w:rsidRDefault="00D147C6" w:rsidP="00E809C3">
      <w:pPr>
        <w:pStyle w:val="aff5"/>
        <w:widowControl/>
        <w:suppressAutoHyphens w:val="0"/>
        <w:overflowPunct w:val="0"/>
        <w:autoSpaceDE w:val="0"/>
        <w:autoSpaceDN w:val="0"/>
        <w:adjustRightInd w:val="0"/>
        <w:spacing w:after="0" w:line="360" w:lineRule="auto"/>
        <w:ind w:left="567" w:hanging="28"/>
        <w:rPr>
          <w:rFonts w:eastAsia="Times New Roman"/>
          <w:kern w:val="0"/>
          <w:sz w:val="26"/>
          <w:szCs w:val="26"/>
          <w:lang w:eastAsia="ru-RU"/>
        </w:rPr>
      </w:pPr>
      <w:r w:rsidRPr="00736AE5">
        <w:rPr>
          <w:rFonts w:eastAsia="Times New Roman"/>
          <w:b/>
          <w:kern w:val="0"/>
          <w:sz w:val="26"/>
          <w:szCs w:val="26"/>
          <w:lang w:eastAsia="ru-RU"/>
        </w:rPr>
        <w:t xml:space="preserve">Р1 </w:t>
      </w:r>
      <w:r w:rsidRPr="00736AE5">
        <w:rPr>
          <w:rFonts w:eastAsia="Times New Roman"/>
          <w:kern w:val="0"/>
          <w:sz w:val="26"/>
          <w:szCs w:val="26"/>
          <w:lang w:eastAsia="ru-RU"/>
        </w:rPr>
        <w:t>– озелененные территории общего пользования</w:t>
      </w:r>
    </w:p>
    <w:p w:rsidR="00D147C6" w:rsidRDefault="00D147C6" w:rsidP="00E809C3">
      <w:pPr>
        <w:pStyle w:val="aff5"/>
        <w:widowControl/>
        <w:suppressAutoHyphens w:val="0"/>
        <w:overflowPunct w:val="0"/>
        <w:autoSpaceDE w:val="0"/>
        <w:autoSpaceDN w:val="0"/>
        <w:adjustRightInd w:val="0"/>
        <w:spacing w:after="0" w:line="360" w:lineRule="auto"/>
        <w:ind w:left="567" w:firstLine="0"/>
        <w:rPr>
          <w:rFonts w:eastAsia="Times New Roman"/>
          <w:kern w:val="0"/>
          <w:sz w:val="26"/>
          <w:szCs w:val="26"/>
          <w:lang w:eastAsia="ru-RU"/>
        </w:rPr>
      </w:pPr>
      <w:r w:rsidRPr="00736AE5">
        <w:rPr>
          <w:rFonts w:eastAsia="Times New Roman"/>
          <w:b/>
          <w:kern w:val="0"/>
          <w:sz w:val="26"/>
          <w:szCs w:val="26"/>
          <w:lang w:eastAsia="ru-RU"/>
        </w:rPr>
        <w:t>Р</w:t>
      </w:r>
      <w:r w:rsidR="000035F5">
        <w:rPr>
          <w:rFonts w:eastAsia="Times New Roman"/>
          <w:b/>
          <w:kern w:val="0"/>
          <w:sz w:val="26"/>
          <w:szCs w:val="26"/>
          <w:lang w:eastAsia="ru-RU"/>
        </w:rPr>
        <w:t>2</w:t>
      </w:r>
      <w:r w:rsidRPr="00736AE5">
        <w:rPr>
          <w:rFonts w:eastAsia="Times New Roman"/>
          <w:kern w:val="0"/>
          <w:sz w:val="26"/>
          <w:szCs w:val="26"/>
          <w:lang w:eastAsia="ru-RU"/>
        </w:rPr>
        <w:t xml:space="preserve"> – открытых природных пространств </w:t>
      </w:r>
    </w:p>
    <w:p w:rsidR="00D147C6" w:rsidRDefault="00D147C6"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p>
    <w:p w:rsidR="00D147C6" w:rsidRPr="000035F5" w:rsidRDefault="00D147C6" w:rsidP="00E809C3">
      <w:pPr>
        <w:pStyle w:val="aff5"/>
        <w:widowControl/>
        <w:suppressAutoHyphens w:val="0"/>
        <w:overflowPunct w:val="0"/>
        <w:autoSpaceDE w:val="0"/>
        <w:autoSpaceDN w:val="0"/>
        <w:adjustRightInd w:val="0"/>
        <w:spacing w:after="0" w:line="360" w:lineRule="auto"/>
        <w:ind w:left="0" w:firstLine="539"/>
        <w:rPr>
          <w:rFonts w:eastAsia="Times New Roman"/>
          <w:b/>
          <w:kern w:val="0"/>
          <w:sz w:val="26"/>
          <w:szCs w:val="26"/>
          <w:lang w:eastAsia="ru-RU"/>
        </w:rPr>
      </w:pPr>
      <w:r w:rsidRPr="000035F5">
        <w:rPr>
          <w:rFonts w:eastAsia="Times New Roman"/>
          <w:b/>
          <w:kern w:val="0"/>
          <w:sz w:val="26"/>
          <w:szCs w:val="26"/>
          <w:lang w:eastAsia="ru-RU"/>
        </w:rPr>
        <w:t>4. ПРОИЗВОДСТВЕННЫЕ ЗОНЫ «П»</w:t>
      </w:r>
    </w:p>
    <w:p w:rsidR="00D147C6" w:rsidRPr="00736AE5" w:rsidRDefault="00D147C6"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36AE5">
        <w:rPr>
          <w:rFonts w:eastAsia="Times New Roman"/>
          <w:b/>
          <w:kern w:val="0"/>
          <w:sz w:val="26"/>
          <w:szCs w:val="26"/>
          <w:lang w:eastAsia="ru-RU"/>
        </w:rPr>
        <w:t>П1</w:t>
      </w:r>
      <w:r w:rsidRPr="00736AE5">
        <w:rPr>
          <w:rFonts w:eastAsia="Times New Roman"/>
          <w:kern w:val="0"/>
          <w:sz w:val="26"/>
          <w:szCs w:val="26"/>
          <w:lang w:eastAsia="ru-RU"/>
        </w:rPr>
        <w:t xml:space="preserve"> – производственных и коммунально-складских предприятий</w:t>
      </w:r>
    </w:p>
    <w:p w:rsidR="00D147C6" w:rsidRPr="00736AE5" w:rsidRDefault="00D147C6"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p>
    <w:p w:rsidR="00D147C6" w:rsidRPr="000035F5" w:rsidRDefault="000035F5" w:rsidP="00E809C3">
      <w:pPr>
        <w:pStyle w:val="aff5"/>
        <w:widowControl/>
        <w:suppressAutoHyphens w:val="0"/>
        <w:overflowPunct w:val="0"/>
        <w:autoSpaceDE w:val="0"/>
        <w:autoSpaceDN w:val="0"/>
        <w:adjustRightInd w:val="0"/>
        <w:spacing w:after="0" w:line="360" w:lineRule="auto"/>
        <w:ind w:left="0" w:firstLine="539"/>
        <w:rPr>
          <w:rFonts w:eastAsia="Times New Roman"/>
          <w:b/>
          <w:kern w:val="0"/>
          <w:sz w:val="26"/>
          <w:szCs w:val="26"/>
          <w:lang w:eastAsia="ru-RU"/>
        </w:rPr>
      </w:pPr>
      <w:r>
        <w:rPr>
          <w:rFonts w:eastAsia="Times New Roman"/>
          <w:b/>
          <w:kern w:val="0"/>
          <w:sz w:val="26"/>
          <w:szCs w:val="26"/>
          <w:lang w:eastAsia="ru-RU"/>
        </w:rPr>
        <w:t>5</w:t>
      </w:r>
      <w:r w:rsidR="00D147C6" w:rsidRPr="000035F5">
        <w:rPr>
          <w:rFonts w:eastAsia="Times New Roman"/>
          <w:b/>
          <w:kern w:val="0"/>
          <w:sz w:val="26"/>
          <w:szCs w:val="26"/>
          <w:lang w:eastAsia="ru-RU"/>
        </w:rPr>
        <w:t>. ЗОНЫ СПЕЦИАЛЬНОГО НАЗНАЧЕНИЯ «СН»</w:t>
      </w:r>
    </w:p>
    <w:p w:rsidR="00D147C6" w:rsidRPr="00736AE5" w:rsidRDefault="00D147C6" w:rsidP="00E809C3">
      <w:pPr>
        <w:pStyle w:val="aff5"/>
        <w:spacing w:after="0" w:line="360" w:lineRule="auto"/>
        <w:ind w:firstLine="45"/>
        <w:rPr>
          <w:rFonts w:eastAsia="Times New Roman"/>
          <w:kern w:val="0"/>
          <w:sz w:val="26"/>
          <w:szCs w:val="26"/>
          <w:lang w:eastAsia="ru-RU"/>
        </w:rPr>
      </w:pPr>
      <w:r>
        <w:rPr>
          <w:rFonts w:eastAsia="Times New Roman"/>
          <w:b/>
          <w:kern w:val="0"/>
          <w:sz w:val="26"/>
          <w:szCs w:val="26"/>
          <w:lang w:eastAsia="ru-RU"/>
        </w:rPr>
        <w:t>СН</w:t>
      </w:r>
      <w:r w:rsidR="000035F5">
        <w:rPr>
          <w:rFonts w:eastAsia="Times New Roman"/>
          <w:b/>
          <w:kern w:val="0"/>
          <w:sz w:val="26"/>
          <w:szCs w:val="26"/>
          <w:lang w:eastAsia="ru-RU"/>
        </w:rPr>
        <w:t>1</w:t>
      </w:r>
      <w:r w:rsidRPr="00736AE5">
        <w:rPr>
          <w:rFonts w:eastAsia="Times New Roman"/>
          <w:kern w:val="0"/>
          <w:sz w:val="26"/>
          <w:szCs w:val="26"/>
          <w:lang w:eastAsia="ru-RU"/>
        </w:rPr>
        <w:t xml:space="preserve"> – полигонов ТБО, очистных сооружений канализаций</w:t>
      </w:r>
    </w:p>
    <w:p w:rsidR="00D147C6" w:rsidRPr="00736AE5" w:rsidRDefault="00D147C6" w:rsidP="00E809C3">
      <w:pPr>
        <w:pStyle w:val="aff5"/>
        <w:spacing w:after="0" w:line="360" w:lineRule="auto"/>
        <w:ind w:firstLine="45"/>
        <w:rPr>
          <w:rFonts w:eastAsia="Times New Roman"/>
          <w:color w:val="C00000"/>
          <w:kern w:val="0"/>
          <w:sz w:val="26"/>
          <w:szCs w:val="26"/>
          <w:lang w:eastAsia="ru-RU"/>
        </w:rPr>
      </w:pPr>
    </w:p>
    <w:p w:rsidR="00D147C6" w:rsidRPr="000035F5" w:rsidRDefault="000035F5" w:rsidP="00E809C3">
      <w:pPr>
        <w:pStyle w:val="aff5"/>
        <w:widowControl/>
        <w:suppressAutoHyphens w:val="0"/>
        <w:overflowPunct w:val="0"/>
        <w:autoSpaceDE w:val="0"/>
        <w:autoSpaceDN w:val="0"/>
        <w:adjustRightInd w:val="0"/>
        <w:spacing w:after="0" w:line="360" w:lineRule="auto"/>
        <w:ind w:left="567" w:hanging="28"/>
        <w:rPr>
          <w:rFonts w:eastAsia="Times New Roman"/>
          <w:b/>
          <w:kern w:val="0"/>
          <w:sz w:val="26"/>
          <w:szCs w:val="26"/>
          <w:lang w:eastAsia="ru-RU"/>
        </w:rPr>
      </w:pPr>
      <w:r>
        <w:rPr>
          <w:rFonts w:eastAsia="Times New Roman"/>
          <w:b/>
          <w:kern w:val="0"/>
          <w:sz w:val="26"/>
          <w:szCs w:val="26"/>
          <w:lang w:eastAsia="ru-RU"/>
        </w:rPr>
        <w:t>6</w:t>
      </w:r>
      <w:r w:rsidR="00D147C6" w:rsidRPr="000035F5">
        <w:rPr>
          <w:rFonts w:eastAsia="Times New Roman"/>
          <w:b/>
          <w:kern w:val="0"/>
          <w:sz w:val="26"/>
          <w:szCs w:val="26"/>
          <w:lang w:eastAsia="ru-RU"/>
        </w:rPr>
        <w:t>. РЕЗЕРВИРОВАНИЯ ТЕРРИТОРИИ ДЛЯ ПЕРСПЕКТИВНОГО    СТРОИТЕЛЬСТВА  «РТ»</w:t>
      </w:r>
    </w:p>
    <w:p w:rsidR="00D147C6" w:rsidRPr="00736AE5" w:rsidRDefault="00D147C6" w:rsidP="00E809C3">
      <w:pPr>
        <w:pStyle w:val="aff5"/>
        <w:spacing w:after="0" w:line="360" w:lineRule="auto"/>
        <w:ind w:firstLine="45"/>
        <w:rPr>
          <w:rFonts w:eastAsia="Times New Roman"/>
          <w:kern w:val="0"/>
          <w:sz w:val="26"/>
          <w:szCs w:val="26"/>
          <w:lang w:eastAsia="ru-RU"/>
        </w:rPr>
      </w:pPr>
      <w:r w:rsidRPr="00736AE5">
        <w:rPr>
          <w:rFonts w:eastAsia="Times New Roman"/>
          <w:b/>
          <w:kern w:val="0"/>
          <w:sz w:val="26"/>
          <w:szCs w:val="26"/>
          <w:lang w:eastAsia="ru-RU"/>
        </w:rPr>
        <w:t>РТ1</w:t>
      </w:r>
      <w:r w:rsidRPr="00736AE5">
        <w:rPr>
          <w:rFonts w:eastAsia="Times New Roman"/>
          <w:kern w:val="0"/>
          <w:sz w:val="26"/>
          <w:szCs w:val="26"/>
          <w:lang w:eastAsia="ru-RU"/>
        </w:rPr>
        <w:t xml:space="preserve"> – для перспективного жилищно-гражданского строительства</w:t>
      </w:r>
    </w:p>
    <w:p w:rsidR="00D147C6" w:rsidRPr="000035F5" w:rsidRDefault="00D147C6" w:rsidP="00E809C3">
      <w:pPr>
        <w:pStyle w:val="aff5"/>
        <w:spacing w:after="0" w:line="360" w:lineRule="auto"/>
        <w:ind w:firstLine="45"/>
        <w:rPr>
          <w:rFonts w:eastAsia="Times New Roman"/>
          <w:kern w:val="0"/>
          <w:sz w:val="26"/>
          <w:szCs w:val="26"/>
          <w:lang w:eastAsia="ru-RU"/>
        </w:rPr>
      </w:pPr>
    </w:p>
    <w:p w:rsidR="00D147C6" w:rsidRPr="000035F5" w:rsidRDefault="000035F5" w:rsidP="00E809C3">
      <w:pPr>
        <w:pStyle w:val="aff5"/>
        <w:widowControl/>
        <w:suppressAutoHyphens w:val="0"/>
        <w:overflowPunct w:val="0"/>
        <w:autoSpaceDE w:val="0"/>
        <w:autoSpaceDN w:val="0"/>
        <w:adjustRightInd w:val="0"/>
        <w:spacing w:after="0" w:line="360" w:lineRule="auto"/>
        <w:ind w:left="0" w:firstLine="539"/>
        <w:rPr>
          <w:rFonts w:eastAsia="Times New Roman"/>
          <w:b/>
          <w:kern w:val="0"/>
          <w:sz w:val="26"/>
          <w:szCs w:val="26"/>
          <w:lang w:eastAsia="ru-RU"/>
        </w:rPr>
      </w:pPr>
      <w:r w:rsidRPr="000035F5">
        <w:rPr>
          <w:rFonts w:eastAsia="Times New Roman"/>
          <w:b/>
          <w:kern w:val="0"/>
          <w:sz w:val="26"/>
          <w:szCs w:val="26"/>
          <w:lang w:eastAsia="ru-RU"/>
        </w:rPr>
        <w:t>7</w:t>
      </w:r>
      <w:r w:rsidR="00D147C6" w:rsidRPr="000035F5">
        <w:rPr>
          <w:rFonts w:eastAsia="Times New Roman"/>
          <w:b/>
          <w:kern w:val="0"/>
          <w:sz w:val="26"/>
          <w:szCs w:val="26"/>
          <w:lang w:eastAsia="ru-RU"/>
        </w:rPr>
        <w:t>. ЗОНЫ СЕЛЬСКОХОЗЯЙСТВЕННОГО ИСПОЛЬЗОВАНИЯ «СХ»</w:t>
      </w:r>
    </w:p>
    <w:p w:rsidR="00D147C6" w:rsidRPr="00736AE5" w:rsidRDefault="00D147C6" w:rsidP="00E809C3">
      <w:pPr>
        <w:pStyle w:val="aff5"/>
        <w:spacing w:after="0" w:line="360" w:lineRule="auto"/>
        <w:ind w:firstLine="45"/>
        <w:rPr>
          <w:rFonts w:eastAsia="Times New Roman"/>
          <w:kern w:val="0"/>
          <w:sz w:val="26"/>
          <w:szCs w:val="26"/>
          <w:lang w:eastAsia="ru-RU"/>
        </w:rPr>
      </w:pPr>
      <w:r w:rsidRPr="00736AE5">
        <w:rPr>
          <w:rFonts w:eastAsia="Times New Roman"/>
          <w:b/>
          <w:kern w:val="0"/>
          <w:sz w:val="26"/>
          <w:szCs w:val="26"/>
          <w:lang w:eastAsia="ru-RU"/>
        </w:rPr>
        <w:t>СХ1</w:t>
      </w:r>
      <w:r w:rsidRPr="00736AE5">
        <w:rPr>
          <w:rFonts w:eastAsia="Times New Roman"/>
          <w:kern w:val="0"/>
          <w:sz w:val="26"/>
          <w:szCs w:val="26"/>
          <w:lang w:eastAsia="ru-RU"/>
        </w:rPr>
        <w:t xml:space="preserve"> – предприятий сельскохозяйственного производства </w:t>
      </w:r>
    </w:p>
    <w:p w:rsidR="00A9367C" w:rsidRPr="009F5A1B" w:rsidRDefault="00A9367C" w:rsidP="00E809C3">
      <w:pPr>
        <w:suppressAutoHyphens w:val="0"/>
        <w:spacing w:before="120" w:after="120" w:line="360" w:lineRule="auto"/>
        <w:ind w:left="0" w:firstLine="0"/>
        <w:outlineLvl w:val="0"/>
        <w:rPr>
          <w:rFonts w:eastAsia="Calibri"/>
          <w:b/>
          <w:szCs w:val="28"/>
          <w:lang w:eastAsia="en-US"/>
        </w:rPr>
      </w:pPr>
      <w:bookmarkStart w:id="153" w:name="_Toc337639682"/>
      <w:r w:rsidRPr="009F5A1B">
        <w:rPr>
          <w:rFonts w:eastAsia="Calibri"/>
          <w:b/>
          <w:szCs w:val="28"/>
          <w:lang w:eastAsia="en-US"/>
        </w:rPr>
        <w:t>Статья 49. Особенности размещения и эксплуатации линейных и точечных объектов инженерной и транспортной инфраструктуры</w:t>
      </w:r>
      <w:bookmarkEnd w:id="153"/>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49.1. В пределах территориальных зон всех видов (кроме специально оговоренных в соответствующих регламентах) могут находиться линейные и точечные объекты, на которые в соответствии со статьей 36 Градостроительного кодекса РФ не распространяется действие градостроительного регламента данной территориальной зоны</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К линейным объектам относятся дороги (кроме уличной сети населенных пунктов), линии и трассы инженерных сооружений электропередачи и связи (в том числе линейно-кабельные сооружения), трубопроводы всех видов – надземные, наземные и подземные.</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К точечным объектам относятся стационарные технические и конструктивные элементы указанных выше линейных объектов: опоры линий электропередачи, трансформаторные подстанции, насосные станции и колодцы систем инженерной инфраструктуры, а также объекты обслуживания автотранспорта (станции техобслуживания, автозаправочные станции, павильоны остановок пассажирского транспорта), если для их размещения выделяются незначительные по размерам (до 0,05 га) специальные земельные участки.</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 xml:space="preserve">49.2. Для целей строительства, ремонта и реконструкции линейных объектов производится временное отчуждение земель в соответствии с требованиями </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«Норм отвода земель для магистральных трубопроводов» СН 452-73 и ВСН №14278тм-т1 «Нормы отвода земель для электрических сетей напряжением 0,38-750 КВ», утвержденных Приказом Минэнерго России от 20.05.1994, а также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Порядок и режим использования земельных участков, в пределах которых находятся линейные объекты, определяются законодательством в сфере регулирования отношений в этой области, уполномоченными органами исполнительной власти субъекта Российской Федерации или уполномоченными органами местного самоуправления в каждом конкретном случае отдельно.</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49.3. Для объектов электросетевого хозяйства устанавливаются охранные зоны согласно Постановлению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49.4. Вдоль линейных объектов устанавливается публичный сервитут в порядке, определенном статьей 14 настоящих «Правил» в случае, если это необходимо в соответствии с действующим законодательством.</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bookmarkStart w:id="154" w:name="__RefHeading__467_2087375748"/>
      <w:bookmarkEnd w:id="154"/>
    </w:p>
    <w:p w:rsidR="00A9367C" w:rsidRPr="009F5A1B" w:rsidRDefault="00702A88" w:rsidP="00E809C3">
      <w:pPr>
        <w:suppressAutoHyphens w:val="0"/>
        <w:spacing w:before="120" w:after="120" w:line="360" w:lineRule="auto"/>
        <w:ind w:left="0" w:firstLine="0"/>
        <w:outlineLvl w:val="0"/>
        <w:rPr>
          <w:rFonts w:eastAsia="Calibri"/>
          <w:b/>
          <w:szCs w:val="28"/>
          <w:lang w:eastAsia="en-US"/>
        </w:rPr>
      </w:pPr>
      <w:r>
        <w:br w:type="page"/>
      </w:r>
      <w:bookmarkStart w:id="155" w:name="_Toc337639683"/>
      <w:r w:rsidR="00A9367C" w:rsidRPr="009F5A1B">
        <w:rPr>
          <w:rFonts w:eastAsia="Calibri"/>
          <w:b/>
          <w:szCs w:val="28"/>
          <w:lang w:eastAsia="en-US"/>
        </w:rPr>
        <w:t>Глава 10. Регламенты разрешенного исполь</w:t>
      </w:r>
      <w:r w:rsidRPr="009F5A1B">
        <w:rPr>
          <w:rFonts w:eastAsia="Calibri"/>
          <w:b/>
          <w:szCs w:val="28"/>
          <w:lang w:eastAsia="en-US"/>
        </w:rPr>
        <w:t xml:space="preserve">зования земельных участков </w:t>
      </w:r>
      <w:bookmarkStart w:id="156" w:name="__RefHeading__469_2087375748"/>
      <w:bookmarkStart w:id="157" w:name="_Toc337639684"/>
      <w:bookmarkEnd w:id="155"/>
      <w:bookmarkEnd w:id="156"/>
      <w:r w:rsidR="00A9367C" w:rsidRPr="009F5A1B">
        <w:rPr>
          <w:rFonts w:eastAsia="Calibri"/>
          <w:b/>
          <w:szCs w:val="28"/>
          <w:lang w:eastAsia="en-US"/>
        </w:rPr>
        <w:t>Статья 50. Общие положения</w:t>
      </w:r>
      <w:bookmarkEnd w:id="157"/>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50.1. К типу 1 отнесены регламенты, содержащие описание видов разрешенного использования территории, вытекающих из доминирующего функционального назначения конкретного вида территориальных зон, определенного генпланом поселения или сложившейся ситуацией.</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 xml:space="preserve">50.2. Действие градостроительного регламента в соответствии со статьей 36 Градостроительного кодекса РФ распространяется в равной степени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50.3. Действие градостроительных регламентов не распространяется на включенные в состав территориальных зон:</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w:t>
      </w:r>
      <w:r w:rsidRPr="00702A88">
        <w:rPr>
          <w:rFonts w:eastAsia="Times New Roman"/>
          <w:kern w:val="0"/>
          <w:sz w:val="26"/>
          <w:szCs w:val="26"/>
          <w:lang w:eastAsia="ru-RU"/>
        </w:rPr>
        <w:tab/>
        <w:t>участки памятников истории и культуры;</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w:t>
      </w:r>
      <w:r w:rsidRPr="00702A88">
        <w:rPr>
          <w:rFonts w:eastAsia="Times New Roman"/>
          <w:kern w:val="0"/>
          <w:sz w:val="26"/>
          <w:szCs w:val="26"/>
          <w:lang w:eastAsia="ru-RU"/>
        </w:rPr>
        <w:tab/>
        <w:t>территории общего пользования;</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w:t>
      </w:r>
      <w:r w:rsidRPr="00702A88">
        <w:rPr>
          <w:rFonts w:eastAsia="Times New Roman"/>
          <w:kern w:val="0"/>
          <w:sz w:val="26"/>
          <w:szCs w:val="26"/>
          <w:lang w:eastAsia="ru-RU"/>
        </w:rPr>
        <w:tab/>
        <w:t>территории и участки, занятые линейными и точечными объектами.</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50.4. Градостроительные регламенты не устанавливаются для земель:</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w:t>
      </w:r>
      <w:r w:rsidRPr="00702A88">
        <w:rPr>
          <w:rFonts w:eastAsia="Times New Roman"/>
          <w:kern w:val="0"/>
          <w:sz w:val="26"/>
          <w:szCs w:val="26"/>
          <w:lang w:eastAsia="ru-RU"/>
        </w:rPr>
        <w:tab/>
        <w:t>лесного фонда;</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w:t>
      </w:r>
      <w:r w:rsidRPr="00702A88">
        <w:rPr>
          <w:rFonts w:eastAsia="Times New Roman"/>
          <w:kern w:val="0"/>
          <w:sz w:val="26"/>
          <w:szCs w:val="26"/>
          <w:lang w:eastAsia="ru-RU"/>
        </w:rPr>
        <w:tab/>
        <w:t>поверхностных вод водного фонда;</w:t>
      </w:r>
    </w:p>
    <w:p w:rsidR="00A9367C" w:rsidRPr="00702A88" w:rsidRDefault="00A9367C" w:rsidP="00E809C3">
      <w:pPr>
        <w:pStyle w:val="aff5"/>
        <w:widowControl/>
        <w:suppressAutoHyphens w:val="0"/>
        <w:overflowPunct w:val="0"/>
        <w:autoSpaceDE w:val="0"/>
        <w:autoSpaceDN w:val="0"/>
        <w:adjustRightInd w:val="0"/>
        <w:spacing w:after="0" w:line="360" w:lineRule="auto"/>
        <w:ind w:left="567" w:firstLine="0"/>
        <w:rPr>
          <w:rFonts w:eastAsia="Times New Roman"/>
          <w:kern w:val="0"/>
          <w:sz w:val="26"/>
          <w:szCs w:val="26"/>
          <w:lang w:eastAsia="ru-RU"/>
        </w:rPr>
      </w:pPr>
      <w:r w:rsidRPr="00702A88">
        <w:rPr>
          <w:rFonts w:eastAsia="Times New Roman"/>
          <w:kern w:val="0"/>
          <w:sz w:val="26"/>
          <w:szCs w:val="26"/>
          <w:lang w:eastAsia="ru-RU"/>
        </w:rPr>
        <w:t>-</w:t>
      </w:r>
      <w:r w:rsidRPr="00702A88">
        <w:rPr>
          <w:rFonts w:eastAsia="Times New Roman"/>
          <w:kern w:val="0"/>
          <w:sz w:val="26"/>
          <w:szCs w:val="26"/>
          <w:lang w:eastAsia="ru-RU"/>
        </w:rPr>
        <w:tab/>
        <w:t xml:space="preserve">сельскохозяйственных угодий в составе земель сельскохозяйственного </w:t>
      </w:r>
      <w:r w:rsidR="0021575C">
        <w:rPr>
          <w:rFonts w:eastAsia="Times New Roman"/>
          <w:kern w:val="0"/>
          <w:sz w:val="26"/>
          <w:szCs w:val="26"/>
          <w:lang w:eastAsia="ru-RU"/>
        </w:rPr>
        <w:t xml:space="preserve"> </w:t>
      </w:r>
      <w:r w:rsidRPr="00702A88">
        <w:rPr>
          <w:rFonts w:eastAsia="Times New Roman"/>
          <w:kern w:val="0"/>
          <w:sz w:val="26"/>
          <w:szCs w:val="26"/>
          <w:lang w:eastAsia="ru-RU"/>
        </w:rPr>
        <w:t>назначения.</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50.5. Использование земельных участков, перечисленных в пп. 3 и 4 настоящей статьи, определяется уполномоченными органами государственной власти Иркутской области или Администрации муниципального образования в соответствии с федеральными законами.</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50.6. В соответствии со статьей 37 Градостроительного кодекса РФ регламенты содержат три вида разрешенного использования территории, установленные по степени совместимости с главной функцией:</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w:t>
      </w:r>
      <w:r w:rsidRPr="00702A88">
        <w:rPr>
          <w:rFonts w:eastAsia="Times New Roman"/>
          <w:b/>
          <w:kern w:val="0"/>
          <w:sz w:val="26"/>
          <w:szCs w:val="26"/>
          <w:lang w:eastAsia="ru-RU"/>
        </w:rPr>
        <w:t>Основной</w:t>
      </w:r>
      <w:r w:rsidRPr="00702A88">
        <w:rPr>
          <w:rFonts w:eastAsia="Times New Roman"/>
          <w:kern w:val="0"/>
          <w:sz w:val="26"/>
          <w:szCs w:val="26"/>
          <w:lang w:eastAsia="ru-RU"/>
        </w:rPr>
        <w:t>» – вид использования земельных участков и объектов недвижимости по прямому назначению для осуществления главной функции данной территориальной зоны;</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w:t>
      </w:r>
      <w:r w:rsidRPr="00702A88">
        <w:rPr>
          <w:rFonts w:eastAsia="Times New Roman"/>
          <w:b/>
          <w:kern w:val="0"/>
          <w:sz w:val="26"/>
          <w:szCs w:val="26"/>
          <w:lang w:eastAsia="ru-RU"/>
        </w:rPr>
        <w:t>Вспомогательный</w:t>
      </w:r>
      <w:r w:rsidRPr="00702A88">
        <w:rPr>
          <w:rFonts w:eastAsia="Times New Roman"/>
          <w:kern w:val="0"/>
          <w:sz w:val="26"/>
          <w:szCs w:val="26"/>
          <w:lang w:eastAsia="ru-RU"/>
        </w:rPr>
        <w:t>» – вид использования, являющийся дополнительным по отношению к основному и условно разрешенному видам использования и осуществляемый совместно с ними;</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w:t>
      </w:r>
      <w:r w:rsidRPr="00702A88">
        <w:rPr>
          <w:rFonts w:eastAsia="Times New Roman"/>
          <w:b/>
          <w:kern w:val="0"/>
          <w:sz w:val="26"/>
          <w:szCs w:val="26"/>
          <w:lang w:eastAsia="ru-RU"/>
        </w:rPr>
        <w:t>Условно разрешенный</w:t>
      </w:r>
      <w:r w:rsidRPr="00702A88">
        <w:rPr>
          <w:rFonts w:eastAsia="Times New Roman"/>
          <w:kern w:val="0"/>
          <w:sz w:val="26"/>
          <w:szCs w:val="26"/>
          <w:lang w:eastAsia="ru-RU"/>
        </w:rPr>
        <w:t>» – вид использования территории, требующий специального согласования с органами местного самоуправления и вынесения на обсуждение населения путем проведения публичных слушаний.</w:t>
      </w:r>
    </w:p>
    <w:p w:rsidR="00A9367C" w:rsidRPr="00702A8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50.7. Параметры разрешенных строительных и градостроительных изменений для всех статей 10 главы настоящих Правил приняты на основании:</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702A88">
        <w:rPr>
          <w:rFonts w:eastAsia="Times New Roman"/>
          <w:kern w:val="0"/>
          <w:sz w:val="26"/>
          <w:szCs w:val="26"/>
          <w:lang w:eastAsia="ru-RU"/>
        </w:rPr>
        <w:tab/>
        <w:t>действующих правоустанавливающих и нормативных актов Иркутской</w:t>
      </w:r>
      <w:r w:rsidRPr="00855226">
        <w:rPr>
          <w:rFonts w:eastAsia="Times New Roman"/>
          <w:kern w:val="0"/>
          <w:sz w:val="26"/>
          <w:szCs w:val="26"/>
          <w:lang w:eastAsia="ru-RU"/>
        </w:rPr>
        <w:t xml:space="preserve"> области и муниципального образования «</w:t>
      </w:r>
      <w:r w:rsidR="00E809C3">
        <w:rPr>
          <w:rFonts w:eastAsia="Times New Roman"/>
          <w:kern w:val="0"/>
          <w:sz w:val="26"/>
          <w:szCs w:val="26"/>
          <w:lang w:eastAsia="ru-RU"/>
        </w:rPr>
        <w:t xml:space="preserve">Тайшетский </w:t>
      </w:r>
      <w:r w:rsidRPr="00855226">
        <w:rPr>
          <w:rFonts w:eastAsia="Times New Roman"/>
          <w:kern w:val="0"/>
          <w:sz w:val="26"/>
          <w:szCs w:val="26"/>
          <w:lang w:eastAsia="ru-RU"/>
        </w:rPr>
        <w:t xml:space="preserve"> район»;</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актуализированной редакции град</w:t>
      </w:r>
      <w:r w:rsidR="0021575C">
        <w:rPr>
          <w:rFonts w:eastAsia="Times New Roman"/>
          <w:kern w:val="0"/>
          <w:sz w:val="26"/>
          <w:szCs w:val="26"/>
          <w:lang w:eastAsia="ru-RU"/>
        </w:rPr>
        <w:t>остроительного СНиП 2.07.01.89**</w:t>
      </w:r>
      <w:r w:rsidRPr="00855226">
        <w:rPr>
          <w:rFonts w:eastAsia="Times New Roman"/>
          <w:kern w:val="0"/>
          <w:sz w:val="26"/>
          <w:szCs w:val="26"/>
          <w:lang w:eastAsia="ru-RU"/>
        </w:rPr>
        <w:t xml:space="preserve">; </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«Методических рекомендаций по разработке схем зонирования территории городов», МДС 30-1.99;</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СП 30-102-99 «Планировка и застройка территорий малоэтажного жилищного строительства».</w:t>
      </w:r>
    </w:p>
    <w:p w:rsidR="00A9367C" w:rsidRPr="009F5A1B" w:rsidRDefault="00A9367C" w:rsidP="00E809C3">
      <w:pPr>
        <w:suppressAutoHyphens w:val="0"/>
        <w:spacing w:before="120" w:after="120" w:line="360" w:lineRule="auto"/>
        <w:ind w:left="0" w:firstLine="0"/>
        <w:outlineLvl w:val="0"/>
        <w:rPr>
          <w:rFonts w:eastAsia="Calibri"/>
          <w:b/>
          <w:szCs w:val="28"/>
          <w:lang w:eastAsia="en-US"/>
        </w:rPr>
      </w:pPr>
      <w:bookmarkStart w:id="158" w:name="__RefHeading__471_2087375748"/>
      <w:bookmarkStart w:id="159" w:name="_Toc337639685"/>
      <w:bookmarkEnd w:id="158"/>
      <w:r w:rsidRPr="009F5A1B">
        <w:rPr>
          <w:rFonts w:eastAsia="Calibri"/>
          <w:b/>
          <w:szCs w:val="28"/>
          <w:lang w:eastAsia="en-US"/>
        </w:rPr>
        <w:t>Статья 51. Жилые зоны «Ж»</w:t>
      </w:r>
      <w:bookmarkEnd w:id="159"/>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Жилые зоны предназначены для постоянного проживания населения и с этой целью подлежат застройке индивидуальными жилыми домами усадебного типа, а также</w:t>
      </w:r>
      <w:r w:rsidR="00855226">
        <w:rPr>
          <w:rFonts w:eastAsia="Times New Roman"/>
          <w:kern w:val="0"/>
          <w:sz w:val="26"/>
          <w:szCs w:val="26"/>
          <w:lang w:eastAsia="ru-RU"/>
        </w:rPr>
        <w:t xml:space="preserve"> многоквартирными (в том числе </w:t>
      </w:r>
      <w:r w:rsidRPr="00855226">
        <w:rPr>
          <w:rFonts w:eastAsia="Times New Roman"/>
          <w:kern w:val="0"/>
          <w:sz w:val="26"/>
          <w:szCs w:val="26"/>
          <w:lang w:eastAsia="ru-RU"/>
        </w:rPr>
        <w:t>- блокированными) жилыми домами с приквартирными участками и без таковых.</w:t>
      </w:r>
      <w:r w:rsidR="00C61AEC" w:rsidRPr="00855226">
        <w:rPr>
          <w:rFonts w:eastAsia="Times New Roman"/>
          <w:kern w:val="0"/>
          <w:sz w:val="26"/>
          <w:szCs w:val="26"/>
          <w:lang w:eastAsia="ru-RU"/>
        </w:rPr>
        <w:t xml:space="preserve"> В жилых зон</w:t>
      </w:r>
      <w:r w:rsidR="00FF4B97" w:rsidRPr="00855226">
        <w:rPr>
          <w:rFonts w:eastAsia="Times New Roman"/>
          <w:kern w:val="0"/>
          <w:sz w:val="26"/>
          <w:szCs w:val="26"/>
          <w:lang w:eastAsia="ru-RU"/>
        </w:rPr>
        <w:t>ах</w:t>
      </w:r>
      <w:r w:rsidR="00C61AEC" w:rsidRPr="00855226">
        <w:rPr>
          <w:rFonts w:eastAsia="Times New Roman"/>
          <w:kern w:val="0"/>
          <w:sz w:val="26"/>
          <w:szCs w:val="26"/>
          <w:lang w:eastAsia="ru-RU"/>
        </w:rPr>
        <w:t xml:space="preserve"> необходимо предусматривать предоставление набора услуг местного значения. </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035F5">
        <w:rPr>
          <w:rFonts w:eastAsia="Times New Roman"/>
          <w:b/>
          <w:kern w:val="0"/>
          <w:sz w:val="26"/>
          <w:szCs w:val="26"/>
          <w:lang w:eastAsia="ru-RU"/>
        </w:rPr>
        <w:t>51.1. Регламент зоны Ж1</w:t>
      </w:r>
      <w:r w:rsidRPr="00855226">
        <w:rPr>
          <w:rFonts w:eastAsia="Times New Roman"/>
          <w:kern w:val="0"/>
          <w:sz w:val="26"/>
          <w:szCs w:val="26"/>
          <w:lang w:eastAsia="ru-RU"/>
        </w:rPr>
        <w:t xml:space="preserve">. Застройка индивидуальными </w:t>
      </w:r>
      <w:r w:rsidR="00C61AEC" w:rsidRPr="00855226">
        <w:rPr>
          <w:rFonts w:eastAsia="Times New Roman"/>
          <w:kern w:val="0"/>
          <w:sz w:val="26"/>
          <w:szCs w:val="26"/>
          <w:lang w:eastAsia="ru-RU"/>
        </w:rPr>
        <w:t xml:space="preserve">и блокированными </w:t>
      </w:r>
      <w:r w:rsidRPr="00855226">
        <w:rPr>
          <w:rFonts w:eastAsia="Times New Roman"/>
          <w:kern w:val="0"/>
          <w:sz w:val="26"/>
          <w:szCs w:val="26"/>
          <w:lang w:eastAsia="ru-RU"/>
        </w:rPr>
        <w:t xml:space="preserve">домами </w:t>
      </w:r>
      <w:r w:rsidR="00116C46" w:rsidRPr="00855226">
        <w:rPr>
          <w:rFonts w:eastAsia="Times New Roman"/>
          <w:kern w:val="0"/>
          <w:sz w:val="26"/>
          <w:szCs w:val="26"/>
          <w:lang w:eastAsia="ru-RU"/>
        </w:rPr>
        <w:t>с при</w:t>
      </w:r>
      <w:r w:rsidRPr="00855226">
        <w:rPr>
          <w:rFonts w:eastAsia="Times New Roman"/>
          <w:kern w:val="0"/>
          <w:sz w:val="26"/>
          <w:szCs w:val="26"/>
          <w:lang w:eastAsia="ru-RU"/>
        </w:rPr>
        <w:t>усадебн</w:t>
      </w:r>
      <w:r w:rsidR="00116C46" w:rsidRPr="00855226">
        <w:rPr>
          <w:rFonts w:eastAsia="Times New Roman"/>
          <w:kern w:val="0"/>
          <w:sz w:val="26"/>
          <w:szCs w:val="26"/>
          <w:lang w:eastAsia="ru-RU"/>
        </w:rPr>
        <w:t>ыми</w:t>
      </w:r>
      <w:r w:rsidRPr="00855226">
        <w:rPr>
          <w:rFonts w:eastAsia="Times New Roman"/>
          <w:kern w:val="0"/>
          <w:sz w:val="26"/>
          <w:szCs w:val="26"/>
          <w:lang w:eastAsia="ru-RU"/>
        </w:rPr>
        <w:t xml:space="preserve"> </w:t>
      </w:r>
      <w:r w:rsidR="00C61AEC" w:rsidRPr="00855226">
        <w:rPr>
          <w:rFonts w:eastAsia="Times New Roman"/>
          <w:kern w:val="0"/>
          <w:sz w:val="26"/>
          <w:szCs w:val="26"/>
          <w:lang w:eastAsia="ru-RU"/>
        </w:rPr>
        <w:t xml:space="preserve">(приквартирными) </w:t>
      </w:r>
      <w:r w:rsidR="00116C46" w:rsidRPr="00855226">
        <w:rPr>
          <w:rFonts w:eastAsia="Times New Roman"/>
          <w:kern w:val="0"/>
          <w:sz w:val="26"/>
          <w:szCs w:val="26"/>
          <w:lang w:eastAsia="ru-RU"/>
        </w:rPr>
        <w:t>участками</w:t>
      </w:r>
      <w:r w:rsidR="00C61AEC" w:rsidRPr="00855226">
        <w:rPr>
          <w:rFonts w:eastAsia="Times New Roman"/>
          <w:kern w:val="0"/>
          <w:sz w:val="26"/>
          <w:szCs w:val="26"/>
          <w:lang w:eastAsia="ru-RU"/>
        </w:rPr>
        <w:t>.</w:t>
      </w:r>
      <w:r w:rsidR="00116C46" w:rsidRPr="00855226">
        <w:rPr>
          <w:rFonts w:eastAsia="Times New Roman"/>
          <w:kern w:val="0"/>
          <w:sz w:val="26"/>
          <w:szCs w:val="26"/>
          <w:lang w:eastAsia="ru-RU"/>
        </w:rPr>
        <w:t xml:space="preserve"> </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приквартирными участками и размещения объектов  оказания услуг повседневного уровня.</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Зона предназначена для проживания, отдыха и индивидуальной трудовой деятельности.</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 xml:space="preserve">Зона Ж1 включает подзоны проживания (дома с участками) и общественной подзоны. </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b/>
          <w:i/>
          <w:kern w:val="0"/>
          <w:sz w:val="26"/>
          <w:szCs w:val="26"/>
          <w:lang w:eastAsia="ru-RU"/>
        </w:rPr>
      </w:pPr>
      <w:r w:rsidRPr="00855226">
        <w:rPr>
          <w:b/>
          <w:bCs/>
          <w:i/>
          <w:iCs/>
          <w:sz w:val="28"/>
          <w:szCs w:val="28"/>
        </w:rPr>
        <w:tab/>
      </w:r>
      <w:r w:rsidRPr="00855226">
        <w:rPr>
          <w:b/>
          <w:bCs/>
          <w:i/>
          <w:iCs/>
          <w:sz w:val="28"/>
          <w:szCs w:val="28"/>
        </w:rPr>
        <w:tab/>
      </w:r>
      <w:r w:rsidRPr="00855226">
        <w:rPr>
          <w:rFonts w:eastAsia="Times New Roman"/>
          <w:b/>
          <w:i/>
          <w:kern w:val="0"/>
          <w:sz w:val="26"/>
          <w:szCs w:val="26"/>
          <w:lang w:eastAsia="ru-RU"/>
        </w:rPr>
        <w:t>Виды разрешенного использования земельных участков:</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а) Основные</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индивидуальные и блокированные жилые дома не выше 3 этажей.</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 xml:space="preserve">б) Вспомогательные </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В границах участков</w:t>
      </w:r>
      <w:r w:rsidR="009B76D2" w:rsidRPr="00855226">
        <w:rPr>
          <w:rFonts w:eastAsia="Times New Roman"/>
          <w:kern w:val="0"/>
          <w:sz w:val="26"/>
          <w:szCs w:val="26"/>
          <w:lang w:eastAsia="ru-RU"/>
        </w:rPr>
        <w:t xml:space="preserve"> жилой застройки</w:t>
      </w:r>
      <w:r w:rsidRPr="00855226">
        <w:rPr>
          <w:rFonts w:eastAsia="Times New Roman"/>
          <w:kern w:val="0"/>
          <w:sz w:val="26"/>
          <w:szCs w:val="26"/>
          <w:lang w:eastAsia="ru-RU"/>
        </w:rPr>
        <w:t>:</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садоводство, цветоводство, огородничество с устройством теплиц, оранжерей и компостных ям;</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гаражи отдельно стоящие или встроенные в жилые дома или стоянки – 2 машиноместа на участок;</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хозяйственные постройки;</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строения для содержания домашнего скота и птицы</w:t>
      </w:r>
      <w:r w:rsidR="00933915" w:rsidRPr="00855226">
        <w:rPr>
          <w:rFonts w:eastAsia="Times New Roman"/>
          <w:kern w:val="0"/>
          <w:sz w:val="26"/>
          <w:szCs w:val="26"/>
          <w:lang w:eastAsia="ru-RU"/>
        </w:rPr>
        <w:t xml:space="preserve"> </w:t>
      </w:r>
      <w:r w:rsidR="007F23CC" w:rsidRPr="00855226">
        <w:rPr>
          <w:rFonts w:eastAsia="Times New Roman"/>
          <w:kern w:val="0"/>
          <w:sz w:val="26"/>
          <w:szCs w:val="26"/>
          <w:lang w:eastAsia="ru-RU"/>
        </w:rPr>
        <w:t xml:space="preserve">в соответствии с СНиП 30-01-03 </w:t>
      </w:r>
      <w:r w:rsidR="00933915" w:rsidRPr="00855226">
        <w:rPr>
          <w:rFonts w:eastAsia="Times New Roman"/>
          <w:kern w:val="0"/>
          <w:sz w:val="26"/>
          <w:szCs w:val="26"/>
          <w:lang w:eastAsia="ru-RU"/>
        </w:rPr>
        <w:t>(на участках площадью не менее 800 кв м)</w:t>
      </w:r>
      <w:r w:rsidRPr="00855226">
        <w:rPr>
          <w:rFonts w:eastAsia="Times New Roman"/>
          <w:kern w:val="0"/>
          <w:sz w:val="26"/>
          <w:szCs w:val="26"/>
          <w:lang w:eastAsia="ru-RU"/>
        </w:rPr>
        <w:t>;</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индивидуальные бани, надворные туалеты,</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r>
      <w:r w:rsidR="00FF4B97" w:rsidRPr="00855226">
        <w:rPr>
          <w:rFonts w:eastAsia="Times New Roman"/>
          <w:kern w:val="0"/>
          <w:sz w:val="26"/>
          <w:szCs w:val="26"/>
          <w:lang w:eastAsia="ru-RU"/>
        </w:rPr>
        <w:t xml:space="preserve">индивидуальные </w:t>
      </w:r>
      <w:r w:rsidRPr="00855226">
        <w:rPr>
          <w:rFonts w:eastAsia="Times New Roman"/>
          <w:kern w:val="0"/>
          <w:sz w:val="26"/>
          <w:szCs w:val="26"/>
          <w:lang w:eastAsia="ru-RU"/>
        </w:rPr>
        <w:t>водозаборные скважины, колодцы.</w:t>
      </w:r>
    </w:p>
    <w:p w:rsidR="00A9367C" w:rsidRPr="0021575C"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21575C">
        <w:rPr>
          <w:rFonts w:eastAsia="Times New Roman"/>
          <w:kern w:val="0"/>
          <w:sz w:val="26"/>
          <w:szCs w:val="26"/>
          <w:lang w:eastAsia="ru-RU"/>
        </w:rPr>
        <w:t>В</w:t>
      </w:r>
      <w:r w:rsidR="00FF4B97" w:rsidRPr="0021575C">
        <w:rPr>
          <w:rFonts w:eastAsia="Times New Roman"/>
          <w:kern w:val="0"/>
          <w:sz w:val="26"/>
          <w:szCs w:val="26"/>
          <w:lang w:eastAsia="ru-RU"/>
        </w:rPr>
        <w:t>не</w:t>
      </w:r>
      <w:r w:rsidRPr="0021575C">
        <w:rPr>
          <w:rFonts w:eastAsia="Times New Roman"/>
          <w:kern w:val="0"/>
          <w:sz w:val="26"/>
          <w:szCs w:val="26"/>
          <w:lang w:eastAsia="ru-RU"/>
        </w:rPr>
        <w:t xml:space="preserve"> границ </w:t>
      </w:r>
      <w:r w:rsidR="009B76D2" w:rsidRPr="0021575C">
        <w:rPr>
          <w:rFonts w:eastAsia="Times New Roman"/>
          <w:kern w:val="0"/>
          <w:sz w:val="26"/>
          <w:szCs w:val="26"/>
          <w:lang w:eastAsia="ru-RU"/>
        </w:rPr>
        <w:t>участков жилой застройки</w:t>
      </w:r>
      <w:r w:rsidRPr="0021575C">
        <w:rPr>
          <w:rFonts w:eastAsia="Times New Roman"/>
          <w:kern w:val="0"/>
          <w:sz w:val="26"/>
          <w:szCs w:val="26"/>
          <w:lang w:eastAsia="ru-RU"/>
        </w:rPr>
        <w:t>:</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улицы, проезды;</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детские игровые площадки;</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объекты мелкорозничной торговли и бытового обслуживания;</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объекты пожарной безопасности (гидранты, щиты с инвентарем, резервуары и прочее);</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площадки для контейнеров мусоросбора.</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В пределах зоны размещаются также инженерные сети и сооружения, необходимые для функционирования жилых и обслуживающих объектов в соответствии с техническими регламентами и утвержденной в установленном порядке проектной документацией.</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 xml:space="preserve">в) Условно разрешённые </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В границах участков</w:t>
      </w:r>
      <w:r w:rsidR="009B76D2" w:rsidRPr="00855226">
        <w:rPr>
          <w:rFonts w:eastAsia="Times New Roman"/>
          <w:kern w:val="0"/>
          <w:sz w:val="26"/>
          <w:szCs w:val="26"/>
          <w:lang w:eastAsia="ru-RU"/>
        </w:rPr>
        <w:t xml:space="preserve"> жилой застройки</w:t>
      </w:r>
      <w:r w:rsidRPr="00855226">
        <w:rPr>
          <w:rFonts w:eastAsia="Times New Roman"/>
          <w:kern w:val="0"/>
          <w:sz w:val="26"/>
          <w:szCs w:val="26"/>
          <w:lang w:eastAsia="ru-RU"/>
        </w:rPr>
        <w:t>:</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индивидуальная трудовая деятельность без возникновения шумового дискомфорта, применения пожароопасных или опасных в санитарном отношении материалов и веществ, требующая согласования соответствующих служб государственного надзора (санитарного, противопожарного и др.);</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частные гостиницы;</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частные детские дошкольные учреждения.</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В</w:t>
      </w:r>
      <w:r w:rsidR="00B17A3D" w:rsidRPr="00855226">
        <w:rPr>
          <w:rFonts w:eastAsia="Times New Roman"/>
          <w:kern w:val="0"/>
          <w:sz w:val="26"/>
          <w:szCs w:val="26"/>
          <w:lang w:eastAsia="ru-RU"/>
        </w:rPr>
        <w:t>не</w:t>
      </w:r>
      <w:r w:rsidRPr="00855226">
        <w:rPr>
          <w:rFonts w:eastAsia="Times New Roman"/>
          <w:kern w:val="0"/>
          <w:sz w:val="26"/>
          <w:szCs w:val="26"/>
          <w:lang w:eastAsia="ru-RU"/>
        </w:rPr>
        <w:t xml:space="preserve"> границ</w:t>
      </w:r>
      <w:r w:rsidR="009B76D2" w:rsidRPr="00855226">
        <w:rPr>
          <w:rFonts w:eastAsia="Times New Roman"/>
          <w:kern w:val="0"/>
          <w:sz w:val="26"/>
          <w:szCs w:val="26"/>
          <w:lang w:eastAsia="ru-RU"/>
        </w:rPr>
        <w:t xml:space="preserve"> участков жилой застройки</w:t>
      </w:r>
      <w:r w:rsidRPr="00855226">
        <w:rPr>
          <w:rFonts w:eastAsia="Times New Roman"/>
          <w:kern w:val="0"/>
          <w:sz w:val="26"/>
          <w:szCs w:val="26"/>
          <w:lang w:eastAsia="ru-RU"/>
        </w:rPr>
        <w:t>:</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открытые площадки для занятий спортом;</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ветеринарные пункты;</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производственные, коммунальные и складские объекты класса санитарной опасности не выше V.</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культовые объекты.</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b/>
          <w:i/>
          <w:kern w:val="0"/>
          <w:sz w:val="26"/>
          <w:szCs w:val="26"/>
          <w:lang w:eastAsia="ru-RU"/>
        </w:rPr>
      </w:pPr>
      <w:r w:rsidRPr="00855226">
        <w:rPr>
          <w:rFonts w:eastAsia="Times New Roman"/>
          <w:b/>
          <w:i/>
          <w:kern w:val="0"/>
          <w:sz w:val="26"/>
          <w:szCs w:val="26"/>
          <w:lang w:eastAsia="ru-RU"/>
        </w:rPr>
        <w:tab/>
      </w:r>
      <w:r w:rsidRPr="00855226">
        <w:rPr>
          <w:rFonts w:eastAsia="Times New Roman"/>
          <w:b/>
          <w:i/>
          <w:kern w:val="0"/>
          <w:sz w:val="26"/>
          <w:szCs w:val="26"/>
          <w:lang w:eastAsia="ru-RU"/>
        </w:rPr>
        <w:tab/>
        <w:t>Параметры</w:t>
      </w:r>
      <w:r w:rsidRPr="00855226">
        <w:rPr>
          <w:rFonts w:eastAsia="Times New Roman"/>
          <w:b/>
          <w:i/>
          <w:kern w:val="0"/>
          <w:sz w:val="26"/>
          <w:szCs w:val="26"/>
          <w:lang w:eastAsia="ru-RU"/>
        </w:rPr>
        <w:tab/>
        <w:t xml:space="preserve">разрешенного использования участков индивидуальных и блокированных жилых домов. </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ab/>
        <w:t>1) Площадь участков на территории индивидуальной усадебной и блокированной застройки устанавливается (и изменяется) правовым</w:t>
      </w:r>
      <w:r w:rsidR="00B17A3D" w:rsidRPr="00855226">
        <w:rPr>
          <w:rFonts w:eastAsia="Times New Roman"/>
          <w:kern w:val="0"/>
          <w:sz w:val="26"/>
          <w:szCs w:val="26"/>
          <w:lang w:eastAsia="ru-RU"/>
        </w:rPr>
        <w:t>и</w:t>
      </w:r>
      <w:r w:rsidRPr="00855226">
        <w:rPr>
          <w:rFonts w:eastAsia="Times New Roman"/>
          <w:kern w:val="0"/>
          <w:sz w:val="26"/>
          <w:szCs w:val="26"/>
          <w:lang w:eastAsia="ru-RU"/>
        </w:rPr>
        <w:t xml:space="preserve"> акт</w:t>
      </w:r>
      <w:r w:rsidR="00B17A3D" w:rsidRPr="00855226">
        <w:rPr>
          <w:rFonts w:eastAsia="Times New Roman"/>
          <w:kern w:val="0"/>
          <w:sz w:val="26"/>
          <w:szCs w:val="26"/>
          <w:lang w:eastAsia="ru-RU"/>
        </w:rPr>
        <w:t>ами</w:t>
      </w:r>
      <w:r w:rsidRPr="00855226">
        <w:rPr>
          <w:rFonts w:eastAsia="Times New Roman"/>
          <w:kern w:val="0"/>
          <w:sz w:val="26"/>
          <w:szCs w:val="26"/>
          <w:lang w:eastAsia="ru-RU"/>
        </w:rPr>
        <w:t xml:space="preserve"> органа местного самоуправления </w:t>
      </w:r>
      <w:r w:rsidR="001F6613" w:rsidRPr="00855226">
        <w:rPr>
          <w:rFonts w:eastAsia="Times New Roman"/>
          <w:kern w:val="0"/>
          <w:sz w:val="26"/>
          <w:szCs w:val="26"/>
          <w:lang w:eastAsia="ru-RU"/>
        </w:rPr>
        <w:t xml:space="preserve">на основании Закона Иркутской области от 12.03.2012 г № 8-ОЗ </w:t>
      </w:r>
      <w:r w:rsidRPr="00855226">
        <w:rPr>
          <w:rFonts w:eastAsia="Times New Roman"/>
          <w:kern w:val="0"/>
          <w:sz w:val="26"/>
          <w:szCs w:val="26"/>
          <w:lang w:eastAsia="ru-RU"/>
        </w:rPr>
        <w:t xml:space="preserve">и составляет: </w:t>
      </w:r>
    </w:p>
    <w:p w:rsidR="001F6613" w:rsidRPr="00855226" w:rsidRDefault="00C452E8"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ab/>
      </w:r>
      <w:r w:rsidRPr="00855226">
        <w:rPr>
          <w:rFonts w:eastAsia="Times New Roman"/>
          <w:kern w:val="0"/>
          <w:sz w:val="26"/>
          <w:szCs w:val="26"/>
          <w:lang w:eastAsia="ru-RU"/>
        </w:rPr>
        <w:tab/>
        <w:t xml:space="preserve">-для индивидуального жилищного строительства – от 0,04 до 0,2 га, </w:t>
      </w:r>
    </w:p>
    <w:p w:rsidR="00C452E8" w:rsidRPr="00855226" w:rsidRDefault="00C452E8"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ab/>
      </w:r>
      <w:r w:rsidRPr="00855226">
        <w:rPr>
          <w:rFonts w:eastAsia="Times New Roman"/>
          <w:kern w:val="0"/>
          <w:sz w:val="26"/>
          <w:szCs w:val="26"/>
          <w:lang w:eastAsia="ru-RU"/>
        </w:rPr>
        <w:tab/>
        <w:t>-для ведения личного подсобного хозяйства – от 0,04 до 0,2 га.</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При разделе недвижимости дроблению не подлежит земельный участок, если в результате образуется участок площадью менее 200 м2.</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На основании п. 4 ст. 3 Федерального закона «О введении в действие Земельного кодекса Российской Федерации» предельные размеры не устанавливаются для земельных участков, приобретенных гражданами в собственность до вступления в силу закона СССР от 06.03.1990 №1305-1 «О собственности в СССР» в соответствии с правилами, установленными статьей 36 Земельного кодекса РФ.</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ab/>
        <w:t>2) Отступ строений от границ участка должен составлять:</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от лицевой границы участка (красной линии улицы) до линии регулирования застройки:</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при новом строительстве – не менее 5 метров;</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в районе существующей застройки – в соответствии со сложившейся ситуацией;</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от границ соседнего участка до:</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основного строения – не менее 3 метров;</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хозяйственных и прочих строений – не менее 1 м;</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 xml:space="preserve">открытой автостоянки – 1 м; </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отдельно стоящего гаража – 1 м;</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минимальное расстояние 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минимальные расстояния от дворовых туалетов, помойных ям, выгребных септиков до соседнего дома – 4 м.</w:t>
      </w:r>
    </w:p>
    <w:p w:rsidR="00A9367C" w:rsidRPr="00855226" w:rsidRDefault="00116C46"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ab/>
      </w:r>
      <w:r w:rsidR="00A9367C" w:rsidRPr="00855226">
        <w:rPr>
          <w:rFonts w:eastAsia="Times New Roman"/>
          <w:kern w:val="0"/>
          <w:sz w:val="26"/>
          <w:szCs w:val="26"/>
          <w:lang w:eastAsia="ru-RU"/>
        </w:rPr>
        <w:tab/>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A9367C" w:rsidRDefault="00A9367C" w:rsidP="00E809C3">
      <w:pPr>
        <w:pStyle w:val="aff5"/>
        <w:spacing w:after="0" w:line="360" w:lineRule="auto"/>
        <w:ind w:firstLine="45"/>
        <w:rPr>
          <w:color w:val="000000"/>
          <w:sz w:val="28"/>
          <w:szCs w:val="28"/>
        </w:rPr>
      </w:pPr>
    </w:p>
    <w:p w:rsidR="00A9367C" w:rsidRPr="009F5A1B" w:rsidRDefault="00A9367C" w:rsidP="00E809C3">
      <w:pPr>
        <w:suppressAutoHyphens w:val="0"/>
        <w:spacing w:before="120" w:after="120" w:line="360" w:lineRule="auto"/>
        <w:ind w:left="0" w:firstLine="0"/>
        <w:outlineLvl w:val="0"/>
        <w:rPr>
          <w:rFonts w:eastAsia="Calibri"/>
          <w:b/>
          <w:szCs w:val="28"/>
          <w:lang w:eastAsia="en-US"/>
        </w:rPr>
      </w:pPr>
      <w:bookmarkStart w:id="160" w:name="__RefHeading__473_2087375748"/>
      <w:bookmarkStart w:id="161" w:name="_Toc337639686"/>
      <w:bookmarkEnd w:id="160"/>
      <w:r w:rsidRPr="009F5A1B">
        <w:rPr>
          <w:rFonts w:eastAsia="Calibri"/>
          <w:b/>
          <w:szCs w:val="28"/>
          <w:lang w:eastAsia="en-US"/>
        </w:rPr>
        <w:t>Статья 52 Общественно-деловые  зоны «ОД»</w:t>
      </w:r>
      <w:bookmarkEnd w:id="161"/>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 xml:space="preserve">Общественно-деловые зоны выделены для обеспечения правовых условий </w:t>
      </w:r>
      <w:r w:rsidR="00E10AFE" w:rsidRPr="00855226">
        <w:rPr>
          <w:rFonts w:eastAsia="Times New Roman"/>
          <w:kern w:val="0"/>
          <w:sz w:val="26"/>
          <w:szCs w:val="26"/>
          <w:lang w:eastAsia="ru-RU"/>
        </w:rPr>
        <w:t xml:space="preserve">строительства и использования </w:t>
      </w:r>
      <w:r w:rsidRPr="00855226">
        <w:rPr>
          <w:rFonts w:eastAsia="Times New Roman"/>
          <w:kern w:val="0"/>
          <w:sz w:val="26"/>
          <w:szCs w:val="26"/>
          <w:lang w:eastAsia="ru-RU"/>
        </w:rPr>
        <w:t xml:space="preserve">недвижимости на территории размещения центральных функций </w:t>
      </w:r>
      <w:r w:rsidR="003B5EFD">
        <w:rPr>
          <w:rFonts w:eastAsia="Times New Roman"/>
          <w:kern w:val="0"/>
          <w:sz w:val="26"/>
          <w:szCs w:val="26"/>
          <w:lang w:eastAsia="ru-RU"/>
        </w:rPr>
        <w:t>Нижнезаимского</w:t>
      </w:r>
      <w:r w:rsidR="00E10AFE" w:rsidRPr="00855226">
        <w:rPr>
          <w:rFonts w:eastAsia="Times New Roman"/>
          <w:kern w:val="0"/>
          <w:sz w:val="26"/>
          <w:szCs w:val="26"/>
          <w:lang w:eastAsia="ru-RU"/>
        </w:rPr>
        <w:t xml:space="preserve"> МО</w:t>
      </w:r>
      <w:r w:rsidRPr="00855226">
        <w:rPr>
          <w:rFonts w:eastAsia="Times New Roman"/>
          <w:kern w:val="0"/>
          <w:sz w:val="26"/>
          <w:szCs w:val="26"/>
          <w:lang w:eastAsia="ru-RU"/>
        </w:rPr>
        <w:t xml:space="preserve"> и предназначены для размещения объектов административно-хозяйственного управления, здравоохранения, образования, культуры, просвещения, культовых объектов, торговли, связи, общественного питания, бытового обслуживания. </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b/>
          <w:i/>
          <w:kern w:val="0"/>
          <w:sz w:val="26"/>
          <w:szCs w:val="26"/>
          <w:lang w:eastAsia="ru-RU"/>
        </w:rPr>
      </w:pPr>
      <w:r w:rsidRPr="00855226">
        <w:rPr>
          <w:rFonts w:eastAsia="Times New Roman"/>
          <w:b/>
          <w:i/>
          <w:kern w:val="0"/>
          <w:sz w:val="26"/>
          <w:szCs w:val="26"/>
          <w:lang w:eastAsia="ru-RU"/>
        </w:rPr>
        <w:t>Параметры разрешенного использования территории зон «ОД»</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Параметры разрешенного использования и строительных изменений земельных участков, предоставляемых для объектов зоны «ОД</w:t>
      </w:r>
      <w:r w:rsidR="00E10AFE" w:rsidRPr="00855226">
        <w:rPr>
          <w:rFonts w:eastAsia="Times New Roman"/>
          <w:kern w:val="0"/>
          <w:sz w:val="26"/>
          <w:szCs w:val="26"/>
          <w:lang w:eastAsia="ru-RU"/>
        </w:rPr>
        <w:t>»:</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минимальные расстояния между жилыми и общественными зданиями следует принимать на основе расчётов инсоляции с учётом противопожарных требований;</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 xml:space="preserve">коммунальные и производственные предприятия </w:t>
      </w:r>
      <w:r w:rsidR="002F6089" w:rsidRPr="00855226">
        <w:rPr>
          <w:rFonts w:eastAsia="Times New Roman"/>
          <w:kern w:val="0"/>
          <w:sz w:val="26"/>
          <w:szCs w:val="26"/>
          <w:lang w:eastAsia="ru-RU"/>
        </w:rPr>
        <w:t xml:space="preserve">полезной площадью не более 150 м2, </w:t>
      </w:r>
      <w:r w:rsidRPr="00855226">
        <w:rPr>
          <w:rFonts w:eastAsia="Times New Roman"/>
          <w:kern w:val="0"/>
          <w:sz w:val="26"/>
          <w:szCs w:val="26"/>
          <w:lang w:eastAsia="ru-RU"/>
        </w:rPr>
        <w:t>обслуживающие население</w:t>
      </w:r>
      <w:r w:rsidR="002F6089" w:rsidRPr="00855226">
        <w:rPr>
          <w:rFonts w:eastAsia="Times New Roman"/>
          <w:kern w:val="0"/>
          <w:sz w:val="26"/>
          <w:szCs w:val="26"/>
          <w:lang w:eastAsia="ru-RU"/>
        </w:rPr>
        <w:t xml:space="preserve"> (например, мастерские ремонта бытовой техники, одежды и обуви)</w:t>
      </w:r>
      <w:r w:rsidRPr="00855226">
        <w:rPr>
          <w:rFonts w:eastAsia="Times New Roman"/>
          <w:kern w:val="0"/>
          <w:sz w:val="26"/>
          <w:szCs w:val="26"/>
          <w:lang w:eastAsia="ru-RU"/>
        </w:rPr>
        <w:t>, встроенные или занимающие часть зданий должны быть экологически безопасны и не должны иметь производственных территорий;</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на территории больницы площадь зелёных насаждений (в т.ч. газонов) – не менее 60% площади участка;</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площадка для мусоросборников на территории хозяйственной зоны больницы должны размещаться на расстоянии от лечебных учреждений – не менее 25 м, от лечебного корпуса и пищеблока – не менее 100 м;</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через территорию лечебного учреждения</w:t>
      </w:r>
      <w:r w:rsidR="002F6089" w:rsidRPr="00855226">
        <w:rPr>
          <w:rFonts w:eastAsia="Times New Roman"/>
          <w:kern w:val="0"/>
          <w:sz w:val="26"/>
          <w:szCs w:val="26"/>
          <w:lang w:eastAsia="ru-RU"/>
        </w:rPr>
        <w:t>, общеобразовательной школы и</w:t>
      </w:r>
      <w:r w:rsidRPr="00855226">
        <w:rPr>
          <w:rFonts w:eastAsia="Times New Roman"/>
          <w:kern w:val="0"/>
          <w:sz w:val="26"/>
          <w:szCs w:val="26"/>
          <w:lang w:eastAsia="ru-RU"/>
        </w:rPr>
        <w:t xml:space="preserve"> </w:t>
      </w:r>
      <w:r w:rsidR="002F6089" w:rsidRPr="00855226">
        <w:rPr>
          <w:rFonts w:eastAsia="Times New Roman"/>
          <w:kern w:val="0"/>
          <w:sz w:val="26"/>
          <w:szCs w:val="26"/>
          <w:lang w:eastAsia="ru-RU"/>
        </w:rPr>
        <w:t xml:space="preserve">детского дошкольного учреждения </w:t>
      </w:r>
      <w:r w:rsidRPr="00855226">
        <w:rPr>
          <w:rFonts w:eastAsia="Times New Roman"/>
          <w:kern w:val="0"/>
          <w:sz w:val="26"/>
          <w:szCs w:val="26"/>
          <w:lang w:eastAsia="ru-RU"/>
        </w:rPr>
        <w:t xml:space="preserve">недопустима трассировка магистральных инженерных коммуникаций. </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507E5">
        <w:rPr>
          <w:rFonts w:eastAsia="Times New Roman"/>
          <w:kern w:val="0"/>
          <w:sz w:val="26"/>
          <w:szCs w:val="26"/>
          <w:lang w:eastAsia="ru-RU"/>
        </w:rPr>
        <w:t>52.1. Регламент зоны ОД1</w:t>
      </w:r>
      <w:r w:rsidRPr="00855226">
        <w:rPr>
          <w:rFonts w:eastAsia="Times New Roman"/>
          <w:kern w:val="0"/>
          <w:sz w:val="26"/>
          <w:szCs w:val="26"/>
          <w:lang w:eastAsia="ru-RU"/>
        </w:rPr>
        <w:t>. Общественн</w:t>
      </w:r>
      <w:r w:rsidR="007D31AF" w:rsidRPr="00855226">
        <w:rPr>
          <w:rFonts w:eastAsia="Times New Roman"/>
          <w:kern w:val="0"/>
          <w:sz w:val="26"/>
          <w:szCs w:val="26"/>
          <w:lang w:eastAsia="ru-RU"/>
        </w:rPr>
        <w:t>о-деловой активности, в том числе учреждений местного самоуправления, объектов торговли, культуры и бытового обслуживания</w:t>
      </w:r>
      <w:r w:rsidRPr="00855226">
        <w:rPr>
          <w:rFonts w:eastAsia="Times New Roman"/>
          <w:kern w:val="0"/>
          <w:sz w:val="26"/>
          <w:szCs w:val="26"/>
          <w:lang w:eastAsia="ru-RU"/>
        </w:rPr>
        <w:t xml:space="preserve"> </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b/>
          <w:bCs/>
          <w:i/>
          <w:iCs/>
          <w:sz w:val="28"/>
          <w:szCs w:val="28"/>
        </w:rPr>
      </w:pPr>
      <w:r w:rsidRPr="00855226">
        <w:rPr>
          <w:b/>
          <w:bCs/>
          <w:i/>
          <w:iCs/>
          <w:sz w:val="28"/>
          <w:szCs w:val="28"/>
        </w:rPr>
        <w:t>Виды разрешенного использования территории зоны</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 xml:space="preserve">а) Основные </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учреждения и предприятия в сферах:</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местного самоуправления и управления производственной деятельностью;</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кредитно-финансовой деятельности;</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культуры, зрелищ и развлечений;</w:t>
      </w:r>
    </w:p>
    <w:p w:rsidR="00E24EDA" w:rsidRPr="00855226" w:rsidRDefault="00E24EDA"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спорта (залы и открытые площадки для занятий спортом).</w:t>
      </w:r>
    </w:p>
    <w:p w:rsidR="00A9367C" w:rsidRPr="00855226" w:rsidRDefault="0021575C" w:rsidP="00E809C3">
      <w:pPr>
        <w:pStyle w:val="aff5"/>
        <w:widowControl/>
        <w:suppressAutoHyphens w:val="0"/>
        <w:overflowPunct w:val="0"/>
        <w:autoSpaceDE w:val="0"/>
        <w:autoSpaceDN w:val="0"/>
        <w:adjustRightInd w:val="0"/>
        <w:spacing w:after="0" w:line="360" w:lineRule="auto"/>
        <w:ind w:left="0" w:firstLine="0"/>
        <w:rPr>
          <w:rFonts w:eastAsia="Times New Roman"/>
          <w:kern w:val="0"/>
          <w:sz w:val="26"/>
          <w:szCs w:val="26"/>
          <w:lang w:eastAsia="ru-RU"/>
        </w:rPr>
      </w:pPr>
      <w:r>
        <w:rPr>
          <w:rFonts w:eastAsia="Times New Roman"/>
          <w:kern w:val="0"/>
          <w:sz w:val="26"/>
          <w:szCs w:val="26"/>
          <w:lang w:eastAsia="ru-RU"/>
        </w:rPr>
        <w:t xml:space="preserve">        </w:t>
      </w:r>
      <w:r w:rsidR="00A9367C" w:rsidRPr="00855226">
        <w:rPr>
          <w:rFonts w:eastAsia="Times New Roman"/>
          <w:kern w:val="0"/>
          <w:sz w:val="26"/>
          <w:szCs w:val="26"/>
          <w:lang w:eastAsia="ru-RU"/>
        </w:rPr>
        <w:t>-</w:t>
      </w:r>
      <w:r w:rsidR="00A9367C" w:rsidRPr="00855226">
        <w:rPr>
          <w:rFonts w:eastAsia="Times New Roman"/>
          <w:kern w:val="0"/>
          <w:sz w:val="26"/>
          <w:szCs w:val="26"/>
          <w:lang w:eastAsia="ru-RU"/>
        </w:rPr>
        <w:tab/>
        <w:t>охраны общественного порядка;</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связи, массовой информации;</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торговли (кроме магазинов строительных материалов);</w:t>
      </w:r>
    </w:p>
    <w:p w:rsidR="00A9367C" w:rsidRPr="00855226" w:rsidRDefault="00A9367C" w:rsidP="00E809C3">
      <w:pPr>
        <w:pStyle w:val="aff5"/>
        <w:spacing w:after="0" w:line="360" w:lineRule="auto"/>
        <w:ind w:firstLine="45"/>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 xml:space="preserve">общественного питания; </w:t>
      </w:r>
    </w:p>
    <w:p w:rsidR="00A9367C" w:rsidRPr="00855226" w:rsidRDefault="00A9367C" w:rsidP="00E809C3">
      <w:pPr>
        <w:pStyle w:val="aff5"/>
        <w:spacing w:after="0" w:line="360" w:lineRule="auto"/>
        <w:ind w:firstLine="45"/>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бытового обслуживания;</w:t>
      </w:r>
    </w:p>
    <w:p w:rsidR="00A9367C" w:rsidRPr="00855226" w:rsidRDefault="00A9367C" w:rsidP="00E809C3">
      <w:pPr>
        <w:pStyle w:val="aff5"/>
        <w:spacing w:after="0" w:line="360" w:lineRule="auto"/>
        <w:ind w:firstLine="45"/>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гостиничных услуг;</w:t>
      </w:r>
    </w:p>
    <w:p w:rsidR="00A9367C" w:rsidRPr="00855226" w:rsidRDefault="00A9367C" w:rsidP="00E809C3">
      <w:pPr>
        <w:pStyle w:val="aff5"/>
        <w:spacing w:after="0" w:line="360" w:lineRule="auto"/>
        <w:ind w:firstLine="45"/>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религии.</w:t>
      </w:r>
    </w:p>
    <w:p w:rsidR="0021575C" w:rsidRDefault="00A9367C" w:rsidP="00E809C3">
      <w:pPr>
        <w:pStyle w:val="aff5"/>
        <w:spacing w:before="120" w:line="360" w:lineRule="auto"/>
        <w:ind w:firstLine="45"/>
        <w:rPr>
          <w:rFonts w:eastAsia="Times New Roman"/>
          <w:kern w:val="0"/>
          <w:sz w:val="26"/>
          <w:szCs w:val="26"/>
          <w:lang w:eastAsia="ru-RU"/>
        </w:rPr>
      </w:pPr>
      <w:r w:rsidRPr="00855226">
        <w:rPr>
          <w:rFonts w:eastAsia="Times New Roman"/>
          <w:kern w:val="0"/>
          <w:sz w:val="26"/>
          <w:szCs w:val="26"/>
          <w:lang w:eastAsia="ru-RU"/>
        </w:rPr>
        <w:t>б) Вспомогательные</w:t>
      </w:r>
    </w:p>
    <w:p w:rsidR="00A9367C" w:rsidRPr="00855226" w:rsidRDefault="00A9367C" w:rsidP="00E809C3">
      <w:pPr>
        <w:pStyle w:val="aff5"/>
        <w:spacing w:before="120" w:line="360" w:lineRule="auto"/>
        <w:ind w:firstLine="45"/>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автостоянки для основных объектов зоны;</w:t>
      </w:r>
    </w:p>
    <w:p w:rsidR="00A9367C" w:rsidRPr="00855226" w:rsidRDefault="00A9367C" w:rsidP="00E809C3">
      <w:pPr>
        <w:pStyle w:val="aff5"/>
        <w:spacing w:after="0" w:line="360" w:lineRule="auto"/>
        <w:ind w:firstLine="45"/>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объекты противопожарной охраны;</w:t>
      </w:r>
    </w:p>
    <w:p w:rsidR="00A9367C" w:rsidRPr="00855226" w:rsidRDefault="00A9367C" w:rsidP="00E809C3">
      <w:pPr>
        <w:pStyle w:val="aff5"/>
        <w:spacing w:after="0" w:line="360" w:lineRule="auto"/>
        <w:ind w:firstLine="45"/>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общественны</w:t>
      </w:r>
      <w:r w:rsidR="00E24EDA" w:rsidRPr="00855226">
        <w:rPr>
          <w:rFonts w:eastAsia="Times New Roman"/>
          <w:kern w:val="0"/>
          <w:sz w:val="26"/>
          <w:szCs w:val="26"/>
          <w:lang w:eastAsia="ru-RU"/>
        </w:rPr>
        <w:t>е</w:t>
      </w:r>
      <w:r w:rsidRPr="00855226">
        <w:rPr>
          <w:rFonts w:eastAsia="Times New Roman"/>
          <w:kern w:val="0"/>
          <w:sz w:val="26"/>
          <w:szCs w:val="26"/>
          <w:lang w:eastAsia="ru-RU"/>
        </w:rPr>
        <w:t xml:space="preserve"> туалет</w:t>
      </w:r>
      <w:r w:rsidR="00E24EDA" w:rsidRPr="00855226">
        <w:rPr>
          <w:rFonts w:eastAsia="Times New Roman"/>
          <w:kern w:val="0"/>
          <w:sz w:val="26"/>
          <w:szCs w:val="26"/>
          <w:lang w:eastAsia="ru-RU"/>
        </w:rPr>
        <w:t>ы</w:t>
      </w:r>
      <w:r w:rsidRPr="00855226">
        <w:rPr>
          <w:rFonts w:eastAsia="Times New Roman"/>
          <w:kern w:val="0"/>
          <w:sz w:val="26"/>
          <w:szCs w:val="26"/>
          <w:lang w:eastAsia="ru-RU"/>
        </w:rPr>
        <w:t>.</w:t>
      </w:r>
    </w:p>
    <w:p w:rsidR="00A9367C" w:rsidRPr="00855226" w:rsidRDefault="00A9367C" w:rsidP="00E809C3">
      <w:pPr>
        <w:pStyle w:val="aff5"/>
        <w:spacing w:before="120" w:line="360" w:lineRule="auto"/>
        <w:ind w:firstLine="45"/>
        <w:rPr>
          <w:rFonts w:eastAsia="Times New Roman"/>
          <w:kern w:val="0"/>
          <w:sz w:val="26"/>
          <w:szCs w:val="26"/>
          <w:lang w:eastAsia="ru-RU"/>
        </w:rPr>
      </w:pPr>
      <w:r w:rsidRPr="00855226">
        <w:rPr>
          <w:rFonts w:eastAsia="Times New Roman"/>
          <w:kern w:val="0"/>
          <w:sz w:val="26"/>
          <w:szCs w:val="26"/>
          <w:lang w:eastAsia="ru-RU"/>
        </w:rPr>
        <w:t xml:space="preserve">в) Условно разрешенные </w:t>
      </w:r>
    </w:p>
    <w:p w:rsidR="00E24EDA" w:rsidRPr="00855226" w:rsidRDefault="00E24EDA" w:rsidP="00E809C3">
      <w:pPr>
        <w:pStyle w:val="aff5"/>
        <w:spacing w:after="0" w:line="360" w:lineRule="auto"/>
        <w:ind w:firstLine="45"/>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объекты культа</w:t>
      </w:r>
    </w:p>
    <w:p w:rsidR="000F68FA" w:rsidRDefault="00E24EDA" w:rsidP="00E809C3">
      <w:pPr>
        <w:pStyle w:val="aff5"/>
        <w:spacing w:after="0" w:line="360" w:lineRule="auto"/>
        <w:ind w:firstLine="45"/>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объекты здравоохранения</w:t>
      </w:r>
    </w:p>
    <w:p w:rsidR="00A9367C" w:rsidRPr="000F68FA" w:rsidRDefault="00A9367C" w:rsidP="00E809C3">
      <w:pPr>
        <w:pStyle w:val="aff5"/>
        <w:spacing w:after="0" w:line="360" w:lineRule="auto"/>
        <w:ind w:firstLine="45"/>
        <w:rPr>
          <w:rFonts w:eastAsia="Times New Roman"/>
          <w:kern w:val="0"/>
          <w:sz w:val="26"/>
          <w:szCs w:val="26"/>
          <w:lang w:eastAsia="ru-RU"/>
        </w:rPr>
      </w:pPr>
      <w:r w:rsidRPr="00B507E5">
        <w:rPr>
          <w:rFonts w:eastAsia="Times New Roman"/>
          <w:kern w:val="0"/>
          <w:sz w:val="26"/>
          <w:szCs w:val="26"/>
          <w:lang w:eastAsia="ru-RU"/>
        </w:rPr>
        <w:t>52.2. Регламент зоны ОД2</w:t>
      </w:r>
      <w:r w:rsidRPr="000F68FA">
        <w:rPr>
          <w:rFonts w:eastAsia="Times New Roman"/>
          <w:kern w:val="0"/>
          <w:sz w:val="26"/>
          <w:szCs w:val="26"/>
          <w:lang w:eastAsia="ru-RU"/>
        </w:rPr>
        <w:t xml:space="preserve">. </w:t>
      </w:r>
      <w:r w:rsidR="00B507E5">
        <w:rPr>
          <w:rFonts w:eastAsia="Times New Roman"/>
          <w:kern w:val="0"/>
          <w:sz w:val="26"/>
          <w:szCs w:val="26"/>
          <w:lang w:eastAsia="ru-RU"/>
        </w:rPr>
        <w:t>У</w:t>
      </w:r>
      <w:r w:rsidRPr="000F68FA">
        <w:rPr>
          <w:rFonts w:eastAsia="Times New Roman"/>
          <w:kern w:val="0"/>
          <w:sz w:val="26"/>
          <w:szCs w:val="26"/>
          <w:lang w:eastAsia="ru-RU"/>
        </w:rPr>
        <w:t xml:space="preserve">чреждений здравоохранения и социальной защиты </w:t>
      </w:r>
    </w:p>
    <w:p w:rsidR="00A9367C" w:rsidRPr="00855226" w:rsidRDefault="00A9367C" w:rsidP="00E809C3">
      <w:pPr>
        <w:pStyle w:val="aff5"/>
        <w:spacing w:after="0" w:line="360" w:lineRule="auto"/>
        <w:ind w:firstLine="45"/>
        <w:rPr>
          <w:rFonts w:eastAsia="Times New Roman"/>
          <w:kern w:val="0"/>
          <w:sz w:val="26"/>
          <w:szCs w:val="26"/>
          <w:lang w:eastAsia="ru-RU"/>
        </w:rPr>
      </w:pPr>
      <w:r w:rsidRPr="00855226">
        <w:rPr>
          <w:rFonts w:eastAsia="Times New Roman"/>
          <w:kern w:val="0"/>
          <w:sz w:val="26"/>
          <w:szCs w:val="26"/>
          <w:lang w:eastAsia="ru-RU"/>
        </w:rPr>
        <w:t>Зона предназначена для размещения и развития муниципальной больницы общего типа, стационарных объектов социальной защиты (дома престарелых).</w:t>
      </w:r>
    </w:p>
    <w:p w:rsidR="00A9367C" w:rsidRPr="00855226" w:rsidRDefault="000F68FA" w:rsidP="00E809C3">
      <w:pPr>
        <w:pStyle w:val="aff5"/>
        <w:widowControl/>
        <w:suppressAutoHyphens w:val="0"/>
        <w:overflowPunct w:val="0"/>
        <w:autoSpaceDE w:val="0"/>
        <w:autoSpaceDN w:val="0"/>
        <w:adjustRightInd w:val="0"/>
        <w:spacing w:after="0" w:line="360" w:lineRule="auto"/>
        <w:ind w:left="0" w:firstLine="0"/>
        <w:rPr>
          <w:b/>
          <w:bCs/>
          <w:i/>
          <w:iCs/>
          <w:sz w:val="28"/>
          <w:szCs w:val="28"/>
        </w:rPr>
      </w:pPr>
      <w:r>
        <w:rPr>
          <w:b/>
          <w:bCs/>
          <w:i/>
          <w:iCs/>
          <w:sz w:val="28"/>
          <w:szCs w:val="28"/>
        </w:rPr>
        <w:t xml:space="preserve">       </w:t>
      </w:r>
      <w:r w:rsidR="00A9367C" w:rsidRPr="00855226">
        <w:rPr>
          <w:b/>
          <w:bCs/>
          <w:i/>
          <w:iCs/>
          <w:sz w:val="28"/>
          <w:szCs w:val="28"/>
        </w:rPr>
        <w:t>Виды разрешенного использования территории зоны</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а) Основные</w:t>
      </w:r>
    </w:p>
    <w:p w:rsidR="00A9367C" w:rsidRPr="00855226" w:rsidRDefault="0021575C" w:rsidP="00E809C3">
      <w:pPr>
        <w:pStyle w:val="aff5"/>
        <w:widowControl/>
        <w:suppressAutoHyphens w:val="0"/>
        <w:overflowPunct w:val="0"/>
        <w:autoSpaceDE w:val="0"/>
        <w:autoSpaceDN w:val="0"/>
        <w:adjustRightInd w:val="0"/>
        <w:spacing w:after="0" w:line="360" w:lineRule="auto"/>
        <w:ind w:left="567" w:firstLine="0"/>
        <w:rPr>
          <w:rFonts w:eastAsia="Times New Roman"/>
          <w:kern w:val="0"/>
          <w:sz w:val="26"/>
          <w:szCs w:val="26"/>
          <w:lang w:eastAsia="ru-RU"/>
        </w:rPr>
      </w:pPr>
      <w:r>
        <w:rPr>
          <w:rFonts w:eastAsia="Times New Roman"/>
          <w:kern w:val="0"/>
          <w:sz w:val="26"/>
          <w:szCs w:val="26"/>
          <w:lang w:eastAsia="ru-RU"/>
        </w:rPr>
        <w:t>-</w:t>
      </w:r>
      <w:r w:rsidR="00A9367C" w:rsidRPr="00855226">
        <w:rPr>
          <w:rFonts w:eastAsia="Times New Roman"/>
          <w:kern w:val="0"/>
          <w:sz w:val="26"/>
          <w:szCs w:val="26"/>
          <w:lang w:eastAsia="ru-RU"/>
        </w:rPr>
        <w:t xml:space="preserve">лечебные корпуса различного назначения (кроме инфекционного) в полном </w:t>
      </w:r>
      <w:r w:rsidR="000F68FA">
        <w:rPr>
          <w:rFonts w:eastAsia="Times New Roman"/>
          <w:kern w:val="0"/>
          <w:sz w:val="26"/>
          <w:szCs w:val="26"/>
          <w:lang w:eastAsia="ru-RU"/>
        </w:rPr>
        <w:t xml:space="preserve">  </w:t>
      </w:r>
      <w:r w:rsidR="00A9367C" w:rsidRPr="00855226">
        <w:rPr>
          <w:rFonts w:eastAsia="Times New Roman"/>
          <w:kern w:val="0"/>
          <w:sz w:val="26"/>
          <w:szCs w:val="26"/>
          <w:lang w:eastAsia="ru-RU"/>
        </w:rPr>
        <w:t>составе технологических помещений;</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спальные палаты дома престарелых;</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хозяйственный корпус;</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патологоанатомический корпус.</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 xml:space="preserve">б) Вспомогательные </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мелкие объекты розничной торговли;</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зеленые насаждения общего пользования и защитные;</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гостевые стоянки автотранспорта.</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 xml:space="preserve">в) Условно разрешенные </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инфекционный корпус;</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общежитие;</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жилые дома для медицинского и обслуживающего персонала;</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507E5">
        <w:rPr>
          <w:rFonts w:eastAsia="Times New Roman"/>
          <w:kern w:val="0"/>
          <w:sz w:val="26"/>
          <w:szCs w:val="26"/>
          <w:lang w:eastAsia="ru-RU"/>
        </w:rPr>
        <w:t>52.3. Регламент зоны ОД3.</w:t>
      </w:r>
      <w:r w:rsidRPr="00855226">
        <w:rPr>
          <w:rFonts w:eastAsia="Times New Roman"/>
          <w:kern w:val="0"/>
          <w:sz w:val="26"/>
          <w:szCs w:val="26"/>
          <w:lang w:eastAsia="ru-RU"/>
        </w:rPr>
        <w:t xml:space="preserve"> Общеобразовательн</w:t>
      </w:r>
      <w:r w:rsidR="003C6B10" w:rsidRPr="00855226">
        <w:rPr>
          <w:rFonts w:eastAsia="Times New Roman"/>
          <w:kern w:val="0"/>
          <w:sz w:val="26"/>
          <w:szCs w:val="26"/>
          <w:lang w:eastAsia="ru-RU"/>
        </w:rPr>
        <w:t>ых</w:t>
      </w:r>
      <w:r w:rsidRPr="00855226">
        <w:rPr>
          <w:rFonts w:eastAsia="Times New Roman"/>
          <w:kern w:val="0"/>
          <w:sz w:val="26"/>
          <w:szCs w:val="26"/>
          <w:lang w:eastAsia="ru-RU"/>
        </w:rPr>
        <w:t xml:space="preserve"> школ</w:t>
      </w:r>
      <w:r w:rsidR="003C6B10" w:rsidRPr="00855226">
        <w:rPr>
          <w:rFonts w:eastAsia="Times New Roman"/>
          <w:kern w:val="0"/>
          <w:sz w:val="26"/>
          <w:szCs w:val="26"/>
          <w:lang w:eastAsia="ru-RU"/>
        </w:rPr>
        <w:t xml:space="preserve"> и детских дошкольных учреждений</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 xml:space="preserve">Зона предназначена для обеспечения правовых условий сохранения и дальнейшего обустройства </w:t>
      </w:r>
      <w:r w:rsidR="003C6B10" w:rsidRPr="00855226">
        <w:rPr>
          <w:rFonts w:eastAsia="Times New Roman"/>
          <w:kern w:val="0"/>
          <w:sz w:val="26"/>
          <w:szCs w:val="26"/>
          <w:lang w:eastAsia="ru-RU"/>
        </w:rPr>
        <w:t xml:space="preserve">участков </w:t>
      </w:r>
      <w:r w:rsidRPr="00855226">
        <w:rPr>
          <w:rFonts w:eastAsia="Times New Roman"/>
          <w:kern w:val="0"/>
          <w:sz w:val="26"/>
          <w:szCs w:val="26"/>
          <w:lang w:eastAsia="ru-RU"/>
        </w:rPr>
        <w:t>общеобразовательн</w:t>
      </w:r>
      <w:r w:rsidR="003C6B10" w:rsidRPr="00855226">
        <w:rPr>
          <w:rFonts w:eastAsia="Times New Roman"/>
          <w:kern w:val="0"/>
          <w:sz w:val="26"/>
          <w:szCs w:val="26"/>
          <w:lang w:eastAsia="ru-RU"/>
        </w:rPr>
        <w:t>ых</w:t>
      </w:r>
      <w:r w:rsidRPr="00855226">
        <w:rPr>
          <w:rFonts w:eastAsia="Times New Roman"/>
          <w:kern w:val="0"/>
          <w:sz w:val="26"/>
          <w:szCs w:val="26"/>
          <w:lang w:eastAsia="ru-RU"/>
        </w:rPr>
        <w:t xml:space="preserve"> школ в качестве не только образовательного учреждения, но и места занятий спортом и общения для населения.</w:t>
      </w:r>
      <w:r w:rsidR="003C6B10" w:rsidRPr="00855226">
        <w:rPr>
          <w:rFonts w:eastAsia="Times New Roman"/>
          <w:kern w:val="0"/>
          <w:sz w:val="26"/>
          <w:szCs w:val="26"/>
          <w:lang w:eastAsia="ru-RU"/>
        </w:rPr>
        <w:t xml:space="preserve"> К этой же зоне отнесены детские дошкольные учреждения</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b/>
          <w:bCs/>
          <w:i/>
          <w:iCs/>
          <w:sz w:val="28"/>
          <w:szCs w:val="28"/>
        </w:rPr>
      </w:pPr>
      <w:r w:rsidRPr="00855226">
        <w:rPr>
          <w:b/>
          <w:bCs/>
          <w:i/>
          <w:iCs/>
          <w:sz w:val="28"/>
          <w:szCs w:val="28"/>
        </w:rPr>
        <w:t>Виды разрешенного использования территории зоны</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а) Основные</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школ</w:t>
      </w:r>
      <w:r w:rsidR="003C6B10" w:rsidRPr="00855226">
        <w:rPr>
          <w:rFonts w:eastAsia="Times New Roman"/>
          <w:kern w:val="0"/>
          <w:sz w:val="26"/>
          <w:szCs w:val="26"/>
          <w:lang w:eastAsia="ru-RU"/>
        </w:rPr>
        <w:t xml:space="preserve">ы и детские учреждения </w:t>
      </w:r>
      <w:r w:rsidRPr="00855226">
        <w:rPr>
          <w:rFonts w:eastAsia="Times New Roman"/>
          <w:kern w:val="0"/>
          <w:sz w:val="26"/>
          <w:szCs w:val="26"/>
          <w:lang w:eastAsia="ru-RU"/>
        </w:rPr>
        <w:t xml:space="preserve"> в полном составе учебных</w:t>
      </w:r>
      <w:r w:rsidR="003C6B10" w:rsidRPr="00855226">
        <w:rPr>
          <w:rFonts w:eastAsia="Times New Roman"/>
          <w:kern w:val="0"/>
          <w:sz w:val="26"/>
          <w:szCs w:val="26"/>
          <w:lang w:eastAsia="ru-RU"/>
        </w:rPr>
        <w:t xml:space="preserve"> классов, групповых</w:t>
      </w:r>
      <w:r w:rsidRPr="00855226">
        <w:rPr>
          <w:rFonts w:eastAsia="Times New Roman"/>
          <w:kern w:val="0"/>
          <w:sz w:val="26"/>
          <w:szCs w:val="26"/>
          <w:lang w:eastAsia="ru-RU"/>
        </w:rPr>
        <w:t xml:space="preserve"> </w:t>
      </w:r>
      <w:r w:rsidR="003C6B10" w:rsidRPr="00855226">
        <w:rPr>
          <w:rFonts w:eastAsia="Times New Roman"/>
          <w:kern w:val="0"/>
          <w:sz w:val="26"/>
          <w:szCs w:val="26"/>
          <w:lang w:eastAsia="ru-RU"/>
        </w:rPr>
        <w:t>и</w:t>
      </w:r>
      <w:r w:rsidRPr="00855226">
        <w:rPr>
          <w:rFonts w:eastAsia="Times New Roman"/>
          <w:kern w:val="0"/>
          <w:sz w:val="26"/>
          <w:szCs w:val="26"/>
          <w:lang w:eastAsia="ru-RU"/>
        </w:rPr>
        <w:t xml:space="preserve"> подсобных помещений в соответствии с</w:t>
      </w:r>
      <w:r w:rsidR="003C6B10" w:rsidRPr="00855226">
        <w:rPr>
          <w:rFonts w:eastAsia="Times New Roman"/>
          <w:kern w:val="0"/>
          <w:sz w:val="26"/>
          <w:szCs w:val="26"/>
          <w:lang w:eastAsia="ru-RU"/>
        </w:rPr>
        <w:t xml:space="preserve"> действующими </w:t>
      </w:r>
      <w:r w:rsidRPr="00855226">
        <w:rPr>
          <w:rFonts w:eastAsia="Times New Roman"/>
          <w:kern w:val="0"/>
          <w:sz w:val="26"/>
          <w:szCs w:val="26"/>
          <w:lang w:eastAsia="ru-RU"/>
        </w:rPr>
        <w:t>нормативами;</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стандартное спортивное ядро;</w:t>
      </w:r>
    </w:p>
    <w:p w:rsidR="003C6B10"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спортивные площадки различного назначения</w:t>
      </w:r>
    </w:p>
    <w:p w:rsidR="00A9367C" w:rsidRPr="00855226" w:rsidRDefault="003C6B10"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групповые игровые площадки</w:t>
      </w:r>
      <w:r w:rsidR="00A9367C" w:rsidRPr="00855226">
        <w:rPr>
          <w:rFonts w:eastAsia="Times New Roman"/>
          <w:kern w:val="0"/>
          <w:sz w:val="26"/>
          <w:szCs w:val="26"/>
          <w:lang w:eastAsia="ru-RU"/>
        </w:rPr>
        <w:t>.</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 xml:space="preserve">б) Вспомогательные </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павильон для отдыха и переодевания спортсменов;</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туалет, душевая.</w:t>
      </w:r>
    </w:p>
    <w:p w:rsidR="00AC3BED" w:rsidRPr="00855226" w:rsidRDefault="00AC3BED"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w:t>
      </w:r>
      <w:r w:rsidRPr="00855226">
        <w:rPr>
          <w:rFonts w:eastAsia="Times New Roman"/>
          <w:kern w:val="0"/>
          <w:sz w:val="26"/>
          <w:szCs w:val="26"/>
          <w:lang w:eastAsia="ru-RU"/>
        </w:rPr>
        <w:tab/>
        <w:t>хозяйственные площадки, необходимые для осуществления основной деятельности учреждения.</w:t>
      </w:r>
    </w:p>
    <w:p w:rsidR="00A9367C" w:rsidRPr="009F5A1B" w:rsidRDefault="00A9367C" w:rsidP="00E809C3">
      <w:pPr>
        <w:suppressAutoHyphens w:val="0"/>
        <w:spacing w:before="120" w:after="120" w:line="360" w:lineRule="auto"/>
        <w:ind w:left="0" w:firstLine="0"/>
        <w:outlineLvl w:val="0"/>
        <w:rPr>
          <w:rFonts w:eastAsia="Calibri"/>
          <w:b/>
          <w:szCs w:val="28"/>
          <w:lang w:eastAsia="en-US"/>
        </w:rPr>
      </w:pPr>
      <w:bookmarkStart w:id="162" w:name="__RefHeading__475_2087375748"/>
      <w:bookmarkStart w:id="163" w:name="_Toc337639687"/>
      <w:bookmarkEnd w:id="162"/>
      <w:r w:rsidRPr="009F5A1B">
        <w:rPr>
          <w:rFonts w:eastAsia="Calibri"/>
          <w:b/>
          <w:szCs w:val="28"/>
          <w:lang w:eastAsia="en-US"/>
        </w:rPr>
        <w:t xml:space="preserve">Статья 53. </w:t>
      </w:r>
      <w:r w:rsidR="000035F5">
        <w:rPr>
          <w:rFonts w:eastAsia="Calibri"/>
          <w:b/>
          <w:szCs w:val="28"/>
          <w:lang w:eastAsia="en-US"/>
        </w:rPr>
        <w:t>Озеленённые и р</w:t>
      </w:r>
      <w:r w:rsidRPr="009F5A1B">
        <w:rPr>
          <w:rFonts w:eastAsia="Calibri"/>
          <w:b/>
          <w:szCs w:val="28"/>
          <w:lang w:eastAsia="en-US"/>
        </w:rPr>
        <w:t>екреационные зоны «Р»</w:t>
      </w:r>
      <w:bookmarkEnd w:id="163"/>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 xml:space="preserve">Рекреационные зоны выделены для обеспечения правовых условий сохранения и использования </w:t>
      </w:r>
      <w:r w:rsidR="00AC3BED" w:rsidRPr="00855226">
        <w:rPr>
          <w:rFonts w:eastAsia="Times New Roman"/>
          <w:kern w:val="0"/>
          <w:sz w:val="26"/>
          <w:szCs w:val="26"/>
          <w:lang w:eastAsia="ru-RU"/>
        </w:rPr>
        <w:t xml:space="preserve">в рекреационных целях </w:t>
      </w:r>
      <w:r w:rsidRPr="00855226">
        <w:rPr>
          <w:rFonts w:eastAsia="Times New Roman"/>
          <w:kern w:val="0"/>
          <w:sz w:val="26"/>
          <w:szCs w:val="26"/>
          <w:lang w:eastAsia="ru-RU"/>
        </w:rPr>
        <w:t>существующ</w:t>
      </w:r>
      <w:r w:rsidR="00AC3BED" w:rsidRPr="00855226">
        <w:rPr>
          <w:rFonts w:eastAsia="Times New Roman"/>
          <w:kern w:val="0"/>
          <w:sz w:val="26"/>
          <w:szCs w:val="26"/>
          <w:lang w:eastAsia="ru-RU"/>
        </w:rPr>
        <w:t>их зеленых насаждений общего пользования и участков леса, включенных в границы населенного пункта</w:t>
      </w:r>
      <w:r w:rsidR="007E0ABE" w:rsidRPr="00855226">
        <w:rPr>
          <w:rFonts w:eastAsia="Times New Roman"/>
          <w:kern w:val="0"/>
          <w:sz w:val="26"/>
          <w:szCs w:val="26"/>
          <w:lang w:eastAsia="ru-RU"/>
        </w:rPr>
        <w:t xml:space="preserve"> и прилегающих к нему</w:t>
      </w:r>
      <w:r w:rsidR="00AC3BED" w:rsidRPr="00855226">
        <w:rPr>
          <w:rFonts w:eastAsia="Times New Roman"/>
          <w:kern w:val="0"/>
          <w:sz w:val="26"/>
          <w:szCs w:val="26"/>
          <w:lang w:eastAsia="ru-RU"/>
        </w:rPr>
        <w:t>,</w:t>
      </w:r>
      <w:r w:rsidRPr="00855226">
        <w:rPr>
          <w:rFonts w:eastAsia="Times New Roman"/>
          <w:kern w:val="0"/>
          <w:sz w:val="26"/>
          <w:szCs w:val="26"/>
          <w:lang w:eastAsia="ru-RU"/>
        </w:rPr>
        <w:t xml:space="preserve"> </w:t>
      </w:r>
      <w:r w:rsidR="00AC3BED" w:rsidRPr="00855226">
        <w:rPr>
          <w:rFonts w:eastAsia="Times New Roman"/>
          <w:kern w:val="0"/>
          <w:sz w:val="26"/>
          <w:szCs w:val="26"/>
          <w:lang w:eastAsia="ru-RU"/>
        </w:rPr>
        <w:t xml:space="preserve">а также элементов природного ландшафта в целях </w:t>
      </w:r>
      <w:r w:rsidRPr="00855226">
        <w:rPr>
          <w:rFonts w:eastAsia="Times New Roman"/>
          <w:kern w:val="0"/>
          <w:sz w:val="26"/>
          <w:szCs w:val="26"/>
          <w:lang w:eastAsia="ru-RU"/>
        </w:rPr>
        <w:t>создания условий для отдыха населения, туризма, спорта.</w:t>
      </w:r>
    </w:p>
    <w:p w:rsidR="003F299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507E5">
        <w:rPr>
          <w:rFonts w:eastAsia="Times New Roman"/>
          <w:kern w:val="0"/>
          <w:sz w:val="26"/>
          <w:szCs w:val="26"/>
          <w:lang w:eastAsia="ru-RU"/>
        </w:rPr>
        <w:t>53.1. Регламент зоны Р1.</w:t>
      </w:r>
      <w:r w:rsidRPr="00855226">
        <w:rPr>
          <w:rFonts w:eastAsia="Times New Roman"/>
          <w:kern w:val="0"/>
          <w:sz w:val="26"/>
          <w:szCs w:val="26"/>
          <w:lang w:eastAsia="ru-RU"/>
        </w:rPr>
        <w:t xml:space="preserve"> </w:t>
      </w:r>
      <w:r w:rsidR="003F2998">
        <w:rPr>
          <w:rFonts w:eastAsia="Times New Roman"/>
          <w:kern w:val="0"/>
          <w:sz w:val="26"/>
          <w:szCs w:val="26"/>
          <w:lang w:eastAsia="ru-RU"/>
        </w:rPr>
        <w:t>Озеленённые территории общего пользования</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Зона включает искусственно созданные или естественные и благоустроенные озеленённые территории, предназначенные для повседневного кратковременного отдыха населения.</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855226">
        <w:rPr>
          <w:rFonts w:eastAsia="Times New Roman"/>
          <w:kern w:val="0"/>
          <w:sz w:val="26"/>
          <w:szCs w:val="26"/>
          <w:lang w:eastAsia="ru-RU"/>
        </w:rPr>
        <w:t>Озеленённые территории общего пользования должны быть планировочно связаны с жилыми и общественно-деловыми зонами.</w:t>
      </w:r>
    </w:p>
    <w:p w:rsidR="00A9367C" w:rsidRPr="00855226" w:rsidRDefault="00A9367C" w:rsidP="00E809C3">
      <w:pPr>
        <w:pStyle w:val="aff5"/>
        <w:widowControl/>
        <w:suppressAutoHyphens w:val="0"/>
        <w:overflowPunct w:val="0"/>
        <w:autoSpaceDE w:val="0"/>
        <w:autoSpaceDN w:val="0"/>
        <w:adjustRightInd w:val="0"/>
        <w:spacing w:after="0" w:line="360" w:lineRule="auto"/>
        <w:ind w:left="0" w:firstLine="539"/>
        <w:rPr>
          <w:b/>
          <w:bCs/>
          <w:i/>
          <w:iCs/>
          <w:sz w:val="28"/>
          <w:szCs w:val="28"/>
        </w:rPr>
      </w:pPr>
      <w:r w:rsidRPr="00855226">
        <w:rPr>
          <w:b/>
          <w:bCs/>
          <w:i/>
          <w:iCs/>
          <w:sz w:val="28"/>
          <w:szCs w:val="28"/>
        </w:rPr>
        <w:t>Виды разрешенного использования территории зоны</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а) Основные:</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древесно-кустарниковые насаждения;</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цветники и газоны;</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дорожно-тропиночная сеть.</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б) Вспомогательные:</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Сооружения и устройства садово-парковой инфраструктуры:</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малые архитектурные формы (садовые скамьи, беседки, фонтаны);</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лекционная площадка с эстрадой;</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спортивные и игровые площадки.</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в) Условно разрешенные:</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летние пункты общественного питания;</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дискотеки;</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автостоянки гостевые;</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общественные туалеты.</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b/>
          <w:i/>
          <w:kern w:val="0"/>
          <w:sz w:val="26"/>
          <w:szCs w:val="26"/>
          <w:lang w:eastAsia="ru-RU"/>
        </w:rPr>
      </w:pPr>
      <w:r w:rsidRPr="000F68FA">
        <w:rPr>
          <w:rFonts w:eastAsia="Times New Roman"/>
          <w:b/>
          <w:i/>
          <w:kern w:val="0"/>
          <w:sz w:val="26"/>
          <w:szCs w:val="26"/>
          <w:lang w:eastAsia="ru-RU"/>
        </w:rPr>
        <w:t>Параметры разрешенного использования территории зоны:</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Оптимальные параметры общего баланса территории (в %%-ах) зоны Р1 составляют:</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зеленые насаждения и водоемы – 65-70%;</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аллеи, дорожки, площадки – 25-28%;</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сооружения и постройки – 5-7%.</w:t>
      </w:r>
    </w:p>
    <w:p w:rsidR="00B507E5"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507E5">
        <w:rPr>
          <w:rFonts w:eastAsia="Times New Roman"/>
          <w:kern w:val="0"/>
          <w:sz w:val="26"/>
          <w:szCs w:val="26"/>
          <w:lang w:eastAsia="ru-RU"/>
        </w:rPr>
        <w:t>53.2. Регламент зоны Р2.</w:t>
      </w:r>
      <w:r w:rsidRPr="000F68FA">
        <w:rPr>
          <w:rFonts w:eastAsia="Times New Roman"/>
          <w:kern w:val="0"/>
          <w:sz w:val="26"/>
          <w:szCs w:val="26"/>
          <w:lang w:eastAsia="ru-RU"/>
        </w:rPr>
        <w:t xml:space="preserve"> Открытых природных</w:t>
      </w:r>
      <w:r w:rsidR="00575AB5" w:rsidRPr="000F68FA">
        <w:rPr>
          <w:rFonts w:eastAsia="Times New Roman"/>
          <w:kern w:val="0"/>
          <w:sz w:val="26"/>
          <w:szCs w:val="26"/>
          <w:lang w:eastAsia="ru-RU"/>
        </w:rPr>
        <w:t xml:space="preserve"> пространств </w:t>
      </w:r>
    </w:p>
    <w:p w:rsidR="00E809C3"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 xml:space="preserve">Зона открытых рекреационных природных пространств выделена для целей  самодеятельного массового отдыха местного населения и туристов на </w:t>
      </w:r>
      <w:r w:rsidR="00F60E5F" w:rsidRPr="000F68FA">
        <w:rPr>
          <w:rFonts w:eastAsia="Times New Roman"/>
          <w:kern w:val="0"/>
          <w:sz w:val="26"/>
          <w:szCs w:val="26"/>
          <w:lang w:eastAsia="ru-RU"/>
        </w:rPr>
        <w:t xml:space="preserve">землях лесного фонда и </w:t>
      </w:r>
      <w:r w:rsidRPr="000F68FA">
        <w:rPr>
          <w:rFonts w:eastAsia="Times New Roman"/>
          <w:kern w:val="0"/>
          <w:sz w:val="26"/>
          <w:szCs w:val="26"/>
          <w:lang w:eastAsia="ru-RU"/>
        </w:rPr>
        <w:t>не обрабатываемых землях сельскохозяйственного назначения</w:t>
      </w:r>
      <w:r w:rsidR="00E809C3">
        <w:rPr>
          <w:rFonts w:eastAsia="Times New Roman"/>
          <w:kern w:val="0"/>
          <w:sz w:val="26"/>
          <w:szCs w:val="26"/>
          <w:lang w:eastAsia="ru-RU"/>
        </w:rPr>
        <w:t>.</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b/>
          <w:bCs/>
          <w:i/>
          <w:iCs/>
          <w:sz w:val="28"/>
          <w:szCs w:val="28"/>
        </w:rPr>
      </w:pPr>
      <w:r w:rsidRPr="000F68FA">
        <w:rPr>
          <w:b/>
          <w:bCs/>
          <w:i/>
          <w:iCs/>
          <w:sz w:val="28"/>
          <w:szCs w:val="28"/>
        </w:rPr>
        <w:t>Виды разрешенного использования территории зоны</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 xml:space="preserve">а) Основные </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самодеятельный массовый отдых без специального обустройства (массовые игры, пешие, лыжные и велосипедные прогулки)</w:t>
      </w:r>
      <w:r w:rsidR="00F60E5F" w:rsidRPr="000F68FA">
        <w:rPr>
          <w:rFonts w:eastAsia="Times New Roman"/>
          <w:kern w:val="0"/>
          <w:sz w:val="26"/>
          <w:szCs w:val="26"/>
          <w:lang w:eastAsia="ru-RU"/>
        </w:rPr>
        <w:t>,</w:t>
      </w:r>
    </w:p>
    <w:p w:rsidR="00F60E5F" w:rsidRPr="000F68FA" w:rsidRDefault="00F60E5F"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горно-лыжный спорт</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б) Вспомогательные</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в прибрежной полосе речной поймы – благоустройство пляжей с оборудованием туалетов и кабин для переодевания.</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в) Условно разрешенные</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проведение пикников в специально оборудованных местах.</w:t>
      </w:r>
    </w:p>
    <w:p w:rsidR="00A9367C" w:rsidRPr="009F5A1B" w:rsidRDefault="00A9367C" w:rsidP="00E809C3">
      <w:pPr>
        <w:suppressAutoHyphens w:val="0"/>
        <w:spacing w:before="120" w:after="120" w:line="360" w:lineRule="auto"/>
        <w:ind w:left="0"/>
        <w:outlineLvl w:val="0"/>
        <w:rPr>
          <w:rFonts w:eastAsia="Calibri"/>
          <w:b/>
          <w:szCs w:val="28"/>
          <w:lang w:eastAsia="en-US"/>
        </w:rPr>
      </w:pPr>
      <w:bookmarkStart w:id="164" w:name="__RefHeading__477_2087375748"/>
      <w:bookmarkStart w:id="165" w:name="_Toc337639688"/>
      <w:bookmarkEnd w:id="164"/>
      <w:r w:rsidRPr="009F5A1B">
        <w:rPr>
          <w:rFonts w:eastAsia="Calibri"/>
          <w:b/>
          <w:szCs w:val="28"/>
          <w:lang w:eastAsia="en-US"/>
        </w:rPr>
        <w:t>Статья 54. Производственные зоны «П»</w:t>
      </w:r>
      <w:bookmarkEnd w:id="165"/>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Производственные зоны предназначены для размещения производственных предприятий (кроме животноводческих), коммунальных и складских объектов, объектов инженерной и транспортной инфраструктур, а также для установления санитарно-защитных зон таких объектов.</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Благоустройство территории предприятия и санитарно-защитной зоны осуществляется за счет собственников объектов.</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507E5">
        <w:rPr>
          <w:rFonts w:eastAsia="Times New Roman"/>
          <w:kern w:val="0"/>
          <w:sz w:val="26"/>
          <w:szCs w:val="26"/>
          <w:lang w:eastAsia="ru-RU"/>
        </w:rPr>
        <w:t>54.1. Регламент зоны П1.</w:t>
      </w:r>
      <w:r w:rsidRPr="000F68FA">
        <w:rPr>
          <w:rFonts w:eastAsia="Times New Roman"/>
          <w:kern w:val="0"/>
          <w:sz w:val="26"/>
          <w:szCs w:val="26"/>
          <w:lang w:eastAsia="ru-RU"/>
        </w:rPr>
        <w:t xml:space="preserve"> </w:t>
      </w:r>
      <w:r w:rsidR="002C6F0D" w:rsidRPr="000F68FA">
        <w:rPr>
          <w:rFonts w:eastAsia="Times New Roman"/>
          <w:kern w:val="0"/>
          <w:sz w:val="26"/>
          <w:szCs w:val="26"/>
          <w:lang w:eastAsia="ru-RU"/>
        </w:rPr>
        <w:t>П</w:t>
      </w:r>
      <w:r w:rsidRPr="000F68FA">
        <w:rPr>
          <w:rFonts w:eastAsia="Times New Roman"/>
          <w:kern w:val="0"/>
          <w:sz w:val="26"/>
          <w:szCs w:val="26"/>
          <w:lang w:eastAsia="ru-RU"/>
        </w:rPr>
        <w:t xml:space="preserve">роизводственных и коммунально-складских </w:t>
      </w:r>
      <w:r w:rsidR="002C6F0D" w:rsidRPr="000F68FA">
        <w:rPr>
          <w:rFonts w:eastAsia="Times New Roman"/>
          <w:kern w:val="0"/>
          <w:sz w:val="26"/>
          <w:szCs w:val="26"/>
          <w:lang w:eastAsia="ru-RU"/>
        </w:rPr>
        <w:t>предприятий</w:t>
      </w:r>
      <w:r w:rsidRPr="000F68FA">
        <w:rPr>
          <w:rFonts w:eastAsia="Times New Roman"/>
          <w:kern w:val="0"/>
          <w:sz w:val="26"/>
          <w:szCs w:val="26"/>
          <w:lang w:eastAsia="ru-RU"/>
        </w:rPr>
        <w:t xml:space="preserve"> </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b/>
          <w:bCs/>
          <w:i/>
          <w:iCs/>
          <w:sz w:val="28"/>
          <w:szCs w:val="28"/>
        </w:rPr>
      </w:pPr>
      <w:r w:rsidRPr="000F68FA">
        <w:rPr>
          <w:b/>
          <w:bCs/>
          <w:i/>
          <w:iCs/>
          <w:sz w:val="28"/>
          <w:szCs w:val="28"/>
        </w:rPr>
        <w:t>Виды разрешенного использования территории зоны</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 xml:space="preserve">а) Основные </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производственные цеха,</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 xml:space="preserve"> - авторемонтные предприятия, гаражи всех видов автотранспорта;</w:t>
      </w:r>
    </w:p>
    <w:p w:rsidR="00A9367C" w:rsidRPr="000F68FA" w:rsidRDefault="0021575C" w:rsidP="00E809C3">
      <w:pPr>
        <w:pStyle w:val="aff5"/>
        <w:widowControl/>
        <w:suppressAutoHyphens w:val="0"/>
        <w:overflowPunct w:val="0"/>
        <w:autoSpaceDE w:val="0"/>
        <w:autoSpaceDN w:val="0"/>
        <w:adjustRightInd w:val="0"/>
        <w:spacing w:after="0" w:line="360" w:lineRule="auto"/>
        <w:ind w:left="567" w:firstLine="0"/>
        <w:rPr>
          <w:rFonts w:eastAsia="Times New Roman"/>
          <w:kern w:val="0"/>
          <w:sz w:val="26"/>
          <w:szCs w:val="26"/>
          <w:lang w:eastAsia="ru-RU"/>
        </w:rPr>
      </w:pPr>
      <w:r>
        <w:rPr>
          <w:rFonts w:eastAsia="Times New Roman"/>
          <w:kern w:val="0"/>
          <w:sz w:val="26"/>
          <w:szCs w:val="26"/>
          <w:lang w:eastAsia="ru-RU"/>
        </w:rPr>
        <w:t>-</w:t>
      </w:r>
      <w:r w:rsidR="00A9367C" w:rsidRPr="000F68FA">
        <w:rPr>
          <w:rFonts w:eastAsia="Times New Roman"/>
          <w:kern w:val="0"/>
          <w:sz w:val="26"/>
          <w:szCs w:val="26"/>
          <w:lang w:eastAsia="ru-RU"/>
        </w:rPr>
        <w:t xml:space="preserve">водозаборные сооружения, очистные сооружения канализации, котельные, </w:t>
      </w:r>
      <w:r>
        <w:rPr>
          <w:rFonts w:eastAsia="Times New Roman"/>
          <w:kern w:val="0"/>
          <w:sz w:val="26"/>
          <w:szCs w:val="26"/>
          <w:lang w:eastAsia="ru-RU"/>
        </w:rPr>
        <w:t xml:space="preserve"> </w:t>
      </w:r>
      <w:r w:rsidR="00A9367C" w:rsidRPr="000F68FA">
        <w:rPr>
          <w:rFonts w:eastAsia="Times New Roman"/>
          <w:kern w:val="0"/>
          <w:sz w:val="26"/>
          <w:szCs w:val="26"/>
          <w:lang w:eastAsia="ru-RU"/>
        </w:rPr>
        <w:t xml:space="preserve">трансформаторные подстанции;  </w:t>
      </w:r>
      <w:r w:rsidR="00A9367C" w:rsidRPr="000F68FA">
        <w:rPr>
          <w:rFonts w:eastAsia="Times New Roman"/>
          <w:kern w:val="0"/>
          <w:sz w:val="26"/>
          <w:szCs w:val="26"/>
          <w:lang w:eastAsia="ru-RU"/>
        </w:rPr>
        <w:tab/>
      </w:r>
      <w:r w:rsidR="00A9367C" w:rsidRPr="000F68FA">
        <w:rPr>
          <w:rFonts w:eastAsia="Times New Roman"/>
          <w:kern w:val="0"/>
          <w:sz w:val="26"/>
          <w:szCs w:val="26"/>
          <w:lang w:eastAsia="ru-RU"/>
        </w:rPr>
        <w:br/>
        <w:t>- эксплуатационные и ремонтные объекты ЖКХ</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объекты складского хозяйства и логистики;</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контора предприятия.</w:t>
      </w:r>
    </w:p>
    <w:p w:rsidR="00A9367C" w:rsidRPr="000F68FA" w:rsidRDefault="000F68FA" w:rsidP="00E809C3">
      <w:pPr>
        <w:pStyle w:val="aff5"/>
        <w:widowControl/>
        <w:suppressAutoHyphens w:val="0"/>
        <w:overflowPunct w:val="0"/>
        <w:autoSpaceDE w:val="0"/>
        <w:autoSpaceDN w:val="0"/>
        <w:adjustRightInd w:val="0"/>
        <w:spacing w:after="0" w:line="360" w:lineRule="auto"/>
        <w:ind w:left="0" w:firstLine="0"/>
        <w:rPr>
          <w:rFonts w:eastAsia="Times New Roman"/>
          <w:kern w:val="0"/>
          <w:sz w:val="26"/>
          <w:szCs w:val="26"/>
          <w:lang w:eastAsia="ru-RU"/>
        </w:rPr>
      </w:pPr>
      <w:r>
        <w:rPr>
          <w:rFonts w:eastAsia="Times New Roman"/>
          <w:kern w:val="0"/>
          <w:sz w:val="26"/>
          <w:szCs w:val="26"/>
          <w:lang w:eastAsia="ru-RU"/>
        </w:rPr>
        <w:t xml:space="preserve">         </w:t>
      </w:r>
      <w:r w:rsidR="00A9367C" w:rsidRPr="000F68FA">
        <w:rPr>
          <w:rFonts w:eastAsia="Times New Roman"/>
          <w:kern w:val="0"/>
          <w:sz w:val="26"/>
          <w:szCs w:val="26"/>
          <w:lang w:eastAsia="ru-RU"/>
        </w:rPr>
        <w:t xml:space="preserve">б) Вспомогательные </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объекты ремонтного обслуживания предприятия;</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помещения обслуживающего и дежурно-аварийного персонала, охраны;</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бытовые помещения;</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предприятия общественного питания и торговли;</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пункты первой медицинской помощи;</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зеленые насаждения специального назначения (в т.ч. санитарно-защитные);</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зеленые насаждения ограниченного пользования;</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автостоянки;</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объекты пожарной охраны.</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в) Условно разрешенные</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площадки для временного хранения и (или) утилизации отходов производства.</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b/>
          <w:i/>
          <w:kern w:val="0"/>
          <w:sz w:val="26"/>
          <w:szCs w:val="26"/>
          <w:lang w:eastAsia="ru-RU"/>
        </w:rPr>
      </w:pPr>
      <w:r w:rsidRPr="000F68FA">
        <w:rPr>
          <w:rFonts w:eastAsia="Times New Roman"/>
          <w:b/>
          <w:i/>
          <w:kern w:val="0"/>
          <w:sz w:val="26"/>
          <w:szCs w:val="26"/>
          <w:lang w:eastAsia="ru-RU"/>
        </w:rPr>
        <w:t>Параметры разрешенного использования территории зоны</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территория, занимаемая производственными объектами основного и вспомогательного видов разрешенного использования, учреждениями и предприятиями обслуживания должна составлять не менее 60% всей территории производственной зоны П1;</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площадь озеленения в пределах ограды предприятия (зеленые насаждения ограниченного пользования), принимается из расчета не менее 3 м2 на одного работающего в наиболее многочисленной смене. Предельный размер участков, предназначенных для озеленения, должен составлять не более 15% площади земельного участка предприятия;</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в полосе примыкания к жилым зонам запрещено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жилой зоны, гаражей-стоянок различных типов, зеленых насаждений;</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резервирование участков на площадке предприятия для развития отдельных цехов или производств допускается предусматривать только в соответствии с проектом развития данного предприятия, составленным и утвер</w:t>
      </w:r>
      <w:r w:rsidR="00B507E5">
        <w:rPr>
          <w:rFonts w:eastAsia="Times New Roman"/>
          <w:kern w:val="0"/>
          <w:sz w:val="26"/>
          <w:szCs w:val="26"/>
          <w:lang w:eastAsia="ru-RU"/>
        </w:rPr>
        <w:t>жденным в установленном порядке.</w:t>
      </w:r>
    </w:p>
    <w:p w:rsidR="00A9367C" w:rsidRPr="009F5A1B" w:rsidRDefault="00A9367C" w:rsidP="00E809C3">
      <w:pPr>
        <w:suppressAutoHyphens w:val="0"/>
        <w:spacing w:before="120" w:after="120" w:line="360" w:lineRule="auto"/>
        <w:ind w:left="0" w:firstLine="0"/>
        <w:outlineLvl w:val="0"/>
        <w:rPr>
          <w:rFonts w:eastAsia="Calibri"/>
          <w:b/>
          <w:szCs w:val="28"/>
          <w:lang w:eastAsia="en-US"/>
        </w:rPr>
      </w:pPr>
      <w:bookmarkStart w:id="166" w:name="__RefHeading__479_2087375748"/>
      <w:bookmarkStart w:id="167" w:name="_Toc337639689"/>
      <w:bookmarkEnd w:id="166"/>
      <w:r w:rsidRPr="009F5A1B">
        <w:rPr>
          <w:rFonts w:eastAsia="Calibri"/>
          <w:b/>
          <w:szCs w:val="28"/>
          <w:lang w:eastAsia="en-US"/>
        </w:rPr>
        <w:t>Статья 55. Зоны специального назначения «СН»</w:t>
      </w:r>
      <w:bookmarkEnd w:id="167"/>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Зоны специального назначения предназначены для размещения объектов, использование которых несовместимо с территориальными зонами другого назначения (кладбищ</w:t>
      </w:r>
      <w:r w:rsidR="002C6F0D" w:rsidRPr="000F68FA">
        <w:rPr>
          <w:rFonts w:eastAsia="Times New Roman"/>
          <w:kern w:val="0"/>
          <w:sz w:val="26"/>
          <w:szCs w:val="26"/>
          <w:lang w:eastAsia="ru-RU"/>
        </w:rPr>
        <w:t>е</w:t>
      </w:r>
      <w:r w:rsidRPr="000F68FA">
        <w:rPr>
          <w:rFonts w:eastAsia="Times New Roman"/>
          <w:kern w:val="0"/>
          <w:sz w:val="26"/>
          <w:szCs w:val="26"/>
          <w:lang w:eastAsia="ru-RU"/>
        </w:rPr>
        <w:t>, скотомогильник, мусороперегрузочная станция, очистные сооружения канализации и ины</w:t>
      </w:r>
      <w:r w:rsidR="002C6F0D" w:rsidRPr="000F68FA">
        <w:rPr>
          <w:rFonts w:eastAsia="Times New Roman"/>
          <w:kern w:val="0"/>
          <w:sz w:val="26"/>
          <w:szCs w:val="26"/>
          <w:lang w:eastAsia="ru-RU"/>
        </w:rPr>
        <w:t>е</w:t>
      </w:r>
      <w:r w:rsidRPr="000F68FA">
        <w:rPr>
          <w:rFonts w:eastAsia="Times New Roman"/>
          <w:kern w:val="0"/>
          <w:sz w:val="26"/>
          <w:szCs w:val="26"/>
          <w:lang w:eastAsia="ru-RU"/>
        </w:rPr>
        <w:t xml:space="preserve"> объектов  коммунального хозяйства ограниченного доступа).</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К зонам специального назначения отнесены также территории водозаборов хозяйственно-питьевого назначения, зоны объектов ограниченного доступа, в отношении которых устанавливается особый режим территорий.</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СН-1, устанавливаются в соответствии с утвержденной документацией по территориальному планированию.</w:t>
      </w:r>
    </w:p>
    <w:p w:rsidR="00A9367C" w:rsidRPr="000F68FA" w:rsidRDefault="003F2998"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507E5">
        <w:rPr>
          <w:rFonts w:eastAsia="Times New Roman"/>
          <w:kern w:val="0"/>
          <w:sz w:val="26"/>
          <w:szCs w:val="26"/>
          <w:lang w:eastAsia="ru-RU"/>
        </w:rPr>
        <w:t>55.1</w:t>
      </w:r>
      <w:r w:rsidR="00A9367C" w:rsidRPr="00B507E5">
        <w:rPr>
          <w:rFonts w:eastAsia="Times New Roman"/>
          <w:kern w:val="0"/>
          <w:sz w:val="26"/>
          <w:szCs w:val="26"/>
          <w:lang w:eastAsia="ru-RU"/>
        </w:rPr>
        <w:t xml:space="preserve"> Регламент зоны СН</w:t>
      </w:r>
      <w:r w:rsidR="00B507E5" w:rsidRPr="00B507E5">
        <w:rPr>
          <w:rFonts w:eastAsia="Times New Roman"/>
          <w:kern w:val="0"/>
          <w:sz w:val="26"/>
          <w:szCs w:val="26"/>
          <w:lang w:eastAsia="ru-RU"/>
        </w:rPr>
        <w:t>1</w:t>
      </w:r>
      <w:r w:rsidR="00A9367C" w:rsidRPr="00B507E5">
        <w:rPr>
          <w:rFonts w:eastAsia="Times New Roman"/>
          <w:kern w:val="0"/>
          <w:sz w:val="26"/>
          <w:szCs w:val="26"/>
          <w:lang w:eastAsia="ru-RU"/>
        </w:rPr>
        <w:t>.</w:t>
      </w:r>
      <w:r w:rsidR="00A9367C" w:rsidRPr="000F68FA">
        <w:rPr>
          <w:rFonts w:eastAsia="Times New Roman"/>
          <w:kern w:val="0"/>
          <w:sz w:val="26"/>
          <w:szCs w:val="26"/>
          <w:lang w:eastAsia="ru-RU"/>
        </w:rPr>
        <w:t xml:space="preserve"> </w:t>
      </w:r>
      <w:r w:rsidR="00D72889" w:rsidRPr="000F68FA">
        <w:rPr>
          <w:rFonts w:eastAsia="Times New Roman"/>
          <w:kern w:val="0"/>
          <w:sz w:val="26"/>
          <w:szCs w:val="26"/>
          <w:lang w:eastAsia="ru-RU"/>
        </w:rPr>
        <w:t>Полигонов ТБО</w:t>
      </w:r>
      <w:r w:rsidR="00A9367C" w:rsidRPr="000F68FA">
        <w:rPr>
          <w:rFonts w:eastAsia="Times New Roman"/>
          <w:kern w:val="0"/>
          <w:sz w:val="26"/>
          <w:szCs w:val="26"/>
          <w:lang w:eastAsia="ru-RU"/>
        </w:rPr>
        <w:t xml:space="preserve">, очистных сооружений </w:t>
      </w:r>
      <w:r w:rsidR="00D72889" w:rsidRPr="000F68FA">
        <w:rPr>
          <w:rFonts w:eastAsia="Times New Roman"/>
          <w:kern w:val="0"/>
          <w:sz w:val="26"/>
          <w:szCs w:val="26"/>
          <w:lang w:eastAsia="ru-RU"/>
        </w:rPr>
        <w:t>канализации</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Виды разрешенного использования территории зоны</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 xml:space="preserve">а) Основные </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размещение объектов, деятельность которых несовместима с иными видами использования;</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размещение объектов, использование которых невозможно без установления специальных нормативов и правил.</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 xml:space="preserve">б) Вспомогательные </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 xml:space="preserve">размещение объектов обеспечения деятельности </w:t>
      </w:r>
      <w:r w:rsidR="00D72889" w:rsidRPr="000F68FA">
        <w:rPr>
          <w:rFonts w:eastAsia="Times New Roman"/>
          <w:kern w:val="0"/>
          <w:sz w:val="26"/>
          <w:szCs w:val="26"/>
          <w:lang w:eastAsia="ru-RU"/>
        </w:rPr>
        <w:t>полигона ТБО</w:t>
      </w:r>
      <w:r w:rsidRPr="000F68FA">
        <w:rPr>
          <w:rFonts w:eastAsia="Times New Roman"/>
          <w:kern w:val="0"/>
          <w:sz w:val="26"/>
          <w:szCs w:val="26"/>
          <w:lang w:eastAsia="ru-RU"/>
        </w:rPr>
        <w:t xml:space="preserve"> и очистных сооружений канализации (в т.ч. инженерные сооружения и коммуникации);</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защитные зеленые насаждения.</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Параметры разрешенного использования территории</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 xml:space="preserve">выбор участков для устройства </w:t>
      </w:r>
      <w:r w:rsidR="004C3CE8" w:rsidRPr="000F68FA">
        <w:rPr>
          <w:rFonts w:eastAsia="Times New Roman"/>
          <w:kern w:val="0"/>
          <w:sz w:val="26"/>
          <w:szCs w:val="26"/>
          <w:lang w:eastAsia="ru-RU"/>
        </w:rPr>
        <w:t>полигонов ТБО</w:t>
      </w:r>
      <w:r w:rsidRPr="000F68FA">
        <w:rPr>
          <w:rFonts w:eastAsia="Times New Roman"/>
          <w:kern w:val="0"/>
          <w:sz w:val="26"/>
          <w:szCs w:val="26"/>
          <w:lang w:eastAsia="ru-RU"/>
        </w:rPr>
        <w:t xml:space="preserve"> и очистных сооружений должен осуществляться на основе положительных решений экологической и санитарно-гигиенической экспертизы;</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 xml:space="preserve">при выборе участков для устройства </w:t>
      </w:r>
      <w:r w:rsidR="004C3CE8" w:rsidRPr="000F68FA">
        <w:rPr>
          <w:rFonts w:eastAsia="Times New Roman"/>
          <w:kern w:val="0"/>
          <w:sz w:val="26"/>
          <w:szCs w:val="26"/>
          <w:lang w:eastAsia="ru-RU"/>
        </w:rPr>
        <w:t>полигона ТБО</w:t>
      </w:r>
      <w:r w:rsidRPr="000F68FA">
        <w:rPr>
          <w:rFonts w:eastAsia="Times New Roman"/>
          <w:kern w:val="0"/>
          <w:sz w:val="26"/>
          <w:szCs w:val="26"/>
          <w:lang w:eastAsia="ru-RU"/>
        </w:rPr>
        <w:t xml:space="preserve"> и очистных сооружений канализации следует учитывать климатогеографические и почвенные особенности, геологические и гидрологические условия местности. При отсутствии необходимых гидрогеологических условий рекомендуется проводить инженерную подготовку территории, включающую осушение территорий и устройство дренажей;</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 xml:space="preserve">выбор площадки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нормативов градостроительного проектирования </w:t>
      </w:r>
      <w:r w:rsidR="004C3CE8" w:rsidRPr="000F68FA">
        <w:rPr>
          <w:rFonts w:eastAsia="Times New Roman"/>
          <w:kern w:val="0"/>
          <w:sz w:val="26"/>
          <w:szCs w:val="26"/>
          <w:lang w:eastAsia="ru-RU"/>
        </w:rPr>
        <w:t>Иркутской</w:t>
      </w:r>
      <w:r w:rsidRPr="000F68FA">
        <w:rPr>
          <w:rFonts w:eastAsia="Times New Roman"/>
          <w:kern w:val="0"/>
          <w:sz w:val="26"/>
          <w:szCs w:val="26"/>
          <w:lang w:eastAsia="ru-RU"/>
        </w:rPr>
        <w:t xml:space="preserve"> области и СНиП 2.04.03-85</w:t>
      </w:r>
      <w:r>
        <w:rPr>
          <w:sz w:val="28"/>
          <w:szCs w:val="28"/>
        </w:rPr>
        <w:t xml:space="preserve"> </w:t>
      </w:r>
      <w:r w:rsidRPr="000F68FA">
        <w:rPr>
          <w:rFonts w:eastAsia="Times New Roman"/>
          <w:kern w:val="0"/>
          <w:sz w:val="26"/>
          <w:szCs w:val="26"/>
          <w:lang w:eastAsia="ru-RU"/>
        </w:rPr>
        <w:t>требованиями к устройству санитарно-защитных зон.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 xml:space="preserve">размеры земельных участков и санитарно-защитных зон для очистных сооружений канализации принимаются в соответствии с нормативами градостроительного проектирования </w:t>
      </w:r>
      <w:r w:rsidR="003F7D7D" w:rsidRPr="000F68FA">
        <w:rPr>
          <w:rFonts w:eastAsia="Times New Roman"/>
          <w:kern w:val="0"/>
          <w:sz w:val="26"/>
          <w:szCs w:val="26"/>
          <w:lang w:eastAsia="ru-RU"/>
        </w:rPr>
        <w:t>Иркутской</w:t>
      </w:r>
      <w:r w:rsidRPr="000F68FA">
        <w:rPr>
          <w:rFonts w:eastAsia="Times New Roman"/>
          <w:kern w:val="0"/>
          <w:sz w:val="26"/>
          <w:szCs w:val="26"/>
          <w:lang w:eastAsia="ru-RU"/>
        </w:rPr>
        <w:t xml:space="preserve"> области и СНиП 2.07.01-89*</w:t>
      </w:r>
      <w:r w:rsidR="003F7D7D" w:rsidRPr="000F68FA">
        <w:rPr>
          <w:rFonts w:eastAsia="Times New Roman"/>
          <w:kern w:val="0"/>
          <w:sz w:val="26"/>
          <w:szCs w:val="26"/>
          <w:lang w:eastAsia="ru-RU"/>
        </w:rPr>
        <w:t>*</w:t>
      </w:r>
      <w:r w:rsidRPr="000F68FA">
        <w:rPr>
          <w:rFonts w:eastAsia="Times New Roman"/>
          <w:kern w:val="0"/>
          <w:sz w:val="26"/>
          <w:szCs w:val="26"/>
          <w:lang w:eastAsia="ru-RU"/>
        </w:rPr>
        <w:t>;</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r>
      <w:r w:rsidR="003F7D7D" w:rsidRPr="000F68FA">
        <w:rPr>
          <w:rFonts w:eastAsia="Times New Roman"/>
          <w:kern w:val="0"/>
          <w:sz w:val="26"/>
          <w:szCs w:val="26"/>
          <w:lang w:eastAsia="ru-RU"/>
        </w:rPr>
        <w:t>полигон</w:t>
      </w:r>
      <w:r w:rsidRPr="000F68FA">
        <w:rPr>
          <w:rFonts w:eastAsia="Times New Roman"/>
          <w:kern w:val="0"/>
          <w:sz w:val="26"/>
          <w:szCs w:val="26"/>
          <w:lang w:eastAsia="ru-RU"/>
        </w:rPr>
        <w:t xml:space="preserve"> </w:t>
      </w:r>
      <w:r w:rsidR="003F7D7D" w:rsidRPr="000F68FA">
        <w:rPr>
          <w:rFonts w:eastAsia="Times New Roman"/>
          <w:kern w:val="0"/>
          <w:sz w:val="26"/>
          <w:szCs w:val="26"/>
          <w:lang w:eastAsia="ru-RU"/>
        </w:rPr>
        <w:t>ТБО размещае</w:t>
      </w:r>
      <w:r w:rsidRPr="000F68FA">
        <w:rPr>
          <w:rFonts w:eastAsia="Times New Roman"/>
          <w:kern w:val="0"/>
          <w:sz w:val="26"/>
          <w:szCs w:val="26"/>
          <w:lang w:eastAsia="ru-RU"/>
        </w:rPr>
        <w:t>тся за пределами жилой зоны, на обособленных территориях с обеспечением нормативных санитарно-защитных зон.</w:t>
      </w:r>
    </w:p>
    <w:p w:rsidR="00B507E5" w:rsidRDefault="00B507E5" w:rsidP="00E809C3">
      <w:pPr>
        <w:suppressAutoHyphens w:val="0"/>
        <w:spacing w:before="120" w:after="120" w:line="360" w:lineRule="auto"/>
        <w:ind w:left="0" w:firstLine="0"/>
        <w:outlineLvl w:val="0"/>
        <w:rPr>
          <w:rFonts w:eastAsia="Calibri"/>
          <w:b/>
          <w:szCs w:val="28"/>
          <w:lang w:eastAsia="en-US"/>
        </w:rPr>
      </w:pPr>
      <w:bookmarkStart w:id="168" w:name="__RefHeading__481_2087375748"/>
      <w:bookmarkStart w:id="169" w:name="_Toc337639690"/>
      <w:bookmarkEnd w:id="168"/>
    </w:p>
    <w:p w:rsidR="00B507E5" w:rsidRDefault="00B507E5" w:rsidP="00E809C3">
      <w:pPr>
        <w:suppressAutoHyphens w:val="0"/>
        <w:spacing w:before="120" w:after="120" w:line="360" w:lineRule="auto"/>
        <w:ind w:left="0" w:firstLine="0"/>
        <w:outlineLvl w:val="0"/>
        <w:rPr>
          <w:rFonts w:eastAsia="Calibri"/>
          <w:b/>
          <w:szCs w:val="28"/>
          <w:lang w:eastAsia="en-US"/>
        </w:rPr>
      </w:pPr>
    </w:p>
    <w:p w:rsidR="00A9367C" w:rsidRPr="009F5A1B" w:rsidRDefault="00A9367C" w:rsidP="00E809C3">
      <w:pPr>
        <w:suppressAutoHyphens w:val="0"/>
        <w:spacing w:before="120" w:after="120" w:line="360" w:lineRule="auto"/>
        <w:ind w:left="0" w:firstLine="0"/>
        <w:outlineLvl w:val="0"/>
        <w:rPr>
          <w:rFonts w:eastAsia="Calibri"/>
          <w:b/>
          <w:szCs w:val="28"/>
          <w:lang w:eastAsia="en-US"/>
        </w:rPr>
      </w:pPr>
      <w:r w:rsidRPr="009F5A1B">
        <w:rPr>
          <w:rFonts w:eastAsia="Calibri"/>
          <w:b/>
          <w:szCs w:val="28"/>
          <w:lang w:eastAsia="en-US"/>
        </w:rPr>
        <w:t>Статья 56. Зоны резервирования территории «РТ»</w:t>
      </w:r>
      <w:bookmarkEnd w:id="169"/>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 xml:space="preserve">Генеральным планом </w:t>
      </w:r>
      <w:r w:rsidR="003B5EFD">
        <w:rPr>
          <w:rFonts w:eastAsia="Times New Roman"/>
          <w:kern w:val="0"/>
          <w:sz w:val="26"/>
          <w:szCs w:val="26"/>
          <w:lang w:eastAsia="ru-RU"/>
        </w:rPr>
        <w:t>Нижнезаимского</w:t>
      </w:r>
      <w:r w:rsidR="00FD5959" w:rsidRPr="000F68FA">
        <w:rPr>
          <w:rFonts w:eastAsia="Times New Roman"/>
          <w:kern w:val="0"/>
          <w:sz w:val="26"/>
          <w:szCs w:val="26"/>
          <w:lang w:eastAsia="ru-RU"/>
        </w:rPr>
        <w:t xml:space="preserve"> МО</w:t>
      </w:r>
      <w:r w:rsidRPr="000F68FA">
        <w:rPr>
          <w:rFonts w:eastAsia="Times New Roman"/>
          <w:kern w:val="0"/>
          <w:sz w:val="26"/>
          <w:szCs w:val="26"/>
          <w:lang w:eastAsia="ru-RU"/>
        </w:rPr>
        <w:t xml:space="preserve"> предусмотрено резервирование территорий для муниципальных нужд – перспективного комплексного жилищно</w:t>
      </w:r>
      <w:r w:rsidR="00FD5959" w:rsidRPr="000F68FA">
        <w:rPr>
          <w:rFonts w:eastAsia="Times New Roman"/>
          <w:kern w:val="0"/>
          <w:sz w:val="26"/>
          <w:szCs w:val="26"/>
          <w:lang w:eastAsia="ru-RU"/>
        </w:rPr>
        <w:t>-гражданского</w:t>
      </w:r>
      <w:r w:rsidRPr="000F68FA">
        <w:rPr>
          <w:rFonts w:eastAsia="Times New Roman"/>
          <w:kern w:val="0"/>
          <w:sz w:val="26"/>
          <w:szCs w:val="26"/>
          <w:lang w:eastAsia="ru-RU"/>
        </w:rPr>
        <w:t xml:space="preserve"> строительства.</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В соответствии со статьей 70.1 Земельного кодекса РФ резервирование земель для указанных целей производится из земель муниципальной собственности</w:t>
      </w:r>
      <w:r w:rsidR="00FD5959" w:rsidRPr="000F68FA">
        <w:rPr>
          <w:rFonts w:eastAsia="Times New Roman"/>
          <w:kern w:val="0"/>
          <w:sz w:val="26"/>
          <w:szCs w:val="26"/>
          <w:lang w:eastAsia="ru-RU"/>
        </w:rPr>
        <w:t>,</w:t>
      </w:r>
      <w:r w:rsidRPr="000F68FA">
        <w:rPr>
          <w:rFonts w:eastAsia="Times New Roman"/>
          <w:kern w:val="0"/>
          <w:sz w:val="26"/>
          <w:szCs w:val="26"/>
          <w:lang w:eastAsia="ru-RU"/>
        </w:rPr>
        <w:t xml:space="preserve"> не предоставленных гражданам и юридическим лицам.</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Порядок резервирования земель определен Федеральным законом РФ от 10 мая 2007 г №69-ФЗ.</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0"/>
        <w:rPr>
          <w:rFonts w:eastAsia="Times New Roman"/>
          <w:kern w:val="0"/>
          <w:sz w:val="26"/>
          <w:szCs w:val="26"/>
          <w:lang w:eastAsia="ru-RU"/>
        </w:rPr>
      </w:pPr>
      <w:r w:rsidRPr="00B507E5">
        <w:rPr>
          <w:rFonts w:eastAsia="Times New Roman"/>
          <w:kern w:val="0"/>
          <w:sz w:val="26"/>
          <w:szCs w:val="26"/>
          <w:lang w:eastAsia="ru-RU"/>
        </w:rPr>
        <w:t>56.1. Регламент зоны РТ</w:t>
      </w:r>
      <w:r w:rsidR="003C3774" w:rsidRPr="00B507E5">
        <w:rPr>
          <w:rFonts w:eastAsia="Times New Roman"/>
          <w:kern w:val="0"/>
          <w:sz w:val="26"/>
          <w:szCs w:val="26"/>
          <w:lang w:eastAsia="ru-RU"/>
        </w:rPr>
        <w:t>1</w:t>
      </w:r>
      <w:r w:rsidRPr="00B507E5">
        <w:rPr>
          <w:rFonts w:eastAsia="Times New Roman"/>
          <w:kern w:val="0"/>
          <w:sz w:val="26"/>
          <w:szCs w:val="26"/>
          <w:lang w:eastAsia="ru-RU"/>
        </w:rPr>
        <w:t>.</w:t>
      </w:r>
      <w:r w:rsidRPr="000F68FA">
        <w:rPr>
          <w:rFonts w:eastAsia="Times New Roman"/>
          <w:kern w:val="0"/>
          <w:sz w:val="26"/>
          <w:szCs w:val="26"/>
          <w:lang w:eastAsia="ru-RU"/>
        </w:rPr>
        <w:t xml:space="preserve"> Для перспективного жилищного строительства </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Регламенты использования резервируемой территории идентичны регламентам жилых «Ж» и общественно-деловых «ОД» зон и уточняются в ходе разработки проектов планировки.</w:t>
      </w:r>
    </w:p>
    <w:p w:rsidR="00A9367C" w:rsidRPr="009F5A1B" w:rsidRDefault="00A9367C" w:rsidP="00E809C3">
      <w:pPr>
        <w:suppressAutoHyphens w:val="0"/>
        <w:spacing w:before="120" w:after="120" w:line="360" w:lineRule="auto"/>
        <w:ind w:left="0" w:firstLine="0"/>
        <w:outlineLvl w:val="0"/>
        <w:rPr>
          <w:rFonts w:eastAsia="Calibri"/>
          <w:b/>
          <w:szCs w:val="28"/>
          <w:lang w:eastAsia="en-US"/>
        </w:rPr>
      </w:pPr>
      <w:bookmarkStart w:id="170" w:name="__RefHeading__483_2087375748"/>
      <w:bookmarkStart w:id="171" w:name="_Toc337639691"/>
      <w:bookmarkEnd w:id="170"/>
      <w:r w:rsidRPr="009F5A1B">
        <w:rPr>
          <w:rFonts w:eastAsia="Calibri"/>
          <w:b/>
          <w:szCs w:val="28"/>
          <w:lang w:eastAsia="en-US"/>
        </w:rPr>
        <w:t>Статья 57. Зоны сельскохозяйственного использования «СХ»</w:t>
      </w:r>
      <w:bookmarkEnd w:id="171"/>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В составе территориальной зоны сельскохозяйственного использования СХ1 – земельные участки предприятий животноводства и переработки сельхозпродукции, располагаемые как на землях населенных пунктов, так и па землях сельскохозяйственного назначения.</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 xml:space="preserve">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 </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3F2998">
        <w:rPr>
          <w:rFonts w:eastAsia="Times New Roman"/>
          <w:b/>
          <w:kern w:val="0"/>
          <w:sz w:val="26"/>
          <w:szCs w:val="26"/>
          <w:lang w:eastAsia="ru-RU"/>
        </w:rPr>
        <w:t>Регламент зоны СХ1.</w:t>
      </w:r>
      <w:r w:rsidRPr="000F68FA">
        <w:rPr>
          <w:rFonts w:eastAsia="Times New Roman"/>
          <w:kern w:val="0"/>
          <w:sz w:val="26"/>
          <w:szCs w:val="26"/>
          <w:lang w:eastAsia="ru-RU"/>
        </w:rPr>
        <w:t xml:space="preserve"> Предприятий сельскохозяйственного производства</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b/>
          <w:bCs/>
          <w:i/>
          <w:iCs/>
          <w:sz w:val="28"/>
          <w:szCs w:val="28"/>
        </w:rPr>
      </w:pPr>
      <w:r w:rsidRPr="000F68FA">
        <w:rPr>
          <w:b/>
          <w:bCs/>
          <w:i/>
          <w:iCs/>
          <w:sz w:val="28"/>
          <w:szCs w:val="28"/>
        </w:rPr>
        <w:t xml:space="preserve">Виды разрешенного использования территории зоны </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 xml:space="preserve">а) Основные </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постройки для содержания скота.</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 xml:space="preserve">б) Вспомогательные </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помещения для хранения кормов и отходов;</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помещения для персонала.</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 xml:space="preserve">в) Условно разрешенные </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склады временного хранения сельхозпродукции;</w:t>
      </w:r>
    </w:p>
    <w:p w:rsidR="00A9367C" w:rsidRPr="000F68FA"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0F68FA">
        <w:rPr>
          <w:rFonts w:eastAsia="Times New Roman"/>
          <w:kern w:val="0"/>
          <w:sz w:val="26"/>
          <w:szCs w:val="26"/>
          <w:lang w:eastAsia="ru-RU"/>
        </w:rPr>
        <w:t>-</w:t>
      </w:r>
      <w:r w:rsidRPr="000F68FA">
        <w:rPr>
          <w:rFonts w:eastAsia="Times New Roman"/>
          <w:kern w:val="0"/>
          <w:sz w:val="26"/>
          <w:szCs w:val="26"/>
          <w:lang w:eastAsia="ru-RU"/>
        </w:rPr>
        <w:tab/>
        <w:t>открытые стоянки для временного хранения автотранспорта.</w:t>
      </w:r>
    </w:p>
    <w:p w:rsidR="00B507E5" w:rsidRDefault="00B507E5" w:rsidP="00E809C3">
      <w:pPr>
        <w:suppressAutoHyphens w:val="0"/>
        <w:spacing w:before="120" w:after="120" w:line="360" w:lineRule="auto"/>
        <w:ind w:left="0" w:firstLine="0"/>
        <w:outlineLvl w:val="0"/>
        <w:rPr>
          <w:rFonts w:eastAsia="Calibri"/>
          <w:b/>
          <w:szCs w:val="28"/>
          <w:lang w:eastAsia="en-US"/>
        </w:rPr>
      </w:pPr>
      <w:bookmarkStart w:id="172" w:name="_Toc337639693"/>
    </w:p>
    <w:p w:rsidR="00B507E5" w:rsidRDefault="00B507E5" w:rsidP="00E809C3">
      <w:pPr>
        <w:suppressAutoHyphens w:val="0"/>
        <w:spacing w:before="120" w:after="120" w:line="360" w:lineRule="auto"/>
        <w:ind w:left="0" w:firstLine="0"/>
        <w:outlineLvl w:val="0"/>
        <w:rPr>
          <w:rFonts w:eastAsia="Calibri"/>
          <w:b/>
          <w:szCs w:val="28"/>
          <w:lang w:eastAsia="en-US"/>
        </w:rPr>
      </w:pPr>
    </w:p>
    <w:p w:rsidR="00B507E5" w:rsidRDefault="00B507E5" w:rsidP="00E809C3">
      <w:pPr>
        <w:suppressAutoHyphens w:val="0"/>
        <w:spacing w:before="120" w:after="120" w:line="360" w:lineRule="auto"/>
        <w:ind w:left="0" w:firstLine="0"/>
        <w:outlineLvl w:val="0"/>
        <w:rPr>
          <w:rFonts w:eastAsia="Calibri"/>
          <w:b/>
          <w:szCs w:val="28"/>
          <w:lang w:eastAsia="en-US"/>
        </w:rPr>
      </w:pPr>
    </w:p>
    <w:p w:rsidR="00B507E5" w:rsidRDefault="00B507E5" w:rsidP="00E809C3">
      <w:pPr>
        <w:suppressAutoHyphens w:val="0"/>
        <w:spacing w:before="120" w:after="120" w:line="360" w:lineRule="auto"/>
        <w:ind w:left="0" w:firstLine="0"/>
        <w:outlineLvl w:val="0"/>
        <w:rPr>
          <w:rFonts w:eastAsia="Calibri"/>
          <w:b/>
          <w:szCs w:val="28"/>
          <w:lang w:eastAsia="en-US"/>
        </w:rPr>
      </w:pPr>
    </w:p>
    <w:p w:rsidR="00B507E5" w:rsidRDefault="00B507E5" w:rsidP="00E809C3">
      <w:pPr>
        <w:suppressAutoHyphens w:val="0"/>
        <w:spacing w:before="120" w:after="120" w:line="360" w:lineRule="auto"/>
        <w:ind w:left="0" w:firstLine="0"/>
        <w:outlineLvl w:val="0"/>
        <w:rPr>
          <w:rFonts w:eastAsia="Calibri"/>
          <w:b/>
          <w:szCs w:val="28"/>
          <w:lang w:eastAsia="en-US"/>
        </w:rPr>
      </w:pPr>
    </w:p>
    <w:p w:rsidR="00B507E5" w:rsidRDefault="00B507E5" w:rsidP="00E809C3">
      <w:pPr>
        <w:suppressAutoHyphens w:val="0"/>
        <w:spacing w:before="120" w:after="120" w:line="360" w:lineRule="auto"/>
        <w:ind w:left="0" w:firstLine="0"/>
        <w:outlineLvl w:val="0"/>
        <w:rPr>
          <w:rFonts w:eastAsia="Calibri"/>
          <w:b/>
          <w:szCs w:val="28"/>
          <w:lang w:eastAsia="en-US"/>
        </w:rPr>
      </w:pPr>
    </w:p>
    <w:p w:rsidR="00B507E5" w:rsidRDefault="00B507E5" w:rsidP="00E809C3">
      <w:pPr>
        <w:suppressAutoHyphens w:val="0"/>
        <w:spacing w:before="120" w:after="120" w:line="360" w:lineRule="auto"/>
        <w:ind w:left="0" w:firstLine="0"/>
        <w:outlineLvl w:val="0"/>
        <w:rPr>
          <w:rFonts w:eastAsia="Calibri"/>
          <w:b/>
          <w:szCs w:val="28"/>
          <w:lang w:eastAsia="en-US"/>
        </w:rPr>
      </w:pPr>
    </w:p>
    <w:p w:rsidR="00B507E5" w:rsidRDefault="00B507E5" w:rsidP="00E809C3">
      <w:pPr>
        <w:suppressAutoHyphens w:val="0"/>
        <w:spacing w:before="120" w:after="120" w:line="360" w:lineRule="auto"/>
        <w:ind w:left="0" w:firstLine="0"/>
        <w:outlineLvl w:val="0"/>
        <w:rPr>
          <w:rFonts w:eastAsia="Calibri"/>
          <w:b/>
          <w:szCs w:val="28"/>
          <w:lang w:eastAsia="en-US"/>
        </w:rPr>
      </w:pPr>
    </w:p>
    <w:p w:rsidR="00B507E5" w:rsidRDefault="00B507E5" w:rsidP="00E809C3">
      <w:pPr>
        <w:suppressAutoHyphens w:val="0"/>
        <w:spacing w:before="120" w:after="120" w:line="360" w:lineRule="auto"/>
        <w:ind w:left="0" w:firstLine="0"/>
        <w:outlineLvl w:val="0"/>
        <w:rPr>
          <w:rFonts w:eastAsia="Calibri"/>
          <w:b/>
          <w:szCs w:val="28"/>
          <w:lang w:eastAsia="en-US"/>
        </w:rPr>
      </w:pPr>
    </w:p>
    <w:p w:rsidR="00B507E5" w:rsidRDefault="00B507E5" w:rsidP="00E809C3">
      <w:pPr>
        <w:suppressAutoHyphens w:val="0"/>
        <w:spacing w:before="120" w:after="120" w:line="360" w:lineRule="auto"/>
        <w:ind w:left="0" w:firstLine="0"/>
        <w:outlineLvl w:val="0"/>
        <w:rPr>
          <w:rFonts w:eastAsia="Calibri"/>
          <w:b/>
          <w:szCs w:val="28"/>
          <w:lang w:eastAsia="en-US"/>
        </w:rPr>
      </w:pPr>
    </w:p>
    <w:p w:rsidR="00B507E5" w:rsidRDefault="00B507E5" w:rsidP="00E809C3">
      <w:pPr>
        <w:suppressAutoHyphens w:val="0"/>
        <w:spacing w:before="120" w:after="120" w:line="360" w:lineRule="auto"/>
        <w:ind w:left="0" w:firstLine="0"/>
        <w:outlineLvl w:val="0"/>
        <w:rPr>
          <w:rFonts w:eastAsia="Calibri"/>
          <w:b/>
          <w:szCs w:val="28"/>
          <w:lang w:eastAsia="en-US"/>
        </w:rPr>
      </w:pPr>
    </w:p>
    <w:p w:rsidR="00B507E5" w:rsidRDefault="00B507E5" w:rsidP="00E809C3">
      <w:pPr>
        <w:suppressAutoHyphens w:val="0"/>
        <w:spacing w:before="120" w:after="120" w:line="360" w:lineRule="auto"/>
        <w:ind w:left="0" w:firstLine="0"/>
        <w:outlineLvl w:val="0"/>
        <w:rPr>
          <w:rFonts w:eastAsia="Calibri"/>
          <w:b/>
          <w:szCs w:val="28"/>
          <w:lang w:eastAsia="en-US"/>
        </w:rPr>
      </w:pPr>
    </w:p>
    <w:p w:rsidR="00B507E5" w:rsidRDefault="00B507E5" w:rsidP="00E809C3">
      <w:pPr>
        <w:suppressAutoHyphens w:val="0"/>
        <w:spacing w:before="120" w:after="120" w:line="360" w:lineRule="auto"/>
        <w:ind w:left="0" w:firstLine="0"/>
        <w:outlineLvl w:val="0"/>
        <w:rPr>
          <w:rFonts w:eastAsia="Calibri"/>
          <w:b/>
          <w:szCs w:val="28"/>
          <w:lang w:eastAsia="en-US"/>
        </w:rPr>
      </w:pPr>
    </w:p>
    <w:p w:rsidR="00B507E5" w:rsidRDefault="00B507E5" w:rsidP="00E809C3">
      <w:pPr>
        <w:suppressAutoHyphens w:val="0"/>
        <w:spacing w:before="120" w:after="120" w:line="360" w:lineRule="auto"/>
        <w:ind w:left="0" w:firstLine="0"/>
        <w:outlineLvl w:val="0"/>
        <w:rPr>
          <w:rFonts w:eastAsia="Calibri"/>
          <w:b/>
          <w:szCs w:val="28"/>
          <w:lang w:eastAsia="en-US"/>
        </w:rPr>
      </w:pPr>
    </w:p>
    <w:p w:rsidR="00B507E5" w:rsidRDefault="00B507E5" w:rsidP="00E809C3">
      <w:pPr>
        <w:suppressAutoHyphens w:val="0"/>
        <w:spacing w:before="120" w:after="120" w:line="360" w:lineRule="auto"/>
        <w:ind w:left="0" w:firstLine="0"/>
        <w:outlineLvl w:val="0"/>
        <w:rPr>
          <w:rFonts w:eastAsia="Calibri"/>
          <w:b/>
          <w:szCs w:val="28"/>
          <w:lang w:eastAsia="en-US"/>
        </w:rPr>
      </w:pPr>
    </w:p>
    <w:p w:rsidR="00B507E5" w:rsidRDefault="00B507E5" w:rsidP="00E809C3">
      <w:pPr>
        <w:suppressAutoHyphens w:val="0"/>
        <w:spacing w:before="120" w:after="120" w:line="360" w:lineRule="auto"/>
        <w:ind w:left="0" w:firstLine="0"/>
        <w:outlineLvl w:val="0"/>
        <w:rPr>
          <w:rFonts w:eastAsia="Calibri"/>
          <w:b/>
          <w:szCs w:val="28"/>
          <w:lang w:eastAsia="en-US"/>
        </w:rPr>
      </w:pPr>
    </w:p>
    <w:p w:rsidR="00B507E5" w:rsidRDefault="00B507E5" w:rsidP="00E809C3">
      <w:pPr>
        <w:suppressAutoHyphens w:val="0"/>
        <w:spacing w:before="120" w:after="120" w:line="360" w:lineRule="auto"/>
        <w:ind w:left="0" w:firstLine="0"/>
        <w:outlineLvl w:val="0"/>
        <w:rPr>
          <w:rFonts w:eastAsia="Calibri"/>
          <w:b/>
          <w:szCs w:val="28"/>
          <w:lang w:eastAsia="en-US"/>
        </w:rPr>
      </w:pPr>
    </w:p>
    <w:p w:rsidR="00B507E5" w:rsidRDefault="00B507E5" w:rsidP="00E809C3">
      <w:pPr>
        <w:suppressAutoHyphens w:val="0"/>
        <w:spacing w:before="120" w:after="120" w:line="360" w:lineRule="auto"/>
        <w:ind w:left="0" w:firstLine="0"/>
        <w:outlineLvl w:val="0"/>
        <w:rPr>
          <w:rFonts w:eastAsia="Calibri"/>
          <w:b/>
          <w:szCs w:val="28"/>
          <w:lang w:eastAsia="en-US"/>
        </w:rPr>
      </w:pPr>
    </w:p>
    <w:p w:rsidR="00B507E5" w:rsidRDefault="00B507E5" w:rsidP="00E809C3">
      <w:pPr>
        <w:suppressAutoHyphens w:val="0"/>
        <w:spacing w:before="120" w:after="120" w:line="360" w:lineRule="auto"/>
        <w:ind w:left="0" w:firstLine="0"/>
        <w:outlineLvl w:val="0"/>
        <w:rPr>
          <w:rFonts w:eastAsia="Calibri"/>
          <w:b/>
          <w:szCs w:val="28"/>
          <w:lang w:eastAsia="en-US"/>
        </w:rPr>
      </w:pPr>
    </w:p>
    <w:p w:rsidR="00A9367C" w:rsidRPr="009F5A1B" w:rsidRDefault="00B507E5" w:rsidP="00E809C3">
      <w:pPr>
        <w:suppressAutoHyphens w:val="0"/>
        <w:spacing w:before="120" w:after="120" w:line="360" w:lineRule="auto"/>
        <w:ind w:left="0" w:firstLine="0"/>
        <w:outlineLvl w:val="0"/>
        <w:rPr>
          <w:rFonts w:eastAsia="Calibri"/>
          <w:b/>
          <w:szCs w:val="28"/>
          <w:lang w:eastAsia="en-US"/>
        </w:rPr>
      </w:pPr>
      <w:r>
        <w:rPr>
          <w:rFonts w:eastAsia="Calibri"/>
          <w:b/>
          <w:szCs w:val="28"/>
          <w:lang w:eastAsia="en-US"/>
        </w:rPr>
        <w:br w:type="page"/>
      </w:r>
      <w:r w:rsidR="00A9367C" w:rsidRPr="009F5A1B">
        <w:rPr>
          <w:rFonts w:eastAsia="Calibri"/>
          <w:b/>
          <w:szCs w:val="28"/>
          <w:lang w:eastAsia="en-US"/>
        </w:rPr>
        <w:t xml:space="preserve">Глава 11. регулирование  землепользования и застройки в зонах </w:t>
      </w:r>
      <w:r w:rsidR="00C02A7C" w:rsidRPr="009F5A1B">
        <w:rPr>
          <w:rFonts w:eastAsia="Calibri"/>
          <w:b/>
          <w:szCs w:val="28"/>
          <w:lang w:eastAsia="en-US"/>
        </w:rPr>
        <w:t>с</w:t>
      </w:r>
      <w:r w:rsidR="00A9367C" w:rsidRPr="009F5A1B">
        <w:rPr>
          <w:rFonts w:eastAsia="Calibri"/>
          <w:b/>
          <w:szCs w:val="28"/>
          <w:lang w:eastAsia="en-US"/>
        </w:rPr>
        <w:t xml:space="preserve"> </w:t>
      </w:r>
      <w:r w:rsidR="00C02A7C" w:rsidRPr="009F5A1B">
        <w:rPr>
          <w:rFonts w:eastAsia="Calibri"/>
          <w:b/>
          <w:szCs w:val="28"/>
          <w:lang w:eastAsia="en-US"/>
        </w:rPr>
        <w:t>особы</w:t>
      </w:r>
      <w:r w:rsidR="00A9367C" w:rsidRPr="009F5A1B">
        <w:rPr>
          <w:rFonts w:eastAsia="Calibri"/>
          <w:b/>
          <w:szCs w:val="28"/>
          <w:lang w:eastAsia="en-US"/>
        </w:rPr>
        <w:t xml:space="preserve">ми </w:t>
      </w:r>
      <w:r w:rsidR="00C02A7C" w:rsidRPr="009F5A1B">
        <w:rPr>
          <w:rFonts w:eastAsia="Calibri"/>
          <w:b/>
          <w:szCs w:val="28"/>
          <w:lang w:eastAsia="en-US"/>
        </w:rPr>
        <w:t>услови</w:t>
      </w:r>
      <w:r w:rsidR="00A9367C" w:rsidRPr="009F5A1B">
        <w:rPr>
          <w:rFonts w:eastAsia="Calibri"/>
          <w:b/>
          <w:szCs w:val="28"/>
          <w:lang w:eastAsia="en-US"/>
        </w:rPr>
        <w:t xml:space="preserve">ями </w:t>
      </w:r>
      <w:r w:rsidR="00C02A7C" w:rsidRPr="009F5A1B">
        <w:rPr>
          <w:rFonts w:eastAsia="Calibri"/>
          <w:b/>
          <w:szCs w:val="28"/>
          <w:lang w:eastAsia="en-US"/>
        </w:rPr>
        <w:t>использования территорий</w:t>
      </w:r>
      <w:bookmarkEnd w:id="172"/>
    </w:p>
    <w:p w:rsidR="00A9367C" w:rsidRPr="009F5A1B" w:rsidRDefault="00A9367C" w:rsidP="00E809C3">
      <w:pPr>
        <w:suppressAutoHyphens w:val="0"/>
        <w:spacing w:before="120" w:after="120" w:line="360" w:lineRule="auto"/>
        <w:ind w:left="0" w:firstLine="0"/>
        <w:outlineLvl w:val="0"/>
        <w:rPr>
          <w:rFonts w:eastAsia="Calibri"/>
          <w:b/>
          <w:szCs w:val="28"/>
          <w:lang w:eastAsia="en-US"/>
        </w:rPr>
      </w:pPr>
      <w:bookmarkStart w:id="173" w:name="__RefHeading__487_2087375748"/>
      <w:bookmarkStart w:id="174" w:name="_Toc337639694"/>
      <w:bookmarkEnd w:id="173"/>
      <w:r w:rsidRPr="009F5A1B">
        <w:rPr>
          <w:rFonts w:eastAsia="Calibri"/>
          <w:b/>
          <w:szCs w:val="28"/>
          <w:lang w:eastAsia="en-US"/>
        </w:rPr>
        <w:t>Статья 5</w:t>
      </w:r>
      <w:r w:rsidR="003F2998">
        <w:rPr>
          <w:rFonts w:eastAsia="Calibri"/>
          <w:b/>
          <w:szCs w:val="28"/>
          <w:lang w:eastAsia="en-US"/>
        </w:rPr>
        <w:t>8</w:t>
      </w:r>
      <w:r w:rsidRPr="009F5A1B">
        <w:rPr>
          <w:rFonts w:eastAsia="Calibri"/>
          <w:b/>
          <w:szCs w:val="28"/>
          <w:lang w:eastAsia="en-US"/>
        </w:rPr>
        <w:t>. Состав зон с особыми условиями использования территорий (ограничений градостроительной деятельности)</w:t>
      </w:r>
      <w:bookmarkEnd w:id="174"/>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 xml:space="preserve">На территории </w:t>
      </w:r>
      <w:r w:rsidR="003B5EFD">
        <w:rPr>
          <w:rFonts w:eastAsia="Times New Roman"/>
          <w:kern w:val="0"/>
          <w:sz w:val="26"/>
          <w:szCs w:val="26"/>
          <w:lang w:eastAsia="ru-RU"/>
        </w:rPr>
        <w:t>Нижнезаимск</w:t>
      </w:r>
      <w:r w:rsidR="00E25F5B" w:rsidRPr="00F83D59">
        <w:rPr>
          <w:rFonts w:eastAsia="Times New Roman"/>
          <w:kern w:val="0"/>
          <w:sz w:val="26"/>
          <w:szCs w:val="26"/>
          <w:lang w:eastAsia="ru-RU"/>
        </w:rPr>
        <w:t xml:space="preserve">ого муниципального образования </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 xml:space="preserve">действуют следующие факторы ограничения и регулирования </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строительства, создающие особые условия использования территории:</w:t>
      </w:r>
    </w:p>
    <w:p w:rsidR="00A9367C" w:rsidRPr="00F83D59" w:rsidRDefault="00E25F5B"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1</w:t>
      </w:r>
      <w:r w:rsidR="00A9367C" w:rsidRPr="00F83D59">
        <w:rPr>
          <w:rFonts w:eastAsia="Times New Roman"/>
          <w:kern w:val="0"/>
          <w:sz w:val="26"/>
          <w:szCs w:val="26"/>
          <w:lang w:eastAsia="ru-RU"/>
        </w:rPr>
        <w:t>) Зоны, формируемые санитарно-гигиеническими и экологическими требованиями:</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санитарно-защитные зоны производственных и коммунальных объектов;</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 xml:space="preserve">санитарно-защитные зоны </w:t>
      </w:r>
      <w:r w:rsidR="00E25F5B" w:rsidRPr="00F83D59">
        <w:rPr>
          <w:rFonts w:eastAsia="Times New Roman"/>
          <w:kern w:val="0"/>
          <w:sz w:val="26"/>
          <w:szCs w:val="26"/>
          <w:lang w:eastAsia="ru-RU"/>
        </w:rPr>
        <w:t>полигона</w:t>
      </w:r>
      <w:r w:rsidRPr="00F83D59">
        <w:rPr>
          <w:rFonts w:eastAsia="Times New Roman"/>
          <w:kern w:val="0"/>
          <w:sz w:val="26"/>
          <w:szCs w:val="26"/>
          <w:lang w:eastAsia="ru-RU"/>
        </w:rPr>
        <w:t xml:space="preserve"> ТБО и скотомогильника;</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санитарно-защитные зоны кладбищ</w:t>
      </w:r>
      <w:r w:rsidR="00E25F5B" w:rsidRPr="00F83D59">
        <w:rPr>
          <w:rFonts w:eastAsia="Times New Roman"/>
          <w:kern w:val="0"/>
          <w:sz w:val="26"/>
          <w:szCs w:val="26"/>
          <w:lang w:eastAsia="ru-RU"/>
        </w:rPr>
        <w:t>а</w:t>
      </w:r>
      <w:r w:rsidRPr="00F83D59">
        <w:rPr>
          <w:rFonts w:eastAsia="Times New Roman"/>
          <w:kern w:val="0"/>
          <w:sz w:val="26"/>
          <w:szCs w:val="26"/>
          <w:lang w:eastAsia="ru-RU"/>
        </w:rPr>
        <w:t>;</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первый пояс зоны санитарной охраны водозаборных скважин;</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водоохранные зоны водотоков и водоемов;</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зоны прибрежных защитных полос.</w:t>
      </w:r>
    </w:p>
    <w:p w:rsidR="00A9367C" w:rsidRPr="00F83D59" w:rsidRDefault="00E25F5B"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2</w:t>
      </w:r>
      <w:r w:rsidR="00A9367C" w:rsidRPr="00F83D59">
        <w:rPr>
          <w:rFonts w:eastAsia="Times New Roman"/>
          <w:kern w:val="0"/>
          <w:sz w:val="26"/>
          <w:szCs w:val="26"/>
          <w:lang w:eastAsia="ru-RU"/>
        </w:rPr>
        <w:t>) Зоны влияния природно-техногенных факторов:</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зона затопления паводком 1%-й обеспеченности;</w:t>
      </w:r>
    </w:p>
    <w:p w:rsidR="00A9367C" w:rsidRPr="009F5A1B" w:rsidRDefault="00F428FE" w:rsidP="00E809C3">
      <w:pPr>
        <w:suppressAutoHyphens w:val="0"/>
        <w:spacing w:before="120" w:after="120" w:line="360" w:lineRule="auto"/>
        <w:ind w:left="0" w:firstLine="0"/>
        <w:outlineLvl w:val="0"/>
        <w:rPr>
          <w:rFonts w:eastAsia="Calibri"/>
          <w:b/>
          <w:szCs w:val="28"/>
          <w:lang w:eastAsia="en-US"/>
        </w:rPr>
      </w:pPr>
      <w:bookmarkStart w:id="175" w:name="__RefHeading__489_2087375748"/>
      <w:bookmarkStart w:id="176" w:name="__RefHeading__491_2087375748"/>
      <w:bookmarkStart w:id="177" w:name="_Toc337639695"/>
      <w:bookmarkEnd w:id="175"/>
      <w:bookmarkEnd w:id="176"/>
      <w:r w:rsidRPr="009F5A1B">
        <w:rPr>
          <w:rFonts w:eastAsia="Calibri"/>
          <w:b/>
          <w:szCs w:val="28"/>
          <w:lang w:eastAsia="en-US"/>
        </w:rPr>
        <w:t>С</w:t>
      </w:r>
      <w:r w:rsidR="003F2998">
        <w:rPr>
          <w:rFonts w:eastAsia="Calibri"/>
          <w:b/>
          <w:szCs w:val="28"/>
          <w:lang w:eastAsia="en-US"/>
        </w:rPr>
        <w:t>татья 59</w:t>
      </w:r>
      <w:r w:rsidR="00A9367C" w:rsidRPr="009F5A1B">
        <w:rPr>
          <w:rFonts w:eastAsia="Calibri"/>
          <w:b/>
          <w:szCs w:val="28"/>
          <w:lang w:eastAsia="en-US"/>
        </w:rPr>
        <w:t>. Зоны, формируемые санитарно-гигиеническими и экологическими требованиями</w:t>
      </w:r>
      <w:bookmarkEnd w:id="177"/>
      <w:r w:rsidR="00A9367C" w:rsidRPr="009F5A1B">
        <w:rPr>
          <w:rFonts w:eastAsia="Calibri"/>
          <w:b/>
          <w:szCs w:val="28"/>
          <w:lang w:eastAsia="en-US"/>
        </w:rPr>
        <w:t xml:space="preserve"> </w:t>
      </w:r>
    </w:p>
    <w:p w:rsidR="00A9367C" w:rsidRPr="00B507E5" w:rsidRDefault="003F2998"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507E5">
        <w:rPr>
          <w:rFonts w:eastAsia="Times New Roman"/>
          <w:kern w:val="0"/>
          <w:sz w:val="26"/>
          <w:szCs w:val="26"/>
          <w:lang w:eastAsia="ru-RU"/>
        </w:rPr>
        <w:t>59</w:t>
      </w:r>
      <w:r w:rsidR="00A9367C" w:rsidRPr="00B507E5">
        <w:rPr>
          <w:rFonts w:eastAsia="Times New Roman"/>
          <w:kern w:val="0"/>
          <w:sz w:val="26"/>
          <w:szCs w:val="26"/>
          <w:lang w:eastAsia="ru-RU"/>
        </w:rPr>
        <w:t>.1. Санитарно-защитные зоны и санитарные разрывы производственных, коммунальных и других объектов, воздействующих на среду обитания.</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Производственные и коммунальные объекты, кладбища, свалки ТБО и скотомогильники, карьеры местных строительных материалов, являющиеся источниками воздействия на среду обитания и здоровье человека, отделяются санитарно-защитными зонами (СЗЗ) от территории жилой застройки, зон отдыха, лечебно-профилактических учреждений.</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Для линейных объектов: автодорог IV категории, газопроводов, трубопроводов различного назначения и воздушных линий электропередачи устанавливается санитарный разрыв (СР).</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 xml:space="preserve">В настоящих Правилах приняты ориентировочные размеры СЗЗ и СР с учетом рекомендуемых ориентировочных размеров СЗЗ и минимальных размеров СР в соответствии с классификацией СанПиН 2.2.1/2.1.1.1200-03 (новая редакция) и генеральным планом </w:t>
      </w:r>
      <w:r w:rsidR="00E809C3">
        <w:rPr>
          <w:rFonts w:eastAsia="Times New Roman"/>
          <w:kern w:val="0"/>
          <w:sz w:val="26"/>
          <w:szCs w:val="26"/>
          <w:lang w:eastAsia="ru-RU"/>
        </w:rPr>
        <w:t>Нижнезаимского</w:t>
      </w:r>
      <w:r w:rsidR="00F428FE" w:rsidRPr="00F83D59">
        <w:rPr>
          <w:rFonts w:eastAsia="Times New Roman"/>
          <w:kern w:val="0"/>
          <w:sz w:val="26"/>
          <w:szCs w:val="26"/>
          <w:lang w:eastAsia="ru-RU"/>
        </w:rPr>
        <w:t xml:space="preserve"> муниципального образования</w:t>
      </w:r>
      <w:r w:rsidRPr="00F83D59">
        <w:rPr>
          <w:rFonts w:eastAsia="Times New Roman"/>
          <w:kern w:val="0"/>
          <w:sz w:val="26"/>
          <w:szCs w:val="26"/>
          <w:lang w:eastAsia="ru-RU"/>
        </w:rPr>
        <w:t xml:space="preserve">. </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Порядок землепользования в СЗЗ и СР регламентируется следующими условиями.</w:t>
      </w:r>
    </w:p>
    <w:p w:rsidR="00A9367C" w:rsidRPr="003F299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b/>
          <w:kern w:val="0"/>
          <w:sz w:val="26"/>
          <w:szCs w:val="26"/>
          <w:lang w:eastAsia="ru-RU"/>
        </w:rPr>
      </w:pPr>
      <w:r w:rsidRPr="003F2998">
        <w:rPr>
          <w:rFonts w:eastAsia="Times New Roman"/>
          <w:b/>
          <w:kern w:val="0"/>
          <w:sz w:val="26"/>
          <w:szCs w:val="26"/>
          <w:lang w:eastAsia="ru-RU"/>
        </w:rPr>
        <w:t>а) Условия использования и содержания территорий</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 xml:space="preserve">Для производственных и других объектов, являющихся источниками воздействия на среду обитания и здоровье человека, не имеющих проектов обоснования и благоустройства санитарно-защитной зоны, следует предусматривать ориентировочные санитарно-защитные зоны и </w:t>
      </w:r>
      <w:r w:rsidR="00F428FE" w:rsidRPr="00F83D59">
        <w:rPr>
          <w:rFonts w:eastAsia="Times New Roman"/>
          <w:kern w:val="0"/>
          <w:sz w:val="26"/>
          <w:szCs w:val="26"/>
          <w:lang w:eastAsia="ru-RU"/>
        </w:rPr>
        <w:t>санитарные разрывы (см. пункт 60</w:t>
      </w:r>
      <w:r w:rsidRPr="00F83D59">
        <w:rPr>
          <w:rFonts w:eastAsia="Times New Roman"/>
          <w:kern w:val="0"/>
          <w:sz w:val="26"/>
          <w:szCs w:val="26"/>
          <w:lang w:eastAsia="ru-RU"/>
        </w:rPr>
        <w:t>.1. настоящей статьи). При формировании земельных участков следует соблюдать ограничения в соответствии с данными требованиями.</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В границах санитарно-защитной зоны возможно размещение зданий и сооружений для обслуживания работников указанного объекта и для обеспечения деятельности объекта: нежилые помещения для дежурного аварийного персонала, бани, прачечные, объекты торговли и общественного питания,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автозаправочные станции, станции технического обслуживания автомобилей.</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 xml:space="preserve">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При санитарно-защитной зоне между производством и границей жилой застройки до 100 м и при наличии автодороги в пределах этой зоны, ширина проезжей части не может рассматриваться как составляющая требуемого размера СЗЗ и являться основанием для снижения процента озеленения (50%). При наличии автодороги в СЗЗ ее выбросы в атмосферу в расчетах суммируются с расчетными выбросами объекта.</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В санитарных разрывах (охранных зонах) магистрального газопровода и других видов трубопроводного транспорта допускается при условии письменного разрешения организации, эксплуатирующей системы трубопроводного транспорта:</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возводить постройки и сооружения;</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сооружать проезды и переезды через трассы трубопроводов, устраивать стоянки автомобильного транспорта, тракторов и механизмов;</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производить мелиоративные земляные работы, сооружать оросительные и осушительные системы;</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производить всякого рода открытые и подземные, горные, строительные (ближе 15 м), монтажные и взрывные работы, планировку грунта;</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Разрешены сельскохозяйственные угодья для выращивания технических культур, не используемых для производства продуктов питания.</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w:t>
      </w:r>
    </w:p>
    <w:p w:rsidR="00A9367C" w:rsidRPr="003F299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b/>
          <w:kern w:val="0"/>
          <w:sz w:val="26"/>
          <w:szCs w:val="26"/>
          <w:lang w:eastAsia="ru-RU"/>
        </w:rPr>
      </w:pPr>
      <w:r w:rsidRPr="003F2998">
        <w:rPr>
          <w:rFonts w:eastAsia="Times New Roman"/>
          <w:b/>
          <w:kern w:val="0"/>
          <w:sz w:val="26"/>
          <w:szCs w:val="26"/>
          <w:lang w:eastAsia="ru-RU"/>
        </w:rPr>
        <w:t>б) Запрещенные виды использования территорий</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В санитарно-защитной зоне и зоне санитарного разрыва не допускается размещать: жилую застройку, зоны отдыха,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Запрещено в границах СЗЗ и СР, а также на территории промплощадок размещать предприятия пищевой промышленности, а также по производству посуды, тары, оборудования и т.д.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A9367C" w:rsidRPr="00F83D59" w:rsidRDefault="003F2998"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Pr>
          <w:rFonts w:eastAsia="Times New Roman"/>
          <w:kern w:val="0"/>
          <w:sz w:val="26"/>
          <w:szCs w:val="26"/>
          <w:lang w:eastAsia="ru-RU"/>
        </w:rPr>
        <w:t>59</w:t>
      </w:r>
      <w:r w:rsidR="00A9367C" w:rsidRPr="00F83D59">
        <w:rPr>
          <w:rFonts w:eastAsia="Times New Roman"/>
          <w:kern w:val="0"/>
          <w:sz w:val="26"/>
          <w:szCs w:val="26"/>
          <w:lang w:eastAsia="ru-RU"/>
        </w:rPr>
        <w:t>.2. Первый пояс зоны санитарной охраны водозаборов хозяйственно-питьевого назначения</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Основной целью создания и обеспечения режима в зоне санитарной охраны (ЗСО) является санитарная охрана от загрязнения источника водоснабжения и территорий, на которых они расположены.</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Первый пояс (строгого режима) включает территорию расположения скважины,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Санитарные мероприятия должны выполняться органами коммунального хозяйства или другими владельцами водопроводов.</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 xml:space="preserve">На карте градостроительного зонирования границы 1-го пояса ЗСО показаны по материалам генерального плана </w:t>
      </w:r>
      <w:r w:rsidR="00F428FE" w:rsidRPr="00F83D59">
        <w:rPr>
          <w:rFonts w:eastAsia="Times New Roman"/>
          <w:kern w:val="0"/>
          <w:sz w:val="26"/>
          <w:szCs w:val="26"/>
          <w:lang w:eastAsia="ru-RU"/>
        </w:rPr>
        <w:t>поселения</w:t>
      </w:r>
      <w:r w:rsidRPr="00F83D59">
        <w:rPr>
          <w:rFonts w:eastAsia="Times New Roman"/>
          <w:kern w:val="0"/>
          <w:sz w:val="26"/>
          <w:szCs w:val="26"/>
          <w:lang w:eastAsia="ru-RU"/>
        </w:rPr>
        <w:t xml:space="preserve"> и основываются на СанПиН 2.1.4.1110-02 «Зоны санитарной охраны источников водоснабжения и водопроводов питьевого назначения».</w:t>
      </w:r>
    </w:p>
    <w:p w:rsidR="00A9367C" w:rsidRPr="003F299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b/>
          <w:kern w:val="0"/>
          <w:sz w:val="26"/>
          <w:szCs w:val="26"/>
          <w:lang w:eastAsia="ru-RU"/>
        </w:rPr>
      </w:pPr>
      <w:r w:rsidRPr="003F2998">
        <w:rPr>
          <w:rFonts w:eastAsia="Times New Roman"/>
          <w:b/>
          <w:kern w:val="0"/>
          <w:sz w:val="26"/>
          <w:szCs w:val="26"/>
          <w:lang w:eastAsia="ru-RU"/>
        </w:rPr>
        <w:t>а) Условия использования и содержания территорий</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В соответствии с требованиями СанПиН 2.1.4.1110-02 «Зоны санитарной охраны источников водоснабжения и водопроводов питьевого назначения» требуется вертикальная планировка территории для отвода поверхностного стока за ее пределы; озеленение, ограждение и обеспечение охраны; твердое покрытие дорожек к сооружениям; оборудование сооружений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Установленные границы пояса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б) Запрещенные виды использования территорий</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 xml:space="preserve">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w:t>
      </w:r>
    </w:p>
    <w:p w:rsidR="00A9367C" w:rsidRPr="00B507E5" w:rsidRDefault="003F2998"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507E5">
        <w:rPr>
          <w:rFonts w:eastAsia="Times New Roman"/>
          <w:kern w:val="0"/>
          <w:sz w:val="26"/>
          <w:szCs w:val="26"/>
          <w:lang w:eastAsia="ru-RU"/>
        </w:rPr>
        <w:t>59</w:t>
      </w:r>
      <w:r w:rsidR="00A9367C" w:rsidRPr="00B507E5">
        <w:rPr>
          <w:rFonts w:eastAsia="Times New Roman"/>
          <w:kern w:val="0"/>
          <w:sz w:val="26"/>
          <w:szCs w:val="26"/>
          <w:lang w:eastAsia="ru-RU"/>
        </w:rPr>
        <w:t>.3. Водоохранная зона водотоков и водоемов</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Водоохранной зоной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9367C" w:rsidRPr="003F299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b/>
          <w:kern w:val="0"/>
          <w:sz w:val="26"/>
          <w:szCs w:val="26"/>
          <w:lang w:eastAsia="ru-RU"/>
        </w:rPr>
      </w:pPr>
      <w:r w:rsidRPr="003F2998">
        <w:rPr>
          <w:rFonts w:eastAsia="Times New Roman"/>
          <w:b/>
          <w:kern w:val="0"/>
          <w:sz w:val="26"/>
          <w:szCs w:val="26"/>
          <w:lang w:eastAsia="ru-RU"/>
        </w:rPr>
        <w:t>а) Условия использования и содержания территорий</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Территория водоохранной зоны подлежит озеленению, залужению, обязательно устройство сбора и отвода ливневых вод.</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Благоустройство территории возлагается на водопользователей, собственников земель, землевладельцев и землепользователей.</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 xml:space="preserve">Допускаются по согласованию с Департаментом природных ресурсов по </w:t>
      </w:r>
      <w:r w:rsidR="00F428FE" w:rsidRPr="00F83D59">
        <w:rPr>
          <w:rFonts w:eastAsia="Times New Roman"/>
          <w:kern w:val="0"/>
          <w:sz w:val="26"/>
          <w:szCs w:val="26"/>
          <w:lang w:eastAsia="ru-RU"/>
        </w:rPr>
        <w:t>Иркутской</w:t>
      </w:r>
      <w:r w:rsidRPr="00F83D59">
        <w:rPr>
          <w:rFonts w:eastAsia="Times New Roman"/>
          <w:kern w:val="0"/>
          <w:sz w:val="26"/>
          <w:szCs w:val="26"/>
          <w:lang w:eastAsia="ru-RU"/>
        </w:rPr>
        <w:t xml:space="preserve"> области строительство, реконструкция,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Обязательным условием содержания территории является:</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благоустройство, канализование объектов либо устройство водонепроницаемых выгребов;</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устранение источников загрязнения водного объекта.</w:t>
      </w:r>
    </w:p>
    <w:p w:rsidR="00A9367C" w:rsidRPr="003F2998"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b/>
          <w:kern w:val="0"/>
          <w:sz w:val="26"/>
          <w:szCs w:val="26"/>
          <w:lang w:eastAsia="ru-RU"/>
        </w:rPr>
      </w:pPr>
      <w:r w:rsidRPr="003F2998">
        <w:rPr>
          <w:rFonts w:eastAsia="Times New Roman"/>
          <w:b/>
          <w:kern w:val="0"/>
          <w:sz w:val="26"/>
          <w:szCs w:val="26"/>
          <w:lang w:eastAsia="ru-RU"/>
        </w:rPr>
        <w:t>б) Запрещенные виды использования территорий</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Запрещена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Запрещено размещение дачных и садово-огородных участков при ширине водоохранных зон менее 100 метров и крутизне склонов прилегающих территорий более 3 градусов.</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Запрещено размещение стоянок транспортных средств, в том числе на территориях дачных и садово-огородных участков.</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Запрещено проведение рубок главного пользования.</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Запрещено размещение производственных и коммунальных объектов.</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Запрещено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Запрещено складирование навоза и мусора, использование навозных стоков и сточных вод для удобрения почв.</w:t>
      </w:r>
    </w:p>
    <w:p w:rsidR="00A9367C" w:rsidRPr="00B507E5" w:rsidRDefault="008522CD"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B507E5">
        <w:rPr>
          <w:rFonts w:eastAsia="Times New Roman"/>
          <w:kern w:val="0"/>
          <w:sz w:val="26"/>
          <w:szCs w:val="26"/>
          <w:lang w:eastAsia="ru-RU"/>
        </w:rPr>
        <w:t>59</w:t>
      </w:r>
      <w:r w:rsidR="00A9367C" w:rsidRPr="00B507E5">
        <w:rPr>
          <w:rFonts w:eastAsia="Times New Roman"/>
          <w:kern w:val="0"/>
          <w:sz w:val="26"/>
          <w:szCs w:val="26"/>
          <w:lang w:eastAsia="ru-RU"/>
        </w:rPr>
        <w:t>.4. Прибрежная защитная полоса водотоков и водоемов</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 xml:space="preserve">Прибрежной защитной полосой является часть территории водоохраной зоны, непосредственно примыкающая к акваториям рек, озер, водохранилищ и других поверхностных водных объектов, в пределах которой устанавливаются дополнительные к режиму водоохранной зоны ограничения хозяйственной и иных видов деятельности. </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 xml:space="preserve">Размеры прибрежных защитных полос составляют 30-50 м в зависимости от местных орографических условий. </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Границы прибрежных защитных полос устанавливаются в соответствии с Водным Кодексом РФ от 03.06.2006 №74-ФЗ либо специальным проектом.</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Соблюдение специального режима на территории прибрежной защитной полосы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A9367C" w:rsidRPr="008522C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b/>
          <w:kern w:val="0"/>
          <w:sz w:val="26"/>
          <w:szCs w:val="26"/>
          <w:lang w:eastAsia="ru-RU"/>
        </w:rPr>
      </w:pPr>
      <w:r w:rsidRPr="008522CD">
        <w:rPr>
          <w:rFonts w:eastAsia="Times New Roman"/>
          <w:b/>
          <w:kern w:val="0"/>
          <w:sz w:val="26"/>
          <w:szCs w:val="26"/>
          <w:lang w:eastAsia="ru-RU"/>
        </w:rPr>
        <w:t>а) Условия использования и содержания территорий</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Озеленение древесно-кустарниковой растительностью, залужение.</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Берегоукрепление. Благоустройство и санитарная очистка пляжей.</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Благоустройство территории возлагается на водопользователей, собственников земель, землевладельцев и землепользователей.</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Движение транспортных средств – только по мостам и транспортным магистралям, согласованным органами охраны природы и Роспотребнадзора.</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Вынос, ликвидация животноводческих, птицеводческих и других загрязняющих сток объектов.</w:t>
      </w:r>
    </w:p>
    <w:p w:rsidR="00A9367C" w:rsidRPr="008522C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b/>
          <w:kern w:val="0"/>
          <w:sz w:val="26"/>
          <w:szCs w:val="26"/>
          <w:lang w:eastAsia="ru-RU"/>
        </w:rPr>
      </w:pPr>
      <w:r w:rsidRPr="008522CD">
        <w:rPr>
          <w:rFonts w:eastAsia="Times New Roman"/>
          <w:b/>
          <w:kern w:val="0"/>
          <w:sz w:val="26"/>
          <w:szCs w:val="26"/>
          <w:lang w:eastAsia="ru-RU"/>
        </w:rPr>
        <w:t>б) Запрещенные виды использования территорий</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Запрещена любая жилая, общественная и производственно-коммунальная застройка.</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Запрещены отвалы размываемых грунтов.</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Запрещено движение автомобилей и тракторов, кроме автомобилей специального значения.</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Запрещены рубки главного пользования в категориях защитности лесов первой группы (особо защитные (берегозащитные) участки леса).</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Запрещены рубки главного пользования в лесах второй и третьей групп (особо защитные (берегозащитные) участки леса).</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Запрещено строительство капитальных и временных зданий для размещения рекреантов, установка сезонных стационарных палаточных городков.</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Запрещены вдольбереговые объекты инженерно-транспортной инфраструктуры.</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Запрещено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Запрещено осуществление авиационных мер по борьбе с вредителями и болезнями растений.</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Запрещена распашка земель, использование сточных вод для удобрения почв.</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 выпас сельскохозяйственных животных и организация для них летних лагерей, ванн.</w:t>
      </w:r>
    </w:p>
    <w:p w:rsidR="00A9367C" w:rsidRPr="00F83D59" w:rsidRDefault="007413CE"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00A9367C" w:rsidRPr="00F83D59">
        <w:rPr>
          <w:rFonts w:eastAsia="Times New Roman"/>
          <w:kern w:val="0"/>
          <w:sz w:val="26"/>
          <w:szCs w:val="26"/>
          <w:lang w:eastAsia="ru-RU"/>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A9367C" w:rsidRPr="009F5A1B" w:rsidRDefault="008522CD" w:rsidP="00E809C3">
      <w:pPr>
        <w:suppressAutoHyphens w:val="0"/>
        <w:spacing w:before="120" w:after="120" w:line="360" w:lineRule="auto"/>
        <w:ind w:left="0" w:firstLine="0"/>
        <w:outlineLvl w:val="0"/>
        <w:rPr>
          <w:rFonts w:eastAsia="Calibri"/>
          <w:b/>
          <w:szCs w:val="28"/>
          <w:lang w:eastAsia="en-US"/>
        </w:rPr>
      </w:pPr>
      <w:bookmarkStart w:id="178" w:name="__RefHeading__493_2087375748"/>
      <w:bookmarkStart w:id="179" w:name="_Toc337639696"/>
      <w:bookmarkEnd w:id="178"/>
      <w:r>
        <w:rPr>
          <w:rFonts w:eastAsia="Calibri"/>
          <w:b/>
          <w:szCs w:val="28"/>
          <w:lang w:eastAsia="en-US"/>
        </w:rPr>
        <w:t>Статья 60</w:t>
      </w:r>
      <w:r w:rsidR="00A9367C" w:rsidRPr="009F5A1B">
        <w:rPr>
          <w:rFonts w:eastAsia="Calibri"/>
          <w:b/>
          <w:szCs w:val="28"/>
          <w:lang w:eastAsia="en-US"/>
        </w:rPr>
        <w:t>. Зоны влияния природно-техногенных факторов</w:t>
      </w:r>
      <w:bookmarkEnd w:id="179"/>
    </w:p>
    <w:p w:rsidR="00A9367C" w:rsidRPr="00B507E5" w:rsidRDefault="008522CD" w:rsidP="00E809C3">
      <w:pPr>
        <w:pStyle w:val="aff5"/>
        <w:widowControl/>
        <w:suppressAutoHyphens w:val="0"/>
        <w:overflowPunct w:val="0"/>
        <w:autoSpaceDE w:val="0"/>
        <w:autoSpaceDN w:val="0"/>
        <w:adjustRightInd w:val="0"/>
        <w:spacing w:after="0" w:line="360" w:lineRule="auto"/>
        <w:ind w:left="0" w:firstLine="0"/>
        <w:rPr>
          <w:rFonts w:eastAsia="Times New Roman"/>
          <w:kern w:val="0"/>
          <w:sz w:val="26"/>
          <w:szCs w:val="26"/>
          <w:lang w:eastAsia="ru-RU"/>
        </w:rPr>
      </w:pPr>
      <w:r w:rsidRPr="00B507E5">
        <w:rPr>
          <w:rFonts w:eastAsia="Times New Roman"/>
          <w:kern w:val="0"/>
          <w:sz w:val="26"/>
          <w:szCs w:val="26"/>
          <w:lang w:eastAsia="ru-RU"/>
        </w:rPr>
        <w:t>60</w:t>
      </w:r>
      <w:r w:rsidR="00A9367C" w:rsidRPr="00B507E5">
        <w:rPr>
          <w:rFonts w:eastAsia="Times New Roman"/>
          <w:kern w:val="0"/>
          <w:sz w:val="26"/>
          <w:szCs w:val="26"/>
          <w:lang w:eastAsia="ru-RU"/>
        </w:rPr>
        <w:t>.1. Зона затопления территории паводком 1%-ной обеспеченности</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Паводком 1%-ной обеспеченности называется паводок, затапливающий территорию с периодичностью 1 раз в 100 лет и создающий в связи с этим неблагоприятные условия для градостроительной деятельности.</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Территории поселения, подверженные влиянию паводка 1%-ной обеспеченности, как уже освоенные, так и планируемые генеральным планом к освоению, нуждаются в проведении мероприятий, защищающих объекты капитального строительства от затопления, либо сводящие к минимуму ущерб от него.</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 xml:space="preserve">При выборе мероприятий для защиты от паводка следует исходить из характера использования защищаемой территории: </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За расчетный горизонт высоких вод следует принимать отметку наивысшего уровня воды повторяемостью:</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а) один раз в 100 лет – для территорий, застроенных или подлежащих застройке жилыми и общественными зданиями;</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б) один раз в 10 лет – для не застроенных территорий общего пользования и плоскостных спортивных сооружений.</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В зависимости от функционального назначения различных земельных участков, условия их использования в зоне влияния паводка 1% ной обеспеченности, имеют отличия.</w:t>
      </w:r>
    </w:p>
    <w:p w:rsidR="00A9367C" w:rsidRPr="008522C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b/>
          <w:kern w:val="0"/>
          <w:sz w:val="26"/>
          <w:szCs w:val="26"/>
          <w:lang w:eastAsia="ru-RU"/>
        </w:rPr>
      </w:pPr>
      <w:r w:rsidRPr="008522CD">
        <w:rPr>
          <w:rFonts w:eastAsia="Times New Roman"/>
          <w:b/>
          <w:kern w:val="0"/>
          <w:sz w:val="26"/>
          <w:szCs w:val="26"/>
          <w:lang w:eastAsia="ru-RU"/>
        </w:rPr>
        <w:t>а) Условия использования и содержания территорий</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в зоне существующей застройки:</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максимальное озеленение территории;</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обвалование территории;</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регулярный вывоз мусора;</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опорожнение выгребных ям на зиму;</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строительство новых выгребных ям с гидроизоляцией;</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 xml:space="preserve">сдача недвижимости в аренду – со страхованием имущества; </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в зоне резервируемой территории:</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повышение земельных участков до отметки, превышающей расчетную отметку паводка на 0,5 м.</w:t>
      </w:r>
    </w:p>
    <w:p w:rsidR="00A9367C" w:rsidRPr="008522CD"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b/>
          <w:kern w:val="0"/>
          <w:sz w:val="26"/>
          <w:szCs w:val="26"/>
          <w:lang w:eastAsia="ru-RU"/>
        </w:rPr>
      </w:pPr>
      <w:r w:rsidRPr="008522CD">
        <w:rPr>
          <w:rFonts w:eastAsia="Times New Roman"/>
          <w:b/>
          <w:kern w:val="0"/>
          <w:sz w:val="26"/>
          <w:szCs w:val="26"/>
          <w:lang w:eastAsia="ru-RU"/>
        </w:rPr>
        <w:t>б) Запрещенные виды использования территорий</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в зоне существующей застройки:</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отвод новых участков без комплекса защитных мероприятий;</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содержание скота и птицы;</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складирование навоза;</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захоронение отходов сельхозпроизводства и мусора;</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 xml:space="preserve">расширение и реконструкция объектов социальной сферы без согласования с Администрацией </w:t>
      </w:r>
      <w:r w:rsidR="00E809C3">
        <w:rPr>
          <w:rFonts w:eastAsia="Times New Roman"/>
          <w:kern w:val="0"/>
          <w:sz w:val="26"/>
          <w:szCs w:val="26"/>
          <w:lang w:eastAsia="ru-RU"/>
        </w:rPr>
        <w:t>Нижнезаимского</w:t>
      </w:r>
      <w:r w:rsidR="007413CE" w:rsidRPr="00F83D59">
        <w:rPr>
          <w:rFonts w:eastAsia="Times New Roman"/>
          <w:kern w:val="0"/>
          <w:sz w:val="26"/>
          <w:szCs w:val="26"/>
          <w:lang w:eastAsia="ru-RU"/>
        </w:rPr>
        <w:t xml:space="preserve"> МО</w:t>
      </w:r>
      <w:r w:rsidRPr="00F83D59">
        <w:rPr>
          <w:rFonts w:eastAsia="Times New Roman"/>
          <w:kern w:val="0"/>
          <w:sz w:val="26"/>
          <w:szCs w:val="26"/>
          <w:lang w:eastAsia="ru-RU"/>
        </w:rPr>
        <w:t>;</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создание автостоянок, автомоек, автозаправок и станций техобслуживания в зонах рекреации;</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в зоне резервируемой территории:</w:t>
      </w:r>
    </w:p>
    <w:p w:rsidR="00A9367C" w:rsidRPr="00F83D59" w:rsidRDefault="00A9367C" w:rsidP="00E809C3">
      <w:pPr>
        <w:pStyle w:val="aff5"/>
        <w:widowControl/>
        <w:suppressAutoHyphens w:val="0"/>
        <w:overflowPunct w:val="0"/>
        <w:autoSpaceDE w:val="0"/>
        <w:autoSpaceDN w:val="0"/>
        <w:adjustRightInd w:val="0"/>
        <w:spacing w:after="0" w:line="360" w:lineRule="auto"/>
        <w:ind w:left="0" w:firstLine="539"/>
        <w:rPr>
          <w:rFonts w:eastAsia="Times New Roman"/>
          <w:kern w:val="0"/>
          <w:sz w:val="26"/>
          <w:szCs w:val="26"/>
          <w:lang w:eastAsia="ru-RU"/>
        </w:rPr>
      </w:pPr>
      <w:r w:rsidRPr="00F83D59">
        <w:rPr>
          <w:rFonts w:eastAsia="Times New Roman"/>
          <w:kern w:val="0"/>
          <w:sz w:val="26"/>
          <w:szCs w:val="26"/>
          <w:lang w:eastAsia="ru-RU"/>
        </w:rPr>
        <w:t>-</w:t>
      </w:r>
      <w:r w:rsidRPr="00F83D59">
        <w:rPr>
          <w:rFonts w:eastAsia="Times New Roman"/>
          <w:kern w:val="0"/>
          <w:sz w:val="26"/>
          <w:szCs w:val="26"/>
          <w:lang w:eastAsia="ru-RU"/>
        </w:rPr>
        <w:tab/>
        <w:t>размещение любых объектов капитального строительства без проведения мероприятий по защите их от влияния паводка 1% ной обеспеченности.</w:t>
      </w:r>
    </w:p>
    <w:p w:rsidR="00A9367C" w:rsidRDefault="00A9367C" w:rsidP="00E809C3">
      <w:pPr>
        <w:widowControl w:val="0"/>
        <w:spacing w:line="360" w:lineRule="auto"/>
        <w:ind w:firstLine="45"/>
        <w:rPr>
          <w:szCs w:val="28"/>
        </w:rPr>
      </w:pPr>
    </w:p>
    <w:p w:rsidR="00A9367C" w:rsidRDefault="00A9367C" w:rsidP="00E809C3">
      <w:pPr>
        <w:spacing w:line="360" w:lineRule="auto"/>
        <w:ind w:firstLine="45"/>
        <w:rPr>
          <w:szCs w:val="28"/>
        </w:rPr>
      </w:pPr>
    </w:p>
    <w:p w:rsidR="00A9367C" w:rsidRDefault="00A9367C" w:rsidP="00E809C3">
      <w:pPr>
        <w:spacing w:line="360" w:lineRule="auto"/>
        <w:ind w:firstLine="45"/>
        <w:rPr>
          <w:szCs w:val="28"/>
        </w:rPr>
      </w:pPr>
    </w:p>
    <w:p w:rsidR="00A9367C" w:rsidRDefault="00A9367C" w:rsidP="00E809C3">
      <w:pPr>
        <w:spacing w:line="360" w:lineRule="auto"/>
        <w:ind w:firstLine="45"/>
        <w:rPr>
          <w:szCs w:val="28"/>
        </w:rPr>
      </w:pPr>
    </w:p>
    <w:p w:rsidR="00A9367C" w:rsidRDefault="00A9367C" w:rsidP="00E809C3">
      <w:pPr>
        <w:spacing w:line="360" w:lineRule="auto"/>
        <w:ind w:firstLine="45"/>
        <w:rPr>
          <w:szCs w:val="28"/>
        </w:rPr>
      </w:pPr>
    </w:p>
    <w:p w:rsidR="00A9367C" w:rsidRPr="009F5A1B" w:rsidRDefault="009F5A1B" w:rsidP="00E809C3">
      <w:pPr>
        <w:suppressAutoHyphens w:val="0"/>
        <w:spacing w:before="120" w:after="120" w:line="360" w:lineRule="auto"/>
        <w:ind w:left="709" w:firstLine="0"/>
        <w:outlineLvl w:val="0"/>
        <w:rPr>
          <w:rFonts w:eastAsia="Calibri"/>
          <w:b/>
          <w:szCs w:val="28"/>
          <w:lang w:eastAsia="en-US"/>
        </w:rPr>
      </w:pPr>
      <w:bookmarkStart w:id="180" w:name="__RefHeading__495_2087375748"/>
      <w:bookmarkEnd w:id="180"/>
      <w:r>
        <w:rPr>
          <w:rFonts w:eastAsia="Calibri"/>
          <w:b/>
          <w:szCs w:val="28"/>
          <w:lang w:eastAsia="en-US"/>
        </w:rPr>
        <w:br w:type="page"/>
      </w:r>
      <w:bookmarkStart w:id="181" w:name="_Toc337639697"/>
      <w:r w:rsidR="00A9367C" w:rsidRPr="009F5A1B">
        <w:rPr>
          <w:rFonts w:eastAsia="Calibri"/>
          <w:b/>
          <w:szCs w:val="28"/>
          <w:lang w:eastAsia="en-US"/>
        </w:rPr>
        <w:t>Приложение</w:t>
      </w:r>
      <w:bookmarkEnd w:id="181"/>
      <w:r w:rsidR="00A9367C" w:rsidRPr="009F5A1B">
        <w:rPr>
          <w:rFonts w:eastAsia="Calibri"/>
          <w:b/>
          <w:szCs w:val="28"/>
          <w:lang w:eastAsia="en-US"/>
        </w:rPr>
        <w:t xml:space="preserve"> </w:t>
      </w:r>
    </w:p>
    <w:p w:rsidR="00A9367C" w:rsidRDefault="00A9367C" w:rsidP="00E809C3">
      <w:pPr>
        <w:spacing w:line="360" w:lineRule="auto"/>
        <w:ind w:firstLine="45"/>
        <w:rPr>
          <w:rFonts w:eastAsia="Lucida Sans Unicode"/>
          <w:b/>
          <w:bCs/>
          <w:sz w:val="24"/>
          <w:szCs w:val="24"/>
        </w:rPr>
      </w:pPr>
    </w:p>
    <w:p w:rsidR="00A9367C" w:rsidRPr="009F5A1B" w:rsidRDefault="00A9367C" w:rsidP="00E809C3">
      <w:pPr>
        <w:pStyle w:val="aff5"/>
        <w:widowControl/>
        <w:suppressAutoHyphens w:val="0"/>
        <w:overflowPunct w:val="0"/>
        <w:autoSpaceDE w:val="0"/>
        <w:autoSpaceDN w:val="0"/>
        <w:adjustRightInd w:val="0"/>
        <w:spacing w:after="0" w:line="360" w:lineRule="auto"/>
        <w:ind w:left="0" w:firstLine="539"/>
        <w:jc w:val="center"/>
        <w:rPr>
          <w:rFonts w:eastAsia="Times New Roman"/>
          <w:kern w:val="0"/>
          <w:sz w:val="26"/>
          <w:szCs w:val="26"/>
          <w:lang w:eastAsia="ru-RU"/>
        </w:rPr>
      </w:pPr>
      <w:r w:rsidRPr="009F5A1B">
        <w:rPr>
          <w:rFonts w:eastAsia="Times New Roman"/>
          <w:kern w:val="0"/>
          <w:sz w:val="26"/>
          <w:szCs w:val="26"/>
          <w:lang w:eastAsia="ru-RU"/>
        </w:rPr>
        <w:t>ИНФОРМАЦИОННЫЕ ИСТОЧНИКИ РЕГЛАМЕНТОВ</w:t>
      </w:r>
    </w:p>
    <w:p w:rsidR="00A9367C" w:rsidRPr="009F5A1B" w:rsidRDefault="00A9367C" w:rsidP="00E809C3">
      <w:pPr>
        <w:pStyle w:val="aff5"/>
        <w:widowControl/>
        <w:suppressAutoHyphens w:val="0"/>
        <w:overflowPunct w:val="0"/>
        <w:autoSpaceDE w:val="0"/>
        <w:autoSpaceDN w:val="0"/>
        <w:adjustRightInd w:val="0"/>
        <w:spacing w:after="0" w:line="360" w:lineRule="auto"/>
        <w:ind w:left="0" w:firstLine="539"/>
        <w:jc w:val="center"/>
        <w:rPr>
          <w:rFonts w:eastAsia="Times New Roman"/>
          <w:kern w:val="0"/>
          <w:sz w:val="26"/>
          <w:szCs w:val="26"/>
          <w:lang w:eastAsia="ru-RU"/>
        </w:rPr>
      </w:pPr>
      <w:bookmarkStart w:id="182" w:name="__RefHeading__32_1324584294"/>
      <w:bookmarkEnd w:id="182"/>
      <w:r w:rsidRPr="009F5A1B">
        <w:rPr>
          <w:rFonts w:eastAsia="Times New Roman"/>
          <w:kern w:val="0"/>
          <w:sz w:val="26"/>
          <w:szCs w:val="26"/>
          <w:lang w:eastAsia="ru-RU"/>
        </w:rPr>
        <w:t>(сводный перечень документов всех уровней)</w:t>
      </w:r>
    </w:p>
    <w:p w:rsidR="00A9367C" w:rsidRPr="009F5A1B" w:rsidRDefault="00A9367C" w:rsidP="00E809C3">
      <w:pPr>
        <w:pStyle w:val="aff5"/>
        <w:widowControl/>
        <w:suppressAutoHyphens w:val="0"/>
        <w:overflowPunct w:val="0"/>
        <w:autoSpaceDE w:val="0"/>
        <w:autoSpaceDN w:val="0"/>
        <w:adjustRightInd w:val="0"/>
        <w:spacing w:after="0" w:line="360" w:lineRule="auto"/>
        <w:ind w:left="0" w:firstLine="539"/>
        <w:jc w:val="center"/>
        <w:rPr>
          <w:kern w:val="0"/>
          <w:sz w:val="26"/>
          <w:szCs w:val="26"/>
          <w:lang w:eastAsia="ru-RU"/>
        </w:rPr>
      </w:pPr>
      <w:r w:rsidRPr="009F5A1B">
        <w:rPr>
          <w:kern w:val="0"/>
          <w:sz w:val="26"/>
          <w:szCs w:val="26"/>
          <w:lang w:eastAsia="ru-RU"/>
        </w:rPr>
        <w:t>ДОКУМЕНТЫ ФЕДЕРАЛЬНОГО УРОВНЯ</w:t>
      </w:r>
    </w:p>
    <w:p w:rsidR="00A9367C" w:rsidRPr="009F5A1B" w:rsidRDefault="00A9367C" w:rsidP="00E809C3">
      <w:pPr>
        <w:pStyle w:val="aff5"/>
        <w:widowControl/>
        <w:suppressAutoHyphens w:val="0"/>
        <w:overflowPunct w:val="0"/>
        <w:autoSpaceDE w:val="0"/>
        <w:autoSpaceDN w:val="0"/>
        <w:adjustRightInd w:val="0"/>
        <w:spacing w:after="0" w:line="360" w:lineRule="auto"/>
        <w:ind w:left="0" w:firstLine="539"/>
        <w:jc w:val="center"/>
        <w:rPr>
          <w:rFonts w:eastAsia="Times New Roman"/>
          <w:kern w:val="0"/>
          <w:sz w:val="26"/>
          <w:szCs w:val="26"/>
          <w:lang w:eastAsia="ru-RU"/>
        </w:rPr>
      </w:pPr>
      <w:r w:rsidRPr="009F5A1B">
        <w:rPr>
          <w:rFonts w:eastAsia="Times New Roman"/>
          <w:kern w:val="0"/>
          <w:sz w:val="26"/>
          <w:szCs w:val="26"/>
          <w:lang w:eastAsia="ru-RU"/>
        </w:rPr>
        <w:t>Кодексы</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Градостроительный Кодекс РФ №191-Ф3 от 29.12.04. (ред. от 27.12.2009 №343-ФЗ);</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Гражданский Кодекс РФ №51-ФЗ от 30.11.94.;</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Земельный Кодекс РФ №136-Ф3 от 25.10.01 (ред. от 27.12.2009 №365-ФЗ);</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Водный Кодекс РФ №74-ФЗ от 03.06.06 (ред. от 27.12.2009 №365-ФЗ);</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Лесной Кодекс РФ №200-Ф3 от 04.12.06 (ред. от 27.12.2009 №209-ФЗ);</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Кодекс РФ об административных правонарушениях №195-ФЗ от 30.12.01 (ред. от 29.12.2010) (с изм. и доп., вступающими в силу с 27.01.2011).</w:t>
      </w:r>
    </w:p>
    <w:p w:rsidR="00A9367C" w:rsidRPr="009F5A1B" w:rsidRDefault="00A9367C" w:rsidP="00E809C3">
      <w:pPr>
        <w:pStyle w:val="aff5"/>
        <w:widowControl/>
        <w:suppressAutoHyphens w:val="0"/>
        <w:overflowPunct w:val="0"/>
        <w:autoSpaceDE w:val="0"/>
        <w:autoSpaceDN w:val="0"/>
        <w:adjustRightInd w:val="0"/>
        <w:spacing w:after="0" w:line="360" w:lineRule="auto"/>
        <w:ind w:left="0" w:firstLine="539"/>
        <w:jc w:val="center"/>
        <w:rPr>
          <w:kern w:val="0"/>
          <w:sz w:val="26"/>
          <w:szCs w:val="26"/>
          <w:lang w:eastAsia="ru-RU"/>
        </w:rPr>
      </w:pPr>
      <w:r w:rsidRPr="009F5A1B">
        <w:rPr>
          <w:kern w:val="0"/>
          <w:sz w:val="26"/>
          <w:szCs w:val="26"/>
          <w:lang w:eastAsia="ru-RU"/>
        </w:rPr>
        <w:t>Федеральные Законы</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«Об общих принципах организации местного самоуправления в Российской Федерации» №131-ФЗ от 6.10.03 г. (ред. от 27.12.2009 №365-ФЗ);</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«Об архитектурной деятельности в Российской Федерации» №169-ФЗ от 17.11.95 (ред. от 30.12.2008 №309-ФЗ);</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«Об особо охраняемых природных территориях» №33-Ф3 от 14.03.95 (ред. от 27.12.2009 №379-ФЗ);</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«Об объектах культурного наследия (памятники истории и культуры) народов Российской Федерации» №73-Ф3 от 14.06.02 (ред. от 23.07.2008 №160-ФЗ);</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 xml:space="preserve">«О переводе земель или земельных участков из одной категории в другую» №172-ФЗ от 21.12.04 (ред. от 25.12.2009 №340-ФЗ); </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«О погребении и похоронном деле» №8-ФЗ от 12.01.96 (с изм. на 25 ноября 2009 года) (ред. от 01.01.2010);</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«О государственной регистрации прав на недвижимое имущество и сделок с ним» №122-ФЗ от 21.07.97 (по состоянию на июнь 2010 г. в ред. фз: №119-ФЗ от 17.06.2010);</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«О внесении изменений в отдельные законодательные акты РФ в части установления порядка резервирования земель для государственных или муниципальных нужд» №69-ФЗ от 10.05.07;</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Закон СССР «О собственности в СССР» №1305-1 от 06.03.90 г.</w:t>
      </w:r>
    </w:p>
    <w:p w:rsidR="00A9367C" w:rsidRPr="009F5A1B" w:rsidRDefault="00A9367C" w:rsidP="00E809C3">
      <w:pPr>
        <w:pStyle w:val="aff5"/>
        <w:widowControl/>
        <w:suppressAutoHyphens w:val="0"/>
        <w:overflowPunct w:val="0"/>
        <w:autoSpaceDE w:val="0"/>
        <w:autoSpaceDN w:val="0"/>
        <w:adjustRightInd w:val="0"/>
        <w:spacing w:after="0" w:line="360" w:lineRule="auto"/>
        <w:ind w:left="0" w:firstLine="539"/>
        <w:jc w:val="center"/>
        <w:rPr>
          <w:kern w:val="0"/>
          <w:sz w:val="26"/>
          <w:szCs w:val="26"/>
          <w:lang w:eastAsia="ru-RU"/>
        </w:rPr>
      </w:pPr>
      <w:r w:rsidRPr="009F5A1B">
        <w:rPr>
          <w:kern w:val="0"/>
          <w:sz w:val="26"/>
          <w:szCs w:val="26"/>
          <w:lang w:eastAsia="ru-RU"/>
        </w:rPr>
        <w:t>Указы Президента РФ, Постановления Правительства и ведомственные руководящие документы</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Постановление Правительства РФ «О форме градостроительного плана земельного участка» №840 от 29.12.05 г.;</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24.02.09 г.;</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Постановление Правительства РФ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№486 от 11.08.03 г.;</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Постановление Правительства РФ «О некоторых вопросах, связанных с резервированием земель для государственных или муниципальных нужд» №561 от 22.07.08 г.;</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 xml:space="preserve">Приказ Федеральной службы по надзору за соблюдением законодательства в области охраны культурного наследия (Росохранкультура) от 27.02.09 г. №37 г. Москва «Об утверждении положения о едином государственном реестре объектов культурного наследия (памятников истории и культуры) народов Российской Федерации». </w:t>
      </w:r>
    </w:p>
    <w:p w:rsidR="00A9367C" w:rsidRPr="009F5A1B" w:rsidRDefault="00011B66" w:rsidP="00E809C3">
      <w:pPr>
        <w:pStyle w:val="aff5"/>
        <w:widowControl/>
        <w:suppressAutoHyphens w:val="0"/>
        <w:overflowPunct w:val="0"/>
        <w:autoSpaceDE w:val="0"/>
        <w:autoSpaceDN w:val="0"/>
        <w:adjustRightInd w:val="0"/>
        <w:spacing w:after="0" w:line="360" w:lineRule="auto"/>
        <w:ind w:left="0" w:firstLine="539"/>
        <w:jc w:val="center"/>
        <w:rPr>
          <w:kern w:val="0"/>
          <w:sz w:val="26"/>
          <w:szCs w:val="26"/>
          <w:lang w:eastAsia="ru-RU"/>
        </w:rPr>
      </w:pPr>
      <w:r>
        <w:rPr>
          <w:rFonts w:eastAsia="Times New Roman"/>
        </w:rPr>
        <w:t xml:space="preserve"> </w:t>
      </w:r>
      <w:r w:rsidR="00A9367C" w:rsidRPr="009F5A1B">
        <w:rPr>
          <w:kern w:val="0"/>
          <w:sz w:val="26"/>
          <w:szCs w:val="26"/>
          <w:lang w:eastAsia="ru-RU"/>
        </w:rPr>
        <w:t>Строительные нормы и правила (СНиП), ГОСТы</w:t>
      </w:r>
    </w:p>
    <w:p w:rsidR="00A9367C" w:rsidRPr="009E07DA" w:rsidRDefault="00A9367C" w:rsidP="00E809C3">
      <w:pPr>
        <w:spacing w:line="360" w:lineRule="auto"/>
        <w:ind w:firstLine="45"/>
        <w:rPr>
          <w:sz w:val="26"/>
          <w:szCs w:val="26"/>
          <w:lang w:eastAsia="ru-RU"/>
        </w:rPr>
      </w:pPr>
      <w:r w:rsidRPr="009E07DA">
        <w:rPr>
          <w:sz w:val="26"/>
          <w:szCs w:val="26"/>
          <w:lang w:eastAsia="ru-RU"/>
        </w:rPr>
        <w:t>-</w:t>
      </w:r>
      <w:r w:rsidRPr="009E07DA">
        <w:rPr>
          <w:sz w:val="26"/>
          <w:szCs w:val="26"/>
          <w:lang w:eastAsia="ru-RU"/>
        </w:rPr>
        <w:tab/>
        <w:t>СНиП 2.07.01-89*</w:t>
      </w:r>
      <w:r w:rsidR="007413CE" w:rsidRPr="009E07DA">
        <w:rPr>
          <w:sz w:val="26"/>
          <w:szCs w:val="26"/>
          <w:lang w:eastAsia="ru-RU"/>
        </w:rPr>
        <w:t>*</w:t>
      </w:r>
      <w:r w:rsidRPr="009E07DA">
        <w:rPr>
          <w:sz w:val="26"/>
          <w:szCs w:val="26"/>
          <w:lang w:eastAsia="ru-RU"/>
        </w:rPr>
        <w:t xml:space="preserve"> «Планировка и застройка городских и сельских поселений»;</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СНиП 2.04.02-84* «Водоснабжение. Наружные сети и сооружения»;</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СНиП 2.04.03-85 «Канализация. Наружные сети и сооружения»;</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СНиП 2.06.15-85 «Инженерная защита территорий от затопления и подтопления»;</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СНиП 2.05.02-85 «Автомобильные дороги»;</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ГОСТ 28329-89 «Озеленение городов» от 01.01.91 (с изм. от 19.04.2010).</w:t>
      </w:r>
    </w:p>
    <w:p w:rsidR="00A9367C" w:rsidRPr="009F5A1B" w:rsidRDefault="00A9367C" w:rsidP="00E809C3">
      <w:pPr>
        <w:pStyle w:val="aff5"/>
        <w:widowControl/>
        <w:suppressAutoHyphens w:val="0"/>
        <w:overflowPunct w:val="0"/>
        <w:autoSpaceDE w:val="0"/>
        <w:autoSpaceDN w:val="0"/>
        <w:adjustRightInd w:val="0"/>
        <w:spacing w:after="0" w:line="360" w:lineRule="auto"/>
        <w:ind w:left="0" w:firstLine="539"/>
        <w:jc w:val="center"/>
        <w:rPr>
          <w:kern w:val="0"/>
          <w:sz w:val="26"/>
          <w:szCs w:val="26"/>
          <w:lang w:eastAsia="ru-RU"/>
        </w:rPr>
      </w:pPr>
      <w:r w:rsidRPr="009F5A1B">
        <w:rPr>
          <w:kern w:val="0"/>
          <w:sz w:val="26"/>
          <w:szCs w:val="26"/>
          <w:lang w:eastAsia="ru-RU"/>
        </w:rPr>
        <w:t>Санитарные правила и нормы (СанПиН)</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СанПиН 2.2.1/2.1.1.1200-03 «Санитарно-защитные зоны и санитарная классификация предприятий, сооружений и иных объектов»;</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СанПиН 2.1.4.1110-02 «Зоны санитарной охраны источников водоснабжения и водопроводов питьевого назначения»;</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СанПиН 2.1.4.1074-01 «Питьевая вода. Гигиенические требования к качеству воды централизованных систем питьевого водоснабжения. Контроль качества»;</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СН 452-73 «Нормы отвода земель для магистральных трубопроводов»;</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 xml:space="preserve">ВСН №14278тм-т1 «Нормы отвода земель для электрических сетей напряжением 0,38-750 КВ». </w:t>
      </w:r>
    </w:p>
    <w:p w:rsidR="00A9367C" w:rsidRPr="00643DAE" w:rsidRDefault="00A9367C" w:rsidP="00E809C3">
      <w:pPr>
        <w:spacing w:line="360" w:lineRule="auto"/>
        <w:ind w:firstLine="0"/>
        <w:rPr>
          <w:sz w:val="26"/>
          <w:szCs w:val="26"/>
          <w:lang w:eastAsia="ru-RU"/>
        </w:rPr>
      </w:pPr>
      <w:r w:rsidRPr="00643DAE">
        <w:rPr>
          <w:sz w:val="26"/>
          <w:szCs w:val="26"/>
          <w:lang w:eastAsia="ru-RU"/>
        </w:rPr>
        <w:t>-</w:t>
      </w:r>
      <w:r w:rsidRPr="00643DAE">
        <w:rPr>
          <w:sz w:val="26"/>
          <w:szCs w:val="26"/>
          <w:lang w:eastAsia="ru-RU"/>
        </w:rPr>
        <w:tab/>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утвержденными постановлением Правительства Российской Федерации от 11 августа 2003 года №486.</w:t>
      </w:r>
    </w:p>
    <w:p w:rsidR="00A9367C" w:rsidRPr="009F5A1B" w:rsidRDefault="00A9367C" w:rsidP="00E809C3">
      <w:pPr>
        <w:pStyle w:val="aff5"/>
        <w:widowControl/>
        <w:suppressAutoHyphens w:val="0"/>
        <w:overflowPunct w:val="0"/>
        <w:autoSpaceDE w:val="0"/>
        <w:autoSpaceDN w:val="0"/>
        <w:adjustRightInd w:val="0"/>
        <w:spacing w:after="0" w:line="360" w:lineRule="auto"/>
        <w:ind w:left="0" w:firstLine="539"/>
        <w:jc w:val="center"/>
        <w:rPr>
          <w:kern w:val="0"/>
          <w:sz w:val="26"/>
          <w:szCs w:val="26"/>
          <w:lang w:eastAsia="ru-RU"/>
        </w:rPr>
      </w:pPr>
      <w:r w:rsidRPr="009F5A1B">
        <w:rPr>
          <w:kern w:val="0"/>
          <w:sz w:val="26"/>
          <w:szCs w:val="26"/>
          <w:lang w:eastAsia="ru-RU"/>
        </w:rPr>
        <w:t>Свод правил по проектированию и строительству (СП)</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СП30-102-99 «Планировка и застройка территорий малоэтажного жилищного строительства».</w:t>
      </w:r>
    </w:p>
    <w:p w:rsidR="00A9367C" w:rsidRPr="009F5A1B" w:rsidRDefault="00A9367C" w:rsidP="00E809C3">
      <w:pPr>
        <w:pStyle w:val="aff5"/>
        <w:widowControl/>
        <w:suppressAutoHyphens w:val="0"/>
        <w:overflowPunct w:val="0"/>
        <w:autoSpaceDE w:val="0"/>
        <w:autoSpaceDN w:val="0"/>
        <w:adjustRightInd w:val="0"/>
        <w:spacing w:after="0" w:line="360" w:lineRule="auto"/>
        <w:ind w:left="0" w:firstLine="539"/>
        <w:jc w:val="center"/>
        <w:rPr>
          <w:kern w:val="0"/>
          <w:sz w:val="26"/>
          <w:szCs w:val="26"/>
          <w:lang w:eastAsia="ru-RU"/>
        </w:rPr>
      </w:pPr>
      <w:r w:rsidRPr="009F5A1B">
        <w:rPr>
          <w:kern w:val="0"/>
          <w:sz w:val="26"/>
          <w:szCs w:val="26"/>
          <w:lang w:eastAsia="ru-RU"/>
        </w:rPr>
        <w:t>ДОКУМЕНТЫ УРОВНЯ СУБЪЕКТА РФ</w:t>
      </w:r>
    </w:p>
    <w:p w:rsidR="00A9367C" w:rsidRDefault="00A9367C" w:rsidP="00E809C3">
      <w:pPr>
        <w:spacing w:line="360" w:lineRule="auto"/>
        <w:ind w:firstLine="45"/>
      </w:pP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 xml:space="preserve">Закон </w:t>
      </w:r>
      <w:r w:rsidR="00440C72" w:rsidRPr="00643DAE">
        <w:rPr>
          <w:sz w:val="26"/>
          <w:szCs w:val="26"/>
          <w:lang w:eastAsia="ru-RU"/>
        </w:rPr>
        <w:t>Иркутской</w:t>
      </w:r>
      <w:r w:rsidRPr="00643DAE">
        <w:rPr>
          <w:sz w:val="26"/>
          <w:szCs w:val="26"/>
          <w:lang w:eastAsia="ru-RU"/>
        </w:rPr>
        <w:t xml:space="preserve"> области от 2</w:t>
      </w:r>
      <w:r w:rsidR="00440C72" w:rsidRPr="00643DAE">
        <w:rPr>
          <w:sz w:val="26"/>
          <w:szCs w:val="26"/>
          <w:lang w:eastAsia="ru-RU"/>
        </w:rPr>
        <w:t>3 июля 2008</w:t>
      </w:r>
      <w:r w:rsidRPr="00643DAE">
        <w:rPr>
          <w:sz w:val="26"/>
          <w:szCs w:val="26"/>
          <w:lang w:eastAsia="ru-RU"/>
        </w:rPr>
        <w:t xml:space="preserve"> г. №</w:t>
      </w:r>
      <w:r w:rsidR="00440C72" w:rsidRPr="00643DAE">
        <w:rPr>
          <w:sz w:val="26"/>
          <w:szCs w:val="26"/>
          <w:lang w:eastAsia="ru-RU"/>
        </w:rPr>
        <w:t xml:space="preserve">59-ОЗ </w:t>
      </w:r>
      <w:r w:rsidRPr="00643DAE">
        <w:rPr>
          <w:sz w:val="26"/>
          <w:szCs w:val="26"/>
          <w:lang w:eastAsia="ru-RU"/>
        </w:rPr>
        <w:t xml:space="preserve"> «О градостроительной деятельности на территории </w:t>
      </w:r>
      <w:r w:rsidR="00440C72" w:rsidRPr="00643DAE">
        <w:rPr>
          <w:sz w:val="26"/>
          <w:szCs w:val="26"/>
          <w:lang w:eastAsia="ru-RU"/>
        </w:rPr>
        <w:t>Иркутской</w:t>
      </w:r>
      <w:r w:rsidRPr="00643DAE">
        <w:rPr>
          <w:sz w:val="26"/>
          <w:szCs w:val="26"/>
          <w:lang w:eastAsia="ru-RU"/>
        </w:rPr>
        <w:t xml:space="preserve"> области»;</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00440C72" w:rsidRPr="00643DAE">
        <w:rPr>
          <w:sz w:val="26"/>
          <w:szCs w:val="26"/>
          <w:lang w:eastAsia="ru-RU"/>
        </w:rPr>
        <w:t>Закон Иркутской области от 12.03.2009 г №8-ОЗ «О бесплатном предоставлении земельных участков в собственность гражданам»</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 xml:space="preserve">Устав </w:t>
      </w:r>
      <w:r w:rsidR="00E809C3">
        <w:rPr>
          <w:sz w:val="26"/>
          <w:szCs w:val="26"/>
          <w:lang w:eastAsia="ru-RU"/>
        </w:rPr>
        <w:t>Нижнезаимского</w:t>
      </w:r>
      <w:r w:rsidR="00440C72" w:rsidRPr="00643DAE">
        <w:rPr>
          <w:sz w:val="26"/>
          <w:szCs w:val="26"/>
          <w:lang w:eastAsia="ru-RU"/>
        </w:rPr>
        <w:t xml:space="preserve"> </w:t>
      </w:r>
      <w:r w:rsidRPr="00643DAE">
        <w:rPr>
          <w:sz w:val="26"/>
          <w:szCs w:val="26"/>
          <w:lang w:eastAsia="ru-RU"/>
        </w:rPr>
        <w:t>МО</w:t>
      </w:r>
      <w:r w:rsidR="00440C72" w:rsidRPr="00643DAE">
        <w:rPr>
          <w:sz w:val="26"/>
          <w:szCs w:val="26"/>
          <w:lang w:eastAsia="ru-RU"/>
        </w:rPr>
        <w:t>.</w:t>
      </w:r>
    </w:p>
    <w:p w:rsidR="00A9367C" w:rsidRPr="009F5A1B" w:rsidRDefault="00A9367C" w:rsidP="00E809C3">
      <w:pPr>
        <w:pStyle w:val="aff5"/>
        <w:widowControl/>
        <w:suppressAutoHyphens w:val="0"/>
        <w:overflowPunct w:val="0"/>
        <w:autoSpaceDE w:val="0"/>
        <w:autoSpaceDN w:val="0"/>
        <w:adjustRightInd w:val="0"/>
        <w:spacing w:after="0" w:line="360" w:lineRule="auto"/>
        <w:ind w:left="0" w:firstLine="539"/>
        <w:jc w:val="center"/>
        <w:rPr>
          <w:kern w:val="0"/>
          <w:sz w:val="26"/>
          <w:szCs w:val="26"/>
          <w:lang w:eastAsia="ru-RU"/>
        </w:rPr>
      </w:pPr>
      <w:r w:rsidRPr="009F5A1B">
        <w:rPr>
          <w:kern w:val="0"/>
          <w:sz w:val="26"/>
          <w:szCs w:val="26"/>
          <w:lang w:eastAsia="ru-RU"/>
        </w:rPr>
        <w:t>НОРМАТИВНО-РЕКОМЕНДАТЕЛЬНЫЕ ДОКУМЕНТЫ</w:t>
      </w:r>
    </w:p>
    <w:p w:rsidR="00A9367C" w:rsidRPr="009F5A1B" w:rsidRDefault="00A9367C" w:rsidP="00E809C3">
      <w:pPr>
        <w:pStyle w:val="aff5"/>
        <w:widowControl/>
        <w:suppressAutoHyphens w:val="0"/>
        <w:overflowPunct w:val="0"/>
        <w:autoSpaceDE w:val="0"/>
        <w:autoSpaceDN w:val="0"/>
        <w:adjustRightInd w:val="0"/>
        <w:spacing w:after="0" w:line="360" w:lineRule="auto"/>
        <w:ind w:left="0" w:firstLine="539"/>
        <w:jc w:val="center"/>
        <w:rPr>
          <w:kern w:val="0"/>
          <w:sz w:val="26"/>
          <w:szCs w:val="26"/>
          <w:lang w:eastAsia="ru-RU"/>
        </w:rPr>
      </w:pPr>
      <w:r w:rsidRPr="009F5A1B">
        <w:rPr>
          <w:kern w:val="0"/>
          <w:sz w:val="26"/>
          <w:szCs w:val="26"/>
          <w:lang w:eastAsia="ru-RU"/>
        </w:rPr>
        <w:t>Территориальные строительные нормы (ТСН)</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ТСН 30-303-2000 мо «Планировка и застройка городских и сельских поселений». ТСН ПЗП-99 МО.</w:t>
      </w:r>
    </w:p>
    <w:p w:rsidR="00A9367C" w:rsidRDefault="00011B66" w:rsidP="00E809C3">
      <w:pPr>
        <w:pStyle w:val="aff5"/>
        <w:widowControl/>
        <w:suppressAutoHyphens w:val="0"/>
        <w:overflowPunct w:val="0"/>
        <w:autoSpaceDE w:val="0"/>
        <w:autoSpaceDN w:val="0"/>
        <w:adjustRightInd w:val="0"/>
        <w:spacing w:after="0" w:line="360" w:lineRule="auto"/>
        <w:ind w:left="0" w:firstLine="539"/>
        <w:jc w:val="center"/>
        <w:rPr>
          <w:b/>
          <w:szCs w:val="28"/>
        </w:rPr>
      </w:pPr>
      <w:r>
        <w:rPr>
          <w:b/>
          <w:szCs w:val="28"/>
        </w:rPr>
        <w:t xml:space="preserve"> </w:t>
      </w:r>
      <w:r w:rsidR="00A9367C" w:rsidRPr="009F5A1B">
        <w:rPr>
          <w:kern w:val="0"/>
          <w:sz w:val="26"/>
          <w:szCs w:val="26"/>
          <w:lang w:eastAsia="ru-RU"/>
        </w:rPr>
        <w:t>Нормативно-рекомендательные документы Госстроя России</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МДС 30-1.99 «Методические рекомендации по разработке схем зонирования территории городов». ГУП ЦПП Госстроя России. М., 2000 г.;</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r>
      <w:r w:rsidR="00440C72" w:rsidRPr="00643DAE">
        <w:rPr>
          <w:sz w:val="26"/>
          <w:szCs w:val="26"/>
          <w:lang w:eastAsia="ru-RU"/>
        </w:rPr>
        <w:t>«</w:t>
      </w:r>
      <w:r w:rsidRPr="00643DAE">
        <w:rPr>
          <w:sz w:val="26"/>
          <w:szCs w:val="26"/>
          <w:lang w:eastAsia="ru-RU"/>
        </w:rPr>
        <w:t>Рекомендации по подготовке правил землепользования и застройки</w:t>
      </w:r>
      <w:r w:rsidR="00440C72" w:rsidRPr="00643DAE">
        <w:rPr>
          <w:sz w:val="26"/>
          <w:szCs w:val="26"/>
          <w:lang w:eastAsia="ru-RU"/>
        </w:rPr>
        <w:t>»</w:t>
      </w:r>
      <w:r w:rsidRPr="00643DAE">
        <w:rPr>
          <w:sz w:val="26"/>
          <w:szCs w:val="26"/>
          <w:lang w:eastAsia="ru-RU"/>
        </w:rPr>
        <w:t xml:space="preserve">. Фонд «Институт города», Фонд «Градостроительные реформы», Москва, 2003 г. </w:t>
      </w:r>
    </w:p>
    <w:p w:rsidR="00440C72" w:rsidRPr="00643DAE" w:rsidRDefault="00440C72"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«Методическое руководство по разработке правил землеп</w:t>
      </w:r>
      <w:r w:rsidR="00C8549F" w:rsidRPr="00643DAE">
        <w:rPr>
          <w:sz w:val="26"/>
          <w:szCs w:val="26"/>
          <w:lang w:eastAsia="ru-RU"/>
        </w:rPr>
        <w:t>о</w:t>
      </w:r>
      <w:r w:rsidRPr="00643DAE">
        <w:rPr>
          <w:sz w:val="26"/>
          <w:szCs w:val="26"/>
          <w:lang w:eastAsia="ru-RU"/>
        </w:rPr>
        <w:t>льзования и застройки муниципальных образований</w:t>
      </w:r>
      <w:r w:rsidR="00C8549F" w:rsidRPr="00643DAE">
        <w:rPr>
          <w:sz w:val="26"/>
          <w:szCs w:val="26"/>
          <w:lang w:eastAsia="ru-RU"/>
        </w:rPr>
        <w:t>». ООО территориального планирования «Град», Омск, 2012 г</w:t>
      </w:r>
      <w:r w:rsidR="00FF610C">
        <w:rPr>
          <w:sz w:val="26"/>
          <w:szCs w:val="26"/>
          <w:lang w:eastAsia="ru-RU"/>
        </w:rPr>
        <w:t>.</w:t>
      </w:r>
    </w:p>
    <w:p w:rsidR="00A9367C" w:rsidRPr="009F5A1B" w:rsidRDefault="00011B66" w:rsidP="00E809C3">
      <w:pPr>
        <w:pStyle w:val="aff5"/>
        <w:widowControl/>
        <w:suppressAutoHyphens w:val="0"/>
        <w:overflowPunct w:val="0"/>
        <w:autoSpaceDE w:val="0"/>
        <w:autoSpaceDN w:val="0"/>
        <w:adjustRightInd w:val="0"/>
        <w:spacing w:after="0" w:line="360" w:lineRule="auto"/>
        <w:ind w:left="0" w:firstLine="539"/>
        <w:jc w:val="center"/>
        <w:rPr>
          <w:kern w:val="0"/>
          <w:sz w:val="26"/>
          <w:szCs w:val="26"/>
          <w:lang w:eastAsia="ru-RU"/>
        </w:rPr>
      </w:pPr>
      <w:r>
        <w:rPr>
          <w:rFonts w:eastAsia="Times New Roman"/>
        </w:rPr>
        <w:t xml:space="preserve">  </w:t>
      </w:r>
      <w:r w:rsidR="00A9367C" w:rsidRPr="009F5A1B">
        <w:rPr>
          <w:kern w:val="0"/>
          <w:sz w:val="26"/>
          <w:szCs w:val="26"/>
          <w:lang w:eastAsia="ru-RU"/>
        </w:rPr>
        <w:t>Инструкции, справочники, рекомендации</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Справочник проектировщика. «Градостроительство». М., 1978.</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«Ограничения (обременения) прав на использование земельных участков». Справочное пособие. М., 2000 г.;</w:t>
      </w:r>
    </w:p>
    <w:p w:rsidR="00A9367C" w:rsidRPr="00643DAE" w:rsidRDefault="00A9367C" w:rsidP="00E809C3">
      <w:pPr>
        <w:spacing w:line="360" w:lineRule="auto"/>
        <w:ind w:firstLine="45"/>
        <w:rPr>
          <w:sz w:val="26"/>
          <w:szCs w:val="26"/>
          <w:lang w:eastAsia="ru-RU"/>
        </w:rPr>
      </w:pPr>
      <w:r w:rsidRPr="00643DAE">
        <w:rPr>
          <w:sz w:val="26"/>
          <w:szCs w:val="26"/>
          <w:lang w:eastAsia="ru-RU"/>
        </w:rPr>
        <w:t>-</w:t>
      </w:r>
      <w:r w:rsidRPr="00643DAE">
        <w:rPr>
          <w:sz w:val="26"/>
          <w:szCs w:val="26"/>
          <w:lang w:eastAsia="ru-RU"/>
        </w:rPr>
        <w:tab/>
        <w:t>Приказ Федеральной службы по надзору за соблюдением законодательства в области охраны культурного наследия (Росохранкультура) от 27.02.09 г. №37 г. Москва «Об утверждении положения о едином государственном реестре объектов культурного наследия (памятников истории и культуры) народов Российской Федерации».</w:t>
      </w:r>
    </w:p>
    <w:sectPr w:rsidR="00A9367C" w:rsidRPr="00643DAE">
      <w:type w:val="continuous"/>
      <w:pgSz w:w="11906" w:h="16838"/>
      <w:pgMar w:top="1134" w:right="851" w:bottom="1531" w:left="1134" w:header="720" w:footer="110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55" w:rsidRDefault="00186955">
      <w:pPr>
        <w:spacing w:line="240" w:lineRule="auto"/>
      </w:pPr>
      <w:r>
        <w:separator/>
      </w:r>
    </w:p>
  </w:endnote>
  <w:endnote w:type="continuationSeparator" w:id="0">
    <w:p w:rsidR="00186955" w:rsidRDefault="00186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font>
  <w:font w:name="Antiqua">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0C" w:rsidRDefault="00FF610C" w:rsidP="006B35E9">
    <w:pPr>
      <w:pStyle w:val="aff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FF610C" w:rsidRDefault="00FF610C" w:rsidP="006B35E9">
    <w:pPr>
      <w:pStyle w:val="af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0C" w:rsidRPr="00FF5E93" w:rsidRDefault="00FF610C" w:rsidP="006B35E9">
    <w:pPr>
      <w:jc w:val="right"/>
    </w:pPr>
    <w:r w:rsidRPr="00FF5E93">
      <w:fldChar w:fldCharType="begin"/>
    </w:r>
    <w:r w:rsidRPr="00FF5E93">
      <w:instrText xml:space="preserve"> PAGE   \* MERGEFORMAT </w:instrText>
    </w:r>
    <w:r w:rsidRPr="00FF5E93">
      <w:fldChar w:fldCharType="separate"/>
    </w:r>
    <w:r w:rsidR="000C48E0">
      <w:rPr>
        <w:noProof/>
      </w:rPr>
      <w:t>3</w:t>
    </w:r>
    <w:r w:rsidRPr="00FF5E9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0C" w:rsidRDefault="00FF610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0C" w:rsidRPr="009F5A1B" w:rsidRDefault="00FF610C">
    <w:pPr>
      <w:pStyle w:val="affd"/>
      <w:jc w:val="right"/>
      <w:rPr>
        <w:sz w:val="24"/>
        <w:szCs w:val="24"/>
      </w:rPr>
    </w:pPr>
    <w:r w:rsidRPr="009F5A1B">
      <w:rPr>
        <w:sz w:val="24"/>
        <w:szCs w:val="24"/>
      </w:rPr>
      <w:fldChar w:fldCharType="begin"/>
    </w:r>
    <w:r w:rsidRPr="009F5A1B">
      <w:rPr>
        <w:sz w:val="24"/>
        <w:szCs w:val="24"/>
      </w:rPr>
      <w:instrText xml:space="preserve"> PAGE </w:instrText>
    </w:r>
    <w:r w:rsidRPr="009F5A1B">
      <w:rPr>
        <w:sz w:val="24"/>
        <w:szCs w:val="24"/>
      </w:rPr>
      <w:fldChar w:fldCharType="separate"/>
    </w:r>
    <w:r w:rsidR="005F2EA0">
      <w:rPr>
        <w:noProof/>
        <w:sz w:val="24"/>
        <w:szCs w:val="24"/>
      </w:rPr>
      <w:t>27</w:t>
    </w:r>
    <w:r w:rsidRPr="009F5A1B">
      <w:rPr>
        <w:sz w:val="24"/>
        <w:szCs w:val="24"/>
      </w:rPr>
      <w:fldChar w:fldCharType="end"/>
    </w:r>
  </w:p>
  <w:p w:rsidR="00FF610C" w:rsidRDefault="00FF610C">
    <w:pPr>
      <w:pStyle w:val="af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0C" w:rsidRDefault="00FF61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55" w:rsidRDefault="00186955">
      <w:pPr>
        <w:spacing w:line="240" w:lineRule="auto"/>
      </w:pPr>
      <w:r>
        <w:separator/>
      </w:r>
    </w:p>
  </w:footnote>
  <w:footnote w:type="continuationSeparator" w:id="0">
    <w:p w:rsidR="00186955" w:rsidRDefault="00186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0C" w:rsidRPr="001E5561" w:rsidRDefault="00FF610C" w:rsidP="006B35E9">
    <w:pPr>
      <w:pStyle w:val="affc"/>
      <w:spacing w:line="276" w:lineRule="auto"/>
      <w:jc w:val="center"/>
    </w:pPr>
    <w:r>
      <w:t xml:space="preserve">Генеральный план </w:t>
    </w:r>
    <w:r w:rsidR="00E809C3">
      <w:t>Нижнезаимского</w:t>
    </w:r>
    <w:r>
      <w:t xml:space="preserve"> муниципального образования</w:t>
    </w:r>
  </w:p>
  <w:p w:rsidR="00FF610C" w:rsidRDefault="003B5EFD" w:rsidP="006B35E9">
    <w:pPr>
      <w:spacing w:line="276" w:lineRule="auto"/>
    </w:pPr>
    <w:r>
      <w:t>Тайшетского</w:t>
    </w:r>
    <w:r w:rsidR="00FF610C" w:rsidRPr="001E5561">
      <w:t xml:space="preserve"> района Иркутской области. Положение о территориальном планировании</w:t>
    </w:r>
  </w:p>
  <w:p w:rsidR="00FF610C" w:rsidRPr="001E5561" w:rsidRDefault="00FF610C" w:rsidP="006B35E9">
    <w:pPr>
      <w:spacing w:line="2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0C" w:rsidRDefault="00FF61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0C" w:rsidRDefault="00FF61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Symbol" w:hAnsi="Symbol" w:cs="StarSymbol"/>
        <w:sz w:val="18"/>
        <w:szCs w:val="1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4">
    <w:nsid w:val="00000005"/>
    <w:multiLevelType w:val="multilevel"/>
    <w:tmpl w:val="00000005"/>
    <w:name w:val="WW8Num5"/>
    <w:lvl w:ilvl="0">
      <w:start w:val="1"/>
      <w:numFmt w:val="decimal"/>
      <w:lvlText w:val="%1)"/>
      <w:lvlJc w:val="left"/>
      <w:pPr>
        <w:tabs>
          <w:tab w:val="num" w:pos="-2180"/>
        </w:tabs>
        <w:ind w:left="2180" w:hanging="360"/>
      </w:pPr>
    </w:lvl>
    <w:lvl w:ilvl="1">
      <w:start w:val="1"/>
      <w:numFmt w:val="decimal"/>
      <w:lvlText w:val="%2)"/>
      <w:lvlJc w:val="left"/>
      <w:pPr>
        <w:tabs>
          <w:tab w:val="num" w:pos="-1820"/>
        </w:tabs>
        <w:ind w:left="182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100"/>
        </w:tabs>
        <w:ind w:left="1100" w:hanging="360"/>
      </w:pPr>
    </w:lvl>
    <w:lvl w:ilvl="4">
      <w:start w:val="1"/>
      <w:numFmt w:val="decimal"/>
      <w:lvlText w:val="%5)"/>
      <w:lvlJc w:val="left"/>
      <w:pPr>
        <w:tabs>
          <w:tab w:val="num" w:pos="-740"/>
        </w:tabs>
        <w:ind w:left="740" w:hanging="360"/>
      </w:pPr>
    </w:lvl>
    <w:lvl w:ilvl="5">
      <w:start w:val="1"/>
      <w:numFmt w:val="decimal"/>
      <w:lvlText w:val="%6)"/>
      <w:lvlJc w:val="left"/>
      <w:pPr>
        <w:tabs>
          <w:tab w:val="num" w:pos="-380"/>
        </w:tabs>
        <w:ind w:left="380" w:hanging="360"/>
      </w:pPr>
    </w:lvl>
    <w:lvl w:ilvl="6">
      <w:start w:val="1"/>
      <w:numFmt w:val="decimal"/>
      <w:lvlText w:val="%7)"/>
      <w:lvlJc w:val="left"/>
      <w:pPr>
        <w:tabs>
          <w:tab w:val="num" w:pos="-20"/>
        </w:tabs>
        <w:ind w:left="20" w:hanging="360"/>
      </w:pPr>
    </w:lvl>
    <w:lvl w:ilvl="7">
      <w:start w:val="1"/>
      <w:numFmt w:val="decimal"/>
      <w:lvlText w:val="%8)"/>
      <w:lvlJc w:val="left"/>
      <w:pPr>
        <w:tabs>
          <w:tab w:val="num" w:pos="340"/>
        </w:tabs>
        <w:ind w:left="340" w:hanging="360"/>
      </w:pPr>
    </w:lvl>
    <w:lvl w:ilvl="8">
      <w:start w:val="1"/>
      <w:numFmt w:val="decimal"/>
      <w:lvlText w:val="%9)"/>
      <w:lvlJc w:val="left"/>
      <w:pPr>
        <w:tabs>
          <w:tab w:val="num" w:pos="700"/>
        </w:tabs>
        <w:ind w:left="700" w:hanging="360"/>
      </w:pPr>
    </w:lvl>
  </w:abstractNum>
  <w:abstractNum w:abstractNumId="5">
    <w:nsid w:val="00000006"/>
    <w:multiLevelType w:val="multilevel"/>
    <w:tmpl w:val="00000006"/>
    <w:name w:val="WW8Num6"/>
    <w:lvl w:ilvl="0">
      <w:start w:val="1"/>
      <w:numFmt w:val="decimal"/>
      <w:lvlText w:val="%1)"/>
      <w:lvlJc w:val="left"/>
      <w:pPr>
        <w:tabs>
          <w:tab w:val="num" w:pos="1040"/>
        </w:tabs>
        <w:ind w:left="1040" w:hanging="360"/>
      </w:pPr>
    </w:lvl>
    <w:lvl w:ilvl="1">
      <w:start w:val="1"/>
      <w:numFmt w:val="bullet"/>
      <w:lvlText w:val=""/>
      <w:lvlJc w:val="left"/>
      <w:pPr>
        <w:tabs>
          <w:tab w:val="num" w:pos="1400"/>
        </w:tabs>
        <w:ind w:left="1400" w:hanging="360"/>
      </w:pPr>
      <w:rPr>
        <w:rFonts w:ascii="Symbol" w:hAnsi="Symbol" w:cs="StarSymbol"/>
        <w:sz w:val="18"/>
        <w:szCs w:val="18"/>
      </w:rPr>
    </w:lvl>
    <w:lvl w:ilvl="2">
      <w:start w:val="1"/>
      <w:numFmt w:val="bullet"/>
      <w:lvlText w:val=""/>
      <w:lvlJc w:val="left"/>
      <w:pPr>
        <w:tabs>
          <w:tab w:val="num" w:pos="1760"/>
        </w:tabs>
        <w:ind w:left="1760" w:hanging="360"/>
      </w:pPr>
      <w:rPr>
        <w:rFonts w:ascii="Symbol" w:hAnsi="Symbol" w:cs="StarSymbol"/>
        <w:sz w:val="18"/>
        <w:szCs w:val="18"/>
      </w:rPr>
    </w:lvl>
    <w:lvl w:ilvl="3">
      <w:start w:val="1"/>
      <w:numFmt w:val="bullet"/>
      <w:lvlText w:val=""/>
      <w:lvlJc w:val="left"/>
      <w:pPr>
        <w:tabs>
          <w:tab w:val="num" w:pos="2120"/>
        </w:tabs>
        <w:ind w:left="2120" w:hanging="360"/>
      </w:pPr>
      <w:rPr>
        <w:rFonts w:ascii="Symbol" w:hAnsi="Symbol" w:cs="StarSymbol"/>
        <w:sz w:val="18"/>
        <w:szCs w:val="18"/>
      </w:rPr>
    </w:lvl>
    <w:lvl w:ilvl="4">
      <w:start w:val="1"/>
      <w:numFmt w:val="bullet"/>
      <w:lvlText w:val=""/>
      <w:lvlJc w:val="left"/>
      <w:pPr>
        <w:tabs>
          <w:tab w:val="num" w:pos="2480"/>
        </w:tabs>
        <w:ind w:left="2480" w:hanging="360"/>
      </w:pPr>
      <w:rPr>
        <w:rFonts w:ascii="Symbol" w:hAnsi="Symbol" w:cs="StarSymbol"/>
        <w:sz w:val="18"/>
        <w:szCs w:val="18"/>
      </w:rPr>
    </w:lvl>
    <w:lvl w:ilvl="5">
      <w:start w:val="1"/>
      <w:numFmt w:val="bullet"/>
      <w:lvlText w:val=""/>
      <w:lvlJc w:val="left"/>
      <w:pPr>
        <w:tabs>
          <w:tab w:val="num" w:pos="2840"/>
        </w:tabs>
        <w:ind w:left="2840" w:hanging="360"/>
      </w:pPr>
      <w:rPr>
        <w:rFonts w:ascii="Symbol" w:hAnsi="Symbol" w:cs="StarSymbol"/>
        <w:sz w:val="18"/>
        <w:szCs w:val="18"/>
      </w:rPr>
    </w:lvl>
    <w:lvl w:ilvl="6">
      <w:start w:val="1"/>
      <w:numFmt w:val="bullet"/>
      <w:lvlText w:val=""/>
      <w:lvlJc w:val="left"/>
      <w:pPr>
        <w:tabs>
          <w:tab w:val="num" w:pos="3200"/>
        </w:tabs>
        <w:ind w:left="3200" w:hanging="360"/>
      </w:pPr>
      <w:rPr>
        <w:rFonts w:ascii="Symbol" w:hAnsi="Symbol" w:cs="StarSymbol"/>
        <w:sz w:val="18"/>
        <w:szCs w:val="18"/>
      </w:rPr>
    </w:lvl>
    <w:lvl w:ilvl="7">
      <w:start w:val="1"/>
      <w:numFmt w:val="bullet"/>
      <w:lvlText w:val=""/>
      <w:lvlJc w:val="left"/>
      <w:pPr>
        <w:tabs>
          <w:tab w:val="num" w:pos="3560"/>
        </w:tabs>
        <w:ind w:left="3560" w:hanging="360"/>
      </w:pPr>
      <w:rPr>
        <w:rFonts w:ascii="Symbol" w:hAnsi="Symbol" w:cs="StarSymbol"/>
        <w:sz w:val="18"/>
        <w:szCs w:val="18"/>
      </w:rPr>
    </w:lvl>
    <w:lvl w:ilvl="8">
      <w:start w:val="1"/>
      <w:numFmt w:val="bullet"/>
      <w:lvlText w:val=""/>
      <w:lvlJc w:val="left"/>
      <w:pPr>
        <w:tabs>
          <w:tab w:val="num" w:pos="3920"/>
        </w:tabs>
        <w:ind w:left="3920" w:hanging="360"/>
      </w:pPr>
      <w:rPr>
        <w:rFonts w:ascii="Symbol" w:hAnsi="Symbol" w:cs="StarSymbol"/>
        <w:sz w:val="18"/>
        <w:szCs w:val="18"/>
      </w:rPr>
    </w:lvl>
  </w:abstractNum>
  <w:abstractNum w:abstractNumId="6">
    <w:nsid w:val="00000007"/>
    <w:multiLevelType w:val="multilevel"/>
    <w:tmpl w:val="00000007"/>
    <w:name w:val="WW8Num7"/>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7">
    <w:nsid w:val="00000008"/>
    <w:multiLevelType w:val="multilevel"/>
    <w:tmpl w:val="00000008"/>
    <w:name w:val="WW8Num8"/>
    <w:lvl w:ilvl="0">
      <w:start w:val="1"/>
      <w:numFmt w:val="decimal"/>
      <w:lvlText w:val="%1)"/>
      <w:lvlJc w:val="left"/>
      <w:pPr>
        <w:tabs>
          <w:tab w:val="num" w:pos="1040"/>
        </w:tabs>
        <w:ind w:left="1040" w:hanging="360"/>
      </w:pPr>
    </w:lvl>
    <w:lvl w:ilvl="1">
      <w:start w:val="1"/>
      <w:numFmt w:val="bullet"/>
      <w:lvlText w:val=""/>
      <w:lvlJc w:val="left"/>
      <w:pPr>
        <w:tabs>
          <w:tab w:val="num" w:pos="1400"/>
        </w:tabs>
        <w:ind w:left="1400" w:hanging="360"/>
      </w:pPr>
      <w:rPr>
        <w:rFonts w:ascii="Symbol" w:hAnsi="Symbol"/>
      </w:rPr>
    </w:lvl>
    <w:lvl w:ilvl="2">
      <w:start w:val="1"/>
      <w:numFmt w:val="bullet"/>
      <w:lvlText w:val=""/>
      <w:lvlJc w:val="left"/>
      <w:pPr>
        <w:tabs>
          <w:tab w:val="num" w:pos="1760"/>
        </w:tabs>
        <w:ind w:left="1760" w:hanging="360"/>
      </w:pPr>
      <w:rPr>
        <w:rFonts w:ascii="Symbol" w:hAnsi="Symbol"/>
      </w:rPr>
    </w:lvl>
    <w:lvl w:ilvl="3">
      <w:start w:val="1"/>
      <w:numFmt w:val="bullet"/>
      <w:lvlText w:val=""/>
      <w:lvlJc w:val="left"/>
      <w:pPr>
        <w:tabs>
          <w:tab w:val="num" w:pos="2120"/>
        </w:tabs>
        <w:ind w:left="2120" w:hanging="360"/>
      </w:pPr>
      <w:rPr>
        <w:rFonts w:ascii="Symbol" w:hAnsi="Symbol"/>
      </w:rPr>
    </w:lvl>
    <w:lvl w:ilvl="4">
      <w:start w:val="1"/>
      <w:numFmt w:val="bullet"/>
      <w:lvlText w:val=""/>
      <w:lvlJc w:val="left"/>
      <w:pPr>
        <w:tabs>
          <w:tab w:val="num" w:pos="2480"/>
        </w:tabs>
        <w:ind w:left="2480" w:hanging="360"/>
      </w:pPr>
      <w:rPr>
        <w:rFonts w:ascii="Symbol" w:hAnsi="Symbol"/>
      </w:rPr>
    </w:lvl>
    <w:lvl w:ilvl="5">
      <w:start w:val="1"/>
      <w:numFmt w:val="bullet"/>
      <w:lvlText w:val=""/>
      <w:lvlJc w:val="left"/>
      <w:pPr>
        <w:tabs>
          <w:tab w:val="num" w:pos="2840"/>
        </w:tabs>
        <w:ind w:left="2840" w:hanging="360"/>
      </w:pPr>
      <w:rPr>
        <w:rFonts w:ascii="Symbol" w:hAnsi="Symbol"/>
      </w:rPr>
    </w:lvl>
    <w:lvl w:ilvl="6">
      <w:start w:val="1"/>
      <w:numFmt w:val="bullet"/>
      <w:lvlText w:val=""/>
      <w:lvlJc w:val="left"/>
      <w:pPr>
        <w:tabs>
          <w:tab w:val="num" w:pos="3200"/>
        </w:tabs>
        <w:ind w:left="3200" w:hanging="360"/>
      </w:pPr>
      <w:rPr>
        <w:rFonts w:ascii="Symbol" w:hAnsi="Symbol"/>
      </w:rPr>
    </w:lvl>
    <w:lvl w:ilvl="7">
      <w:start w:val="1"/>
      <w:numFmt w:val="bullet"/>
      <w:lvlText w:val=""/>
      <w:lvlJc w:val="left"/>
      <w:pPr>
        <w:tabs>
          <w:tab w:val="num" w:pos="3560"/>
        </w:tabs>
        <w:ind w:left="3560" w:hanging="360"/>
      </w:pPr>
      <w:rPr>
        <w:rFonts w:ascii="Symbol" w:hAnsi="Symbol"/>
      </w:rPr>
    </w:lvl>
    <w:lvl w:ilvl="8">
      <w:start w:val="1"/>
      <w:numFmt w:val="bullet"/>
      <w:lvlText w:val=""/>
      <w:lvlJc w:val="left"/>
      <w:pPr>
        <w:tabs>
          <w:tab w:val="num" w:pos="3920"/>
        </w:tabs>
        <w:ind w:left="392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05"/>
        </w:tabs>
        <w:ind w:left="705" w:hanging="360"/>
      </w:pPr>
      <w:rPr>
        <w:rFonts w:ascii="Symbol" w:hAnsi="Symbol" w:cs="StarSymbol"/>
        <w:sz w:val="18"/>
        <w:szCs w:val="18"/>
      </w:rPr>
    </w:lvl>
    <w:lvl w:ilvl="1">
      <w:start w:val="1"/>
      <w:numFmt w:val="bullet"/>
      <w:lvlText w:val="◦"/>
      <w:lvlJc w:val="left"/>
      <w:pPr>
        <w:tabs>
          <w:tab w:val="num" w:pos="1065"/>
        </w:tabs>
        <w:ind w:left="1065" w:hanging="360"/>
      </w:pPr>
      <w:rPr>
        <w:rFonts w:ascii="OpenSymbol" w:hAnsi="OpenSymbol" w:cs="StarSymbol"/>
        <w:sz w:val="18"/>
        <w:szCs w:val="18"/>
      </w:rPr>
    </w:lvl>
    <w:lvl w:ilvl="2">
      <w:start w:val="1"/>
      <w:numFmt w:val="bullet"/>
      <w:lvlText w:val="▪"/>
      <w:lvlJc w:val="left"/>
      <w:pPr>
        <w:tabs>
          <w:tab w:val="num" w:pos="1425"/>
        </w:tabs>
        <w:ind w:left="1425" w:hanging="360"/>
      </w:pPr>
      <w:rPr>
        <w:rFonts w:ascii="OpenSymbol" w:hAnsi="OpenSymbol" w:cs="StarSymbol"/>
        <w:sz w:val="18"/>
        <w:szCs w:val="18"/>
      </w:rPr>
    </w:lvl>
    <w:lvl w:ilvl="3">
      <w:start w:val="1"/>
      <w:numFmt w:val="bullet"/>
      <w:lvlText w:val=""/>
      <w:lvlJc w:val="left"/>
      <w:pPr>
        <w:tabs>
          <w:tab w:val="num" w:pos="1785"/>
        </w:tabs>
        <w:ind w:left="1785" w:hanging="360"/>
      </w:pPr>
      <w:rPr>
        <w:rFonts w:ascii="Symbol" w:hAnsi="Symbol" w:cs="StarSymbol"/>
        <w:sz w:val="18"/>
        <w:szCs w:val="18"/>
      </w:rPr>
    </w:lvl>
    <w:lvl w:ilvl="4">
      <w:start w:val="1"/>
      <w:numFmt w:val="bullet"/>
      <w:lvlText w:val="◦"/>
      <w:lvlJc w:val="left"/>
      <w:pPr>
        <w:tabs>
          <w:tab w:val="num" w:pos="2145"/>
        </w:tabs>
        <w:ind w:left="2145" w:hanging="360"/>
      </w:pPr>
      <w:rPr>
        <w:rFonts w:ascii="OpenSymbol" w:hAnsi="OpenSymbol" w:cs="StarSymbol"/>
        <w:sz w:val="18"/>
        <w:szCs w:val="18"/>
      </w:rPr>
    </w:lvl>
    <w:lvl w:ilvl="5">
      <w:start w:val="1"/>
      <w:numFmt w:val="bullet"/>
      <w:lvlText w:val="▪"/>
      <w:lvlJc w:val="left"/>
      <w:pPr>
        <w:tabs>
          <w:tab w:val="num" w:pos="2505"/>
        </w:tabs>
        <w:ind w:left="2505" w:hanging="360"/>
      </w:pPr>
      <w:rPr>
        <w:rFonts w:ascii="OpenSymbol" w:hAnsi="OpenSymbol" w:cs="StarSymbol"/>
        <w:sz w:val="18"/>
        <w:szCs w:val="18"/>
      </w:rPr>
    </w:lvl>
    <w:lvl w:ilvl="6">
      <w:start w:val="1"/>
      <w:numFmt w:val="bullet"/>
      <w:lvlText w:val=""/>
      <w:lvlJc w:val="left"/>
      <w:pPr>
        <w:tabs>
          <w:tab w:val="num" w:pos="2865"/>
        </w:tabs>
        <w:ind w:left="2865" w:hanging="360"/>
      </w:pPr>
      <w:rPr>
        <w:rFonts w:ascii="Symbol" w:hAnsi="Symbol" w:cs="StarSymbol"/>
        <w:sz w:val="18"/>
        <w:szCs w:val="18"/>
      </w:rPr>
    </w:lvl>
    <w:lvl w:ilvl="7">
      <w:start w:val="1"/>
      <w:numFmt w:val="bullet"/>
      <w:lvlText w:val="◦"/>
      <w:lvlJc w:val="left"/>
      <w:pPr>
        <w:tabs>
          <w:tab w:val="num" w:pos="3225"/>
        </w:tabs>
        <w:ind w:left="3225" w:hanging="360"/>
      </w:pPr>
      <w:rPr>
        <w:rFonts w:ascii="OpenSymbol" w:hAnsi="OpenSymbol" w:cs="StarSymbol"/>
        <w:sz w:val="18"/>
        <w:szCs w:val="18"/>
      </w:rPr>
    </w:lvl>
    <w:lvl w:ilvl="8">
      <w:start w:val="1"/>
      <w:numFmt w:val="bullet"/>
      <w:lvlText w:val="▪"/>
      <w:lvlJc w:val="left"/>
      <w:pPr>
        <w:tabs>
          <w:tab w:val="num" w:pos="3585"/>
        </w:tabs>
        <w:ind w:left="3585" w:hanging="360"/>
      </w:pPr>
      <w:rPr>
        <w:rFonts w:ascii="OpenSymbol" w:hAnsi="Open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name w:val="WW8Num11"/>
    <w:lvl w:ilvl="0">
      <w:start w:val="22"/>
      <w:numFmt w:val="decimal"/>
      <w:lvlText w:val="%1"/>
      <w:lvlJc w:val="left"/>
      <w:pPr>
        <w:tabs>
          <w:tab w:val="num" w:pos="0"/>
        </w:tabs>
        <w:ind w:left="525" w:hanging="525"/>
      </w:pPr>
    </w:lvl>
    <w:lvl w:ilvl="1">
      <w:start w:val="6"/>
      <w:numFmt w:val="decimal"/>
      <w:lvlText w:val="%1.%2"/>
      <w:lvlJc w:val="left"/>
      <w:pPr>
        <w:tabs>
          <w:tab w:val="num" w:pos="0"/>
        </w:tabs>
        <w:ind w:left="1234" w:hanging="525"/>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1">
    <w:nsid w:val="0000000C"/>
    <w:multiLevelType w:val="multilevel"/>
    <w:tmpl w:val="0000000C"/>
    <w:name w:val="WW8Num12"/>
    <w:lvl w:ilvl="0">
      <w:start w:val="34"/>
      <w:numFmt w:val="decimal"/>
      <w:lvlText w:val="%1."/>
      <w:lvlJc w:val="left"/>
      <w:pPr>
        <w:tabs>
          <w:tab w:val="num" w:pos="0"/>
        </w:tabs>
        <w:ind w:left="600" w:hanging="600"/>
      </w:pPr>
      <w:rPr>
        <w:rFonts w:ascii="Symbol" w:hAnsi="Symbol" w:cs="StarSymbol"/>
        <w:sz w:val="18"/>
        <w:szCs w:val="18"/>
      </w:rPr>
    </w:lvl>
    <w:lvl w:ilvl="1">
      <w:start w:val="4"/>
      <w:numFmt w:val="decimal"/>
      <w:lvlText w:val="%1.%2."/>
      <w:lvlJc w:val="left"/>
      <w:pPr>
        <w:tabs>
          <w:tab w:val="num" w:pos="0"/>
        </w:tabs>
        <w:ind w:left="1429" w:hanging="720"/>
      </w:pPr>
      <w:rPr>
        <w:rFonts w:ascii="Symbol" w:hAnsi="Symbol" w:cs="StarSymbol"/>
        <w:sz w:val="18"/>
        <w:szCs w:val="18"/>
      </w:rPr>
    </w:lvl>
    <w:lvl w:ilvl="2">
      <w:start w:val="1"/>
      <w:numFmt w:val="decimal"/>
      <w:lvlText w:val="%1.%2.%3."/>
      <w:lvlJc w:val="left"/>
      <w:pPr>
        <w:tabs>
          <w:tab w:val="num" w:pos="0"/>
        </w:tabs>
        <w:ind w:left="2138" w:hanging="720"/>
      </w:pPr>
      <w:rPr>
        <w:rFonts w:ascii="Symbol" w:hAnsi="Symbol" w:cs="StarSymbol"/>
        <w:sz w:val="18"/>
        <w:szCs w:val="18"/>
      </w:rPr>
    </w:lvl>
    <w:lvl w:ilvl="3">
      <w:start w:val="1"/>
      <w:numFmt w:val="decimal"/>
      <w:lvlText w:val="%1.%2.%3.%4."/>
      <w:lvlJc w:val="left"/>
      <w:pPr>
        <w:tabs>
          <w:tab w:val="num" w:pos="0"/>
        </w:tabs>
        <w:ind w:left="3207" w:hanging="1080"/>
      </w:pPr>
      <w:rPr>
        <w:rFonts w:ascii="Symbol" w:hAnsi="Symbol" w:cs="StarSymbol"/>
        <w:sz w:val="18"/>
        <w:szCs w:val="18"/>
      </w:rPr>
    </w:lvl>
    <w:lvl w:ilvl="4">
      <w:start w:val="1"/>
      <w:numFmt w:val="decimal"/>
      <w:lvlText w:val="%1.%2.%3.%4.%5."/>
      <w:lvlJc w:val="left"/>
      <w:pPr>
        <w:tabs>
          <w:tab w:val="num" w:pos="0"/>
        </w:tabs>
        <w:ind w:left="3916" w:hanging="1080"/>
      </w:pPr>
      <w:rPr>
        <w:rFonts w:ascii="Symbol" w:hAnsi="Symbol" w:cs="StarSymbol"/>
        <w:sz w:val="18"/>
        <w:szCs w:val="18"/>
      </w:rPr>
    </w:lvl>
    <w:lvl w:ilvl="5">
      <w:start w:val="1"/>
      <w:numFmt w:val="decimal"/>
      <w:lvlText w:val="%1.%2.%3.%4.%5.%6."/>
      <w:lvlJc w:val="left"/>
      <w:pPr>
        <w:tabs>
          <w:tab w:val="num" w:pos="0"/>
        </w:tabs>
        <w:ind w:left="4985" w:hanging="1440"/>
      </w:pPr>
      <w:rPr>
        <w:rFonts w:ascii="Symbol" w:hAnsi="Symbol" w:cs="StarSymbol"/>
        <w:sz w:val="18"/>
        <w:szCs w:val="18"/>
      </w:rPr>
    </w:lvl>
    <w:lvl w:ilvl="6">
      <w:start w:val="1"/>
      <w:numFmt w:val="decimal"/>
      <w:lvlText w:val="%1.%2.%3.%4.%5.%6.%7."/>
      <w:lvlJc w:val="left"/>
      <w:pPr>
        <w:tabs>
          <w:tab w:val="num" w:pos="0"/>
        </w:tabs>
        <w:ind w:left="6054" w:hanging="1800"/>
      </w:pPr>
      <w:rPr>
        <w:rFonts w:ascii="Symbol" w:hAnsi="Symbol" w:cs="StarSymbol"/>
        <w:sz w:val="18"/>
        <w:szCs w:val="18"/>
      </w:rPr>
    </w:lvl>
    <w:lvl w:ilvl="7">
      <w:start w:val="1"/>
      <w:numFmt w:val="decimal"/>
      <w:lvlText w:val="%1.%2.%3.%4.%5.%6.%7.%8."/>
      <w:lvlJc w:val="left"/>
      <w:pPr>
        <w:tabs>
          <w:tab w:val="num" w:pos="0"/>
        </w:tabs>
        <w:ind w:left="6763" w:hanging="1800"/>
      </w:pPr>
      <w:rPr>
        <w:rFonts w:ascii="Symbol" w:hAnsi="Symbol" w:cs="StarSymbol"/>
        <w:sz w:val="18"/>
        <w:szCs w:val="18"/>
      </w:rPr>
    </w:lvl>
    <w:lvl w:ilvl="8">
      <w:start w:val="1"/>
      <w:numFmt w:val="decimal"/>
      <w:lvlText w:val="%1.%2.%3.%4.%5.%6.%7.%8.%9."/>
      <w:lvlJc w:val="left"/>
      <w:pPr>
        <w:tabs>
          <w:tab w:val="num" w:pos="0"/>
        </w:tabs>
        <w:ind w:left="7832" w:hanging="2160"/>
      </w:pPr>
      <w:rPr>
        <w:rFonts w:ascii="Symbol" w:hAnsi="Symbol" w:cs="StarSymbol"/>
        <w:sz w:val="18"/>
        <w:szCs w:val="18"/>
      </w:rPr>
    </w:lvl>
  </w:abstractNum>
  <w:abstractNum w:abstractNumId="12">
    <w:nsid w:val="0000000D"/>
    <w:multiLevelType w:val="singleLevel"/>
    <w:tmpl w:val="0000000D"/>
    <w:name w:val="WW8Num13"/>
    <w:lvl w:ilvl="0">
      <w:start w:val="1"/>
      <w:numFmt w:val="decimal"/>
      <w:lvlText w:val="%1."/>
      <w:lvlJc w:val="left"/>
      <w:pPr>
        <w:tabs>
          <w:tab w:val="num" w:pos="0"/>
        </w:tabs>
        <w:ind w:left="1429" w:hanging="360"/>
      </w:pPr>
    </w:lvl>
  </w:abstractNum>
  <w:abstractNum w:abstractNumId="13">
    <w:nsid w:val="0000000E"/>
    <w:multiLevelType w:val="singleLevel"/>
    <w:tmpl w:val="0000000E"/>
    <w:name w:val="WW8Num14"/>
    <w:lvl w:ilvl="0">
      <w:start w:val="1"/>
      <w:numFmt w:val="decimal"/>
      <w:lvlText w:val="%1."/>
      <w:lvlJc w:val="left"/>
      <w:pPr>
        <w:tabs>
          <w:tab w:val="num" w:pos="0"/>
        </w:tabs>
        <w:ind w:left="1069" w:hanging="360"/>
      </w:pPr>
    </w:lvl>
  </w:abstractNum>
  <w:abstractNum w:abstractNumId="14">
    <w:nsid w:val="0000000F"/>
    <w:multiLevelType w:val="singleLevel"/>
    <w:tmpl w:val="0000000F"/>
    <w:name w:val="WW8Num15"/>
    <w:lvl w:ilvl="0">
      <w:start w:val="1"/>
      <w:numFmt w:val="bullet"/>
      <w:lvlText w:val=""/>
      <w:lvlJc w:val="left"/>
      <w:pPr>
        <w:tabs>
          <w:tab w:val="num" w:pos="0"/>
        </w:tabs>
        <w:ind w:left="1353" w:hanging="360"/>
      </w:pPr>
      <w:rPr>
        <w:rFonts w:ascii="Wingdings" w:hAnsi="Wingdings" w:cs="StarSymbol"/>
        <w:sz w:val="18"/>
        <w:szCs w:val="18"/>
      </w:rPr>
    </w:lvl>
  </w:abstractNum>
  <w:abstractNum w:abstractNumId="15">
    <w:nsid w:val="00000010"/>
    <w:multiLevelType w:val="multilevel"/>
    <w:tmpl w:val="00000010"/>
    <w:name w:val="WW8Num16"/>
    <w:lvl w:ilvl="0">
      <w:start w:val="2"/>
      <w:numFmt w:val="decimal"/>
      <w:lvlText w:val="%1."/>
      <w:lvlJc w:val="left"/>
      <w:pPr>
        <w:tabs>
          <w:tab w:val="num" w:pos="0"/>
        </w:tabs>
        <w:ind w:left="450" w:hanging="450"/>
      </w:pPr>
    </w:lvl>
    <w:lvl w:ilvl="1">
      <w:start w:val="4"/>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6">
    <w:nsid w:val="00000011"/>
    <w:multiLevelType w:val="multilevel"/>
    <w:tmpl w:val="00000011"/>
    <w:name w:val="WW8Num17"/>
    <w:lvl w:ilvl="0">
      <w:start w:val="23"/>
      <w:numFmt w:val="decimal"/>
      <w:lvlText w:val="%1."/>
      <w:lvlJc w:val="left"/>
      <w:pPr>
        <w:tabs>
          <w:tab w:val="num" w:pos="0"/>
        </w:tabs>
        <w:ind w:left="600" w:hanging="60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7">
    <w:nsid w:val="00000012"/>
    <w:multiLevelType w:val="multilevel"/>
    <w:tmpl w:val="00000012"/>
    <w:name w:val="WW8Num18"/>
    <w:lvl w:ilvl="0">
      <w:start w:val="35"/>
      <w:numFmt w:val="decimal"/>
      <w:lvlText w:val="%1."/>
      <w:lvlJc w:val="left"/>
      <w:pPr>
        <w:tabs>
          <w:tab w:val="num" w:pos="0"/>
        </w:tabs>
        <w:ind w:left="600" w:hanging="60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8">
    <w:nsid w:val="00000013"/>
    <w:multiLevelType w:val="multilevel"/>
    <w:tmpl w:val="00000013"/>
    <w:name w:val="WW8Num19"/>
    <w:lvl w:ilvl="0">
      <w:start w:val="36"/>
      <w:numFmt w:val="decimal"/>
      <w:lvlText w:val="%1."/>
      <w:lvlJc w:val="left"/>
      <w:pPr>
        <w:tabs>
          <w:tab w:val="num" w:pos="0"/>
        </w:tabs>
        <w:ind w:left="600" w:hanging="600"/>
      </w:pPr>
    </w:lvl>
    <w:lvl w:ilvl="1">
      <w:start w:val="3"/>
      <w:numFmt w:val="decimal"/>
      <w:lvlText w:val="%1.%2."/>
      <w:lvlJc w:val="left"/>
      <w:pPr>
        <w:tabs>
          <w:tab w:val="num" w:pos="0"/>
        </w:tabs>
        <w:ind w:left="2149" w:hanging="720"/>
      </w:pPr>
    </w:lvl>
    <w:lvl w:ilvl="2">
      <w:start w:val="1"/>
      <w:numFmt w:val="decimal"/>
      <w:lvlText w:val="%1.%2.%3."/>
      <w:lvlJc w:val="left"/>
      <w:pPr>
        <w:tabs>
          <w:tab w:val="num" w:pos="0"/>
        </w:tabs>
        <w:ind w:left="3578" w:hanging="720"/>
      </w:pPr>
    </w:lvl>
    <w:lvl w:ilvl="3">
      <w:start w:val="1"/>
      <w:numFmt w:val="decimal"/>
      <w:lvlText w:val="%1.%2.%3.%4."/>
      <w:lvlJc w:val="left"/>
      <w:pPr>
        <w:tabs>
          <w:tab w:val="num" w:pos="0"/>
        </w:tabs>
        <w:ind w:left="5367" w:hanging="108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585" w:hanging="1440"/>
      </w:pPr>
    </w:lvl>
    <w:lvl w:ilvl="6">
      <w:start w:val="1"/>
      <w:numFmt w:val="decimal"/>
      <w:lvlText w:val="%1.%2.%3.%4.%5.%6.%7."/>
      <w:lvlJc w:val="left"/>
      <w:pPr>
        <w:tabs>
          <w:tab w:val="num" w:pos="0"/>
        </w:tabs>
        <w:ind w:left="10374" w:hanging="1800"/>
      </w:pPr>
    </w:lvl>
    <w:lvl w:ilvl="7">
      <w:start w:val="1"/>
      <w:numFmt w:val="decimal"/>
      <w:lvlText w:val="%1.%2.%3.%4.%5.%6.%7.%8."/>
      <w:lvlJc w:val="left"/>
      <w:pPr>
        <w:tabs>
          <w:tab w:val="num" w:pos="0"/>
        </w:tabs>
        <w:ind w:left="11803" w:hanging="1800"/>
      </w:pPr>
    </w:lvl>
    <w:lvl w:ilvl="8">
      <w:start w:val="1"/>
      <w:numFmt w:val="decimal"/>
      <w:lvlText w:val="%1.%2.%3.%4.%5.%6.%7.%8.%9."/>
      <w:lvlJc w:val="left"/>
      <w:pPr>
        <w:tabs>
          <w:tab w:val="num" w:pos="0"/>
        </w:tabs>
        <w:ind w:left="13592" w:hanging="2160"/>
      </w:pPr>
    </w:lvl>
  </w:abstractNum>
  <w:abstractNum w:abstractNumId="19">
    <w:nsid w:val="00000014"/>
    <w:multiLevelType w:val="multilevel"/>
    <w:tmpl w:val="00000014"/>
    <w:name w:val="WW8Num20"/>
    <w:lvl w:ilvl="0">
      <w:start w:val="21"/>
      <w:numFmt w:val="decimal"/>
      <w:lvlText w:val="%1"/>
      <w:lvlJc w:val="left"/>
      <w:pPr>
        <w:tabs>
          <w:tab w:val="num" w:pos="0"/>
        </w:tabs>
        <w:ind w:left="525" w:hanging="525"/>
      </w:pPr>
    </w:lvl>
    <w:lvl w:ilvl="1">
      <w:start w:val="8"/>
      <w:numFmt w:val="decimal"/>
      <w:lvlText w:val="%1.%2"/>
      <w:lvlJc w:val="left"/>
      <w:pPr>
        <w:tabs>
          <w:tab w:val="num" w:pos="0"/>
        </w:tabs>
        <w:ind w:left="1234" w:hanging="525"/>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16"/>
    <w:multiLevelType w:val="multilevel"/>
    <w:tmpl w:val="00000016"/>
    <w:name w:val="WW8Num22"/>
    <w:lvl w:ilvl="0">
      <w:start w:val="1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name w:val="WW8Num23"/>
    <w:lvl w:ilvl="0">
      <w:start w:val="2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8">
    <w:nsid w:val="0000001D"/>
    <w:multiLevelType w:val="multilevel"/>
    <w:tmpl w:val="0000001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9">
    <w:nsid w:val="0000001E"/>
    <w:multiLevelType w:val="multilevel"/>
    <w:tmpl w:val="0000001E"/>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0">
    <w:nsid w:val="178C03EB"/>
    <w:multiLevelType w:val="multilevel"/>
    <w:tmpl w:val="910AD702"/>
    <w:lvl w:ilvl="0">
      <w:start w:val="55"/>
      <w:numFmt w:val="decimal"/>
      <w:lvlText w:val="%1"/>
      <w:lvlJc w:val="left"/>
      <w:pPr>
        <w:ind w:left="465" w:hanging="465"/>
      </w:pPr>
      <w:rPr>
        <w:rFonts w:hint="default"/>
      </w:rPr>
    </w:lvl>
    <w:lvl w:ilvl="1">
      <w:start w:val="3"/>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nsid w:val="63F27501"/>
    <w:multiLevelType w:val="hybridMultilevel"/>
    <w:tmpl w:val="C542EB8E"/>
    <w:lvl w:ilvl="0" w:tplc="B934B90C">
      <w:start w:val="1"/>
      <w:numFmt w:val="bullet"/>
      <w:lvlText w:val=""/>
      <w:lvlJc w:val="left"/>
      <w:pPr>
        <w:ind w:left="927" w:hanging="360"/>
      </w:pPr>
      <w:rPr>
        <w:rFonts w:ascii="Symbol" w:hAnsi="Symbol" w:hint="default"/>
      </w:rPr>
    </w:lvl>
    <w:lvl w:ilvl="1" w:tplc="04190001">
      <w:start w:val="1"/>
      <w:numFmt w:val="bullet"/>
      <w:lvlText w:val=""/>
      <w:lvlJc w:val="left"/>
      <w:pPr>
        <w:tabs>
          <w:tab w:val="num" w:pos="1506"/>
        </w:tabs>
        <w:ind w:left="1506" w:hanging="360"/>
      </w:pPr>
      <w:rPr>
        <w:rFonts w:ascii="Symbol" w:hAnsi="Symbol" w:hint="default"/>
      </w:rPr>
    </w:lvl>
    <w:lvl w:ilvl="2" w:tplc="3BFA6214" w:tentative="1">
      <w:start w:val="1"/>
      <w:numFmt w:val="bullet"/>
      <w:lvlText w:val=""/>
      <w:lvlJc w:val="left"/>
      <w:pPr>
        <w:ind w:left="2226" w:hanging="360"/>
      </w:pPr>
      <w:rPr>
        <w:rFonts w:ascii="Wingdings" w:hAnsi="Wingdings" w:hint="default"/>
      </w:rPr>
    </w:lvl>
    <w:lvl w:ilvl="3" w:tplc="39142780" w:tentative="1">
      <w:start w:val="1"/>
      <w:numFmt w:val="bullet"/>
      <w:lvlText w:val=""/>
      <w:lvlJc w:val="left"/>
      <w:pPr>
        <w:ind w:left="2946" w:hanging="360"/>
      </w:pPr>
      <w:rPr>
        <w:rFonts w:ascii="Symbol" w:hAnsi="Symbol" w:hint="default"/>
      </w:rPr>
    </w:lvl>
    <w:lvl w:ilvl="4" w:tplc="AFD278FC" w:tentative="1">
      <w:start w:val="1"/>
      <w:numFmt w:val="bullet"/>
      <w:lvlText w:val="o"/>
      <w:lvlJc w:val="left"/>
      <w:pPr>
        <w:ind w:left="3666" w:hanging="360"/>
      </w:pPr>
      <w:rPr>
        <w:rFonts w:ascii="Courier New" w:hAnsi="Courier New" w:cs="Courier New" w:hint="default"/>
      </w:rPr>
    </w:lvl>
    <w:lvl w:ilvl="5" w:tplc="C9D6CCA8" w:tentative="1">
      <w:start w:val="1"/>
      <w:numFmt w:val="bullet"/>
      <w:lvlText w:val=""/>
      <w:lvlJc w:val="left"/>
      <w:pPr>
        <w:ind w:left="4386" w:hanging="360"/>
      </w:pPr>
      <w:rPr>
        <w:rFonts w:ascii="Wingdings" w:hAnsi="Wingdings" w:hint="default"/>
      </w:rPr>
    </w:lvl>
    <w:lvl w:ilvl="6" w:tplc="F288CCF4" w:tentative="1">
      <w:start w:val="1"/>
      <w:numFmt w:val="bullet"/>
      <w:lvlText w:val=""/>
      <w:lvlJc w:val="left"/>
      <w:pPr>
        <w:ind w:left="5106" w:hanging="360"/>
      </w:pPr>
      <w:rPr>
        <w:rFonts w:ascii="Symbol" w:hAnsi="Symbol" w:hint="default"/>
      </w:rPr>
    </w:lvl>
    <w:lvl w:ilvl="7" w:tplc="3830F964" w:tentative="1">
      <w:start w:val="1"/>
      <w:numFmt w:val="bullet"/>
      <w:lvlText w:val="o"/>
      <w:lvlJc w:val="left"/>
      <w:pPr>
        <w:ind w:left="5826" w:hanging="360"/>
      </w:pPr>
      <w:rPr>
        <w:rFonts w:ascii="Courier New" w:hAnsi="Courier New" w:cs="Courier New" w:hint="default"/>
      </w:rPr>
    </w:lvl>
    <w:lvl w:ilvl="8" w:tplc="22383FA6"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613"/>
    <w:rsid w:val="000035F5"/>
    <w:rsid w:val="00011B66"/>
    <w:rsid w:val="000505E9"/>
    <w:rsid w:val="00074F3A"/>
    <w:rsid w:val="0007637F"/>
    <w:rsid w:val="00087F5A"/>
    <w:rsid w:val="000901CA"/>
    <w:rsid w:val="000B4881"/>
    <w:rsid w:val="000C1D1F"/>
    <w:rsid w:val="000C48E0"/>
    <w:rsid w:val="000C4A22"/>
    <w:rsid w:val="000F68FA"/>
    <w:rsid w:val="000F795E"/>
    <w:rsid w:val="00116C46"/>
    <w:rsid w:val="00126192"/>
    <w:rsid w:val="001603C1"/>
    <w:rsid w:val="00166188"/>
    <w:rsid w:val="00175432"/>
    <w:rsid w:val="00186955"/>
    <w:rsid w:val="001A1DA5"/>
    <w:rsid w:val="001E767F"/>
    <w:rsid w:val="001F1F2E"/>
    <w:rsid w:val="001F6613"/>
    <w:rsid w:val="00204241"/>
    <w:rsid w:val="00213236"/>
    <w:rsid w:val="0021575C"/>
    <w:rsid w:val="00245A6C"/>
    <w:rsid w:val="00245BF9"/>
    <w:rsid w:val="00275560"/>
    <w:rsid w:val="002C6F0D"/>
    <w:rsid w:val="002F6089"/>
    <w:rsid w:val="00315CC9"/>
    <w:rsid w:val="003826E2"/>
    <w:rsid w:val="003B5EFD"/>
    <w:rsid w:val="003B7C39"/>
    <w:rsid w:val="003C3774"/>
    <w:rsid w:val="003C6B10"/>
    <w:rsid w:val="003F2998"/>
    <w:rsid w:val="003F7D7D"/>
    <w:rsid w:val="00401676"/>
    <w:rsid w:val="00440C72"/>
    <w:rsid w:val="00476E41"/>
    <w:rsid w:val="004968EF"/>
    <w:rsid w:val="004A2772"/>
    <w:rsid w:val="004B482C"/>
    <w:rsid w:val="004C3CE8"/>
    <w:rsid w:val="00544E67"/>
    <w:rsid w:val="00555AD2"/>
    <w:rsid w:val="00566D42"/>
    <w:rsid w:val="00575AB5"/>
    <w:rsid w:val="005C1DF9"/>
    <w:rsid w:val="005C6AB4"/>
    <w:rsid w:val="005C7F32"/>
    <w:rsid w:val="005F2EA0"/>
    <w:rsid w:val="00610D32"/>
    <w:rsid w:val="00615498"/>
    <w:rsid w:val="00636DBF"/>
    <w:rsid w:val="00643DAE"/>
    <w:rsid w:val="00673951"/>
    <w:rsid w:val="006B1D06"/>
    <w:rsid w:val="006B35E9"/>
    <w:rsid w:val="006F23A5"/>
    <w:rsid w:val="006F6824"/>
    <w:rsid w:val="00702A88"/>
    <w:rsid w:val="00705E10"/>
    <w:rsid w:val="0070744E"/>
    <w:rsid w:val="00740121"/>
    <w:rsid w:val="007413CE"/>
    <w:rsid w:val="007420FB"/>
    <w:rsid w:val="007942AD"/>
    <w:rsid w:val="007A430B"/>
    <w:rsid w:val="007D31AF"/>
    <w:rsid w:val="007E0ABE"/>
    <w:rsid w:val="007F23CC"/>
    <w:rsid w:val="008347CE"/>
    <w:rsid w:val="008522CD"/>
    <w:rsid w:val="00855226"/>
    <w:rsid w:val="00864CDB"/>
    <w:rsid w:val="00873330"/>
    <w:rsid w:val="00890C78"/>
    <w:rsid w:val="008C267A"/>
    <w:rsid w:val="008D0BDE"/>
    <w:rsid w:val="00917919"/>
    <w:rsid w:val="00933915"/>
    <w:rsid w:val="009B76D2"/>
    <w:rsid w:val="009C2142"/>
    <w:rsid w:val="009D54C2"/>
    <w:rsid w:val="009E07DA"/>
    <w:rsid w:val="009F5A1B"/>
    <w:rsid w:val="00A02E02"/>
    <w:rsid w:val="00A17FAB"/>
    <w:rsid w:val="00A23A30"/>
    <w:rsid w:val="00A56BA9"/>
    <w:rsid w:val="00A9367C"/>
    <w:rsid w:val="00A93F45"/>
    <w:rsid w:val="00AC3BED"/>
    <w:rsid w:val="00B0218B"/>
    <w:rsid w:val="00B17A3D"/>
    <w:rsid w:val="00B507E5"/>
    <w:rsid w:val="00B72A63"/>
    <w:rsid w:val="00B74300"/>
    <w:rsid w:val="00BD2E6D"/>
    <w:rsid w:val="00C02A7C"/>
    <w:rsid w:val="00C04F5B"/>
    <w:rsid w:val="00C117B9"/>
    <w:rsid w:val="00C452E8"/>
    <w:rsid w:val="00C45516"/>
    <w:rsid w:val="00C61AEC"/>
    <w:rsid w:val="00C8549F"/>
    <w:rsid w:val="00C951E0"/>
    <w:rsid w:val="00D12DDA"/>
    <w:rsid w:val="00D147C6"/>
    <w:rsid w:val="00D72889"/>
    <w:rsid w:val="00DE424E"/>
    <w:rsid w:val="00DF7B60"/>
    <w:rsid w:val="00E10AFE"/>
    <w:rsid w:val="00E15DBD"/>
    <w:rsid w:val="00E24EDA"/>
    <w:rsid w:val="00E25F5B"/>
    <w:rsid w:val="00E376FB"/>
    <w:rsid w:val="00E809C3"/>
    <w:rsid w:val="00EA4DB7"/>
    <w:rsid w:val="00EE04FA"/>
    <w:rsid w:val="00EE283B"/>
    <w:rsid w:val="00F23869"/>
    <w:rsid w:val="00F428FE"/>
    <w:rsid w:val="00F60E5F"/>
    <w:rsid w:val="00F67B4A"/>
    <w:rsid w:val="00F75F53"/>
    <w:rsid w:val="00F83D59"/>
    <w:rsid w:val="00FD5959"/>
    <w:rsid w:val="00FF27D9"/>
    <w:rsid w:val="00FF36BF"/>
    <w:rsid w:val="00FF4B97"/>
    <w:rsid w:val="00FF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uppressAutoHyphens/>
      <w:spacing w:line="240" w:lineRule="atLeast"/>
      <w:ind w:left="431" w:firstLine="709"/>
      <w:jc w:val="both"/>
    </w:pPr>
    <w:rPr>
      <w:sz w:val="28"/>
      <w:lang w:eastAsia="ar-SA"/>
    </w:rPr>
  </w:style>
  <w:style w:type="paragraph" w:styleId="1">
    <w:name w:val="heading 1"/>
    <w:basedOn w:val="a"/>
    <w:next w:val="a"/>
    <w:qFormat/>
    <w:pPr>
      <w:keepNext/>
      <w:numPr>
        <w:numId w:val="1"/>
      </w:numPr>
      <w:spacing w:before="720" w:after="180"/>
      <w:ind w:left="0" w:firstLine="0"/>
      <w:jc w:val="center"/>
      <w:outlineLvl w:val="0"/>
    </w:pPr>
    <w:rPr>
      <w:b/>
      <w:iCs/>
      <w:caps/>
      <w:shadow/>
      <w:color w:val="003FBC"/>
      <w:sz w:val="32"/>
    </w:rPr>
  </w:style>
  <w:style w:type="paragraph" w:styleId="2">
    <w:name w:val="heading 2"/>
    <w:basedOn w:val="a"/>
    <w:next w:val="a"/>
    <w:qFormat/>
    <w:pPr>
      <w:keepNext/>
      <w:spacing w:before="360" w:after="180"/>
      <w:ind w:left="0" w:firstLine="0"/>
      <w:jc w:val="left"/>
      <w:outlineLvl w:val="1"/>
    </w:pPr>
    <w:rPr>
      <w:bCs/>
      <w:iCs/>
      <w:caps/>
      <w:shadow/>
      <w:color w:val="003FBC"/>
    </w:rPr>
  </w:style>
  <w:style w:type="paragraph" w:styleId="3">
    <w:name w:val="heading 3"/>
    <w:basedOn w:val="a"/>
    <w:next w:val="a"/>
    <w:qFormat/>
    <w:pPr>
      <w:keepNext/>
      <w:numPr>
        <w:ilvl w:val="2"/>
        <w:numId w:val="1"/>
      </w:numPr>
      <w:spacing w:before="120" w:after="120"/>
      <w:ind w:left="0" w:firstLine="0"/>
      <w:jc w:val="left"/>
      <w:outlineLvl w:val="2"/>
    </w:pPr>
    <w:rPr>
      <w:b/>
      <w:bCs/>
      <w:i/>
      <w:color w:val="003FBC"/>
    </w:rPr>
  </w:style>
  <w:style w:type="paragraph" w:styleId="4">
    <w:name w:val="heading 4"/>
    <w:basedOn w:val="5"/>
    <w:next w:val="a"/>
    <w:qFormat/>
    <w:pPr>
      <w:numPr>
        <w:ilvl w:val="3"/>
      </w:numPr>
      <w:ind w:left="0" w:firstLine="0"/>
      <w:outlineLvl w:val="3"/>
    </w:pPr>
    <w:rPr>
      <w:i w:val="0"/>
      <w:sz w:val="28"/>
      <w:szCs w:val="28"/>
    </w:rPr>
  </w:style>
  <w:style w:type="paragraph" w:styleId="5">
    <w:name w:val="heading 5"/>
    <w:basedOn w:val="a"/>
    <w:next w:val="a"/>
    <w:qFormat/>
    <w:pPr>
      <w:keepNext/>
      <w:numPr>
        <w:ilvl w:val="4"/>
        <w:numId w:val="1"/>
      </w:numPr>
      <w:spacing w:before="60" w:after="120"/>
      <w:jc w:val="left"/>
      <w:outlineLvl w:val="4"/>
    </w:pPr>
    <w:rPr>
      <w:b/>
      <w:i/>
      <w:sz w:val="26"/>
    </w:rPr>
  </w:style>
  <w:style w:type="paragraph" w:styleId="6">
    <w:name w:val="heading 6"/>
    <w:basedOn w:val="a"/>
    <w:next w:val="a"/>
    <w:qFormat/>
    <w:pPr>
      <w:keepNext/>
      <w:numPr>
        <w:ilvl w:val="5"/>
        <w:numId w:val="1"/>
      </w:numPr>
      <w:jc w:val="center"/>
      <w:outlineLvl w:val="5"/>
    </w:pPr>
    <w:rPr>
      <w:bCs/>
      <w:sz w:val="24"/>
    </w:rPr>
  </w:style>
  <w:style w:type="paragraph" w:styleId="7">
    <w:name w:val="heading 7"/>
    <w:basedOn w:val="a"/>
    <w:next w:val="a"/>
    <w:qFormat/>
    <w:pPr>
      <w:keepNext/>
      <w:numPr>
        <w:ilvl w:val="6"/>
        <w:numId w:val="1"/>
      </w:numPr>
      <w:spacing w:before="60" w:after="60"/>
      <w:jc w:val="right"/>
      <w:outlineLvl w:val="6"/>
    </w:pPr>
    <w:rPr>
      <w:bCs/>
    </w:rPr>
  </w:style>
  <w:style w:type="paragraph" w:styleId="8">
    <w:name w:val="heading 8"/>
    <w:basedOn w:val="a"/>
    <w:next w:val="a"/>
    <w:qFormat/>
    <w:pPr>
      <w:keepNext/>
      <w:numPr>
        <w:ilvl w:val="7"/>
        <w:numId w:val="1"/>
      </w:numPr>
      <w:jc w:val="center"/>
      <w:outlineLvl w:val="7"/>
    </w:pPr>
    <w:rPr>
      <w:b/>
      <w:bCs/>
      <w:i/>
      <w:iCs/>
      <w:sz w:val="32"/>
    </w:rPr>
  </w:style>
  <w:style w:type="paragraph" w:styleId="9">
    <w:name w:val="heading 9"/>
    <w:basedOn w:val="a"/>
    <w:next w:val="a"/>
    <w:qFormat/>
    <w:pPr>
      <w:keepNext/>
      <w:numPr>
        <w:ilvl w:val="8"/>
        <w:numId w:val="1"/>
      </w:numPr>
      <w:outlineLvl w:val="8"/>
    </w:pPr>
    <w:rPr>
      <w:b/>
      <w:bC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Wingdings" w:hAnsi="Wingdings" w:cs="StarSymbol"/>
      <w:sz w:val="18"/>
      <w:szCs w:val="18"/>
    </w:rPr>
  </w:style>
  <w:style w:type="character" w:customStyle="1" w:styleId="WW8Num6z1">
    <w:name w:val="WW8Num6z1"/>
    <w:rPr>
      <w:rFonts w:ascii="Symbol" w:hAnsi="Symbol" w:cs="StarSymbol"/>
      <w:sz w:val="18"/>
      <w:szCs w:val="18"/>
    </w:rPr>
  </w:style>
  <w:style w:type="character" w:customStyle="1" w:styleId="WW8Num8z1">
    <w:name w:val="WW8Num8z1"/>
    <w:rPr>
      <w:rFonts w:ascii="Courier New" w:hAnsi="Courier New"/>
    </w:rPr>
  </w:style>
  <w:style w:type="character" w:customStyle="1" w:styleId="WW8Num9z0">
    <w:name w:val="WW8Num9z0"/>
    <w:rPr>
      <w:rFonts w:ascii="Symbol" w:hAnsi="Symbol" w:cs="StarSymbol"/>
      <w:sz w:val="18"/>
      <w:szCs w:val="18"/>
    </w:rPr>
  </w:style>
  <w:style w:type="character" w:customStyle="1" w:styleId="WW8Num9z1">
    <w:name w:val="WW8Num9z1"/>
    <w:rPr>
      <w:rFonts w:ascii="Symbol" w:hAnsi="Symbol" w:cs="StarSymbol"/>
      <w:sz w:val="18"/>
      <w:szCs w:val="18"/>
    </w:rPr>
  </w:style>
  <w:style w:type="character" w:customStyle="1" w:styleId="WW8Num10z0">
    <w:name w:val="WW8Num10z0"/>
    <w:rPr>
      <w:rFonts w:ascii="Times New Roman" w:hAnsi="Times New Roman" w:cs="StarSymbol"/>
      <w:sz w:val="18"/>
      <w:szCs w:val="18"/>
    </w:rPr>
  </w:style>
  <w:style w:type="character" w:customStyle="1" w:styleId="WW8Num12z0">
    <w:name w:val="WW8Num12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21z0">
    <w:name w:val="WW8Num21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70">
    <w:name w:val="Основной шрифт абзаца7"/>
  </w:style>
  <w:style w:type="character" w:customStyle="1" w:styleId="60">
    <w:name w:val="Основной шрифт абзаца6"/>
  </w:style>
  <w:style w:type="character" w:customStyle="1" w:styleId="WW8Num10z1">
    <w:name w:val="WW8Num10z1"/>
    <w:rPr>
      <w:rFonts w:ascii="OpenSymbol" w:hAnsi="OpenSymbol" w:cs="StarSymbol"/>
      <w:sz w:val="18"/>
      <w:szCs w:val="18"/>
    </w:rPr>
  </w:style>
  <w:style w:type="character" w:customStyle="1" w:styleId="WW8Num11z0">
    <w:name w:val="WW8Num11z0"/>
    <w:rPr>
      <w:rFonts w:ascii="Symbol" w:hAnsi="Symbol" w:cs="StarSymbol"/>
      <w:sz w:val="18"/>
      <w:szCs w:val="18"/>
    </w:rPr>
  </w:style>
  <w:style w:type="character" w:customStyle="1" w:styleId="WW8Num13z0">
    <w:name w:val="WW8Num13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22z0">
    <w:name w:val="WW8Num22z0"/>
    <w:rPr>
      <w:rFonts w:ascii="Times New Roman" w:hAnsi="Times New Roman" w:cs="Times New Roman"/>
    </w:rPr>
  </w:style>
  <w:style w:type="character" w:customStyle="1" w:styleId="WW-Absatz-Standardschriftart1">
    <w:name w:val="WW-Absatz-Standardschriftart1"/>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8z1">
    <w:name w:val="WW8Num18z1"/>
    <w:rPr>
      <w:rFonts w:ascii="Symbol" w:hAnsi="Symbol" w:cs="StarSymbol"/>
      <w:sz w:val="18"/>
      <w:szCs w:val="18"/>
    </w:rPr>
  </w:style>
  <w:style w:type="character" w:customStyle="1" w:styleId="WW8Num19z1">
    <w:name w:val="WW8Num19z1"/>
    <w:rPr>
      <w:rFonts w:ascii="Symbol" w:hAnsi="Symbol" w:cs="StarSymbol"/>
      <w:sz w:val="18"/>
      <w:szCs w:val="18"/>
    </w:rPr>
  </w:style>
  <w:style w:type="character" w:customStyle="1" w:styleId="WW8Num20z1">
    <w:name w:val="WW8Num20z1"/>
    <w:rPr>
      <w:rFonts w:ascii="Symbol" w:hAnsi="Symbol" w:cs="Times New Roman"/>
    </w:rPr>
  </w:style>
  <w:style w:type="character" w:customStyle="1" w:styleId="WW8Num27z1">
    <w:name w:val="WW8Num27z1"/>
    <w:rPr>
      <w:rFonts w:ascii="Symbol" w:hAnsi="Symbol" w:cs="StarSymbol"/>
      <w:sz w:val="18"/>
      <w:szCs w:val="18"/>
    </w:rPr>
  </w:style>
  <w:style w:type="character" w:customStyle="1" w:styleId="WW8Num33z1">
    <w:name w:val="WW8Num33z1"/>
    <w:rPr>
      <w:rFonts w:ascii="Symbol" w:hAnsi="Symbol" w:cs="StarSymbol"/>
      <w:sz w:val="18"/>
      <w:szCs w:val="18"/>
    </w:rPr>
  </w:style>
  <w:style w:type="character" w:customStyle="1" w:styleId="WW8Num43z0">
    <w:name w:val="WW8Num43z0"/>
    <w:rPr>
      <w:rFonts w:ascii="Symbol" w:hAnsi="Symbol" w:cs="Times New Roman"/>
    </w:rPr>
  </w:style>
  <w:style w:type="character" w:customStyle="1" w:styleId="WW8Num43z1">
    <w:name w:val="WW8Num43z1"/>
    <w:rPr>
      <w:rFonts w:ascii="OpenSymbol" w:hAnsi="OpenSymbol" w:cs="StarSymbol"/>
      <w:sz w:val="18"/>
      <w:szCs w:val="18"/>
    </w:rPr>
  </w:style>
  <w:style w:type="character" w:customStyle="1" w:styleId="WW8Num46z0">
    <w:name w:val="WW8Num46z0"/>
    <w:rPr>
      <w:rFonts w:ascii="Symbol" w:hAnsi="Symbol" w:cs="StarSymbol"/>
      <w:sz w:val="18"/>
      <w:szCs w:val="18"/>
    </w:rPr>
  </w:style>
  <w:style w:type="character" w:customStyle="1" w:styleId="WW8Num47z0">
    <w:name w:val="WW8Num47z0"/>
    <w:rPr>
      <w:rFonts w:ascii="Symbol" w:hAnsi="Symbol" w:cs="StarSymbol"/>
      <w:sz w:val="18"/>
      <w:szCs w:val="18"/>
    </w:rPr>
  </w:style>
  <w:style w:type="character" w:customStyle="1" w:styleId="WW8Num49z0">
    <w:name w:val="WW8Num49z0"/>
    <w:rPr>
      <w:rFonts w:ascii="Symbol" w:hAnsi="Symbol" w:cs="StarSymbol"/>
      <w:sz w:val="18"/>
      <w:szCs w:val="18"/>
    </w:rPr>
  </w:style>
  <w:style w:type="character" w:customStyle="1" w:styleId="WW8Num52z0">
    <w:name w:val="WW8Num52z0"/>
    <w:rPr>
      <w:rFonts w:ascii="Symbol" w:hAnsi="Symbol" w:cs="StarSymbol"/>
      <w:sz w:val="18"/>
      <w:szCs w:val="18"/>
    </w:rPr>
  </w:style>
  <w:style w:type="character" w:customStyle="1" w:styleId="WW8Num52z1">
    <w:name w:val="WW8Num52z1"/>
    <w:rPr>
      <w:rFonts w:ascii="Courier New" w:hAnsi="Courier New" w:cs="Courier New"/>
    </w:rPr>
  </w:style>
  <w:style w:type="character" w:customStyle="1" w:styleId="WW8Num52z3">
    <w:name w:val="WW8Num52z3"/>
    <w:rPr>
      <w:rFonts w:ascii="Symbol" w:hAnsi="Symbol"/>
    </w:rPr>
  </w:style>
  <w:style w:type="character" w:customStyle="1" w:styleId="WW8Num54z0">
    <w:name w:val="WW8Num54z0"/>
    <w:rPr>
      <w:rFonts w:ascii="Symbol" w:hAnsi="Symbol" w:cs="StarSymbol"/>
      <w:sz w:val="18"/>
      <w:szCs w:val="18"/>
    </w:rPr>
  </w:style>
  <w:style w:type="character" w:customStyle="1" w:styleId="50">
    <w:name w:val="Основной шрифт абзаца5"/>
  </w:style>
  <w:style w:type="character" w:customStyle="1" w:styleId="10">
    <w:name w:val="Заголовок 1 Знак"/>
    <w:rPr>
      <w:b/>
      <w:iCs/>
      <w:caps/>
      <w:shadow/>
      <w:color w:val="003FBC"/>
      <w:sz w:val="32"/>
      <w:lang w:val="ru-RU" w:eastAsia="ar-SA" w:bidi="ar-SA"/>
    </w:rPr>
  </w:style>
  <w:style w:type="character" w:customStyle="1" w:styleId="20">
    <w:name w:val="Заголовок 2 Знак"/>
    <w:rPr>
      <w:bCs/>
      <w:iCs/>
      <w:caps/>
      <w:shadow/>
      <w:color w:val="003FBC"/>
      <w:sz w:val="28"/>
      <w:lang w:val="ru-RU" w:eastAsia="ar-SA" w:bidi="ar-SA"/>
    </w:rPr>
  </w:style>
  <w:style w:type="character" w:customStyle="1" w:styleId="30">
    <w:name w:val="Заголовок 3 Знак"/>
    <w:rPr>
      <w:b/>
      <w:bCs/>
      <w:i/>
      <w:color w:val="003FBC"/>
      <w:sz w:val="28"/>
      <w:lang w:val="ru-RU" w:eastAsia="ar-SA" w:bidi="ar-SA"/>
    </w:rPr>
  </w:style>
  <w:style w:type="character" w:customStyle="1" w:styleId="40">
    <w:name w:val="Заголовок 4 Знак"/>
    <w:rPr>
      <w:b/>
      <w:sz w:val="28"/>
      <w:szCs w:val="28"/>
      <w:lang w:val="ru-RU" w:eastAsia="ar-SA" w:bidi="ar-SA"/>
    </w:rPr>
  </w:style>
  <w:style w:type="character" w:customStyle="1" w:styleId="51">
    <w:name w:val="Заголовок 5 Знак"/>
    <w:rPr>
      <w:b/>
      <w:i/>
      <w:sz w:val="26"/>
      <w:lang w:val="ru-RU" w:eastAsia="ar-SA" w:bidi="ar-SA"/>
    </w:rPr>
  </w:style>
  <w:style w:type="character" w:customStyle="1" w:styleId="61">
    <w:name w:val="Заголовок 6 Знак"/>
    <w:rPr>
      <w:bCs/>
      <w:sz w:val="24"/>
      <w:lang w:val="ru-RU" w:eastAsia="ar-SA" w:bidi="ar-SA"/>
    </w:rPr>
  </w:style>
  <w:style w:type="character" w:customStyle="1" w:styleId="71">
    <w:name w:val="Заголовок 7 Знак"/>
    <w:rPr>
      <w:bCs/>
      <w:sz w:val="28"/>
      <w:lang w:val="ru-RU" w:eastAsia="ar-SA" w:bidi="ar-SA"/>
    </w:rPr>
  </w:style>
  <w:style w:type="character" w:customStyle="1" w:styleId="80">
    <w:name w:val="Заголовок 8 Знак"/>
    <w:rPr>
      <w:b/>
      <w:bCs/>
      <w:i/>
      <w:iCs/>
      <w:sz w:val="32"/>
      <w:lang w:val="ru-RU" w:eastAsia="ar-SA" w:bidi="ar-SA"/>
    </w:rPr>
  </w:style>
  <w:style w:type="character" w:customStyle="1" w:styleId="90">
    <w:name w:val="Заголовок 9 Знак"/>
    <w:rPr>
      <w:b/>
      <w:bCs/>
      <w:sz w:val="28"/>
      <w:lang w:val="ru-RU" w:eastAsia="ar-SA" w:bidi="ar-SA"/>
    </w:rPr>
  </w:style>
  <w:style w:type="character" w:customStyle="1" w:styleId="a3">
    <w:name w:val="Название Знак"/>
    <w:rPr>
      <w:bCs/>
      <w:i/>
      <w:sz w:val="28"/>
      <w:lang w:val="ru-RU" w:eastAsia="ar-SA" w:bidi="ar-SA"/>
    </w:rPr>
  </w:style>
  <w:style w:type="character" w:styleId="a4">
    <w:name w:val="Subtle Emphasis"/>
    <w:qFormat/>
    <w:rPr>
      <w:i/>
      <w:iCs/>
      <w:color w:val="808080"/>
    </w:rPr>
  </w:style>
  <w:style w:type="character" w:styleId="a5">
    <w:name w:val="Emphasis"/>
    <w:qFormat/>
    <w:rPr>
      <w:i/>
      <w:iCs/>
    </w:rPr>
  </w:style>
  <w:style w:type="character" w:customStyle="1" w:styleId="a6">
    <w:name w:val="Текст маркированный Знак"/>
    <w:rPr>
      <w:sz w:val="28"/>
      <w:szCs w:val="28"/>
    </w:rPr>
  </w:style>
  <w:style w:type="character" w:customStyle="1" w:styleId="a7">
    <w:name w:val="Текст нумерованный Знак"/>
    <w:rPr>
      <w:sz w:val="28"/>
      <w:szCs w:val="28"/>
    </w:rPr>
  </w:style>
  <w:style w:type="character" w:customStyle="1" w:styleId="a8">
    <w:name w:val="Верхний колонтитул Знак"/>
    <w:aliases w:val="ВерхКолонтитул Знак,Aa?oiee eieiioeooe Знак,I.L.T. Знак"/>
    <w:uiPriority w:val="99"/>
    <w:rPr>
      <w:sz w:val="28"/>
      <w:lang w:val="ru-RU" w:eastAsia="ar-SA" w:bidi="ar-SA"/>
    </w:rPr>
  </w:style>
  <w:style w:type="character" w:customStyle="1" w:styleId="a9">
    <w:name w:val="Нижний колонтитул Знак"/>
    <w:uiPriority w:val="99"/>
    <w:rPr>
      <w:sz w:val="28"/>
      <w:lang w:val="ru-RU" w:eastAsia="ar-SA" w:bidi="ar-SA"/>
    </w:rPr>
  </w:style>
  <w:style w:type="character" w:customStyle="1" w:styleId="aa">
    <w:name w:val="Текст выноски Знак"/>
    <w:rPr>
      <w:rFonts w:ascii="Tahoma" w:hAnsi="Tahoma" w:cs="Tahoma"/>
      <w:sz w:val="16"/>
      <w:szCs w:val="16"/>
      <w:lang w:val="ru-RU" w:eastAsia="ar-SA" w:bidi="ar-SA"/>
    </w:rPr>
  </w:style>
  <w:style w:type="character" w:customStyle="1" w:styleId="ab">
    <w:name w:val="Верхн колонтитул Знак"/>
    <w:rPr>
      <w:sz w:val="26"/>
      <w:lang w:val="ru-RU" w:eastAsia="ar-SA" w:bidi="ar-SA"/>
    </w:rPr>
  </w:style>
  <w:style w:type="character" w:customStyle="1" w:styleId="ac">
    <w:name w:val="Нижн колонтитул Знак"/>
    <w:rPr>
      <w:sz w:val="24"/>
      <w:lang w:val="ru-RU" w:eastAsia="ar-SA" w:bidi="ar-SA"/>
    </w:rPr>
  </w:style>
  <w:style w:type="character" w:customStyle="1" w:styleId="ad">
    <w:name w:val="Без интервала Знак"/>
    <w:rPr>
      <w:rFonts w:ascii="Calibri" w:hAnsi="Calibri"/>
      <w:sz w:val="22"/>
      <w:szCs w:val="22"/>
      <w:lang w:val="ru-RU" w:eastAsia="ar-SA" w:bidi="ar-SA"/>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17z1">
    <w:name w:val="WW8Num17z1"/>
    <w:rPr>
      <w:rFonts w:ascii="Symbol" w:hAnsi="Symbol" w:cs="Times New Roman"/>
    </w:rPr>
  </w:style>
  <w:style w:type="character" w:customStyle="1" w:styleId="WW8Num21z1">
    <w:name w:val="WW8Num21z1"/>
    <w:rPr>
      <w:rFonts w:ascii="Symbol" w:hAnsi="Symbol" w:cs="StarSymbol"/>
      <w:sz w:val="18"/>
      <w:szCs w:val="18"/>
    </w:rPr>
  </w:style>
  <w:style w:type="character" w:customStyle="1" w:styleId="WW8Num22z1">
    <w:name w:val="WW8Num22z1"/>
    <w:rPr>
      <w:rFonts w:ascii="Symbol" w:hAnsi="Symbol" w:cs="StarSymbol"/>
      <w:sz w:val="18"/>
      <w:szCs w:val="18"/>
    </w:rPr>
  </w:style>
  <w:style w:type="character" w:customStyle="1" w:styleId="WW8Num23z1">
    <w:name w:val="WW8Num23z1"/>
    <w:rPr>
      <w:rFonts w:ascii="Symbol" w:hAnsi="Symbol" w:cs="Times New Roman"/>
    </w:rPr>
  </w:style>
  <w:style w:type="character" w:customStyle="1" w:styleId="WW8Num30z1">
    <w:name w:val="WW8Num30z1"/>
    <w:rPr>
      <w:rFonts w:ascii="Symbol" w:hAnsi="Symbol" w:cs="StarSymbol"/>
      <w:sz w:val="18"/>
      <w:szCs w:val="18"/>
    </w:rPr>
  </w:style>
  <w:style w:type="character" w:customStyle="1" w:styleId="WW8Num36z1">
    <w:name w:val="WW8Num36z1"/>
    <w:rPr>
      <w:rFonts w:ascii="Symbol" w:hAnsi="Symbol" w:cs="StarSymbol"/>
      <w:sz w:val="18"/>
      <w:szCs w:val="18"/>
    </w:rPr>
  </w:style>
  <w:style w:type="character" w:customStyle="1" w:styleId="WW8Num48z0">
    <w:name w:val="WW8Num48z0"/>
    <w:rPr>
      <w:rFonts w:ascii="Symbol" w:hAnsi="Symbol" w:cs="StarSymbol"/>
      <w:sz w:val="18"/>
      <w:szCs w:val="18"/>
    </w:rPr>
  </w:style>
  <w:style w:type="character" w:customStyle="1" w:styleId="WW8Num50z0">
    <w:name w:val="WW8Num50z0"/>
    <w:rPr>
      <w:rFonts w:ascii="Symbol" w:hAnsi="Symbol" w:cs="StarSymbol"/>
      <w:sz w:val="18"/>
      <w:szCs w:val="18"/>
    </w:rPr>
  </w:style>
  <w:style w:type="character" w:customStyle="1" w:styleId="WW8Num51z0">
    <w:name w:val="WW8Num51z0"/>
    <w:rPr>
      <w:rFonts w:ascii="Symbol" w:hAnsi="Symbol" w:cs="StarSymbol"/>
      <w:sz w:val="18"/>
      <w:szCs w:val="18"/>
    </w:rPr>
  </w:style>
  <w:style w:type="character" w:customStyle="1" w:styleId="WW8Num53z0">
    <w:name w:val="WW8Num53z0"/>
    <w:rPr>
      <w:rFonts w:ascii="Symbol" w:hAnsi="Symbol" w:cs="StarSymbol"/>
      <w:sz w:val="18"/>
      <w:szCs w:val="18"/>
    </w:rPr>
  </w:style>
  <w:style w:type="character" w:customStyle="1" w:styleId="WW8Num55z0">
    <w:name w:val="WW8Num55z0"/>
    <w:rPr>
      <w:rFonts w:ascii="Symbol" w:hAnsi="Symbol" w:cs="StarSymbol"/>
      <w:sz w:val="18"/>
      <w:szCs w:val="18"/>
    </w:rPr>
  </w:style>
  <w:style w:type="character" w:customStyle="1" w:styleId="WW8Num57z0">
    <w:name w:val="WW8Num57z0"/>
    <w:rPr>
      <w:rFonts w:ascii="Symbol" w:hAnsi="Symbol" w:cs="StarSymbol"/>
      <w:sz w:val="18"/>
      <w:szCs w:val="18"/>
    </w:rPr>
  </w:style>
  <w:style w:type="character" w:customStyle="1" w:styleId="WW8Num58z0">
    <w:name w:val="WW8Num58z0"/>
    <w:rPr>
      <w:rFonts w:ascii="Symbol" w:hAnsi="Symbol" w:cs="StarSymbol"/>
      <w:sz w:val="18"/>
      <w:szCs w:val="18"/>
    </w:rPr>
  </w:style>
  <w:style w:type="character" w:customStyle="1" w:styleId="WW8Num59z0">
    <w:name w:val="WW8Num59z0"/>
    <w:rPr>
      <w:rFonts w:ascii="Symbol" w:hAnsi="Symbol" w:cs="StarSymbol"/>
      <w:sz w:val="18"/>
      <w:szCs w:val="18"/>
    </w:rPr>
  </w:style>
  <w:style w:type="character" w:customStyle="1" w:styleId="WW8Num60z0">
    <w:name w:val="WW8Num60z0"/>
    <w:rPr>
      <w:rFonts w:ascii="Symbol" w:hAnsi="Symbol" w:cs="StarSymbol"/>
      <w:sz w:val="18"/>
      <w:szCs w:val="18"/>
    </w:rPr>
  </w:style>
  <w:style w:type="character" w:customStyle="1" w:styleId="WW8Num61z0">
    <w:name w:val="WW8Num61z0"/>
    <w:rPr>
      <w:rFonts w:ascii="Symbol" w:hAnsi="Symbol" w:cs="StarSymbol"/>
      <w:sz w:val="18"/>
      <w:szCs w:val="18"/>
    </w:rPr>
  </w:style>
  <w:style w:type="character" w:customStyle="1" w:styleId="WW8Num62z0">
    <w:name w:val="WW8Num62z0"/>
    <w:rPr>
      <w:rFonts w:ascii="Symbol" w:hAnsi="Symbol" w:cs="StarSymbol"/>
      <w:sz w:val="18"/>
      <w:szCs w:val="18"/>
    </w:rPr>
  </w:style>
  <w:style w:type="character" w:customStyle="1" w:styleId="WW8Num63z0">
    <w:name w:val="WW8Num63z0"/>
    <w:rPr>
      <w:rFonts w:ascii="Symbol" w:hAnsi="Symbol" w:cs="StarSymbol"/>
      <w:sz w:val="18"/>
      <w:szCs w:val="18"/>
    </w:rPr>
  </w:style>
  <w:style w:type="character" w:customStyle="1" w:styleId="WW8Num64z0">
    <w:name w:val="WW8Num64z0"/>
    <w:rPr>
      <w:rFonts w:ascii="Symbol" w:hAnsi="Symbol" w:cs="StarSymbol"/>
      <w:sz w:val="18"/>
      <w:szCs w:val="18"/>
    </w:rPr>
  </w:style>
  <w:style w:type="character" w:customStyle="1" w:styleId="WW8Num65z0">
    <w:name w:val="WW8Num65z0"/>
    <w:rPr>
      <w:rFonts w:ascii="Symbol" w:hAnsi="Symbol" w:cs="StarSymbol"/>
      <w:sz w:val="18"/>
      <w:szCs w:val="18"/>
    </w:rPr>
  </w:style>
  <w:style w:type="character" w:customStyle="1" w:styleId="WW8Num66z0">
    <w:name w:val="WW8Num66z0"/>
    <w:rPr>
      <w:rFonts w:ascii="Symbol" w:hAnsi="Symbol" w:cs="StarSymbol"/>
      <w:sz w:val="18"/>
      <w:szCs w:val="18"/>
    </w:rPr>
  </w:style>
  <w:style w:type="character" w:customStyle="1" w:styleId="WW8Num67z0">
    <w:name w:val="WW8Num67z0"/>
    <w:rPr>
      <w:rFonts w:ascii="Symbol" w:hAnsi="Symbol" w:cs="StarSymbol"/>
      <w:sz w:val="18"/>
      <w:szCs w:val="18"/>
    </w:rPr>
  </w:style>
  <w:style w:type="character" w:customStyle="1" w:styleId="WW8Num68z0">
    <w:name w:val="WW8Num68z0"/>
    <w:rPr>
      <w:rFonts w:ascii="Symbol" w:hAnsi="Symbol" w:cs="StarSymbol"/>
      <w:sz w:val="18"/>
      <w:szCs w:val="18"/>
    </w:rPr>
  </w:style>
  <w:style w:type="character" w:customStyle="1" w:styleId="WW8Num69z0">
    <w:name w:val="WW8Num69z0"/>
    <w:rPr>
      <w:rFonts w:ascii="Symbol" w:hAnsi="Symbol" w:cs="StarSymbol"/>
      <w:sz w:val="18"/>
      <w:szCs w:val="18"/>
    </w:rPr>
  </w:style>
  <w:style w:type="character" w:customStyle="1" w:styleId="WW8Num70z0">
    <w:name w:val="WW8Num70z0"/>
    <w:rPr>
      <w:rFonts w:ascii="Symbol" w:hAnsi="Symbol" w:cs="StarSymbol"/>
      <w:sz w:val="18"/>
      <w:szCs w:val="18"/>
    </w:rPr>
  </w:style>
  <w:style w:type="character" w:customStyle="1" w:styleId="WW8Num71z0">
    <w:name w:val="WW8Num71z0"/>
    <w:rPr>
      <w:rFonts w:ascii="Symbol" w:hAnsi="Symbol" w:cs="StarSymbol"/>
      <w:sz w:val="18"/>
      <w:szCs w:val="18"/>
    </w:rPr>
  </w:style>
  <w:style w:type="character" w:customStyle="1" w:styleId="WW8Num73z0">
    <w:name w:val="WW8Num73z0"/>
    <w:rPr>
      <w:rFonts w:ascii="Symbol" w:hAnsi="Symbol" w:cs="StarSymbol"/>
      <w:sz w:val="18"/>
      <w:szCs w:val="18"/>
    </w:rPr>
  </w:style>
  <w:style w:type="character" w:customStyle="1" w:styleId="WW8Num74z0">
    <w:name w:val="WW8Num74z0"/>
    <w:rPr>
      <w:rFonts w:ascii="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8z0">
    <w:name w:val="WW8Num8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4z1">
    <w:name w:val="WW8Num24z1"/>
    <w:rPr>
      <w:rFonts w:ascii="Symbol" w:hAnsi="Symbol" w:cs="StarSymbol"/>
      <w:sz w:val="18"/>
      <w:szCs w:val="18"/>
    </w:rPr>
  </w:style>
  <w:style w:type="character" w:customStyle="1" w:styleId="WW8Num25z1">
    <w:name w:val="WW8Num25z1"/>
    <w:rPr>
      <w:rFonts w:ascii="Symbol" w:hAnsi="Symbol" w:cs="StarSymbol"/>
      <w:sz w:val="18"/>
      <w:szCs w:val="18"/>
    </w:rPr>
  </w:style>
  <w:style w:type="character" w:customStyle="1" w:styleId="WW8Num26z1">
    <w:name w:val="WW8Num26z1"/>
    <w:rPr>
      <w:rFonts w:ascii="Symbol" w:hAnsi="Symbol" w:cs="Times New Roman"/>
    </w:rPr>
  </w:style>
  <w:style w:type="character" w:customStyle="1" w:styleId="WW8Num39z1">
    <w:name w:val="WW8Num39z1"/>
    <w:rPr>
      <w:rFonts w:ascii="Symbol" w:hAnsi="Symbol" w:cs="StarSymbol"/>
      <w:sz w:val="18"/>
      <w:szCs w:val="18"/>
    </w:rPr>
  </w:style>
  <w:style w:type="character" w:customStyle="1" w:styleId="WW8Num56z0">
    <w:name w:val="WW8Num56z0"/>
    <w:rPr>
      <w:rFonts w:ascii="Symbol" w:hAnsi="Symbol" w:cs="StarSymbol"/>
      <w:sz w:val="18"/>
      <w:szCs w:val="18"/>
    </w:rPr>
  </w:style>
  <w:style w:type="character" w:customStyle="1" w:styleId="WW8Num72z0">
    <w:name w:val="WW8Num72z0"/>
    <w:rPr>
      <w:rFonts w:ascii="Symbol" w:hAnsi="Symbol" w:cs="StarSymbol"/>
      <w:sz w:val="18"/>
      <w:szCs w:val="18"/>
    </w:rPr>
  </w:style>
  <w:style w:type="character" w:customStyle="1" w:styleId="WW8Num75z0">
    <w:name w:val="WW8Num75z0"/>
    <w:rPr>
      <w:rFonts w:ascii="Symbol" w:hAnsi="Symbol" w:cs="StarSymbol"/>
      <w:sz w:val="18"/>
      <w:szCs w:val="18"/>
    </w:rPr>
  </w:style>
  <w:style w:type="character" w:customStyle="1" w:styleId="WW8Num76z0">
    <w:name w:val="WW8Num76z0"/>
    <w:rPr>
      <w:rFonts w:ascii="Symbol" w:hAnsi="Symbol" w:cs="StarSymbol"/>
      <w:sz w:val="18"/>
      <w:szCs w:val="18"/>
    </w:rPr>
  </w:style>
  <w:style w:type="character" w:customStyle="1" w:styleId="WW8Num78z0">
    <w:name w:val="WW8Num78z0"/>
    <w:rPr>
      <w:rFonts w:ascii="Symbol" w:hAnsi="Symbol" w:cs="StarSymbol"/>
      <w:sz w:val="18"/>
      <w:szCs w:val="18"/>
    </w:rPr>
  </w:style>
  <w:style w:type="character" w:customStyle="1" w:styleId="WW8Num79z0">
    <w:name w:val="WW8Num79z0"/>
    <w:rPr>
      <w:rFonts w:ascii="Symbol" w:hAnsi="Symbol" w:cs="StarSymbol"/>
      <w:sz w:val="18"/>
      <w:szCs w:val="18"/>
    </w:rPr>
  </w:style>
  <w:style w:type="character" w:customStyle="1" w:styleId="WW-Absatz-Standardschriftart1111">
    <w:name w:val="WW-Absatz-Standardschriftart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ae">
    <w:name w:val="Маркеры списка"/>
    <w:rPr>
      <w:rFonts w:ascii="StarSymbol" w:eastAsia="StarSymbol" w:hAnsi="StarSymbol" w:cs="StarSymbol"/>
      <w:sz w:val="18"/>
      <w:szCs w:val="18"/>
    </w:rPr>
  </w:style>
  <w:style w:type="character" w:customStyle="1" w:styleId="af">
    <w:name w:val="Символ нумерации"/>
  </w:style>
  <w:style w:type="character" w:customStyle="1" w:styleId="WW8Num42z0">
    <w:name w:val="WW8Num42z0"/>
    <w:rPr>
      <w:rFonts w:ascii="Symbol" w:hAnsi="Symbol" w:cs="StarSymbol"/>
      <w:sz w:val="18"/>
      <w:szCs w:val="18"/>
    </w:rPr>
  </w:style>
  <w:style w:type="character" w:customStyle="1" w:styleId="WW8Num14z1">
    <w:name w:val="WW8Num14z1"/>
    <w:rPr>
      <w:rFonts w:ascii="Symbol" w:hAnsi="Symbol" w:cs="Courier New"/>
    </w:rPr>
  </w:style>
  <w:style w:type="character" w:styleId="af0">
    <w:name w:val="Hyperlink"/>
    <w:uiPriority w:val="99"/>
    <w:rPr>
      <w:color w:val="000080"/>
      <w:u w:val="single"/>
    </w:rPr>
  </w:style>
  <w:style w:type="character" w:customStyle="1" w:styleId="WW8Num44z0">
    <w:name w:val="WW8Num44z0"/>
    <w:rPr>
      <w:rFonts w:ascii="Symbol" w:hAnsi="Symbol" w:cs="StarSymbol"/>
      <w:sz w:val="18"/>
      <w:szCs w:val="18"/>
    </w:rPr>
  </w:style>
  <w:style w:type="character" w:customStyle="1" w:styleId="af1">
    <w:name w:val="Основной текст Знак"/>
    <w:rPr>
      <w:rFonts w:eastAsia="Lucida Sans Unicode"/>
      <w:kern w:val="1"/>
      <w:sz w:val="24"/>
      <w:szCs w:val="24"/>
      <w:lang w:val="ru-RU" w:eastAsia="ar-SA" w:bidi="ar-SA"/>
    </w:rPr>
  </w:style>
  <w:style w:type="character" w:customStyle="1" w:styleId="af2">
    <w:name w:val="Основной текст с отступом Знак"/>
    <w:rPr>
      <w:rFonts w:eastAsia="Lucida Sans Unicode"/>
      <w:kern w:val="1"/>
      <w:sz w:val="24"/>
      <w:szCs w:val="24"/>
      <w:lang w:val="ru-RU" w:eastAsia="ar-SA" w:bidi="ar-SA"/>
    </w:rPr>
  </w:style>
  <w:style w:type="character" w:customStyle="1" w:styleId="af3">
    <w:name w:val="Дата Знак"/>
    <w:rPr>
      <w:rFonts w:eastAsia="Lucida Sans Unicode"/>
      <w:kern w:val="1"/>
      <w:sz w:val="24"/>
      <w:szCs w:val="24"/>
      <w:lang w:val="ru-RU" w:eastAsia="ar-SA" w:bidi="ar-SA"/>
    </w:rPr>
  </w:style>
  <w:style w:type="character" w:styleId="af4">
    <w:name w:val="page number"/>
    <w:basedOn w:val="50"/>
  </w:style>
  <w:style w:type="character" w:styleId="af5">
    <w:name w:val="Strong"/>
    <w:qFormat/>
    <w:rPr>
      <w:b/>
      <w:bCs/>
    </w:rPr>
  </w:style>
  <w:style w:type="character" w:customStyle="1" w:styleId="rvts6">
    <w:name w:val="rvts6"/>
    <w:basedOn w:val="50"/>
  </w:style>
  <w:style w:type="character" w:customStyle="1" w:styleId="rvts7">
    <w:name w:val="rvts7"/>
    <w:basedOn w:val="50"/>
  </w:style>
  <w:style w:type="character" w:customStyle="1" w:styleId="11">
    <w:name w:val="Слабое выделение1"/>
    <w:rPr>
      <w:rFonts w:ascii="Times New Roman" w:hAnsi="Times New Roman"/>
      <w:sz w:val="24"/>
    </w:rPr>
  </w:style>
  <w:style w:type="character" w:customStyle="1" w:styleId="WW8Num20z0">
    <w:name w:val="WW8Num20z0"/>
    <w:rPr>
      <w:rFonts w:ascii="Symbol" w:hAnsi="Symbol"/>
    </w:rPr>
  </w:style>
  <w:style w:type="character" w:customStyle="1" w:styleId="WW8Num23z0">
    <w:name w:val="WW8Num23z0"/>
    <w:rPr>
      <w:rFonts w:ascii="Arial" w:hAnsi="Arial"/>
      <w:sz w:val="24"/>
    </w:rPr>
  </w:style>
  <w:style w:type="character" w:customStyle="1" w:styleId="WW8Num24z0">
    <w:name w:val="WW8Num24z0"/>
    <w:rPr>
      <w:rFonts w:ascii="Symbol" w:hAnsi="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eastAsia="Times New Roman" w:hAnsi="Symbol" w:cs="Times New Roman"/>
    </w:rPr>
  </w:style>
  <w:style w:type="character" w:customStyle="1" w:styleId="WW8Num30z0">
    <w:name w:val="WW8Num30z0"/>
    <w:rPr>
      <w:rFonts w:ascii="Times New Roman" w:hAnsi="Times New Roman" w:cs="Times New Roman"/>
    </w:rPr>
  </w:style>
  <w:style w:type="character" w:customStyle="1" w:styleId="WW8Num39z0">
    <w:name w:val="WW8Num39z0"/>
    <w:rPr>
      <w:rFonts w:ascii="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5z1">
    <w:name w:val="WW8Num45z1"/>
    <w:rPr>
      <w:rFonts w:ascii="OpenSymbol" w:hAnsi="OpenSymbol" w:cs="StarSymbol"/>
      <w:sz w:val="18"/>
      <w:szCs w:val="18"/>
    </w:rPr>
  </w:style>
  <w:style w:type="character" w:customStyle="1" w:styleId="WW8Num46z1">
    <w:name w:val="WW8Num46z1"/>
    <w:rPr>
      <w:rFonts w:ascii="OpenSymbol" w:hAnsi="OpenSymbol" w:cs="StarSymbol"/>
      <w:sz w:val="18"/>
      <w:szCs w:val="18"/>
    </w:rPr>
  </w:style>
  <w:style w:type="character" w:customStyle="1" w:styleId="WW8Num47z1">
    <w:name w:val="WW8Num47z1"/>
    <w:rPr>
      <w:rFonts w:ascii="OpenSymbol" w:hAnsi="OpenSymbol" w:cs="StarSymbol"/>
      <w:sz w:val="18"/>
      <w:szCs w:val="18"/>
    </w:rPr>
  </w:style>
  <w:style w:type="character" w:customStyle="1" w:styleId="WW8Num26z0">
    <w:name w:val="WW8Num26z0"/>
    <w:rPr>
      <w:rFonts w:ascii="Symbol" w:hAnsi="Symbol"/>
    </w:rPr>
  </w:style>
  <w:style w:type="character" w:customStyle="1" w:styleId="WW8Num29z0">
    <w:name w:val="WW8Num29z0"/>
    <w:rPr>
      <w:rFonts w:ascii="Times New Roman" w:hAnsi="Times New Roman" w:cs="Times New Roman"/>
    </w:rPr>
  </w:style>
  <w:style w:type="character" w:customStyle="1" w:styleId="WW8Num38z0">
    <w:name w:val="WW8Num38z0"/>
    <w:rPr>
      <w:rFonts w:ascii="Symbol" w:hAnsi="Symbol"/>
      <w:color w:val="auto"/>
    </w:rPr>
  </w:style>
  <w:style w:type="character" w:customStyle="1" w:styleId="WW8Num41z0">
    <w:name w:val="WW8Num41z0"/>
    <w:rPr>
      <w:rFonts w:ascii="Times New Roman" w:hAnsi="Times New Roman" w:cs="Times New Roman"/>
    </w:rPr>
  </w:style>
  <w:style w:type="character" w:customStyle="1" w:styleId="WW8Num44z1">
    <w:name w:val="WW8Num44z1"/>
    <w:rPr>
      <w:rFonts w:ascii="OpenSymbol" w:hAnsi="OpenSymbol" w:cs="StarSymbol"/>
      <w:sz w:val="18"/>
      <w:szCs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8z0">
    <w:name w:val="WW8Num18z0"/>
    <w:rPr>
      <w:rFonts w:ascii="Arial" w:hAnsi="Arial"/>
      <w:sz w:val="24"/>
    </w:rPr>
  </w:style>
  <w:style w:type="character" w:customStyle="1" w:styleId="WW8Num25z0">
    <w:name w:val="WW8Num25z0"/>
    <w:rPr>
      <w:rFonts w:ascii="Symbol" w:hAnsi="Symbol"/>
    </w:rPr>
  </w:style>
  <w:style w:type="character" w:customStyle="1" w:styleId="WW8Num37z0">
    <w:name w:val="WW8Num37z0"/>
    <w:rPr>
      <w:rFonts w:ascii="Times New Roman" w:hAnsi="Times New Roman" w:cs="Times New Roman"/>
    </w:rPr>
  </w:style>
  <w:style w:type="character" w:customStyle="1" w:styleId="WW8Num40z0">
    <w:name w:val="WW8Num40z0"/>
    <w:rPr>
      <w:color w:val="auto"/>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1z0">
    <w:name w:val="WW8Num31z0"/>
    <w:rPr>
      <w:rFonts w:ascii="Times New Roman" w:hAnsi="Times New Roman" w:cs="Times New Roman"/>
    </w:rPr>
  </w:style>
  <w:style w:type="character" w:customStyle="1" w:styleId="WW8Num49z1">
    <w:name w:val="WW8Num49z1"/>
    <w:rPr>
      <w:rFonts w:ascii="OpenSymbol" w:hAnsi="OpenSymbol" w:cs="StarSymbol"/>
      <w:sz w:val="18"/>
      <w:szCs w:val="18"/>
    </w:rPr>
  </w:style>
  <w:style w:type="character" w:customStyle="1" w:styleId="WW8Num50z1">
    <w:name w:val="WW8Num50z1"/>
    <w:rPr>
      <w:rFonts w:ascii="OpenSymbol" w:hAnsi="OpenSymbol" w:cs="StarSymbol"/>
      <w:sz w:val="18"/>
      <w:szCs w:val="18"/>
    </w:rPr>
  </w:style>
  <w:style w:type="character" w:customStyle="1" w:styleId="41">
    <w:name w:val="Основной шрифт абзаца4"/>
  </w:style>
  <w:style w:type="character" w:customStyle="1" w:styleId="WW8Num33z0">
    <w:name w:val="WW8Num33z0"/>
    <w:rPr>
      <w:rFonts w:ascii="Symbol" w:hAnsi="Symbol" w:cs="Times New Roman"/>
    </w:rPr>
  </w:style>
  <w:style w:type="character" w:customStyle="1" w:styleId="WW8Num34z0">
    <w:name w:val="WW8Num34z0"/>
    <w:rPr>
      <w:rFonts w:ascii="Symbol" w:hAnsi="Symbol" w:cs="Times New Roman"/>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32z0">
    <w:name w:val="WW8Num32z0"/>
    <w:rPr>
      <w:rFonts w:ascii="Arial" w:hAnsi="Arial"/>
      <w:sz w:val="24"/>
    </w:rPr>
  </w:style>
  <w:style w:type="character" w:customStyle="1" w:styleId="WW8Num35z0">
    <w:name w:val="WW8Num35z0"/>
    <w:rPr>
      <w:rFonts w:ascii="Times New Roman" w:hAnsi="Times New Roman" w:cs="Times New Roman"/>
    </w:rPr>
  </w:style>
  <w:style w:type="character" w:customStyle="1" w:styleId="WW8Num40z3">
    <w:name w:val="WW8Num40z3"/>
    <w:rPr>
      <w:rFonts w:ascii="Times New Roman" w:eastAsia="Calibri" w:hAnsi="Times New Roman" w:cs="Calibri"/>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6z0">
    <w:name w:val="WW8Num36z0"/>
    <w:rPr>
      <w:rFonts w:ascii="Times New Roman" w:hAnsi="Times New Roman" w:cs="Times New Roman"/>
    </w:rPr>
  </w:style>
  <w:style w:type="character" w:customStyle="1" w:styleId="WW8Num41z3">
    <w:name w:val="WW8Num41z3"/>
    <w:rPr>
      <w:rFonts w:ascii="Times New Roman" w:eastAsia="Calibri" w:hAnsi="Times New Roman" w:cs="Calibri"/>
    </w:rPr>
  </w:style>
  <w:style w:type="character" w:customStyle="1" w:styleId="31">
    <w:name w:val="Основной шрифт абзаца3"/>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2z4">
    <w:name w:val="WW8Num2z4"/>
    <w:rPr>
      <w:rFonts w:ascii="Courier New" w:hAnsi="Courier New" w:cs="Courier New"/>
    </w:rPr>
  </w:style>
  <w:style w:type="character" w:customStyle="1" w:styleId="WW8Num7z1">
    <w:name w:val="WW8Num7z1"/>
    <w:rPr>
      <w:rFonts w:ascii="Symbol" w:hAnsi="Symbol" w:cs="Times New Roman"/>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4z2">
    <w:name w:val="WW8Num24z2"/>
    <w:rPr>
      <w:rFonts w:ascii="Wingdings" w:hAnsi="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8z1">
    <w:name w:val="WW8Num48z1"/>
    <w:rPr>
      <w:i/>
    </w:rPr>
  </w:style>
  <w:style w:type="character" w:customStyle="1" w:styleId="WW8Num52z2">
    <w:name w:val="WW8Num52z2"/>
    <w:rPr>
      <w:rFonts w:ascii="Wingdings" w:hAnsi="Wingdings"/>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2z3">
    <w:name w:val="WW8Num62z3"/>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6z3">
    <w:name w:val="WW8Num66z3"/>
    <w:rPr>
      <w:rFonts w:ascii="Symbol" w:hAnsi="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1z3">
    <w:name w:val="WW8Num71z3"/>
    <w:rPr>
      <w:rFonts w:ascii="Symbol" w:hAnsi="Symbol"/>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2z3">
    <w:name w:val="WW8Num72z3"/>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21">
    <w:name w:val="Основной шрифт абзаца2"/>
  </w:style>
  <w:style w:type="character" w:customStyle="1" w:styleId="af6">
    <w:name w:val="СТАТЬЯ"/>
    <w:rPr>
      <w:rFonts w:ascii="Times New Roman" w:hAnsi="Times New Roman"/>
      <w:color w:val="auto"/>
      <w:sz w:val="24"/>
    </w:rPr>
  </w:style>
  <w:style w:type="character" w:customStyle="1" w:styleId="af7">
    <w:name w:val="Мясо Знак Знак"/>
    <w:rPr>
      <w:rFonts w:ascii="Times New Roman" w:eastAsia="MS Mincho" w:hAnsi="Times New Roman"/>
      <w:sz w:val="28"/>
      <w:szCs w:val="28"/>
    </w:rPr>
  </w:style>
  <w:style w:type="character" w:customStyle="1" w:styleId="af8">
    <w:name w:val="Схема документа Знак"/>
    <w:rPr>
      <w:rFonts w:ascii="Tahoma" w:hAnsi="Tahoma" w:cs="Tahoma"/>
      <w:sz w:val="16"/>
      <w:szCs w:val="16"/>
    </w:rPr>
  </w:style>
  <w:style w:type="character" w:customStyle="1" w:styleId="af9">
    <w:name w:val="Подзаголовок Знак"/>
    <w:rPr>
      <w:rFonts w:eastAsia="Times New Roman"/>
      <w:sz w:val="28"/>
      <w:szCs w:val="24"/>
    </w:rPr>
  </w:style>
  <w:style w:type="character" w:customStyle="1" w:styleId="22">
    <w:name w:val="Основной текст с отступом 2 Знак"/>
    <w:rPr>
      <w:rFonts w:ascii="Times New Roman" w:eastAsia="MS Mincho" w:hAnsi="Times New Roman" w:cs="Arial"/>
      <w:sz w:val="28"/>
    </w:rPr>
  </w:style>
  <w:style w:type="character" w:customStyle="1" w:styleId="afa">
    <w:name w:val="Мясо Знак Знак Знак"/>
    <w:rPr>
      <w:rFonts w:eastAsia="MS Mincho" w:cs="Arial"/>
      <w:sz w:val="28"/>
      <w:szCs w:val="28"/>
      <w:lang w:val="ru-RU" w:eastAsia="ar-SA" w:bidi="ar-SA"/>
    </w:rPr>
  </w:style>
  <w:style w:type="character" w:customStyle="1" w:styleId="12">
    <w:name w:val="Основной текст Знак1"/>
    <w:rPr>
      <w:rFonts w:ascii="Times New Roman" w:eastAsia="MS Mincho" w:hAnsi="Times New Roman"/>
      <w:sz w:val="28"/>
      <w:szCs w:val="24"/>
    </w:rPr>
  </w:style>
  <w:style w:type="character" w:customStyle="1" w:styleId="afb">
    <w:name w:val="Текст сноски Знак"/>
    <w:rPr>
      <w:rFonts w:ascii="Arial Narrow" w:eastAsia="MS Mincho" w:hAnsi="Arial Narrow"/>
      <w:sz w:val="22"/>
    </w:rPr>
  </w:style>
  <w:style w:type="character" w:customStyle="1" w:styleId="23">
    <w:name w:val="Основной текст 2 Знак"/>
    <w:rPr>
      <w:rFonts w:ascii="Times New Roman" w:eastAsia="MS Mincho" w:hAnsi="Times New Roman" w:cs="Arial"/>
      <w:sz w:val="28"/>
    </w:rPr>
  </w:style>
  <w:style w:type="character" w:customStyle="1" w:styleId="13">
    <w:name w:val="Мясо Знак1"/>
    <w:rPr>
      <w:rFonts w:ascii="Times New Roman" w:eastAsia="MS Mincho" w:hAnsi="Times New Roman" w:cs="Arial"/>
      <w:sz w:val="28"/>
      <w:szCs w:val="28"/>
    </w:rPr>
  </w:style>
  <w:style w:type="character" w:customStyle="1" w:styleId="afc">
    <w:name w:val="Символ сноски"/>
    <w:rPr>
      <w:vertAlign w:val="superscript"/>
    </w:rPr>
  </w:style>
  <w:style w:type="character" w:customStyle="1" w:styleId="WW8Num13z1">
    <w:name w:val="WW8Num13z1"/>
    <w:rPr>
      <w:rFonts w:ascii="Courier New" w:hAnsi="Courier New"/>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8z2">
    <w:name w:val="WW8Num8z2"/>
    <w:rPr>
      <w:rFonts w:ascii="Wingdings" w:hAnsi="Wingdings"/>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5z2">
    <w:name w:val="WW8Num25z2"/>
    <w:rPr>
      <w:rFonts w:ascii="Wingdings" w:hAnsi="Wingdings"/>
    </w:rPr>
  </w:style>
  <w:style w:type="character" w:customStyle="1" w:styleId="14">
    <w:name w:val="Основной шрифт абзаца1"/>
  </w:style>
  <w:style w:type="character" w:customStyle="1" w:styleId="afd">
    <w:name w:val="Текст Знак"/>
    <w:rPr>
      <w:rFonts w:ascii="Courier New" w:eastAsia="Times New Roman" w:hAnsi="Courier New" w:cs="Courier New"/>
    </w:rPr>
  </w:style>
  <w:style w:type="character" w:styleId="afe">
    <w:name w:val="FollowedHyperlink"/>
    <w:rPr>
      <w:color w:val="800080"/>
      <w:u w:val="single"/>
    </w:rPr>
  </w:style>
  <w:style w:type="character" w:customStyle="1" w:styleId="32">
    <w:name w:val="Оглавление 3 Знак"/>
    <w:rPr>
      <w:rFonts w:ascii="Times New Roman" w:eastAsia="MS Mincho" w:hAnsi="Times New Roman"/>
      <w:i/>
      <w:iCs/>
      <w:shd w:val="clear" w:color="auto" w:fill="FFFFFF"/>
    </w:rPr>
  </w:style>
  <w:style w:type="character" w:customStyle="1" w:styleId="33">
    <w:name w:val="Основной текст с отступом 3 Знак"/>
    <w:rPr>
      <w:rFonts w:ascii="Times New Roman" w:eastAsia="MS Mincho" w:hAnsi="Times New Roman" w:cs="Arial"/>
      <w:sz w:val="16"/>
      <w:szCs w:val="16"/>
    </w:rPr>
  </w:style>
  <w:style w:type="character" w:customStyle="1" w:styleId="aff">
    <w:name w:val="Обычный отступ Знак"/>
    <w:rPr>
      <w:rFonts w:ascii="Times New Roman" w:eastAsia="MS Mincho" w:hAnsi="Times New Roman" w:cs="Arial"/>
      <w:sz w:val="28"/>
    </w:rPr>
  </w:style>
  <w:style w:type="character" w:customStyle="1" w:styleId="aff0">
    <w:name w:val="Обычный (веб) Знак"/>
    <w:rPr>
      <w:rFonts w:ascii="Times New Roman" w:eastAsia="Times New Roman" w:hAnsi="Times New Roman"/>
      <w:color w:val="001060"/>
      <w:sz w:val="16"/>
      <w:szCs w:val="16"/>
    </w:rPr>
  </w:style>
  <w:style w:type="character" w:customStyle="1" w:styleId="spelle">
    <w:name w:val="spelle"/>
    <w:basedOn w:val="21"/>
  </w:style>
  <w:style w:type="character" w:customStyle="1" w:styleId="grame">
    <w:name w:val="grame"/>
    <w:basedOn w:val="21"/>
  </w:style>
  <w:style w:type="character" w:customStyle="1" w:styleId="16">
    <w:name w:val="Знак16"/>
    <w:rPr>
      <w:rFonts w:ascii="Arial Black" w:eastAsia="MS Mincho" w:hAnsi="Arial Black"/>
      <w:b/>
      <w:bCs/>
      <w:caps/>
      <w:shadow/>
      <w:color w:val="3366FF"/>
      <w:sz w:val="28"/>
      <w:szCs w:val="28"/>
      <w:lang w:val="ru-RU" w:eastAsia="ar-SA" w:bidi="ar-SA"/>
    </w:rPr>
  </w:style>
  <w:style w:type="character" w:customStyle="1" w:styleId="HTML">
    <w:name w:val="Стандартный HTML Знак"/>
    <w:rPr>
      <w:rFonts w:ascii="Courier New" w:eastAsia="Times New Roman" w:hAnsi="Courier New" w:cs="Courier New"/>
    </w:rPr>
  </w:style>
  <w:style w:type="character" w:customStyle="1" w:styleId="aff1">
    <w:name w:val="Подпункты Знак"/>
    <w:rPr>
      <w:rFonts w:ascii="Times New Roman" w:eastAsia="Lucida Sans Unicode" w:hAnsi="Times New Roman"/>
      <w:kern w:val="1"/>
      <w:sz w:val="26"/>
      <w:szCs w:val="26"/>
    </w:rPr>
  </w:style>
  <w:style w:type="character" w:customStyle="1" w:styleId="34">
    <w:name w:val="Основной текст 3 Знак"/>
    <w:rPr>
      <w:rFonts w:ascii="Times New Roman" w:eastAsia="Times New Roman" w:hAnsi="Times New Roman"/>
      <w:sz w:val="16"/>
      <w:szCs w:val="16"/>
    </w:rPr>
  </w:style>
  <w:style w:type="character" w:customStyle="1" w:styleId="ConsNormal">
    <w:name w:val="ConsNormal Знак"/>
    <w:rPr>
      <w:rFonts w:ascii="Times New Roman" w:eastAsia="Times New Roman" w:hAnsi="Times New Roman"/>
      <w:sz w:val="28"/>
      <w:szCs w:val="28"/>
      <w:lang w:val="ru-RU" w:eastAsia="ar-SA" w:bidi="ar-SA"/>
    </w:rPr>
  </w:style>
  <w:style w:type="character" w:customStyle="1" w:styleId="15">
    <w:name w:val="Подзаголовок Знак1"/>
    <w:rPr>
      <w:rFonts w:ascii="Calibri" w:hAnsi="Calibri" w:cs="Calibri"/>
      <w:sz w:val="28"/>
      <w:szCs w:val="24"/>
    </w:rPr>
  </w:style>
  <w:style w:type="character" w:customStyle="1" w:styleId="17">
    <w:name w:val="Текст сноски Знак1"/>
    <w:rPr>
      <w:rFonts w:ascii="Arial Narrow" w:eastAsia="MS Mincho" w:hAnsi="Arial Narrow" w:cs="Calibri"/>
      <w:sz w:val="22"/>
    </w:rPr>
  </w:style>
  <w:style w:type="character" w:customStyle="1" w:styleId="HTML1">
    <w:name w:val="Стандартный HTML Знак1"/>
    <w:rPr>
      <w:rFonts w:ascii="Courier New" w:hAnsi="Courier New" w:cs="Courier New"/>
    </w:rPr>
  </w:style>
  <w:style w:type="character" w:styleId="aff2">
    <w:name w:val="Intense Emphasis"/>
    <w:qFormat/>
    <w:rPr>
      <w:b/>
      <w:bCs/>
      <w:i/>
      <w:iCs/>
      <w:color w:val="4F81BD"/>
    </w:rPr>
  </w:style>
  <w:style w:type="character" w:customStyle="1" w:styleId="aff3">
    <w:name w:val="Без интервала Знак Знак"/>
    <w:rPr>
      <w:rFonts w:ascii="Calibri" w:hAnsi="Calibri"/>
      <w:sz w:val="22"/>
      <w:szCs w:val="22"/>
      <w:lang w:val="ru-RU" w:eastAsia="ar-SA" w:bidi="ar-SA"/>
    </w:rPr>
  </w:style>
  <w:style w:type="paragraph" w:customStyle="1" w:styleId="aff4">
    <w:name w:val="Заголовок"/>
    <w:basedOn w:val="a"/>
    <w:next w:val="aff5"/>
    <w:pPr>
      <w:keepNext/>
      <w:widowControl w:val="0"/>
      <w:spacing w:before="240" w:after="120"/>
    </w:pPr>
    <w:rPr>
      <w:rFonts w:ascii="Arial" w:eastAsia="Lucida Sans Unicode" w:hAnsi="Arial" w:cs="Tahoma"/>
      <w:kern w:val="1"/>
      <w:szCs w:val="28"/>
    </w:rPr>
  </w:style>
  <w:style w:type="paragraph" w:styleId="aff5">
    <w:name w:val="Body Text"/>
    <w:aliases w:val="Основной текст Знак Знак Знак"/>
    <w:basedOn w:val="a"/>
    <w:pPr>
      <w:widowControl w:val="0"/>
      <w:spacing w:after="120"/>
    </w:pPr>
    <w:rPr>
      <w:rFonts w:eastAsia="Lucida Sans Unicode"/>
      <w:kern w:val="1"/>
      <w:sz w:val="24"/>
      <w:szCs w:val="24"/>
    </w:rPr>
  </w:style>
  <w:style w:type="paragraph" w:styleId="aff6">
    <w:name w:val="List"/>
    <w:basedOn w:val="aff5"/>
    <w:rPr>
      <w:rFonts w:cs="Tahoma"/>
    </w:rPr>
  </w:style>
  <w:style w:type="paragraph" w:customStyle="1" w:styleId="72">
    <w:name w:val="Название7"/>
    <w:basedOn w:val="a"/>
    <w:pPr>
      <w:suppressLineNumbers/>
      <w:spacing w:before="120" w:after="120"/>
    </w:pPr>
    <w:rPr>
      <w:rFonts w:cs="Mangal"/>
      <w:i/>
      <w:iCs/>
      <w:sz w:val="24"/>
      <w:szCs w:val="24"/>
    </w:rPr>
  </w:style>
  <w:style w:type="paragraph" w:customStyle="1" w:styleId="73">
    <w:name w:val="Указатель7"/>
    <w:basedOn w:val="a"/>
    <w:pPr>
      <w:suppressLineNumbers/>
    </w:pPr>
    <w:rPr>
      <w:rFonts w:cs="Mangal"/>
    </w:rPr>
  </w:style>
  <w:style w:type="paragraph" w:customStyle="1" w:styleId="62">
    <w:name w:val="Название6"/>
    <w:basedOn w:val="a"/>
    <w:pPr>
      <w:suppressLineNumbers/>
      <w:spacing w:before="120" w:after="120"/>
    </w:pPr>
    <w:rPr>
      <w:rFonts w:cs="Mangal"/>
      <w:i/>
      <w:iCs/>
      <w:sz w:val="24"/>
      <w:szCs w:val="24"/>
    </w:rPr>
  </w:style>
  <w:style w:type="paragraph" w:customStyle="1" w:styleId="63">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 w:val="24"/>
      <w:szCs w:val="24"/>
    </w:rPr>
  </w:style>
  <w:style w:type="paragraph" w:customStyle="1" w:styleId="53">
    <w:name w:val="Указатель5"/>
    <w:basedOn w:val="a"/>
    <w:pPr>
      <w:suppressLineNumbers/>
    </w:pPr>
    <w:rPr>
      <w:rFonts w:cs="Mangal"/>
    </w:rPr>
  </w:style>
  <w:style w:type="paragraph" w:styleId="aff7">
    <w:name w:val="Title"/>
    <w:basedOn w:val="a"/>
    <w:next w:val="aff8"/>
    <w:qFormat/>
    <w:pPr>
      <w:spacing w:after="60"/>
    </w:pPr>
    <w:rPr>
      <w:bCs/>
      <w:i/>
    </w:rPr>
  </w:style>
  <w:style w:type="paragraph" w:styleId="aff8">
    <w:name w:val="Subtitle"/>
    <w:basedOn w:val="a"/>
    <w:next w:val="a"/>
    <w:qFormat/>
    <w:pPr>
      <w:spacing w:before="120" w:after="120"/>
      <w:jc w:val="center"/>
    </w:pPr>
    <w:rPr>
      <w:rFonts w:ascii="Calibri" w:hAnsi="Calibri" w:cs="Calibri"/>
      <w:szCs w:val="24"/>
    </w:rPr>
  </w:style>
  <w:style w:type="paragraph" w:styleId="aff9">
    <w:name w:val="List Paragraph"/>
    <w:basedOn w:val="a"/>
    <w:qFormat/>
    <w:pPr>
      <w:ind w:left="720"/>
    </w:pPr>
  </w:style>
  <w:style w:type="paragraph" w:customStyle="1" w:styleId="affa">
    <w:name w:val="Текст маркированный"/>
    <w:basedOn w:val="a"/>
    <w:pPr>
      <w:numPr>
        <w:numId w:val="15"/>
      </w:numPr>
      <w:spacing w:before="60" w:after="60"/>
      <w:jc w:val="left"/>
    </w:pPr>
    <w:rPr>
      <w:szCs w:val="28"/>
    </w:rPr>
  </w:style>
  <w:style w:type="paragraph" w:customStyle="1" w:styleId="affb">
    <w:name w:val="Текст нумерованный"/>
    <w:basedOn w:val="a"/>
    <w:pPr>
      <w:numPr>
        <w:numId w:val="13"/>
      </w:numPr>
      <w:spacing w:before="60" w:after="60"/>
      <w:jc w:val="left"/>
    </w:pPr>
    <w:rPr>
      <w:szCs w:val="28"/>
    </w:rPr>
  </w:style>
  <w:style w:type="paragraph" w:styleId="affc">
    <w:name w:val="header"/>
    <w:aliases w:val="ВерхКолонтитул,Aa?oiee eieiioeooe,I.L.T."/>
    <w:basedOn w:val="a"/>
    <w:uiPriority w:val="99"/>
    <w:pPr>
      <w:tabs>
        <w:tab w:val="center" w:pos="4677"/>
        <w:tab w:val="right" w:pos="9355"/>
      </w:tabs>
    </w:pPr>
  </w:style>
  <w:style w:type="paragraph" w:styleId="affd">
    <w:name w:val="footer"/>
    <w:basedOn w:val="a"/>
    <w:uiPriority w:val="99"/>
    <w:pPr>
      <w:tabs>
        <w:tab w:val="center" w:pos="4677"/>
        <w:tab w:val="right" w:pos="9355"/>
      </w:tabs>
    </w:pPr>
  </w:style>
  <w:style w:type="paragraph" w:styleId="affe">
    <w:name w:val="Balloon Text"/>
    <w:basedOn w:val="a"/>
    <w:rPr>
      <w:rFonts w:ascii="Tahoma" w:hAnsi="Tahoma" w:cs="Tahoma"/>
      <w:sz w:val="16"/>
      <w:szCs w:val="16"/>
    </w:rPr>
  </w:style>
  <w:style w:type="paragraph" w:customStyle="1" w:styleId="afff">
    <w:name w:val="Верхн колонтитул"/>
    <w:basedOn w:val="a"/>
    <w:rPr>
      <w:sz w:val="26"/>
    </w:rPr>
  </w:style>
  <w:style w:type="paragraph" w:customStyle="1" w:styleId="afff0">
    <w:name w:val="Нижн колонтитул"/>
    <w:basedOn w:val="affd"/>
    <w:rPr>
      <w:sz w:val="24"/>
    </w:rPr>
  </w:style>
  <w:style w:type="paragraph" w:styleId="afff1">
    <w:name w:val="No Spacing"/>
    <w:qFormat/>
    <w:pPr>
      <w:suppressAutoHyphens/>
      <w:spacing w:line="240" w:lineRule="atLeast"/>
      <w:ind w:left="431" w:firstLine="45"/>
      <w:jc w:val="center"/>
    </w:pPr>
    <w:rPr>
      <w:rFonts w:ascii="Calibri" w:eastAsia="Arial" w:hAnsi="Calibri"/>
      <w:sz w:val="22"/>
      <w:szCs w:val="22"/>
      <w:lang w:eastAsia="ar-SA"/>
    </w:rPr>
  </w:style>
  <w:style w:type="paragraph" w:customStyle="1" w:styleId="Aeiiai">
    <w:name w:val="Aei?iai?"/>
    <w:basedOn w:val="a"/>
    <w:pPr>
      <w:ind w:left="0" w:firstLine="357"/>
      <w:jc w:val="center"/>
    </w:pPr>
    <w:rPr>
      <w:rFonts w:ascii="AGGal" w:hAnsi="AGGal" w:cs="AGGal"/>
      <w:sz w:val="22"/>
      <w:szCs w:val="22"/>
    </w:rPr>
  </w:style>
  <w:style w:type="paragraph" w:customStyle="1" w:styleId="18">
    <w:name w:val="Название1"/>
    <w:basedOn w:val="a"/>
    <w:pPr>
      <w:widowControl w:val="0"/>
      <w:suppressLineNumbers/>
      <w:spacing w:before="120" w:after="120"/>
    </w:pPr>
    <w:rPr>
      <w:rFonts w:eastAsia="Lucida Sans Unicode" w:cs="Tahoma"/>
      <w:i/>
      <w:iCs/>
      <w:kern w:val="1"/>
      <w:sz w:val="24"/>
      <w:szCs w:val="24"/>
    </w:rPr>
  </w:style>
  <w:style w:type="paragraph" w:customStyle="1" w:styleId="19">
    <w:name w:val="Указатель1"/>
    <w:basedOn w:val="a"/>
    <w:pPr>
      <w:widowControl w:val="0"/>
      <w:suppressLineNumbers/>
    </w:pPr>
    <w:rPr>
      <w:rFonts w:eastAsia="Lucida Sans Unicode" w:cs="Tahoma"/>
      <w:kern w:val="1"/>
      <w:sz w:val="24"/>
      <w:szCs w:val="24"/>
    </w:rPr>
  </w:style>
  <w:style w:type="paragraph" w:customStyle="1" w:styleId="100">
    <w:name w:val="Заголовок 10"/>
    <w:basedOn w:val="aff4"/>
    <w:next w:val="aff5"/>
    <w:pPr>
      <w:numPr>
        <w:numId w:val="13"/>
      </w:numPr>
      <w:ind w:left="-1080" w:firstLine="0"/>
    </w:pPr>
    <w:rPr>
      <w:b/>
      <w:bCs/>
      <w:sz w:val="21"/>
      <w:szCs w:val="21"/>
    </w:rPr>
  </w:style>
  <w:style w:type="paragraph" w:customStyle="1" w:styleId="Iauiue">
    <w:name w:val="Iau?iue"/>
    <w:pPr>
      <w:widowControl w:val="0"/>
      <w:suppressAutoHyphens/>
      <w:spacing w:line="240" w:lineRule="atLeast"/>
      <w:ind w:left="431" w:firstLine="709"/>
      <w:jc w:val="both"/>
    </w:pPr>
    <w:rPr>
      <w:rFonts w:eastAsia="Arial"/>
      <w:kern w:val="1"/>
      <w:lang w:eastAsia="ar-SA"/>
    </w:rPr>
  </w:style>
  <w:style w:type="paragraph" w:customStyle="1" w:styleId="nienie">
    <w:name w:val="nienie"/>
    <w:basedOn w:val="Iauiue"/>
    <w:pPr>
      <w:keepLines/>
      <w:numPr>
        <w:numId w:val="10"/>
      </w:numPr>
      <w:ind w:left="425" w:firstLine="0"/>
    </w:pPr>
    <w:rPr>
      <w:rFonts w:ascii="Peterburg" w:hAnsi="Peterburg"/>
      <w:sz w:val="24"/>
    </w:rPr>
  </w:style>
  <w:style w:type="paragraph" w:customStyle="1" w:styleId="ConsPlusNonformat">
    <w:name w:val="ConsPlusNonformat"/>
    <w:pPr>
      <w:suppressAutoHyphens/>
      <w:autoSpaceDE w:val="0"/>
      <w:spacing w:line="240" w:lineRule="atLeast"/>
      <w:ind w:left="431" w:firstLine="709"/>
      <w:jc w:val="both"/>
    </w:pPr>
    <w:rPr>
      <w:rFonts w:ascii="Courier New" w:eastAsia="Arial" w:hAnsi="Courier New" w:cs="Courier New"/>
      <w:kern w:val="1"/>
      <w:lang w:eastAsia="ar-SA"/>
    </w:rPr>
  </w:style>
  <w:style w:type="paragraph" w:customStyle="1" w:styleId="afff2">
    <w:name w:val="Содержимое таблицы"/>
    <w:basedOn w:val="a"/>
    <w:pPr>
      <w:widowControl w:val="0"/>
      <w:suppressLineNumbers/>
    </w:pPr>
    <w:rPr>
      <w:rFonts w:eastAsia="Lucida Sans Unicode"/>
      <w:kern w:val="1"/>
      <w:sz w:val="24"/>
      <w:szCs w:val="24"/>
    </w:rPr>
  </w:style>
  <w:style w:type="paragraph" w:customStyle="1" w:styleId="afff3">
    <w:name w:val="Заголовок таблицы"/>
    <w:basedOn w:val="afff2"/>
    <w:pPr>
      <w:jc w:val="center"/>
    </w:pPr>
    <w:rPr>
      <w:b/>
      <w:bCs/>
    </w:rPr>
  </w:style>
  <w:style w:type="paragraph" w:styleId="afff4">
    <w:name w:val="Body Text Indent"/>
    <w:basedOn w:val="a"/>
    <w:pPr>
      <w:widowControl w:val="0"/>
      <w:spacing w:after="120"/>
      <w:ind w:left="283"/>
    </w:pPr>
    <w:rPr>
      <w:rFonts w:eastAsia="Lucida Sans Unicode"/>
      <w:kern w:val="1"/>
      <w:sz w:val="24"/>
      <w:szCs w:val="24"/>
    </w:rPr>
  </w:style>
  <w:style w:type="paragraph" w:customStyle="1" w:styleId="1a">
    <w:name w:val="Дата1"/>
    <w:basedOn w:val="a"/>
    <w:next w:val="a"/>
    <w:pPr>
      <w:widowControl w:val="0"/>
    </w:pPr>
    <w:rPr>
      <w:rFonts w:eastAsia="Lucida Sans Unicode"/>
      <w:kern w:val="1"/>
      <w:sz w:val="24"/>
      <w:szCs w:val="24"/>
    </w:rPr>
  </w:style>
  <w:style w:type="paragraph" w:customStyle="1" w:styleId="Label">
    <w:name w:val="Label"/>
    <w:basedOn w:val="a"/>
    <w:pPr>
      <w:spacing w:before="120"/>
    </w:pPr>
    <w:rPr>
      <w:rFonts w:ascii="Antiqua" w:hAnsi="Antiqua"/>
      <w:sz w:val="17"/>
      <w:lang w:val="en-US"/>
    </w:rPr>
  </w:style>
  <w:style w:type="paragraph" w:styleId="1b">
    <w:name w:val="toc 1"/>
    <w:basedOn w:val="a"/>
    <w:next w:val="a"/>
    <w:uiPriority w:val="39"/>
    <w:qFormat/>
    <w:pPr>
      <w:spacing w:before="120"/>
      <w:ind w:left="0"/>
      <w:jc w:val="left"/>
    </w:pPr>
    <w:rPr>
      <w:rFonts w:ascii="Calibri" w:hAnsi="Calibri"/>
      <w:b/>
      <w:bCs/>
      <w:i/>
      <w:iCs/>
      <w:sz w:val="24"/>
      <w:szCs w:val="24"/>
    </w:rPr>
  </w:style>
  <w:style w:type="paragraph" w:styleId="24">
    <w:name w:val="toc 2"/>
    <w:basedOn w:val="a"/>
    <w:next w:val="a"/>
    <w:uiPriority w:val="39"/>
    <w:qFormat/>
    <w:pPr>
      <w:spacing w:before="120"/>
      <w:ind w:left="280"/>
      <w:jc w:val="left"/>
    </w:pPr>
    <w:rPr>
      <w:rFonts w:ascii="Calibri" w:hAnsi="Calibri"/>
      <w:b/>
      <w:bCs/>
      <w:sz w:val="22"/>
      <w:szCs w:val="22"/>
    </w:rPr>
  </w:style>
  <w:style w:type="paragraph" w:customStyle="1" w:styleId="Web">
    <w:name w:val="Обычный (Web)"/>
    <w:basedOn w:val="a"/>
    <w:pPr>
      <w:widowControl w:val="0"/>
      <w:spacing w:before="100" w:after="100"/>
    </w:pPr>
    <w:rPr>
      <w:rFonts w:eastAsia="Lucida Sans Unicode"/>
      <w:kern w:val="1"/>
      <w:sz w:val="24"/>
      <w:szCs w:val="24"/>
    </w:rPr>
  </w:style>
  <w:style w:type="paragraph" w:customStyle="1" w:styleId="1c">
    <w:name w:val="З1"/>
    <w:basedOn w:val="a"/>
    <w:next w:val="a"/>
    <w:pPr>
      <w:widowControl w:val="0"/>
      <w:spacing w:line="360" w:lineRule="auto"/>
      <w:ind w:left="0" w:firstLine="748"/>
    </w:pPr>
    <w:rPr>
      <w:rFonts w:eastAsia="Lucida Sans Unicode"/>
      <w:b/>
      <w:kern w:val="1"/>
      <w:sz w:val="24"/>
      <w:szCs w:val="24"/>
    </w:rPr>
  </w:style>
  <w:style w:type="paragraph" w:customStyle="1" w:styleId="txt">
    <w:name w:val="txt"/>
    <w:basedOn w:val="a"/>
    <w:pPr>
      <w:widowControl w:val="0"/>
      <w:spacing w:before="15" w:after="15"/>
      <w:ind w:left="15" w:right="15"/>
    </w:pPr>
    <w:rPr>
      <w:rFonts w:ascii="Verdana" w:eastAsia="Lucida Sans Unicode" w:hAnsi="Verdana"/>
      <w:color w:val="000000"/>
      <w:kern w:val="1"/>
      <w:sz w:val="17"/>
      <w:szCs w:val="17"/>
    </w:rPr>
  </w:style>
  <w:style w:type="paragraph" w:customStyle="1" w:styleId="hight">
    <w:name w:val="hight"/>
    <w:basedOn w:val="a"/>
    <w:pPr>
      <w:widowControl w:val="0"/>
      <w:spacing w:before="15" w:after="15"/>
      <w:ind w:left="15" w:right="15"/>
    </w:pPr>
    <w:rPr>
      <w:rFonts w:ascii="Verdana" w:eastAsia="Lucida Sans Unicode" w:hAnsi="Verdana"/>
      <w:b/>
      <w:bCs/>
      <w:color w:val="000000"/>
      <w:kern w:val="1"/>
      <w:sz w:val="18"/>
      <w:szCs w:val="18"/>
    </w:rPr>
  </w:style>
  <w:style w:type="paragraph" w:customStyle="1" w:styleId="ConsPlusNormal">
    <w:name w:val="ConsPlusNormal"/>
    <w:pPr>
      <w:widowControl w:val="0"/>
      <w:suppressAutoHyphens/>
      <w:autoSpaceDE w:val="0"/>
      <w:spacing w:line="240" w:lineRule="atLeast"/>
      <w:ind w:left="431" w:firstLine="720"/>
      <w:jc w:val="both"/>
    </w:pPr>
    <w:rPr>
      <w:rFonts w:ascii="Arial" w:eastAsia="Arial" w:hAnsi="Arial" w:cs="Arial"/>
      <w:lang w:eastAsia="ar-SA"/>
    </w:rPr>
  </w:style>
  <w:style w:type="paragraph" w:customStyle="1" w:styleId="ConsNormal0">
    <w:name w:val="ConsNormal"/>
    <w:pPr>
      <w:widowControl w:val="0"/>
      <w:suppressAutoHyphens/>
      <w:autoSpaceDE w:val="0"/>
      <w:spacing w:line="240" w:lineRule="atLeast"/>
      <w:ind w:left="431" w:right="19772" w:firstLine="720"/>
      <w:jc w:val="both"/>
    </w:pPr>
    <w:rPr>
      <w:rFonts w:ascii="Arial" w:eastAsia="Arial" w:hAnsi="Arial" w:cs="Arial"/>
      <w:kern w:val="1"/>
      <w:sz w:val="28"/>
      <w:szCs w:val="28"/>
      <w:lang w:eastAsia="ar-SA"/>
    </w:rPr>
  </w:style>
  <w:style w:type="paragraph" w:styleId="afff5">
    <w:name w:val="TOC Heading"/>
    <w:basedOn w:val="1"/>
    <w:next w:val="a"/>
    <w:uiPriority w:val="39"/>
    <w:qFormat/>
    <w:pPr>
      <w:keepLines/>
      <w:numPr>
        <w:numId w:val="0"/>
      </w:numPr>
      <w:spacing w:before="480" w:after="0" w:line="276" w:lineRule="auto"/>
      <w:jc w:val="both"/>
    </w:pPr>
    <w:rPr>
      <w:rFonts w:ascii="Cambria" w:hAnsi="Cambria"/>
      <w:bCs/>
      <w:iCs w:val="0"/>
      <w:caps w:val="0"/>
      <w:shadow w:val="0"/>
      <w:color w:val="365F91"/>
      <w:sz w:val="28"/>
      <w:szCs w:val="28"/>
    </w:rPr>
  </w:style>
  <w:style w:type="paragraph" w:styleId="35">
    <w:name w:val="toc 3"/>
    <w:basedOn w:val="a"/>
    <w:next w:val="a"/>
    <w:uiPriority w:val="39"/>
    <w:qFormat/>
    <w:pPr>
      <w:ind w:left="560"/>
      <w:jc w:val="left"/>
    </w:pPr>
    <w:rPr>
      <w:rFonts w:ascii="Calibri" w:hAnsi="Calibri"/>
      <w:sz w:val="20"/>
    </w:rPr>
  </w:style>
  <w:style w:type="paragraph" w:styleId="42">
    <w:name w:val="toc 4"/>
    <w:basedOn w:val="a"/>
    <w:next w:val="a"/>
    <w:pPr>
      <w:ind w:left="840"/>
      <w:jc w:val="left"/>
    </w:pPr>
    <w:rPr>
      <w:rFonts w:ascii="Calibri" w:hAnsi="Calibri"/>
      <w:sz w:val="20"/>
    </w:rPr>
  </w:style>
  <w:style w:type="paragraph" w:styleId="54">
    <w:name w:val="toc 5"/>
    <w:basedOn w:val="a"/>
    <w:next w:val="a"/>
    <w:pPr>
      <w:ind w:left="1120"/>
      <w:jc w:val="left"/>
    </w:pPr>
    <w:rPr>
      <w:rFonts w:ascii="Calibri" w:hAnsi="Calibri"/>
      <w:sz w:val="20"/>
    </w:rPr>
  </w:style>
  <w:style w:type="paragraph" w:styleId="64">
    <w:name w:val="toc 6"/>
    <w:basedOn w:val="a"/>
    <w:next w:val="a"/>
    <w:pPr>
      <w:ind w:left="1400"/>
      <w:jc w:val="left"/>
    </w:pPr>
    <w:rPr>
      <w:rFonts w:ascii="Calibri" w:hAnsi="Calibri"/>
      <w:sz w:val="20"/>
    </w:rPr>
  </w:style>
  <w:style w:type="paragraph" w:styleId="74">
    <w:name w:val="toc 7"/>
    <w:basedOn w:val="a"/>
    <w:next w:val="a"/>
    <w:pPr>
      <w:ind w:left="1680"/>
      <w:jc w:val="left"/>
    </w:pPr>
    <w:rPr>
      <w:rFonts w:ascii="Calibri" w:hAnsi="Calibri"/>
      <w:sz w:val="20"/>
    </w:rPr>
  </w:style>
  <w:style w:type="paragraph" w:styleId="81">
    <w:name w:val="toc 8"/>
    <w:basedOn w:val="a"/>
    <w:next w:val="a"/>
    <w:pPr>
      <w:ind w:left="1960"/>
      <w:jc w:val="left"/>
    </w:pPr>
    <w:rPr>
      <w:rFonts w:ascii="Calibri" w:hAnsi="Calibri"/>
      <w:sz w:val="20"/>
    </w:rPr>
  </w:style>
  <w:style w:type="paragraph" w:styleId="91">
    <w:name w:val="toc 9"/>
    <w:basedOn w:val="a"/>
    <w:next w:val="a"/>
    <w:pPr>
      <w:ind w:left="2240"/>
      <w:jc w:val="left"/>
    </w:pPr>
    <w:rPr>
      <w:rFonts w:ascii="Calibri" w:hAnsi="Calibri"/>
      <w:sz w:val="20"/>
    </w:rPr>
  </w:style>
  <w:style w:type="paragraph" w:customStyle="1" w:styleId="afff6">
    <w:name w:val="Прижатый влево"/>
    <w:basedOn w:val="a"/>
    <w:next w:val="a"/>
    <w:pPr>
      <w:autoSpaceDE w:val="0"/>
      <w:ind w:left="0" w:firstLine="0"/>
      <w:jc w:val="left"/>
    </w:pPr>
    <w:rPr>
      <w:rFonts w:ascii="Arial" w:hAnsi="Arial"/>
      <w:sz w:val="20"/>
    </w:rPr>
  </w:style>
  <w:style w:type="paragraph" w:customStyle="1" w:styleId="ConsPlusTitle">
    <w:name w:val="ConsPlusTitle"/>
    <w:pPr>
      <w:widowControl w:val="0"/>
      <w:suppressAutoHyphens/>
      <w:autoSpaceDE w:val="0"/>
      <w:spacing w:line="240" w:lineRule="atLeast"/>
      <w:ind w:left="431" w:firstLine="45"/>
      <w:jc w:val="center"/>
    </w:pPr>
    <w:rPr>
      <w:rFonts w:ascii="Arial" w:eastAsia="Arial" w:hAnsi="Arial" w:cs="Arial"/>
      <w:b/>
      <w:bCs/>
      <w:lang w:eastAsia="ar-SA"/>
    </w:rPr>
  </w:style>
  <w:style w:type="paragraph" w:customStyle="1" w:styleId="afff7">
    <w:name w:val=" Знак"/>
    <w:basedOn w:val="a"/>
    <w:pPr>
      <w:spacing w:before="280" w:after="280"/>
      <w:ind w:left="0" w:firstLine="0"/>
      <w:jc w:val="left"/>
    </w:pPr>
    <w:rPr>
      <w:rFonts w:ascii="Tahoma" w:hAnsi="Tahoma"/>
      <w:sz w:val="20"/>
      <w:lang w:val="en-US"/>
    </w:rPr>
  </w:style>
  <w:style w:type="paragraph" w:styleId="afff8">
    <w:name w:val="Normal (Web)"/>
    <w:basedOn w:val="a"/>
    <w:pPr>
      <w:spacing w:before="280" w:after="280"/>
      <w:ind w:left="136" w:right="136" w:firstLine="0"/>
      <w:jc w:val="left"/>
    </w:pPr>
    <w:rPr>
      <w:rFonts w:ascii="Arial" w:hAnsi="Arial" w:cs="Arial"/>
      <w:color w:val="000000"/>
      <w:sz w:val="16"/>
      <w:szCs w:val="16"/>
    </w:rPr>
  </w:style>
  <w:style w:type="paragraph" w:customStyle="1" w:styleId="afff9">
    <w:name w:val="Мясо Знак"/>
    <w:basedOn w:val="a"/>
    <w:rPr>
      <w:rFonts w:eastAsia="MS Mincho"/>
      <w:szCs w:val="28"/>
    </w:rPr>
  </w:style>
  <w:style w:type="paragraph" w:customStyle="1" w:styleId="afffa">
    <w:name w:val="Мясо"/>
    <w:basedOn w:val="a"/>
    <w:rPr>
      <w:rFonts w:eastAsia="MS Mincho"/>
      <w:szCs w:val="28"/>
    </w:rPr>
  </w:style>
  <w:style w:type="paragraph" w:customStyle="1" w:styleId="36">
    <w:name w:val="Заголовок 3__ Знак"/>
    <w:basedOn w:val="afff4"/>
    <w:pPr>
      <w:widowControl/>
      <w:spacing w:before="240" w:after="240"/>
      <w:ind w:left="0" w:firstLine="0"/>
      <w:jc w:val="left"/>
    </w:pPr>
    <w:rPr>
      <w:rFonts w:ascii="Arial" w:eastAsia="MS Mincho" w:hAnsi="Arial" w:cs="Arial"/>
      <w:b/>
      <w:bCs/>
      <w:i/>
      <w:iCs/>
      <w:szCs w:val="20"/>
    </w:rPr>
  </w:style>
  <w:style w:type="paragraph" w:customStyle="1" w:styleId="NormalWeb">
    <w:name w:val="Normal (Web)"/>
    <w:pPr>
      <w:widowControl w:val="0"/>
      <w:suppressAutoHyphens/>
      <w:spacing w:line="240" w:lineRule="atLeast"/>
      <w:ind w:left="431" w:firstLine="45"/>
      <w:jc w:val="center"/>
    </w:pPr>
    <w:rPr>
      <w:rFonts w:eastAsia="Lucida Sans Unicode"/>
      <w:sz w:val="24"/>
      <w:szCs w:val="24"/>
      <w:lang w:eastAsia="ar-SA"/>
    </w:rPr>
  </w:style>
  <w:style w:type="paragraph" w:customStyle="1" w:styleId="afffb">
    <w:name w:val="Îáû÷íûé"/>
    <w:pPr>
      <w:widowControl w:val="0"/>
      <w:suppressAutoHyphens/>
      <w:spacing w:line="240" w:lineRule="atLeast"/>
      <w:ind w:left="431" w:firstLine="45"/>
      <w:jc w:val="center"/>
    </w:pPr>
    <w:rPr>
      <w:rFonts w:eastAsia="Arial"/>
      <w:sz w:val="28"/>
      <w:lang w:eastAsia="ar-SA"/>
    </w:rPr>
  </w:style>
  <w:style w:type="paragraph" w:customStyle="1" w:styleId="Heading">
    <w:name w:val="Heading"/>
    <w:pPr>
      <w:widowControl w:val="0"/>
      <w:suppressAutoHyphens/>
      <w:autoSpaceDE w:val="0"/>
      <w:spacing w:line="240" w:lineRule="atLeast"/>
      <w:ind w:left="431" w:firstLine="45"/>
      <w:jc w:val="center"/>
    </w:pPr>
    <w:rPr>
      <w:rFonts w:ascii="Arial" w:eastAsia="Arial" w:hAnsi="Arial" w:cs="Arial"/>
      <w:b/>
      <w:bCs/>
      <w:sz w:val="22"/>
      <w:szCs w:val="22"/>
      <w:lang w:eastAsia="ar-SA"/>
    </w:rPr>
  </w:style>
  <w:style w:type="paragraph" w:customStyle="1" w:styleId="43">
    <w:name w:val="Название4"/>
    <w:basedOn w:val="a"/>
    <w:pPr>
      <w:suppressLineNumbers/>
      <w:spacing w:before="120" w:after="120" w:line="276" w:lineRule="auto"/>
      <w:ind w:left="0" w:firstLine="0"/>
      <w:jc w:val="left"/>
    </w:pPr>
    <w:rPr>
      <w:rFonts w:ascii="Calibri" w:eastAsia="Calibri" w:hAnsi="Calibri" w:cs="Mangal"/>
      <w:i/>
      <w:iCs/>
      <w:sz w:val="24"/>
      <w:szCs w:val="24"/>
    </w:rPr>
  </w:style>
  <w:style w:type="paragraph" w:customStyle="1" w:styleId="44">
    <w:name w:val="Указатель4"/>
    <w:basedOn w:val="a"/>
    <w:pPr>
      <w:suppressLineNumbers/>
      <w:spacing w:after="200" w:line="276" w:lineRule="auto"/>
      <w:ind w:left="0" w:firstLine="0"/>
      <w:jc w:val="left"/>
    </w:pPr>
    <w:rPr>
      <w:rFonts w:ascii="Calibri" w:eastAsia="Calibri" w:hAnsi="Calibri" w:cs="Mangal"/>
      <w:sz w:val="22"/>
      <w:szCs w:val="22"/>
    </w:rPr>
  </w:style>
  <w:style w:type="paragraph" w:customStyle="1" w:styleId="37">
    <w:name w:val="Название3"/>
    <w:basedOn w:val="a"/>
    <w:pPr>
      <w:suppressLineNumbers/>
      <w:spacing w:before="120" w:after="120" w:line="276" w:lineRule="auto"/>
      <w:ind w:left="0" w:firstLine="0"/>
      <w:jc w:val="left"/>
    </w:pPr>
    <w:rPr>
      <w:rFonts w:ascii="Calibri" w:eastAsia="Calibri" w:hAnsi="Calibri" w:cs="Mangal"/>
      <w:i/>
      <w:iCs/>
      <w:sz w:val="24"/>
      <w:szCs w:val="24"/>
    </w:rPr>
  </w:style>
  <w:style w:type="paragraph" w:customStyle="1" w:styleId="38">
    <w:name w:val="Указатель3"/>
    <w:basedOn w:val="a"/>
    <w:pPr>
      <w:suppressLineNumbers/>
      <w:spacing w:after="200" w:line="276" w:lineRule="auto"/>
      <w:ind w:left="0" w:firstLine="0"/>
      <w:jc w:val="left"/>
    </w:pPr>
    <w:rPr>
      <w:rFonts w:ascii="Calibri" w:eastAsia="Calibri" w:hAnsi="Calibri" w:cs="Mangal"/>
      <w:sz w:val="22"/>
      <w:szCs w:val="22"/>
    </w:rPr>
  </w:style>
  <w:style w:type="paragraph" w:customStyle="1" w:styleId="25">
    <w:name w:val="Название2"/>
    <w:basedOn w:val="a"/>
    <w:pPr>
      <w:suppressLineNumbers/>
      <w:spacing w:before="120" w:after="120" w:line="276" w:lineRule="auto"/>
      <w:ind w:left="0" w:firstLine="0"/>
      <w:jc w:val="left"/>
    </w:pPr>
    <w:rPr>
      <w:rFonts w:ascii="Calibri" w:eastAsia="Calibri" w:hAnsi="Calibri" w:cs="Mangal"/>
      <w:i/>
      <w:iCs/>
      <w:sz w:val="24"/>
      <w:szCs w:val="24"/>
    </w:rPr>
  </w:style>
  <w:style w:type="paragraph" w:customStyle="1" w:styleId="26">
    <w:name w:val="Указатель2"/>
    <w:basedOn w:val="a"/>
    <w:pPr>
      <w:suppressLineNumbers/>
      <w:spacing w:after="200" w:line="276" w:lineRule="auto"/>
      <w:ind w:left="0" w:firstLine="0"/>
      <w:jc w:val="left"/>
    </w:pPr>
    <w:rPr>
      <w:rFonts w:ascii="Calibri" w:eastAsia="Calibri" w:hAnsi="Calibri" w:cs="Mangal"/>
      <w:sz w:val="22"/>
      <w:szCs w:val="22"/>
    </w:rPr>
  </w:style>
  <w:style w:type="paragraph" w:customStyle="1" w:styleId="afffc">
    <w:name w:val="Рядовой абзац"/>
    <w:basedOn w:val="a"/>
    <w:pPr>
      <w:spacing w:before="90" w:after="90" w:line="360" w:lineRule="auto"/>
      <w:ind w:left="0" w:firstLine="720"/>
    </w:pPr>
    <w:rPr>
      <w:rFonts w:cs="Calibri"/>
      <w:szCs w:val="36"/>
    </w:rPr>
  </w:style>
  <w:style w:type="paragraph" w:customStyle="1" w:styleId="u">
    <w:name w:val="u"/>
    <w:basedOn w:val="a"/>
    <w:pPr>
      <w:ind w:left="0" w:firstLine="520"/>
    </w:pPr>
    <w:rPr>
      <w:rFonts w:cs="Calibri"/>
      <w:color w:val="000000"/>
      <w:sz w:val="24"/>
      <w:szCs w:val="24"/>
    </w:rPr>
  </w:style>
  <w:style w:type="paragraph" w:customStyle="1" w:styleId="msonormalcxspmiddle">
    <w:name w:val="msonormalcxspmiddle"/>
    <w:basedOn w:val="a"/>
    <w:pPr>
      <w:spacing w:before="280" w:after="280"/>
      <w:ind w:left="0" w:firstLine="0"/>
      <w:jc w:val="left"/>
    </w:pPr>
    <w:rPr>
      <w:rFonts w:cs="Calibri"/>
      <w:szCs w:val="24"/>
    </w:rPr>
  </w:style>
  <w:style w:type="paragraph" w:customStyle="1" w:styleId="130">
    <w:name w:val="13"/>
    <w:basedOn w:val="a"/>
    <w:pPr>
      <w:spacing w:before="280" w:after="280"/>
      <w:ind w:left="0" w:firstLine="0"/>
      <w:jc w:val="left"/>
    </w:pPr>
    <w:rPr>
      <w:rFonts w:cs="Calibri"/>
      <w:sz w:val="24"/>
      <w:szCs w:val="24"/>
    </w:rPr>
  </w:style>
  <w:style w:type="paragraph" w:customStyle="1" w:styleId="1d">
    <w:name w:val="Схема документа1"/>
    <w:basedOn w:val="a"/>
    <w:pPr>
      <w:spacing w:after="200" w:line="276" w:lineRule="auto"/>
      <w:ind w:left="0" w:firstLine="0"/>
      <w:jc w:val="left"/>
    </w:pPr>
    <w:rPr>
      <w:rFonts w:ascii="Tahoma" w:eastAsia="Calibri" w:hAnsi="Tahoma" w:cs="Tahoma"/>
      <w:sz w:val="16"/>
      <w:szCs w:val="16"/>
    </w:rPr>
  </w:style>
  <w:style w:type="paragraph" w:customStyle="1" w:styleId="1e">
    <w:name w:val="Без интервала1"/>
    <w:pPr>
      <w:suppressAutoHyphens/>
      <w:spacing w:line="240" w:lineRule="atLeast"/>
      <w:ind w:left="431" w:firstLine="720"/>
      <w:jc w:val="center"/>
    </w:pPr>
    <w:rPr>
      <w:rFonts w:eastAsia="Arial" w:cs="Calibri"/>
      <w:shadow/>
      <w:sz w:val="24"/>
      <w:szCs w:val="24"/>
      <w:lang w:eastAsia="ar-SA"/>
    </w:rPr>
  </w:style>
  <w:style w:type="paragraph" w:customStyle="1" w:styleId="220">
    <w:name w:val="Основной текст с отступом 22"/>
    <w:basedOn w:val="a"/>
    <w:rPr>
      <w:rFonts w:eastAsia="MS Mincho" w:cs="Arial"/>
    </w:rPr>
  </w:style>
  <w:style w:type="paragraph" w:customStyle="1" w:styleId="afffd">
    <w:name w:val="таблица"/>
    <w:basedOn w:val="a"/>
    <w:pPr>
      <w:ind w:left="0" w:firstLine="0"/>
      <w:jc w:val="left"/>
    </w:pPr>
    <w:rPr>
      <w:rFonts w:ascii="Arial Narrow" w:eastAsia="MS Mincho" w:hAnsi="Arial Narrow" w:cs="Arial"/>
      <w:szCs w:val="24"/>
    </w:rPr>
  </w:style>
  <w:style w:type="paragraph" w:customStyle="1" w:styleId="afffe">
    <w:name w:val="Табл"/>
    <w:basedOn w:val="a"/>
    <w:pPr>
      <w:spacing w:before="120" w:after="60"/>
      <w:jc w:val="right"/>
    </w:pPr>
    <w:rPr>
      <w:rFonts w:eastAsia="MS Mincho" w:cs="Arial"/>
    </w:rPr>
  </w:style>
  <w:style w:type="paragraph" w:customStyle="1" w:styleId="45">
    <w:name w:val="Загол 4"/>
    <w:basedOn w:val="a"/>
    <w:pPr>
      <w:spacing w:before="120" w:after="120"/>
      <w:jc w:val="left"/>
    </w:pPr>
    <w:rPr>
      <w:rFonts w:eastAsia="MS Mincho" w:cs="Arial"/>
      <w:shadow/>
      <w:szCs w:val="24"/>
    </w:rPr>
  </w:style>
  <w:style w:type="paragraph" w:customStyle="1" w:styleId="affff">
    <w:name w:val="Стиль Таблица + по центру"/>
    <w:basedOn w:val="6"/>
    <w:pPr>
      <w:keepNext w:val="0"/>
      <w:numPr>
        <w:ilvl w:val="0"/>
        <w:numId w:val="0"/>
      </w:numPr>
      <w:ind w:firstLine="709"/>
    </w:pPr>
    <w:rPr>
      <w:rFonts w:ascii="Arial Narrow" w:eastAsia="MS Mincho" w:hAnsi="Arial Narrow" w:cs="Arial"/>
      <w:bCs w:val="0"/>
    </w:rPr>
  </w:style>
  <w:style w:type="paragraph" w:customStyle="1" w:styleId="11111">
    <w:name w:val="11111"/>
    <w:basedOn w:val="a"/>
    <w:pPr>
      <w:ind w:left="0" w:firstLine="0"/>
    </w:pPr>
    <w:rPr>
      <w:rFonts w:eastAsia="MS Mincho" w:cs="Arial"/>
      <w:b/>
      <w:i/>
      <w:szCs w:val="24"/>
    </w:rPr>
  </w:style>
  <w:style w:type="paragraph" w:customStyle="1" w:styleId="1f">
    <w:name w:val="Стиль1"/>
    <w:basedOn w:val="a"/>
    <w:pPr>
      <w:ind w:left="0" w:firstLine="0"/>
    </w:pPr>
    <w:rPr>
      <w:rFonts w:eastAsia="MS Mincho" w:cs="Arial"/>
      <w:b/>
      <w:i/>
      <w:szCs w:val="24"/>
    </w:rPr>
  </w:style>
  <w:style w:type="paragraph" w:customStyle="1" w:styleId="1f0">
    <w:name w:val="Перечисление 1"/>
    <w:basedOn w:val="a"/>
    <w:pPr>
      <w:tabs>
        <w:tab w:val="left" w:pos="1429"/>
      </w:tabs>
      <w:ind w:left="1429" w:hanging="360"/>
    </w:pPr>
    <w:rPr>
      <w:rFonts w:eastAsia="MS Mincho" w:cs="Arial"/>
    </w:rPr>
  </w:style>
  <w:style w:type="paragraph" w:customStyle="1" w:styleId="affff0">
    <w:name w:val="Утв"/>
    <w:basedOn w:val="3"/>
    <w:pPr>
      <w:widowControl w:val="0"/>
      <w:numPr>
        <w:ilvl w:val="0"/>
        <w:numId w:val="0"/>
      </w:numPr>
      <w:spacing w:before="0" w:after="180"/>
      <w:ind w:firstLine="680"/>
      <w:jc w:val="both"/>
    </w:pPr>
    <w:rPr>
      <w:rFonts w:ascii="Arial Narrow" w:eastAsia="MS Mincho" w:hAnsi="Arial Narrow" w:cs="Arial"/>
      <w:bCs w:val="0"/>
      <w:i w:val="0"/>
      <w:caps/>
      <w:shadow/>
      <w:color w:val="auto"/>
      <w:szCs w:val="28"/>
    </w:rPr>
  </w:style>
  <w:style w:type="paragraph" w:customStyle="1" w:styleId="1f1">
    <w:name w:val="Стиль Заголовок 1"/>
    <w:basedOn w:val="1"/>
    <w:pPr>
      <w:numPr>
        <w:numId w:val="0"/>
      </w:numPr>
      <w:spacing w:before="240" w:line="360" w:lineRule="auto"/>
      <w:ind w:firstLine="680"/>
    </w:pPr>
    <w:rPr>
      <w:rFonts w:eastAsia="MS Mincho" w:cs="Calibri"/>
      <w:b w:val="0"/>
      <w:iCs w:val="0"/>
      <w:color w:val="auto"/>
      <w:sz w:val="24"/>
      <w:szCs w:val="28"/>
    </w:rPr>
  </w:style>
  <w:style w:type="paragraph" w:customStyle="1" w:styleId="27">
    <w:name w:val="Маркированный список2"/>
    <w:basedOn w:val="a"/>
    <w:pPr>
      <w:tabs>
        <w:tab w:val="left" w:pos="927"/>
      </w:tabs>
      <w:ind w:left="927" w:hanging="360"/>
      <w:jc w:val="left"/>
    </w:pPr>
    <w:rPr>
      <w:rFonts w:eastAsia="MS Mincho" w:cs="Calibri"/>
      <w:szCs w:val="24"/>
    </w:rPr>
  </w:style>
  <w:style w:type="paragraph" w:customStyle="1" w:styleId="affff1">
    <w:name w:val="Отступ"/>
    <w:basedOn w:val="27"/>
    <w:pPr>
      <w:tabs>
        <w:tab w:val="clear" w:pos="927"/>
      </w:tabs>
      <w:ind w:left="0" w:firstLine="0"/>
    </w:pPr>
  </w:style>
  <w:style w:type="paragraph" w:styleId="affff2">
    <w:name w:val="footnote text"/>
    <w:basedOn w:val="a"/>
    <w:pPr>
      <w:ind w:left="0" w:firstLine="0"/>
      <w:jc w:val="left"/>
    </w:pPr>
    <w:rPr>
      <w:rFonts w:ascii="Arial Narrow" w:eastAsia="MS Mincho" w:hAnsi="Arial Narrow" w:cs="Calibri"/>
      <w:sz w:val="22"/>
    </w:rPr>
  </w:style>
  <w:style w:type="paragraph" w:customStyle="1" w:styleId="221">
    <w:name w:val="Основной текст 22"/>
    <w:basedOn w:val="a"/>
    <w:uiPriority w:val="99"/>
    <w:pPr>
      <w:spacing w:after="120" w:line="480" w:lineRule="auto"/>
    </w:pPr>
    <w:rPr>
      <w:rFonts w:eastAsia="MS Mincho" w:cs="Arial"/>
    </w:rPr>
  </w:style>
  <w:style w:type="paragraph" w:customStyle="1" w:styleId="28">
    <w:name w:val="Цитата2"/>
    <w:basedOn w:val="a"/>
    <w:pPr>
      <w:autoSpaceDE w:val="0"/>
      <w:ind w:left="-108" w:right="-108" w:firstLine="0"/>
      <w:jc w:val="left"/>
    </w:pPr>
    <w:rPr>
      <w:rFonts w:eastAsia="MS Mincho" w:cs="Arial"/>
      <w:sz w:val="22"/>
      <w:szCs w:val="22"/>
    </w:rPr>
  </w:style>
  <w:style w:type="paragraph" w:customStyle="1" w:styleId="29">
    <w:name w:val="Основной текст с отступом 2.Основной с отступом"/>
    <w:basedOn w:val="a"/>
    <w:pPr>
      <w:autoSpaceDE w:val="0"/>
    </w:pPr>
    <w:rPr>
      <w:rFonts w:eastAsia="MS Mincho" w:cs="Arial"/>
      <w:szCs w:val="24"/>
    </w:rPr>
  </w:style>
  <w:style w:type="paragraph" w:customStyle="1" w:styleId="ConsNonformat">
    <w:name w:val="ConsNonformat"/>
    <w:pPr>
      <w:widowControl w:val="0"/>
      <w:suppressAutoHyphens/>
      <w:autoSpaceDE w:val="0"/>
      <w:spacing w:line="240" w:lineRule="atLeast"/>
      <w:ind w:left="431" w:firstLine="45"/>
      <w:jc w:val="center"/>
    </w:pPr>
    <w:rPr>
      <w:rFonts w:ascii="Courier New" w:eastAsia="Arial" w:hAnsi="Courier New" w:cs="Tahoma"/>
      <w:lang w:eastAsia="ar-SA"/>
    </w:rPr>
  </w:style>
  <w:style w:type="paragraph" w:customStyle="1" w:styleId="210">
    <w:name w:val="Основной текст с отступом 21"/>
    <w:basedOn w:val="a"/>
    <w:pPr>
      <w:ind w:left="0" w:firstLine="426"/>
      <w:jc w:val="left"/>
    </w:pPr>
    <w:rPr>
      <w:rFonts w:eastAsia="MS Mincho" w:cs="Calibri"/>
      <w:sz w:val="20"/>
    </w:rPr>
  </w:style>
  <w:style w:type="paragraph" w:customStyle="1" w:styleId="310">
    <w:name w:val="Основной текст с отступом 31"/>
    <w:basedOn w:val="a"/>
    <w:pPr>
      <w:spacing w:line="228" w:lineRule="auto"/>
      <w:ind w:left="0" w:firstLine="284"/>
      <w:jc w:val="left"/>
    </w:pPr>
    <w:rPr>
      <w:rFonts w:cs="Calibri"/>
      <w:sz w:val="20"/>
    </w:rPr>
  </w:style>
  <w:style w:type="paragraph" w:customStyle="1" w:styleId="1f2">
    <w:name w:val="Маркированный список1"/>
    <w:basedOn w:val="a"/>
    <w:pPr>
      <w:ind w:left="0" w:firstLine="0"/>
      <w:jc w:val="left"/>
    </w:pPr>
    <w:rPr>
      <w:rFonts w:cs="Calibri"/>
    </w:rPr>
  </w:style>
  <w:style w:type="paragraph" w:customStyle="1" w:styleId="39">
    <w:name w:val="Основной текст с отступом.Заголовок 3_"/>
    <w:basedOn w:val="a"/>
    <w:pPr>
      <w:ind w:left="0" w:firstLine="284"/>
    </w:pPr>
    <w:rPr>
      <w:rFonts w:cs="Calibri"/>
      <w:sz w:val="20"/>
    </w:rPr>
  </w:style>
  <w:style w:type="paragraph" w:customStyle="1" w:styleId="1f3">
    <w:name w:val="Цитата1"/>
    <w:basedOn w:val="a"/>
    <w:pPr>
      <w:autoSpaceDE w:val="0"/>
      <w:ind w:left="-108" w:right="-108" w:firstLine="0"/>
      <w:jc w:val="left"/>
    </w:pPr>
    <w:rPr>
      <w:rFonts w:cs="Calibri"/>
      <w:sz w:val="22"/>
      <w:szCs w:val="22"/>
    </w:rPr>
  </w:style>
  <w:style w:type="paragraph" w:customStyle="1" w:styleId="1f4">
    <w:name w:val="Текст1"/>
    <w:basedOn w:val="a"/>
    <w:pPr>
      <w:ind w:left="0" w:firstLine="0"/>
      <w:jc w:val="left"/>
    </w:pPr>
    <w:rPr>
      <w:rFonts w:ascii="Courier New" w:hAnsi="Courier New" w:cs="Courier New"/>
      <w:sz w:val="20"/>
    </w:rPr>
  </w:style>
  <w:style w:type="paragraph" w:customStyle="1" w:styleId="1f5">
    <w:name w:val="Обычный отступ1"/>
    <w:basedOn w:val="a"/>
    <w:pPr>
      <w:ind w:left="708"/>
    </w:pPr>
    <w:rPr>
      <w:rFonts w:eastAsia="MS Mincho" w:cs="Arial"/>
    </w:rPr>
  </w:style>
  <w:style w:type="paragraph" w:customStyle="1" w:styleId="affff3">
    <w:name w:val="Словарная статья"/>
    <w:basedOn w:val="a"/>
    <w:next w:val="a"/>
    <w:pPr>
      <w:widowControl w:val="0"/>
      <w:autoSpaceDE w:val="0"/>
      <w:ind w:left="0" w:right="118" w:firstLine="0"/>
    </w:pPr>
    <w:rPr>
      <w:rFonts w:eastAsia="Lucida Sans Unicode" w:cs="Calibri"/>
      <w:kern w:val="1"/>
      <w:sz w:val="20"/>
    </w:rPr>
  </w:style>
  <w:style w:type="paragraph" w:customStyle="1" w:styleId="Iauiue3">
    <w:name w:val="Iau?iue3"/>
    <w:pPr>
      <w:widowControl w:val="0"/>
      <w:suppressAutoHyphens/>
      <w:spacing w:line="240" w:lineRule="atLeast"/>
      <w:ind w:left="431" w:firstLine="45"/>
      <w:jc w:val="center"/>
    </w:pPr>
    <w:rPr>
      <w:rFonts w:eastAsia="Arial" w:cs="Calibri"/>
      <w:lang w:eastAsia="ar-SA"/>
    </w:rPr>
  </w:style>
  <w:style w:type="paragraph" w:customStyle="1" w:styleId="msotitlecxspmiddle">
    <w:name w:val="msotitlecxspmiddle"/>
    <w:basedOn w:val="a"/>
    <w:pPr>
      <w:spacing w:before="280" w:after="280"/>
      <w:ind w:left="0" w:firstLine="0"/>
      <w:jc w:val="left"/>
    </w:pPr>
    <w:rPr>
      <w:rFonts w:cs="Calibri"/>
      <w:szCs w:val="24"/>
    </w:rPr>
  </w:style>
  <w:style w:type="paragraph" w:customStyle="1" w:styleId="msotitlecxsplast">
    <w:name w:val="msotitlecxsplast"/>
    <w:basedOn w:val="a"/>
    <w:pPr>
      <w:spacing w:before="280" w:after="280"/>
      <w:ind w:left="0" w:firstLine="0"/>
      <w:jc w:val="left"/>
    </w:pPr>
    <w:rPr>
      <w:rFonts w:cs="Calibri"/>
      <w:szCs w:val="24"/>
    </w:rPr>
  </w:style>
  <w:style w:type="paragraph" w:customStyle="1" w:styleId="msonormalcxsplast">
    <w:name w:val="msonormalcxsplast"/>
    <w:basedOn w:val="a"/>
    <w:pPr>
      <w:spacing w:before="280" w:after="280"/>
      <w:ind w:left="0" w:firstLine="0"/>
      <w:jc w:val="left"/>
    </w:pPr>
    <w:rPr>
      <w:rFonts w:cs="Calibri"/>
      <w:szCs w:val="24"/>
    </w:rPr>
  </w:style>
  <w:style w:type="paragraph" w:customStyle="1" w:styleId="msobodytextcxsplast">
    <w:name w:val="msobodytextcxsplast"/>
    <w:basedOn w:val="a"/>
    <w:pPr>
      <w:spacing w:before="280" w:after="280"/>
      <w:ind w:left="0" w:firstLine="0"/>
      <w:jc w:val="left"/>
    </w:pPr>
    <w:rPr>
      <w:rFonts w:cs="Calibri"/>
      <w:szCs w:val="24"/>
    </w:rPr>
  </w:style>
  <w:style w:type="paragraph" w:customStyle="1" w:styleId="320">
    <w:name w:val="Основной текст с отступом 32"/>
    <w:basedOn w:val="a"/>
    <w:pPr>
      <w:spacing w:after="120"/>
      <w:ind w:left="283"/>
    </w:pPr>
    <w:rPr>
      <w:rFonts w:eastAsia="MS Mincho" w:cs="Arial"/>
      <w:sz w:val="16"/>
      <w:szCs w:val="16"/>
    </w:rPr>
  </w:style>
  <w:style w:type="paragraph" w:customStyle="1" w:styleId="211">
    <w:name w:val="Основной текст 21"/>
    <w:basedOn w:val="a"/>
    <w:pPr>
      <w:widowControl w:val="0"/>
      <w:ind w:left="0" w:firstLine="567"/>
    </w:pPr>
    <w:rPr>
      <w:rFonts w:cs="Calibri"/>
    </w:rPr>
  </w:style>
  <w:style w:type="paragraph" w:customStyle="1" w:styleId="Ieinoie">
    <w:name w:val="Ieino?ie"/>
    <w:basedOn w:val="a"/>
    <w:pPr>
      <w:ind w:left="0" w:firstLine="0"/>
      <w:jc w:val="center"/>
    </w:pPr>
    <w:rPr>
      <w:rFonts w:ascii="AGGal" w:hAnsi="AGGal" w:cs="Calibri"/>
      <w:sz w:val="22"/>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paragraph" w:customStyle="1" w:styleId="zagl-2">
    <w:name w:val="zagl-2"/>
    <w:basedOn w:val="a"/>
    <w:pPr>
      <w:spacing w:before="82" w:after="68"/>
      <w:ind w:left="0" w:firstLine="136"/>
      <w:jc w:val="left"/>
    </w:pPr>
    <w:rPr>
      <w:rFonts w:ascii="Arial" w:hAnsi="Arial" w:cs="Arial"/>
      <w:b/>
      <w:bCs/>
      <w:color w:val="29211E"/>
      <w:sz w:val="18"/>
      <w:szCs w:val="18"/>
    </w:rPr>
  </w:style>
  <w:style w:type="paragraph" w:customStyle="1" w:styleId="affff4">
    <w:name w:val="Пункты"/>
    <w:basedOn w:val="a"/>
    <w:pPr>
      <w:widowControl w:val="0"/>
      <w:shd w:val="clear" w:color="auto" w:fill="FFFFFF"/>
      <w:spacing w:line="276" w:lineRule="exact"/>
      <w:ind w:left="0" w:hanging="227"/>
      <w:jc w:val="left"/>
    </w:pPr>
    <w:rPr>
      <w:rFonts w:eastAsia="Lucida Sans Unicode" w:cs="Calibri"/>
      <w:kern w:val="1"/>
      <w:sz w:val="26"/>
      <w:szCs w:val="26"/>
    </w:rPr>
  </w:style>
  <w:style w:type="paragraph" w:customStyle="1" w:styleId="affff5">
    <w:name w:val="Подпункты"/>
    <w:basedOn w:val="a"/>
    <w:pPr>
      <w:widowControl w:val="0"/>
      <w:tabs>
        <w:tab w:val="left" w:pos="1454"/>
      </w:tabs>
      <w:ind w:left="0" w:firstLine="0"/>
      <w:jc w:val="left"/>
    </w:pPr>
    <w:rPr>
      <w:rFonts w:eastAsia="Lucida Sans Unicode" w:cs="Calibri"/>
      <w:kern w:val="1"/>
      <w:sz w:val="26"/>
      <w:szCs w:val="26"/>
    </w:rPr>
  </w:style>
  <w:style w:type="paragraph" w:customStyle="1" w:styleId="311">
    <w:name w:val="Основной текст 31"/>
    <w:basedOn w:val="a"/>
    <w:pPr>
      <w:spacing w:after="120"/>
      <w:ind w:left="0" w:firstLine="0"/>
      <w:jc w:val="left"/>
    </w:pPr>
    <w:rPr>
      <w:rFonts w:cs="Calibri"/>
      <w:sz w:val="16"/>
      <w:szCs w:val="16"/>
    </w:rPr>
  </w:style>
  <w:style w:type="paragraph" w:customStyle="1" w:styleId="affff6">
    <w:name w:val="Знак"/>
    <w:basedOn w:val="a"/>
    <w:pPr>
      <w:spacing w:before="280" w:after="280"/>
      <w:ind w:left="0" w:firstLine="0"/>
      <w:jc w:val="left"/>
    </w:pPr>
    <w:rPr>
      <w:rFonts w:ascii="Tahoma" w:hAnsi="Tahoma" w:cs="Calibri"/>
      <w:sz w:val="20"/>
      <w:lang w:val="en-US"/>
    </w:rPr>
  </w:style>
  <w:style w:type="paragraph" w:customStyle="1" w:styleId="content">
    <w:name w:val="content"/>
    <w:basedOn w:val="a"/>
    <w:pPr>
      <w:spacing w:before="280" w:after="280"/>
      <w:ind w:left="0" w:firstLine="131"/>
    </w:pPr>
    <w:rPr>
      <w:rFonts w:ascii="Arial" w:hAnsi="Arial" w:cs="Arial"/>
      <w:sz w:val="14"/>
      <w:szCs w:val="14"/>
    </w:rPr>
  </w:style>
  <w:style w:type="paragraph" w:customStyle="1" w:styleId="101">
    <w:name w:val="Оглавление 10"/>
    <w:basedOn w:val="26"/>
    <w:pPr>
      <w:tabs>
        <w:tab w:val="right" w:leader="dot" w:pos="7091"/>
      </w:tabs>
      <w:ind w:left="2547"/>
    </w:pPr>
  </w:style>
  <w:style w:type="paragraph" w:customStyle="1" w:styleId="heading2">
    <w:name w:val="heading 2"/>
    <w:basedOn w:val="a"/>
    <w:next w:val="a"/>
    <w:pPr>
      <w:keepNext/>
      <w:tabs>
        <w:tab w:val="left" w:pos="0"/>
      </w:tabs>
      <w:spacing w:before="360" w:after="180" w:line="276" w:lineRule="auto"/>
      <w:ind w:left="432" w:hanging="432"/>
      <w:jc w:val="left"/>
    </w:pPr>
    <w:rPr>
      <w:rFonts w:ascii="Calibri" w:eastAsia="Calibri" w:hAnsi="Calibri" w:cs="Calibri"/>
      <w:bCs/>
      <w:iCs/>
      <w:caps/>
      <w:shadow/>
      <w:color w:val="003FBC"/>
      <w:sz w:val="22"/>
      <w:szCs w:val="22"/>
    </w:rPr>
  </w:style>
  <w:style w:type="paragraph" w:customStyle="1" w:styleId="heading3">
    <w:name w:val="heading 3"/>
    <w:basedOn w:val="a"/>
    <w:next w:val="a"/>
    <w:pPr>
      <w:keepNext/>
      <w:tabs>
        <w:tab w:val="left" w:pos="927"/>
      </w:tabs>
      <w:spacing w:before="120" w:after="120" w:line="276" w:lineRule="auto"/>
      <w:ind w:left="927" w:hanging="360"/>
      <w:jc w:val="left"/>
    </w:pPr>
    <w:rPr>
      <w:rFonts w:ascii="Calibri" w:eastAsia="Calibri" w:hAnsi="Calibri" w:cs="Calibri"/>
      <w:b/>
      <w:bCs/>
      <w:i/>
      <w:iCs/>
      <w:color w:val="003FBC"/>
      <w:sz w:val="22"/>
      <w:szCs w:val="22"/>
    </w:rPr>
  </w:style>
  <w:style w:type="paragraph" w:customStyle="1" w:styleId="heading5">
    <w:name w:val="heading 5"/>
    <w:basedOn w:val="a"/>
    <w:next w:val="a"/>
    <w:pPr>
      <w:keepNext/>
      <w:tabs>
        <w:tab w:val="left" w:pos="927"/>
      </w:tabs>
      <w:spacing w:before="60" w:after="120" w:line="276" w:lineRule="auto"/>
      <w:ind w:left="927" w:hanging="360"/>
      <w:jc w:val="left"/>
    </w:pPr>
    <w:rPr>
      <w:rFonts w:ascii="Calibri" w:eastAsia="Calibri" w:hAnsi="Calibri" w:cs="Calibri"/>
      <w:b/>
      <w:bCs/>
      <w:i/>
      <w:iCs/>
      <w:sz w:val="26"/>
      <w:szCs w:val="26"/>
    </w:rPr>
  </w:style>
  <w:style w:type="paragraph" w:customStyle="1" w:styleId="heading4">
    <w:name w:val="heading 4"/>
    <w:basedOn w:val="heading5"/>
    <w:next w:val="a"/>
    <w:rPr>
      <w:i w:val="0"/>
      <w:iCs w:val="0"/>
      <w:sz w:val="28"/>
      <w:szCs w:val="28"/>
    </w:rPr>
  </w:style>
  <w:style w:type="paragraph" w:customStyle="1" w:styleId="header">
    <w:name w:val="header"/>
    <w:basedOn w:val="a"/>
    <w:pPr>
      <w:tabs>
        <w:tab w:val="center" w:pos="4677"/>
        <w:tab w:val="right" w:pos="9355"/>
      </w:tabs>
      <w:spacing w:after="200"/>
      <w:ind w:left="0" w:firstLine="0"/>
      <w:jc w:val="left"/>
    </w:pPr>
    <w:rPr>
      <w:rFonts w:eastAsia="MS Mincho" w:cs="Mangal"/>
      <w:szCs w:val="28"/>
    </w:rPr>
  </w:style>
  <w:style w:type="paragraph" w:customStyle="1" w:styleId="footer">
    <w:name w:val="footer"/>
    <w:basedOn w:val="a"/>
    <w:pPr>
      <w:tabs>
        <w:tab w:val="center" w:pos="4677"/>
        <w:tab w:val="right" w:pos="9355"/>
      </w:tabs>
      <w:spacing w:after="200"/>
      <w:ind w:left="0" w:firstLine="0"/>
      <w:jc w:val="left"/>
    </w:pPr>
    <w:rPr>
      <w:rFonts w:ascii="Calibri" w:eastAsia="Calibri" w:hAnsi="Calibri" w:cs="Calibri"/>
      <w:sz w:val="22"/>
      <w:szCs w:val="22"/>
    </w:rPr>
  </w:style>
  <w:style w:type="paragraph" w:customStyle="1" w:styleId="heading1">
    <w:name w:val="heading 1"/>
    <w:basedOn w:val="a"/>
    <w:next w:val="a"/>
    <w:pPr>
      <w:keepNext/>
      <w:keepLines/>
      <w:tabs>
        <w:tab w:val="left" w:pos="0"/>
      </w:tabs>
      <w:spacing w:after="200" w:line="360" w:lineRule="auto"/>
      <w:ind w:left="0" w:firstLine="680"/>
      <w:jc w:val="center"/>
    </w:pPr>
    <w:rPr>
      <w:rFonts w:eastAsia="MS Mincho" w:cs="Mangal"/>
      <w:b/>
      <w:bCs/>
      <w:caps/>
      <w:shadow/>
      <w:sz w:val="22"/>
      <w:szCs w:val="22"/>
    </w:rPr>
  </w:style>
  <w:style w:type="paragraph" w:customStyle="1" w:styleId="caption">
    <w:name w:val="caption"/>
    <w:basedOn w:val="a"/>
    <w:pPr>
      <w:spacing w:before="120" w:after="120" w:line="276" w:lineRule="auto"/>
      <w:ind w:left="0" w:firstLine="0"/>
      <w:jc w:val="left"/>
    </w:pPr>
    <w:rPr>
      <w:rFonts w:ascii="Calibri" w:eastAsia="Calibri" w:hAnsi="Calibri" w:cs="Calibri"/>
      <w:i/>
      <w:iCs/>
      <w:sz w:val="22"/>
      <w:szCs w:val="22"/>
    </w:rPr>
  </w:style>
  <w:style w:type="paragraph" w:customStyle="1" w:styleId="Index">
    <w:name w:val="Index"/>
    <w:basedOn w:val="a"/>
    <w:pPr>
      <w:spacing w:after="200" w:line="276" w:lineRule="auto"/>
      <w:ind w:left="0" w:firstLine="0"/>
      <w:jc w:val="left"/>
    </w:pPr>
    <w:rPr>
      <w:rFonts w:ascii="Calibri" w:eastAsia="Calibri" w:hAnsi="Calibri" w:cs="Calibri"/>
      <w:sz w:val="22"/>
      <w:szCs w:val="22"/>
    </w:rPr>
  </w:style>
  <w:style w:type="paragraph" w:customStyle="1" w:styleId="affff7">
    <w:name w:val="с интервалом Знак"/>
    <w:pPr>
      <w:suppressAutoHyphens/>
      <w:spacing w:line="240" w:lineRule="atLeast"/>
      <w:ind w:left="431" w:firstLine="709"/>
      <w:jc w:val="both"/>
    </w:pPr>
    <w:rPr>
      <w:rFonts w:ascii="Calibri" w:eastAsia="Arial" w:hAnsi="Calibri"/>
      <w:sz w:val="22"/>
      <w:szCs w:val="22"/>
      <w:lang w:eastAsia="ar-SA"/>
    </w:rPr>
  </w:style>
  <w:style w:type="paragraph" w:customStyle="1" w:styleId="321">
    <w:name w:val="Основной текст 32"/>
    <w:basedOn w:val="a"/>
    <w:uiPriority w:val="99"/>
    <w:rsid w:val="004A2772"/>
    <w:pPr>
      <w:spacing w:line="240" w:lineRule="auto"/>
      <w:ind w:left="0" w:firstLine="0"/>
    </w:pPr>
    <w:rPr>
      <w:rFonts w:ascii="Arial" w:hAnsi="Arial" w:cs="Arial"/>
      <w:sz w:val="26"/>
      <w:szCs w:val="26"/>
    </w:rPr>
  </w:style>
  <w:style w:type="paragraph" w:customStyle="1" w:styleId="affff8">
    <w:name w:val="Таблица"/>
    <w:basedOn w:val="a"/>
    <w:uiPriority w:val="99"/>
    <w:rsid w:val="004A2772"/>
    <w:pPr>
      <w:widowControl w:val="0"/>
      <w:spacing w:line="264" w:lineRule="auto"/>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26673</Words>
  <Characters>152041</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Grizli777</Company>
  <LinksUpToDate>false</LinksUpToDate>
  <CharactersWithSpaces>178358</CharactersWithSpaces>
  <SharedDoc>false</SharedDoc>
  <HLinks>
    <vt:vector size="486" baseType="variant">
      <vt:variant>
        <vt:i4>3014673</vt:i4>
      </vt:variant>
      <vt:variant>
        <vt:i4>261</vt:i4>
      </vt:variant>
      <vt:variant>
        <vt:i4>0</vt:i4>
      </vt:variant>
      <vt:variant>
        <vt:i4>5</vt:i4>
      </vt:variant>
      <vt:variant>
        <vt:lpwstr/>
      </vt:variant>
      <vt:variant>
        <vt:lpwstr>sub_1014</vt:lpwstr>
      </vt:variant>
      <vt:variant>
        <vt:i4>3014673</vt:i4>
      </vt:variant>
      <vt:variant>
        <vt:i4>258</vt:i4>
      </vt:variant>
      <vt:variant>
        <vt:i4>0</vt:i4>
      </vt:variant>
      <vt:variant>
        <vt:i4>5</vt:i4>
      </vt:variant>
      <vt:variant>
        <vt:lpwstr/>
      </vt:variant>
      <vt:variant>
        <vt:lpwstr>sub_1014</vt:lpwstr>
      </vt:variant>
      <vt:variant>
        <vt:i4>1703968</vt:i4>
      </vt:variant>
      <vt:variant>
        <vt:i4>255</vt:i4>
      </vt:variant>
      <vt:variant>
        <vt:i4>0</vt:i4>
      </vt:variant>
      <vt:variant>
        <vt:i4>5</vt:i4>
      </vt:variant>
      <vt:variant>
        <vt:lpwstr/>
      </vt:variant>
      <vt:variant>
        <vt:lpwstr>sub_109</vt:lpwstr>
      </vt:variant>
      <vt:variant>
        <vt:i4>3014673</vt:i4>
      </vt:variant>
      <vt:variant>
        <vt:i4>252</vt:i4>
      </vt:variant>
      <vt:variant>
        <vt:i4>0</vt:i4>
      </vt:variant>
      <vt:variant>
        <vt:i4>5</vt:i4>
      </vt:variant>
      <vt:variant>
        <vt:lpwstr/>
      </vt:variant>
      <vt:variant>
        <vt:lpwstr>sub_1014</vt:lpwstr>
      </vt:variant>
      <vt:variant>
        <vt:i4>1179697</vt:i4>
      </vt:variant>
      <vt:variant>
        <vt:i4>248</vt:i4>
      </vt:variant>
      <vt:variant>
        <vt:i4>0</vt:i4>
      </vt:variant>
      <vt:variant>
        <vt:i4>5</vt:i4>
      </vt:variant>
      <vt:variant>
        <vt:lpwstr/>
      </vt:variant>
      <vt:variant>
        <vt:lpwstr>_Toc337639697</vt:lpwstr>
      </vt:variant>
      <vt:variant>
        <vt:i4>1179697</vt:i4>
      </vt:variant>
      <vt:variant>
        <vt:i4>245</vt:i4>
      </vt:variant>
      <vt:variant>
        <vt:i4>0</vt:i4>
      </vt:variant>
      <vt:variant>
        <vt:i4>5</vt:i4>
      </vt:variant>
      <vt:variant>
        <vt:lpwstr/>
      </vt:variant>
      <vt:variant>
        <vt:lpwstr>_Toc337639696</vt:lpwstr>
      </vt:variant>
      <vt:variant>
        <vt:i4>1179697</vt:i4>
      </vt:variant>
      <vt:variant>
        <vt:i4>242</vt:i4>
      </vt:variant>
      <vt:variant>
        <vt:i4>0</vt:i4>
      </vt:variant>
      <vt:variant>
        <vt:i4>5</vt:i4>
      </vt:variant>
      <vt:variant>
        <vt:lpwstr/>
      </vt:variant>
      <vt:variant>
        <vt:lpwstr>_Toc337639695</vt:lpwstr>
      </vt:variant>
      <vt:variant>
        <vt:i4>1179697</vt:i4>
      </vt:variant>
      <vt:variant>
        <vt:i4>239</vt:i4>
      </vt:variant>
      <vt:variant>
        <vt:i4>0</vt:i4>
      </vt:variant>
      <vt:variant>
        <vt:i4>5</vt:i4>
      </vt:variant>
      <vt:variant>
        <vt:lpwstr/>
      </vt:variant>
      <vt:variant>
        <vt:lpwstr>_Toc337639694</vt:lpwstr>
      </vt:variant>
      <vt:variant>
        <vt:i4>1179697</vt:i4>
      </vt:variant>
      <vt:variant>
        <vt:i4>236</vt:i4>
      </vt:variant>
      <vt:variant>
        <vt:i4>0</vt:i4>
      </vt:variant>
      <vt:variant>
        <vt:i4>5</vt:i4>
      </vt:variant>
      <vt:variant>
        <vt:lpwstr/>
      </vt:variant>
      <vt:variant>
        <vt:lpwstr>_Toc337639693</vt:lpwstr>
      </vt:variant>
      <vt:variant>
        <vt:i4>1245233</vt:i4>
      </vt:variant>
      <vt:variant>
        <vt:i4>233</vt:i4>
      </vt:variant>
      <vt:variant>
        <vt:i4>0</vt:i4>
      </vt:variant>
      <vt:variant>
        <vt:i4>5</vt:i4>
      </vt:variant>
      <vt:variant>
        <vt:lpwstr/>
      </vt:variant>
      <vt:variant>
        <vt:lpwstr>_Toc337639689</vt:lpwstr>
      </vt:variant>
      <vt:variant>
        <vt:i4>1245233</vt:i4>
      </vt:variant>
      <vt:variant>
        <vt:i4>230</vt:i4>
      </vt:variant>
      <vt:variant>
        <vt:i4>0</vt:i4>
      </vt:variant>
      <vt:variant>
        <vt:i4>5</vt:i4>
      </vt:variant>
      <vt:variant>
        <vt:lpwstr/>
      </vt:variant>
      <vt:variant>
        <vt:lpwstr>_Toc337639689</vt:lpwstr>
      </vt:variant>
      <vt:variant>
        <vt:i4>1245233</vt:i4>
      </vt:variant>
      <vt:variant>
        <vt:i4>227</vt:i4>
      </vt:variant>
      <vt:variant>
        <vt:i4>0</vt:i4>
      </vt:variant>
      <vt:variant>
        <vt:i4>5</vt:i4>
      </vt:variant>
      <vt:variant>
        <vt:lpwstr/>
      </vt:variant>
      <vt:variant>
        <vt:lpwstr>_Toc337639689</vt:lpwstr>
      </vt:variant>
      <vt:variant>
        <vt:i4>1245233</vt:i4>
      </vt:variant>
      <vt:variant>
        <vt:i4>224</vt:i4>
      </vt:variant>
      <vt:variant>
        <vt:i4>0</vt:i4>
      </vt:variant>
      <vt:variant>
        <vt:i4>5</vt:i4>
      </vt:variant>
      <vt:variant>
        <vt:lpwstr/>
      </vt:variant>
      <vt:variant>
        <vt:lpwstr>_Toc337639688</vt:lpwstr>
      </vt:variant>
      <vt:variant>
        <vt:i4>1245233</vt:i4>
      </vt:variant>
      <vt:variant>
        <vt:i4>221</vt:i4>
      </vt:variant>
      <vt:variant>
        <vt:i4>0</vt:i4>
      </vt:variant>
      <vt:variant>
        <vt:i4>5</vt:i4>
      </vt:variant>
      <vt:variant>
        <vt:lpwstr/>
      </vt:variant>
      <vt:variant>
        <vt:lpwstr>_Toc337639687</vt:lpwstr>
      </vt:variant>
      <vt:variant>
        <vt:i4>1245233</vt:i4>
      </vt:variant>
      <vt:variant>
        <vt:i4>218</vt:i4>
      </vt:variant>
      <vt:variant>
        <vt:i4>0</vt:i4>
      </vt:variant>
      <vt:variant>
        <vt:i4>5</vt:i4>
      </vt:variant>
      <vt:variant>
        <vt:lpwstr/>
      </vt:variant>
      <vt:variant>
        <vt:lpwstr>_Toc337639686</vt:lpwstr>
      </vt:variant>
      <vt:variant>
        <vt:i4>1245233</vt:i4>
      </vt:variant>
      <vt:variant>
        <vt:i4>212</vt:i4>
      </vt:variant>
      <vt:variant>
        <vt:i4>0</vt:i4>
      </vt:variant>
      <vt:variant>
        <vt:i4>5</vt:i4>
      </vt:variant>
      <vt:variant>
        <vt:lpwstr/>
      </vt:variant>
      <vt:variant>
        <vt:lpwstr>_Toc337639685</vt:lpwstr>
      </vt:variant>
      <vt:variant>
        <vt:i4>1245233</vt:i4>
      </vt:variant>
      <vt:variant>
        <vt:i4>206</vt:i4>
      </vt:variant>
      <vt:variant>
        <vt:i4>0</vt:i4>
      </vt:variant>
      <vt:variant>
        <vt:i4>5</vt:i4>
      </vt:variant>
      <vt:variant>
        <vt:lpwstr/>
      </vt:variant>
      <vt:variant>
        <vt:lpwstr>_Toc337639684</vt:lpwstr>
      </vt:variant>
      <vt:variant>
        <vt:i4>1245233</vt:i4>
      </vt:variant>
      <vt:variant>
        <vt:i4>203</vt:i4>
      </vt:variant>
      <vt:variant>
        <vt:i4>0</vt:i4>
      </vt:variant>
      <vt:variant>
        <vt:i4>5</vt:i4>
      </vt:variant>
      <vt:variant>
        <vt:lpwstr/>
      </vt:variant>
      <vt:variant>
        <vt:lpwstr>_Toc337639683</vt:lpwstr>
      </vt:variant>
      <vt:variant>
        <vt:i4>1245233</vt:i4>
      </vt:variant>
      <vt:variant>
        <vt:i4>200</vt:i4>
      </vt:variant>
      <vt:variant>
        <vt:i4>0</vt:i4>
      </vt:variant>
      <vt:variant>
        <vt:i4>5</vt:i4>
      </vt:variant>
      <vt:variant>
        <vt:lpwstr/>
      </vt:variant>
      <vt:variant>
        <vt:lpwstr>_Toc337639682</vt:lpwstr>
      </vt:variant>
      <vt:variant>
        <vt:i4>1245233</vt:i4>
      </vt:variant>
      <vt:variant>
        <vt:i4>197</vt:i4>
      </vt:variant>
      <vt:variant>
        <vt:i4>0</vt:i4>
      </vt:variant>
      <vt:variant>
        <vt:i4>5</vt:i4>
      </vt:variant>
      <vt:variant>
        <vt:lpwstr/>
      </vt:variant>
      <vt:variant>
        <vt:lpwstr>_Toc337639681</vt:lpwstr>
      </vt:variant>
      <vt:variant>
        <vt:i4>1245233</vt:i4>
      </vt:variant>
      <vt:variant>
        <vt:i4>194</vt:i4>
      </vt:variant>
      <vt:variant>
        <vt:i4>0</vt:i4>
      </vt:variant>
      <vt:variant>
        <vt:i4>5</vt:i4>
      </vt:variant>
      <vt:variant>
        <vt:lpwstr/>
      </vt:variant>
      <vt:variant>
        <vt:lpwstr>_Toc337639680</vt:lpwstr>
      </vt:variant>
      <vt:variant>
        <vt:i4>1835057</vt:i4>
      </vt:variant>
      <vt:variant>
        <vt:i4>191</vt:i4>
      </vt:variant>
      <vt:variant>
        <vt:i4>0</vt:i4>
      </vt:variant>
      <vt:variant>
        <vt:i4>5</vt:i4>
      </vt:variant>
      <vt:variant>
        <vt:lpwstr/>
      </vt:variant>
      <vt:variant>
        <vt:lpwstr>_Toc337639679</vt:lpwstr>
      </vt:variant>
      <vt:variant>
        <vt:i4>1835057</vt:i4>
      </vt:variant>
      <vt:variant>
        <vt:i4>188</vt:i4>
      </vt:variant>
      <vt:variant>
        <vt:i4>0</vt:i4>
      </vt:variant>
      <vt:variant>
        <vt:i4>5</vt:i4>
      </vt:variant>
      <vt:variant>
        <vt:lpwstr/>
      </vt:variant>
      <vt:variant>
        <vt:lpwstr>_Toc337639678</vt:lpwstr>
      </vt:variant>
      <vt:variant>
        <vt:i4>1835057</vt:i4>
      </vt:variant>
      <vt:variant>
        <vt:i4>185</vt:i4>
      </vt:variant>
      <vt:variant>
        <vt:i4>0</vt:i4>
      </vt:variant>
      <vt:variant>
        <vt:i4>5</vt:i4>
      </vt:variant>
      <vt:variant>
        <vt:lpwstr/>
      </vt:variant>
      <vt:variant>
        <vt:lpwstr>_Toc337639677</vt:lpwstr>
      </vt:variant>
      <vt:variant>
        <vt:i4>1835057</vt:i4>
      </vt:variant>
      <vt:variant>
        <vt:i4>182</vt:i4>
      </vt:variant>
      <vt:variant>
        <vt:i4>0</vt:i4>
      </vt:variant>
      <vt:variant>
        <vt:i4>5</vt:i4>
      </vt:variant>
      <vt:variant>
        <vt:lpwstr/>
      </vt:variant>
      <vt:variant>
        <vt:lpwstr>_Toc337639676</vt:lpwstr>
      </vt:variant>
      <vt:variant>
        <vt:i4>1835057</vt:i4>
      </vt:variant>
      <vt:variant>
        <vt:i4>179</vt:i4>
      </vt:variant>
      <vt:variant>
        <vt:i4>0</vt:i4>
      </vt:variant>
      <vt:variant>
        <vt:i4>5</vt:i4>
      </vt:variant>
      <vt:variant>
        <vt:lpwstr/>
      </vt:variant>
      <vt:variant>
        <vt:lpwstr>_Toc337639675</vt:lpwstr>
      </vt:variant>
      <vt:variant>
        <vt:i4>1835057</vt:i4>
      </vt:variant>
      <vt:variant>
        <vt:i4>176</vt:i4>
      </vt:variant>
      <vt:variant>
        <vt:i4>0</vt:i4>
      </vt:variant>
      <vt:variant>
        <vt:i4>5</vt:i4>
      </vt:variant>
      <vt:variant>
        <vt:lpwstr/>
      </vt:variant>
      <vt:variant>
        <vt:lpwstr>_Toc337639674</vt:lpwstr>
      </vt:variant>
      <vt:variant>
        <vt:i4>1835057</vt:i4>
      </vt:variant>
      <vt:variant>
        <vt:i4>173</vt:i4>
      </vt:variant>
      <vt:variant>
        <vt:i4>0</vt:i4>
      </vt:variant>
      <vt:variant>
        <vt:i4>5</vt:i4>
      </vt:variant>
      <vt:variant>
        <vt:lpwstr/>
      </vt:variant>
      <vt:variant>
        <vt:lpwstr>_Toc337639673</vt:lpwstr>
      </vt:variant>
      <vt:variant>
        <vt:i4>1835057</vt:i4>
      </vt:variant>
      <vt:variant>
        <vt:i4>170</vt:i4>
      </vt:variant>
      <vt:variant>
        <vt:i4>0</vt:i4>
      </vt:variant>
      <vt:variant>
        <vt:i4>5</vt:i4>
      </vt:variant>
      <vt:variant>
        <vt:lpwstr/>
      </vt:variant>
      <vt:variant>
        <vt:lpwstr>_Toc337639672</vt:lpwstr>
      </vt:variant>
      <vt:variant>
        <vt:i4>1835057</vt:i4>
      </vt:variant>
      <vt:variant>
        <vt:i4>167</vt:i4>
      </vt:variant>
      <vt:variant>
        <vt:i4>0</vt:i4>
      </vt:variant>
      <vt:variant>
        <vt:i4>5</vt:i4>
      </vt:variant>
      <vt:variant>
        <vt:lpwstr/>
      </vt:variant>
      <vt:variant>
        <vt:lpwstr>_Toc337639671</vt:lpwstr>
      </vt:variant>
      <vt:variant>
        <vt:i4>1835057</vt:i4>
      </vt:variant>
      <vt:variant>
        <vt:i4>164</vt:i4>
      </vt:variant>
      <vt:variant>
        <vt:i4>0</vt:i4>
      </vt:variant>
      <vt:variant>
        <vt:i4>5</vt:i4>
      </vt:variant>
      <vt:variant>
        <vt:lpwstr/>
      </vt:variant>
      <vt:variant>
        <vt:lpwstr>_Toc337639670</vt:lpwstr>
      </vt:variant>
      <vt:variant>
        <vt:i4>1900593</vt:i4>
      </vt:variant>
      <vt:variant>
        <vt:i4>158</vt:i4>
      </vt:variant>
      <vt:variant>
        <vt:i4>0</vt:i4>
      </vt:variant>
      <vt:variant>
        <vt:i4>5</vt:i4>
      </vt:variant>
      <vt:variant>
        <vt:lpwstr/>
      </vt:variant>
      <vt:variant>
        <vt:lpwstr>_Toc337639669</vt:lpwstr>
      </vt:variant>
      <vt:variant>
        <vt:i4>1900593</vt:i4>
      </vt:variant>
      <vt:variant>
        <vt:i4>152</vt:i4>
      </vt:variant>
      <vt:variant>
        <vt:i4>0</vt:i4>
      </vt:variant>
      <vt:variant>
        <vt:i4>5</vt:i4>
      </vt:variant>
      <vt:variant>
        <vt:lpwstr/>
      </vt:variant>
      <vt:variant>
        <vt:lpwstr>_Toc337639668</vt:lpwstr>
      </vt:variant>
      <vt:variant>
        <vt:i4>1900593</vt:i4>
      </vt:variant>
      <vt:variant>
        <vt:i4>146</vt:i4>
      </vt:variant>
      <vt:variant>
        <vt:i4>0</vt:i4>
      </vt:variant>
      <vt:variant>
        <vt:i4>5</vt:i4>
      </vt:variant>
      <vt:variant>
        <vt:lpwstr/>
      </vt:variant>
      <vt:variant>
        <vt:lpwstr>_Toc337639667</vt:lpwstr>
      </vt:variant>
      <vt:variant>
        <vt:i4>1900593</vt:i4>
      </vt:variant>
      <vt:variant>
        <vt:i4>140</vt:i4>
      </vt:variant>
      <vt:variant>
        <vt:i4>0</vt:i4>
      </vt:variant>
      <vt:variant>
        <vt:i4>5</vt:i4>
      </vt:variant>
      <vt:variant>
        <vt:lpwstr/>
      </vt:variant>
      <vt:variant>
        <vt:lpwstr>_Toc337639666</vt:lpwstr>
      </vt:variant>
      <vt:variant>
        <vt:i4>1900593</vt:i4>
      </vt:variant>
      <vt:variant>
        <vt:i4>137</vt:i4>
      </vt:variant>
      <vt:variant>
        <vt:i4>0</vt:i4>
      </vt:variant>
      <vt:variant>
        <vt:i4>5</vt:i4>
      </vt:variant>
      <vt:variant>
        <vt:lpwstr/>
      </vt:variant>
      <vt:variant>
        <vt:lpwstr>_Toc337639665</vt:lpwstr>
      </vt:variant>
      <vt:variant>
        <vt:i4>1900593</vt:i4>
      </vt:variant>
      <vt:variant>
        <vt:i4>134</vt:i4>
      </vt:variant>
      <vt:variant>
        <vt:i4>0</vt:i4>
      </vt:variant>
      <vt:variant>
        <vt:i4>5</vt:i4>
      </vt:variant>
      <vt:variant>
        <vt:lpwstr/>
      </vt:variant>
      <vt:variant>
        <vt:lpwstr>_Toc337639664</vt:lpwstr>
      </vt:variant>
      <vt:variant>
        <vt:i4>1900593</vt:i4>
      </vt:variant>
      <vt:variant>
        <vt:i4>131</vt:i4>
      </vt:variant>
      <vt:variant>
        <vt:i4>0</vt:i4>
      </vt:variant>
      <vt:variant>
        <vt:i4>5</vt:i4>
      </vt:variant>
      <vt:variant>
        <vt:lpwstr/>
      </vt:variant>
      <vt:variant>
        <vt:lpwstr>_Toc337639663</vt:lpwstr>
      </vt:variant>
      <vt:variant>
        <vt:i4>1900593</vt:i4>
      </vt:variant>
      <vt:variant>
        <vt:i4>128</vt:i4>
      </vt:variant>
      <vt:variant>
        <vt:i4>0</vt:i4>
      </vt:variant>
      <vt:variant>
        <vt:i4>5</vt:i4>
      </vt:variant>
      <vt:variant>
        <vt:lpwstr/>
      </vt:variant>
      <vt:variant>
        <vt:lpwstr>_Toc337639662</vt:lpwstr>
      </vt:variant>
      <vt:variant>
        <vt:i4>1900593</vt:i4>
      </vt:variant>
      <vt:variant>
        <vt:i4>125</vt:i4>
      </vt:variant>
      <vt:variant>
        <vt:i4>0</vt:i4>
      </vt:variant>
      <vt:variant>
        <vt:i4>5</vt:i4>
      </vt:variant>
      <vt:variant>
        <vt:lpwstr/>
      </vt:variant>
      <vt:variant>
        <vt:lpwstr>_Toc337639661</vt:lpwstr>
      </vt:variant>
      <vt:variant>
        <vt:i4>1900593</vt:i4>
      </vt:variant>
      <vt:variant>
        <vt:i4>122</vt:i4>
      </vt:variant>
      <vt:variant>
        <vt:i4>0</vt:i4>
      </vt:variant>
      <vt:variant>
        <vt:i4>5</vt:i4>
      </vt:variant>
      <vt:variant>
        <vt:lpwstr/>
      </vt:variant>
      <vt:variant>
        <vt:lpwstr>_Toc337639660</vt:lpwstr>
      </vt:variant>
      <vt:variant>
        <vt:i4>1966129</vt:i4>
      </vt:variant>
      <vt:variant>
        <vt:i4>119</vt:i4>
      </vt:variant>
      <vt:variant>
        <vt:i4>0</vt:i4>
      </vt:variant>
      <vt:variant>
        <vt:i4>5</vt:i4>
      </vt:variant>
      <vt:variant>
        <vt:lpwstr/>
      </vt:variant>
      <vt:variant>
        <vt:lpwstr>_Toc337639659</vt:lpwstr>
      </vt:variant>
      <vt:variant>
        <vt:i4>1966129</vt:i4>
      </vt:variant>
      <vt:variant>
        <vt:i4>116</vt:i4>
      </vt:variant>
      <vt:variant>
        <vt:i4>0</vt:i4>
      </vt:variant>
      <vt:variant>
        <vt:i4>5</vt:i4>
      </vt:variant>
      <vt:variant>
        <vt:lpwstr/>
      </vt:variant>
      <vt:variant>
        <vt:lpwstr>_Toc337639658</vt:lpwstr>
      </vt:variant>
      <vt:variant>
        <vt:i4>1966129</vt:i4>
      </vt:variant>
      <vt:variant>
        <vt:i4>113</vt:i4>
      </vt:variant>
      <vt:variant>
        <vt:i4>0</vt:i4>
      </vt:variant>
      <vt:variant>
        <vt:i4>5</vt:i4>
      </vt:variant>
      <vt:variant>
        <vt:lpwstr/>
      </vt:variant>
      <vt:variant>
        <vt:lpwstr>_Toc337639657</vt:lpwstr>
      </vt:variant>
      <vt:variant>
        <vt:i4>1966129</vt:i4>
      </vt:variant>
      <vt:variant>
        <vt:i4>110</vt:i4>
      </vt:variant>
      <vt:variant>
        <vt:i4>0</vt:i4>
      </vt:variant>
      <vt:variant>
        <vt:i4>5</vt:i4>
      </vt:variant>
      <vt:variant>
        <vt:lpwstr/>
      </vt:variant>
      <vt:variant>
        <vt:lpwstr>_Toc337639656</vt:lpwstr>
      </vt:variant>
      <vt:variant>
        <vt:i4>1966129</vt:i4>
      </vt:variant>
      <vt:variant>
        <vt:i4>107</vt:i4>
      </vt:variant>
      <vt:variant>
        <vt:i4>0</vt:i4>
      </vt:variant>
      <vt:variant>
        <vt:i4>5</vt:i4>
      </vt:variant>
      <vt:variant>
        <vt:lpwstr/>
      </vt:variant>
      <vt:variant>
        <vt:lpwstr>_Toc337639655</vt:lpwstr>
      </vt:variant>
      <vt:variant>
        <vt:i4>1966129</vt:i4>
      </vt:variant>
      <vt:variant>
        <vt:i4>104</vt:i4>
      </vt:variant>
      <vt:variant>
        <vt:i4>0</vt:i4>
      </vt:variant>
      <vt:variant>
        <vt:i4>5</vt:i4>
      </vt:variant>
      <vt:variant>
        <vt:lpwstr/>
      </vt:variant>
      <vt:variant>
        <vt:lpwstr>_Toc337639654</vt:lpwstr>
      </vt:variant>
      <vt:variant>
        <vt:i4>1966129</vt:i4>
      </vt:variant>
      <vt:variant>
        <vt:i4>101</vt:i4>
      </vt:variant>
      <vt:variant>
        <vt:i4>0</vt:i4>
      </vt:variant>
      <vt:variant>
        <vt:i4>5</vt:i4>
      </vt:variant>
      <vt:variant>
        <vt:lpwstr/>
      </vt:variant>
      <vt:variant>
        <vt:lpwstr>_Toc337639653</vt:lpwstr>
      </vt:variant>
      <vt:variant>
        <vt:i4>1966129</vt:i4>
      </vt:variant>
      <vt:variant>
        <vt:i4>98</vt:i4>
      </vt:variant>
      <vt:variant>
        <vt:i4>0</vt:i4>
      </vt:variant>
      <vt:variant>
        <vt:i4>5</vt:i4>
      </vt:variant>
      <vt:variant>
        <vt:lpwstr/>
      </vt:variant>
      <vt:variant>
        <vt:lpwstr>_Toc337639652</vt:lpwstr>
      </vt:variant>
      <vt:variant>
        <vt:i4>1966129</vt:i4>
      </vt:variant>
      <vt:variant>
        <vt:i4>95</vt:i4>
      </vt:variant>
      <vt:variant>
        <vt:i4>0</vt:i4>
      </vt:variant>
      <vt:variant>
        <vt:i4>5</vt:i4>
      </vt:variant>
      <vt:variant>
        <vt:lpwstr/>
      </vt:variant>
      <vt:variant>
        <vt:lpwstr>_Toc337639651</vt:lpwstr>
      </vt:variant>
      <vt:variant>
        <vt:i4>1966129</vt:i4>
      </vt:variant>
      <vt:variant>
        <vt:i4>92</vt:i4>
      </vt:variant>
      <vt:variant>
        <vt:i4>0</vt:i4>
      </vt:variant>
      <vt:variant>
        <vt:i4>5</vt:i4>
      </vt:variant>
      <vt:variant>
        <vt:lpwstr/>
      </vt:variant>
      <vt:variant>
        <vt:lpwstr>_Toc337639650</vt:lpwstr>
      </vt:variant>
      <vt:variant>
        <vt:i4>2031665</vt:i4>
      </vt:variant>
      <vt:variant>
        <vt:i4>89</vt:i4>
      </vt:variant>
      <vt:variant>
        <vt:i4>0</vt:i4>
      </vt:variant>
      <vt:variant>
        <vt:i4>5</vt:i4>
      </vt:variant>
      <vt:variant>
        <vt:lpwstr/>
      </vt:variant>
      <vt:variant>
        <vt:lpwstr>_Toc337639649</vt:lpwstr>
      </vt:variant>
      <vt:variant>
        <vt:i4>2031665</vt:i4>
      </vt:variant>
      <vt:variant>
        <vt:i4>86</vt:i4>
      </vt:variant>
      <vt:variant>
        <vt:i4>0</vt:i4>
      </vt:variant>
      <vt:variant>
        <vt:i4>5</vt:i4>
      </vt:variant>
      <vt:variant>
        <vt:lpwstr/>
      </vt:variant>
      <vt:variant>
        <vt:lpwstr>_Toc337639648</vt:lpwstr>
      </vt:variant>
      <vt:variant>
        <vt:i4>2031665</vt:i4>
      </vt:variant>
      <vt:variant>
        <vt:i4>83</vt:i4>
      </vt:variant>
      <vt:variant>
        <vt:i4>0</vt:i4>
      </vt:variant>
      <vt:variant>
        <vt:i4>5</vt:i4>
      </vt:variant>
      <vt:variant>
        <vt:lpwstr/>
      </vt:variant>
      <vt:variant>
        <vt:lpwstr>_Toc337639647</vt:lpwstr>
      </vt:variant>
      <vt:variant>
        <vt:i4>2031665</vt:i4>
      </vt:variant>
      <vt:variant>
        <vt:i4>80</vt:i4>
      </vt:variant>
      <vt:variant>
        <vt:i4>0</vt:i4>
      </vt:variant>
      <vt:variant>
        <vt:i4>5</vt:i4>
      </vt:variant>
      <vt:variant>
        <vt:lpwstr/>
      </vt:variant>
      <vt:variant>
        <vt:lpwstr>_Toc337639646</vt:lpwstr>
      </vt:variant>
      <vt:variant>
        <vt:i4>2031665</vt:i4>
      </vt:variant>
      <vt:variant>
        <vt:i4>77</vt:i4>
      </vt:variant>
      <vt:variant>
        <vt:i4>0</vt:i4>
      </vt:variant>
      <vt:variant>
        <vt:i4>5</vt:i4>
      </vt:variant>
      <vt:variant>
        <vt:lpwstr/>
      </vt:variant>
      <vt:variant>
        <vt:lpwstr>_Toc337639645</vt:lpwstr>
      </vt:variant>
      <vt:variant>
        <vt:i4>2031665</vt:i4>
      </vt:variant>
      <vt:variant>
        <vt:i4>74</vt:i4>
      </vt:variant>
      <vt:variant>
        <vt:i4>0</vt:i4>
      </vt:variant>
      <vt:variant>
        <vt:i4>5</vt:i4>
      </vt:variant>
      <vt:variant>
        <vt:lpwstr/>
      </vt:variant>
      <vt:variant>
        <vt:lpwstr>_Toc337639644</vt:lpwstr>
      </vt:variant>
      <vt:variant>
        <vt:i4>2031665</vt:i4>
      </vt:variant>
      <vt:variant>
        <vt:i4>71</vt:i4>
      </vt:variant>
      <vt:variant>
        <vt:i4>0</vt:i4>
      </vt:variant>
      <vt:variant>
        <vt:i4>5</vt:i4>
      </vt:variant>
      <vt:variant>
        <vt:lpwstr/>
      </vt:variant>
      <vt:variant>
        <vt:lpwstr>_Toc337639643</vt:lpwstr>
      </vt:variant>
      <vt:variant>
        <vt:i4>2031665</vt:i4>
      </vt:variant>
      <vt:variant>
        <vt:i4>68</vt:i4>
      </vt:variant>
      <vt:variant>
        <vt:i4>0</vt:i4>
      </vt:variant>
      <vt:variant>
        <vt:i4>5</vt:i4>
      </vt:variant>
      <vt:variant>
        <vt:lpwstr/>
      </vt:variant>
      <vt:variant>
        <vt:lpwstr>_Toc337639642</vt:lpwstr>
      </vt:variant>
      <vt:variant>
        <vt:i4>2031665</vt:i4>
      </vt:variant>
      <vt:variant>
        <vt:i4>65</vt:i4>
      </vt:variant>
      <vt:variant>
        <vt:i4>0</vt:i4>
      </vt:variant>
      <vt:variant>
        <vt:i4>5</vt:i4>
      </vt:variant>
      <vt:variant>
        <vt:lpwstr/>
      </vt:variant>
      <vt:variant>
        <vt:lpwstr>_Toc337639641</vt:lpwstr>
      </vt:variant>
      <vt:variant>
        <vt:i4>2031665</vt:i4>
      </vt:variant>
      <vt:variant>
        <vt:i4>62</vt:i4>
      </vt:variant>
      <vt:variant>
        <vt:i4>0</vt:i4>
      </vt:variant>
      <vt:variant>
        <vt:i4>5</vt:i4>
      </vt:variant>
      <vt:variant>
        <vt:lpwstr/>
      </vt:variant>
      <vt:variant>
        <vt:lpwstr>_Toc337639640</vt:lpwstr>
      </vt:variant>
      <vt:variant>
        <vt:i4>1572913</vt:i4>
      </vt:variant>
      <vt:variant>
        <vt:i4>59</vt:i4>
      </vt:variant>
      <vt:variant>
        <vt:i4>0</vt:i4>
      </vt:variant>
      <vt:variant>
        <vt:i4>5</vt:i4>
      </vt:variant>
      <vt:variant>
        <vt:lpwstr/>
      </vt:variant>
      <vt:variant>
        <vt:lpwstr>_Toc337639639</vt:lpwstr>
      </vt:variant>
      <vt:variant>
        <vt:i4>1572913</vt:i4>
      </vt:variant>
      <vt:variant>
        <vt:i4>56</vt:i4>
      </vt:variant>
      <vt:variant>
        <vt:i4>0</vt:i4>
      </vt:variant>
      <vt:variant>
        <vt:i4>5</vt:i4>
      </vt:variant>
      <vt:variant>
        <vt:lpwstr/>
      </vt:variant>
      <vt:variant>
        <vt:lpwstr>_Toc337639638</vt:lpwstr>
      </vt:variant>
      <vt:variant>
        <vt:i4>1572913</vt:i4>
      </vt:variant>
      <vt:variant>
        <vt:i4>53</vt:i4>
      </vt:variant>
      <vt:variant>
        <vt:i4>0</vt:i4>
      </vt:variant>
      <vt:variant>
        <vt:i4>5</vt:i4>
      </vt:variant>
      <vt:variant>
        <vt:lpwstr/>
      </vt:variant>
      <vt:variant>
        <vt:lpwstr>_Toc337639637</vt:lpwstr>
      </vt:variant>
      <vt:variant>
        <vt:i4>1572913</vt:i4>
      </vt:variant>
      <vt:variant>
        <vt:i4>50</vt:i4>
      </vt:variant>
      <vt:variant>
        <vt:i4>0</vt:i4>
      </vt:variant>
      <vt:variant>
        <vt:i4>5</vt:i4>
      </vt:variant>
      <vt:variant>
        <vt:lpwstr/>
      </vt:variant>
      <vt:variant>
        <vt:lpwstr>_Toc337639636</vt:lpwstr>
      </vt:variant>
      <vt:variant>
        <vt:i4>1572913</vt:i4>
      </vt:variant>
      <vt:variant>
        <vt:i4>47</vt:i4>
      </vt:variant>
      <vt:variant>
        <vt:i4>0</vt:i4>
      </vt:variant>
      <vt:variant>
        <vt:i4>5</vt:i4>
      </vt:variant>
      <vt:variant>
        <vt:lpwstr/>
      </vt:variant>
      <vt:variant>
        <vt:lpwstr>_Toc337639635</vt:lpwstr>
      </vt:variant>
      <vt:variant>
        <vt:i4>1572913</vt:i4>
      </vt:variant>
      <vt:variant>
        <vt:i4>44</vt:i4>
      </vt:variant>
      <vt:variant>
        <vt:i4>0</vt:i4>
      </vt:variant>
      <vt:variant>
        <vt:i4>5</vt:i4>
      </vt:variant>
      <vt:variant>
        <vt:lpwstr/>
      </vt:variant>
      <vt:variant>
        <vt:lpwstr>_Toc337639634</vt:lpwstr>
      </vt:variant>
      <vt:variant>
        <vt:i4>1572913</vt:i4>
      </vt:variant>
      <vt:variant>
        <vt:i4>41</vt:i4>
      </vt:variant>
      <vt:variant>
        <vt:i4>0</vt:i4>
      </vt:variant>
      <vt:variant>
        <vt:i4>5</vt:i4>
      </vt:variant>
      <vt:variant>
        <vt:lpwstr/>
      </vt:variant>
      <vt:variant>
        <vt:lpwstr>_Toc337639633</vt:lpwstr>
      </vt:variant>
      <vt:variant>
        <vt:i4>1572913</vt:i4>
      </vt:variant>
      <vt:variant>
        <vt:i4>38</vt:i4>
      </vt:variant>
      <vt:variant>
        <vt:i4>0</vt:i4>
      </vt:variant>
      <vt:variant>
        <vt:i4>5</vt:i4>
      </vt:variant>
      <vt:variant>
        <vt:lpwstr/>
      </vt:variant>
      <vt:variant>
        <vt:lpwstr>_Toc337639632</vt:lpwstr>
      </vt:variant>
      <vt:variant>
        <vt:i4>1572913</vt:i4>
      </vt:variant>
      <vt:variant>
        <vt:i4>35</vt:i4>
      </vt:variant>
      <vt:variant>
        <vt:i4>0</vt:i4>
      </vt:variant>
      <vt:variant>
        <vt:i4>5</vt:i4>
      </vt:variant>
      <vt:variant>
        <vt:lpwstr/>
      </vt:variant>
      <vt:variant>
        <vt:lpwstr>_Toc337639631</vt:lpwstr>
      </vt:variant>
      <vt:variant>
        <vt:i4>1572913</vt:i4>
      </vt:variant>
      <vt:variant>
        <vt:i4>32</vt:i4>
      </vt:variant>
      <vt:variant>
        <vt:i4>0</vt:i4>
      </vt:variant>
      <vt:variant>
        <vt:i4>5</vt:i4>
      </vt:variant>
      <vt:variant>
        <vt:lpwstr/>
      </vt:variant>
      <vt:variant>
        <vt:lpwstr>_Toc337639630</vt:lpwstr>
      </vt:variant>
      <vt:variant>
        <vt:i4>1638449</vt:i4>
      </vt:variant>
      <vt:variant>
        <vt:i4>29</vt:i4>
      </vt:variant>
      <vt:variant>
        <vt:i4>0</vt:i4>
      </vt:variant>
      <vt:variant>
        <vt:i4>5</vt:i4>
      </vt:variant>
      <vt:variant>
        <vt:lpwstr/>
      </vt:variant>
      <vt:variant>
        <vt:lpwstr>_Toc337639629</vt:lpwstr>
      </vt:variant>
      <vt:variant>
        <vt:i4>1638449</vt:i4>
      </vt:variant>
      <vt:variant>
        <vt:i4>26</vt:i4>
      </vt:variant>
      <vt:variant>
        <vt:i4>0</vt:i4>
      </vt:variant>
      <vt:variant>
        <vt:i4>5</vt:i4>
      </vt:variant>
      <vt:variant>
        <vt:lpwstr/>
      </vt:variant>
      <vt:variant>
        <vt:lpwstr>_Toc337639628</vt:lpwstr>
      </vt:variant>
      <vt:variant>
        <vt:i4>1638449</vt:i4>
      </vt:variant>
      <vt:variant>
        <vt:i4>23</vt:i4>
      </vt:variant>
      <vt:variant>
        <vt:i4>0</vt:i4>
      </vt:variant>
      <vt:variant>
        <vt:i4>5</vt:i4>
      </vt:variant>
      <vt:variant>
        <vt:lpwstr/>
      </vt:variant>
      <vt:variant>
        <vt:lpwstr>_Toc337639627</vt:lpwstr>
      </vt:variant>
      <vt:variant>
        <vt:i4>1638449</vt:i4>
      </vt:variant>
      <vt:variant>
        <vt:i4>20</vt:i4>
      </vt:variant>
      <vt:variant>
        <vt:i4>0</vt:i4>
      </vt:variant>
      <vt:variant>
        <vt:i4>5</vt:i4>
      </vt:variant>
      <vt:variant>
        <vt:lpwstr/>
      </vt:variant>
      <vt:variant>
        <vt:lpwstr>_Toc337639626</vt:lpwstr>
      </vt:variant>
      <vt:variant>
        <vt:i4>1638449</vt:i4>
      </vt:variant>
      <vt:variant>
        <vt:i4>17</vt:i4>
      </vt:variant>
      <vt:variant>
        <vt:i4>0</vt:i4>
      </vt:variant>
      <vt:variant>
        <vt:i4>5</vt:i4>
      </vt:variant>
      <vt:variant>
        <vt:lpwstr/>
      </vt:variant>
      <vt:variant>
        <vt:lpwstr>_Toc337639625</vt:lpwstr>
      </vt:variant>
      <vt:variant>
        <vt:i4>1638449</vt:i4>
      </vt:variant>
      <vt:variant>
        <vt:i4>14</vt:i4>
      </vt:variant>
      <vt:variant>
        <vt:i4>0</vt:i4>
      </vt:variant>
      <vt:variant>
        <vt:i4>5</vt:i4>
      </vt:variant>
      <vt:variant>
        <vt:lpwstr/>
      </vt:variant>
      <vt:variant>
        <vt:lpwstr>_Toc337639624</vt:lpwstr>
      </vt:variant>
      <vt:variant>
        <vt:i4>1638449</vt:i4>
      </vt:variant>
      <vt:variant>
        <vt:i4>11</vt:i4>
      </vt:variant>
      <vt:variant>
        <vt:i4>0</vt:i4>
      </vt:variant>
      <vt:variant>
        <vt:i4>5</vt:i4>
      </vt:variant>
      <vt:variant>
        <vt:lpwstr/>
      </vt:variant>
      <vt:variant>
        <vt:lpwstr>_Toc337639623</vt:lpwstr>
      </vt:variant>
      <vt:variant>
        <vt:i4>1638449</vt:i4>
      </vt:variant>
      <vt:variant>
        <vt:i4>8</vt:i4>
      </vt:variant>
      <vt:variant>
        <vt:i4>0</vt:i4>
      </vt:variant>
      <vt:variant>
        <vt:i4>5</vt:i4>
      </vt:variant>
      <vt:variant>
        <vt:lpwstr/>
      </vt:variant>
      <vt:variant>
        <vt:lpwstr>_Toc337639622</vt:lpwstr>
      </vt:variant>
      <vt:variant>
        <vt:i4>1638449</vt:i4>
      </vt:variant>
      <vt:variant>
        <vt:i4>5</vt:i4>
      </vt:variant>
      <vt:variant>
        <vt:i4>0</vt:i4>
      </vt:variant>
      <vt:variant>
        <vt:i4>5</vt:i4>
      </vt:variant>
      <vt:variant>
        <vt:lpwstr/>
      </vt:variant>
      <vt:variant>
        <vt:lpwstr>_Toc337639621</vt:lpwstr>
      </vt:variant>
      <vt:variant>
        <vt:i4>1638449</vt:i4>
      </vt:variant>
      <vt:variant>
        <vt:i4>2</vt:i4>
      </vt:variant>
      <vt:variant>
        <vt:i4>0</vt:i4>
      </vt:variant>
      <vt:variant>
        <vt:i4>5</vt:i4>
      </vt:variant>
      <vt:variant>
        <vt:lpwstr/>
      </vt:variant>
      <vt:variant>
        <vt:lpwstr>_Toc337639620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creator>Холодова</dc:creator>
  <cp:lastModifiedBy>Саша</cp:lastModifiedBy>
  <cp:revision>2</cp:revision>
  <cp:lastPrinted>2012-10-09T06:40:00Z</cp:lastPrinted>
  <dcterms:created xsi:type="dcterms:W3CDTF">2017-01-13T04:46:00Z</dcterms:created>
  <dcterms:modified xsi:type="dcterms:W3CDTF">2017-01-13T04:46:00Z</dcterms:modified>
</cp:coreProperties>
</file>