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E" w:rsidRPr="000701AE" w:rsidRDefault="000701AE" w:rsidP="000701A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701AE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r w:rsidRPr="000701AE">
        <w:rPr>
          <w:rFonts w:ascii="Times New Roman" w:hAnsi="Times New Roman" w:cs="Times New Roman"/>
          <w:b/>
          <w:sz w:val="32"/>
        </w:rPr>
        <w:t>с</w:t>
      </w:r>
      <w:proofErr w:type="spellEnd"/>
      <w:r w:rsidRPr="000701AE">
        <w:rPr>
          <w:rFonts w:ascii="Times New Roman" w:hAnsi="Times New Roman" w:cs="Times New Roman"/>
          <w:b/>
          <w:sz w:val="32"/>
        </w:rPr>
        <w:t xml:space="preserve"> и й с к а </w:t>
      </w:r>
      <w:proofErr w:type="gramStart"/>
      <w:r w:rsidRPr="000701AE">
        <w:rPr>
          <w:rFonts w:ascii="Times New Roman" w:hAnsi="Times New Roman" w:cs="Times New Roman"/>
          <w:b/>
          <w:sz w:val="32"/>
        </w:rPr>
        <w:t>я  Ф</w:t>
      </w:r>
      <w:proofErr w:type="gramEnd"/>
      <w:r w:rsidRPr="000701AE">
        <w:rPr>
          <w:rFonts w:ascii="Times New Roman" w:hAnsi="Times New Roman" w:cs="Times New Roman"/>
          <w:b/>
          <w:sz w:val="32"/>
        </w:rPr>
        <w:t xml:space="preserve"> е д е р а ц и я</w:t>
      </w:r>
    </w:p>
    <w:p w:rsidR="000701AE" w:rsidRPr="000701AE" w:rsidRDefault="000701AE" w:rsidP="000701AE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0701AE">
        <w:rPr>
          <w:rFonts w:ascii="Times New Roman" w:hAnsi="Times New Roman" w:cs="Times New Roman"/>
          <w:b/>
          <w:sz w:val="32"/>
        </w:rPr>
        <w:t>Иркутская область</w:t>
      </w:r>
    </w:p>
    <w:p w:rsidR="000701AE" w:rsidRPr="000701AE" w:rsidRDefault="000701AE" w:rsidP="000701AE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0701AE">
        <w:rPr>
          <w:rFonts w:ascii="Times New Roman" w:hAnsi="Times New Roman" w:cs="Times New Roman"/>
          <w:b/>
          <w:sz w:val="32"/>
        </w:rPr>
        <w:t xml:space="preserve">Муниципальное образование «Тайшетский район» </w:t>
      </w:r>
    </w:p>
    <w:p w:rsidR="000701AE" w:rsidRPr="000701AE" w:rsidRDefault="00E45B0B" w:rsidP="000701AE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Нижнезаимское </w:t>
      </w:r>
      <w:r w:rsidR="000701AE" w:rsidRPr="000701AE">
        <w:rPr>
          <w:rFonts w:ascii="Times New Roman" w:hAnsi="Times New Roman" w:cs="Times New Roman"/>
          <w:b/>
          <w:sz w:val="32"/>
        </w:rPr>
        <w:t>муниципальное образование</w:t>
      </w:r>
    </w:p>
    <w:p w:rsidR="000701AE" w:rsidRPr="000701AE" w:rsidRDefault="000701AE" w:rsidP="000701AE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1AE">
        <w:rPr>
          <w:rFonts w:ascii="Times New Roman" w:hAnsi="Times New Roman" w:cs="Times New Roman"/>
          <w:b/>
          <w:sz w:val="36"/>
          <w:szCs w:val="36"/>
        </w:rPr>
        <w:t>Дума Нижнезаимского муниципального образования</w:t>
      </w:r>
    </w:p>
    <w:p w:rsidR="000701AE" w:rsidRPr="000701AE" w:rsidRDefault="000701AE" w:rsidP="000701AE">
      <w:pPr>
        <w:spacing w:after="0"/>
        <w:ind w:right="-5"/>
        <w:rPr>
          <w:rFonts w:ascii="Times New Roman" w:hAnsi="Times New Roman" w:cs="Times New Roman"/>
          <w:b/>
          <w:sz w:val="16"/>
          <w:szCs w:val="16"/>
        </w:rPr>
      </w:pPr>
    </w:p>
    <w:p w:rsidR="000701AE" w:rsidRPr="000701AE" w:rsidRDefault="000701AE" w:rsidP="000701AE">
      <w:pPr>
        <w:spacing w:after="0"/>
        <w:ind w:right="-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1A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0701AE" w:rsidRPr="000701AE" w:rsidRDefault="000701AE" w:rsidP="000701AE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0701AE" w:rsidRPr="00E45B0B" w:rsidRDefault="000701AE" w:rsidP="000701AE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от «</w:t>
      </w:r>
      <w:r w:rsidR="00666F70">
        <w:rPr>
          <w:rFonts w:ascii="Times New Roman" w:hAnsi="Times New Roman" w:cs="Times New Roman"/>
          <w:sz w:val="24"/>
          <w:szCs w:val="24"/>
        </w:rPr>
        <w:t>28</w:t>
      </w:r>
      <w:r w:rsidRPr="00E45B0B">
        <w:rPr>
          <w:rFonts w:ascii="Times New Roman" w:hAnsi="Times New Roman" w:cs="Times New Roman"/>
          <w:sz w:val="24"/>
          <w:szCs w:val="24"/>
        </w:rPr>
        <w:t xml:space="preserve">» </w:t>
      </w:r>
      <w:r w:rsidR="0027488F">
        <w:rPr>
          <w:rFonts w:ascii="Times New Roman" w:hAnsi="Times New Roman" w:cs="Times New Roman"/>
          <w:sz w:val="24"/>
          <w:szCs w:val="24"/>
        </w:rPr>
        <w:t>декабря</w:t>
      </w:r>
      <w:r w:rsidRPr="00E45B0B">
        <w:rPr>
          <w:rFonts w:ascii="Times New Roman" w:hAnsi="Times New Roman" w:cs="Times New Roman"/>
          <w:sz w:val="24"/>
          <w:szCs w:val="24"/>
        </w:rPr>
        <w:t xml:space="preserve"> 202</w:t>
      </w:r>
      <w:r w:rsidR="0027488F">
        <w:rPr>
          <w:rFonts w:ascii="Times New Roman" w:hAnsi="Times New Roman" w:cs="Times New Roman"/>
          <w:sz w:val="24"/>
          <w:szCs w:val="24"/>
        </w:rPr>
        <w:t>1</w:t>
      </w:r>
      <w:r w:rsidRPr="00E45B0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 w:rsidR="000C2B8F">
        <w:rPr>
          <w:rFonts w:ascii="Times New Roman" w:hAnsi="Times New Roman" w:cs="Times New Roman"/>
          <w:sz w:val="24"/>
          <w:szCs w:val="24"/>
        </w:rPr>
        <w:t xml:space="preserve">     </w:t>
      </w:r>
      <w:r w:rsidRPr="00E45B0B">
        <w:rPr>
          <w:rFonts w:ascii="Times New Roman" w:hAnsi="Times New Roman" w:cs="Times New Roman"/>
          <w:sz w:val="24"/>
          <w:szCs w:val="24"/>
        </w:rPr>
        <w:t xml:space="preserve">№  </w:t>
      </w:r>
      <w:r w:rsidR="00666F70">
        <w:rPr>
          <w:rFonts w:ascii="Times New Roman" w:hAnsi="Times New Roman" w:cs="Times New Roman"/>
          <w:sz w:val="24"/>
          <w:szCs w:val="24"/>
        </w:rPr>
        <w:t>107</w:t>
      </w:r>
      <w:bookmarkStart w:id="0" w:name="_GoBack"/>
      <w:bookmarkEnd w:id="0"/>
    </w:p>
    <w:p w:rsidR="000701AE" w:rsidRPr="00E45B0B" w:rsidRDefault="000701AE" w:rsidP="000701AE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13" w:type="dxa"/>
        <w:tblInd w:w="108" w:type="dxa"/>
        <w:tblLook w:val="04A0" w:firstRow="1" w:lastRow="0" w:firstColumn="1" w:lastColumn="0" w:noHBand="0" w:noVBand="1"/>
      </w:tblPr>
      <w:tblGrid>
        <w:gridCol w:w="5245"/>
        <w:gridCol w:w="5468"/>
      </w:tblGrid>
      <w:tr w:rsidR="000701AE" w:rsidRPr="00E45B0B" w:rsidTr="006B4995">
        <w:trPr>
          <w:trHeight w:val="720"/>
        </w:trPr>
        <w:tc>
          <w:tcPr>
            <w:tcW w:w="5245" w:type="dxa"/>
            <w:hideMark/>
          </w:tcPr>
          <w:p w:rsidR="000701AE" w:rsidRPr="0027488F" w:rsidRDefault="000701AE" w:rsidP="0027488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48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27488F" w:rsidRPr="0027488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решение Думы Нижнезаимского муниципального образования «</w:t>
            </w:r>
            <w:r w:rsidR="0027488F" w:rsidRPr="0027488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Положения о бюджетном процессе в Нижнезаимском  муниципальном образовании» № 83 от 28 декабря 2016 года</w:t>
            </w:r>
            <w:r w:rsidR="00441947" w:rsidRPr="004475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194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441947" w:rsidRPr="004475B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редакции  решения Думы Нижнезаимского муниципального образования № 97 от 26.06.2017 года</w:t>
            </w:r>
            <w:r w:rsidR="0044194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468" w:type="dxa"/>
          </w:tcPr>
          <w:p w:rsidR="000701AE" w:rsidRPr="00E45B0B" w:rsidRDefault="000701AE" w:rsidP="000701AE">
            <w:pPr>
              <w:overflowPunct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1AE" w:rsidRPr="00E45B0B" w:rsidRDefault="000701AE" w:rsidP="000701AE">
      <w:pPr>
        <w:pStyle w:val="afc"/>
        <w:jc w:val="both"/>
        <w:rPr>
          <w:rFonts w:ascii="Times New Roman" w:hAnsi="Times New Roman" w:cs="Times New Roman"/>
          <w:sz w:val="24"/>
        </w:rPr>
      </w:pPr>
    </w:p>
    <w:p w:rsidR="000701AE" w:rsidRPr="00E45B0B" w:rsidRDefault="000701AE" w:rsidP="000701AE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С целью приведения в соответствие с действующим законодательством решения Думы Нижнезаимского муниципального образования, руководствуясь Бюджетным кодексом Российской Федерации, статьей 14  Федерального закона от 06 октября 2003 года № 131-ФЗ «Об общих принципах организации местного самоуправ</w:t>
      </w:r>
      <w:r w:rsidR="0027488F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E45B0B">
        <w:rPr>
          <w:rFonts w:ascii="Times New Roman" w:hAnsi="Times New Roman" w:cs="Times New Roman"/>
          <w:sz w:val="24"/>
          <w:szCs w:val="24"/>
        </w:rPr>
        <w:t xml:space="preserve">Уставом Нижнезаимского муниципального  образования, Дума  Нижнезаимского  муниципального образования   </w:t>
      </w:r>
    </w:p>
    <w:p w:rsidR="000701AE" w:rsidRPr="00E45B0B" w:rsidRDefault="000701AE" w:rsidP="000701AE">
      <w:pPr>
        <w:pStyle w:val="afc"/>
        <w:jc w:val="left"/>
        <w:rPr>
          <w:rFonts w:ascii="Times New Roman" w:hAnsi="Times New Roman" w:cs="Times New Roman"/>
          <w:sz w:val="24"/>
        </w:rPr>
      </w:pPr>
    </w:p>
    <w:p w:rsidR="000701AE" w:rsidRPr="00E45B0B" w:rsidRDefault="000701AE" w:rsidP="000701AE">
      <w:pPr>
        <w:pStyle w:val="afc"/>
        <w:jc w:val="left"/>
        <w:rPr>
          <w:rFonts w:ascii="Times New Roman" w:hAnsi="Times New Roman" w:cs="Times New Roman"/>
          <w:b/>
          <w:sz w:val="24"/>
        </w:rPr>
      </w:pPr>
      <w:r w:rsidRPr="00E45B0B">
        <w:rPr>
          <w:rFonts w:ascii="Times New Roman" w:hAnsi="Times New Roman" w:cs="Times New Roman"/>
          <w:b/>
          <w:sz w:val="24"/>
        </w:rPr>
        <w:t>РЕШИЛА: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4475BC" w:rsidRDefault="0027488F" w:rsidP="004475BC">
      <w:pPr>
        <w:pStyle w:val="ConsTitle"/>
        <w:widowControl/>
        <w:numPr>
          <w:ilvl w:val="0"/>
          <w:numId w:val="17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5BC"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="004475BC" w:rsidRPr="004475BC">
        <w:rPr>
          <w:rFonts w:ascii="Times New Roman" w:hAnsi="Times New Roman"/>
          <w:b w:val="0"/>
          <w:sz w:val="24"/>
          <w:szCs w:val="24"/>
        </w:rPr>
        <w:t xml:space="preserve"> </w:t>
      </w:r>
      <w:r w:rsidRPr="004475BC">
        <w:rPr>
          <w:rFonts w:ascii="Times New Roman" w:hAnsi="Times New Roman"/>
          <w:b w:val="0"/>
          <w:sz w:val="24"/>
          <w:szCs w:val="24"/>
        </w:rPr>
        <w:t xml:space="preserve">в </w:t>
      </w:r>
      <w:r w:rsidR="004475BC" w:rsidRPr="004475BC">
        <w:rPr>
          <w:rFonts w:ascii="Times New Roman" w:hAnsi="Times New Roman"/>
          <w:b w:val="0"/>
          <w:sz w:val="24"/>
          <w:szCs w:val="24"/>
        </w:rPr>
        <w:t>Положение о бюджетном процессе в Н</w:t>
      </w:r>
      <w:r w:rsidRPr="004475BC">
        <w:rPr>
          <w:rFonts w:ascii="Times New Roman" w:hAnsi="Times New Roman"/>
          <w:b w:val="0"/>
          <w:sz w:val="24"/>
          <w:szCs w:val="24"/>
        </w:rPr>
        <w:t>ижнезаимско</w:t>
      </w:r>
      <w:r w:rsidR="004475BC" w:rsidRPr="004475BC">
        <w:rPr>
          <w:rFonts w:ascii="Times New Roman" w:hAnsi="Times New Roman"/>
          <w:b w:val="0"/>
          <w:sz w:val="24"/>
          <w:szCs w:val="24"/>
        </w:rPr>
        <w:t>м</w:t>
      </w:r>
      <w:r w:rsidRPr="004475BC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4475BC" w:rsidRPr="004475BC">
        <w:rPr>
          <w:rFonts w:ascii="Times New Roman" w:hAnsi="Times New Roman"/>
          <w:b w:val="0"/>
          <w:sz w:val="24"/>
          <w:szCs w:val="24"/>
        </w:rPr>
        <w:t>м</w:t>
      </w:r>
      <w:r w:rsidRPr="004475BC">
        <w:rPr>
          <w:rFonts w:ascii="Times New Roman" w:hAnsi="Times New Roman"/>
          <w:b w:val="0"/>
          <w:sz w:val="24"/>
          <w:szCs w:val="24"/>
        </w:rPr>
        <w:t xml:space="preserve"> </w:t>
      </w:r>
      <w:r w:rsidR="004475BC" w:rsidRPr="004475BC">
        <w:rPr>
          <w:rFonts w:ascii="Times New Roman" w:hAnsi="Times New Roman"/>
          <w:b w:val="0"/>
          <w:sz w:val="24"/>
          <w:szCs w:val="24"/>
        </w:rPr>
        <w:t>образовании, утвержденное решением Думы Нижнезаимского муниципального образования</w:t>
      </w:r>
      <w:r w:rsidRPr="004475BC">
        <w:rPr>
          <w:rFonts w:ascii="Times New Roman" w:hAnsi="Times New Roman"/>
          <w:b w:val="0"/>
          <w:sz w:val="24"/>
          <w:szCs w:val="24"/>
        </w:rPr>
        <w:t xml:space="preserve"> от 28 декабря 2016 года № 83 </w:t>
      </w:r>
      <w:r w:rsidR="004475BC" w:rsidRPr="004475BC">
        <w:rPr>
          <w:rFonts w:ascii="Times New Roman" w:hAnsi="Times New Roman" w:cs="Times New Roman"/>
          <w:b w:val="0"/>
          <w:sz w:val="24"/>
          <w:szCs w:val="24"/>
        </w:rPr>
        <w:t xml:space="preserve">(в редакции  решения Думы Нижнезаимского муниципального образования № 97 от 26.06.2017 года) </w:t>
      </w:r>
      <w:r w:rsidRPr="004475BC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0701AE" w:rsidRPr="00E45B0B" w:rsidRDefault="000701AE" w:rsidP="000701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в разделе I</w:t>
      </w:r>
      <w:r w:rsidR="00804120">
        <w:rPr>
          <w:rFonts w:ascii="Times New Roman" w:hAnsi="Times New Roman" w:cs="Times New Roman"/>
          <w:b/>
          <w:sz w:val="24"/>
          <w:szCs w:val="24"/>
        </w:rPr>
        <w:t xml:space="preserve"> статьи 4</w:t>
      </w:r>
      <w:r w:rsidRPr="00E45B0B">
        <w:rPr>
          <w:rFonts w:ascii="Times New Roman" w:hAnsi="Times New Roman" w:cs="Times New Roman"/>
          <w:b/>
          <w:sz w:val="24"/>
          <w:szCs w:val="24"/>
        </w:rPr>
        <w:t>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а) пункт 9 части 4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«9) 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внутреннего финансового аудита;»;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в пункте 6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части 5 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Pr="00E45B0B">
        <w:rPr>
          <w:rFonts w:ascii="Times New Roman" w:hAnsi="Times New Roman" w:cs="Times New Roman"/>
          <w:sz w:val="24"/>
          <w:szCs w:val="24"/>
        </w:rPr>
        <w:t>«внутренний муниципальный финансовый контроль» заменить словами «внутренний финансовый аудит»;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пункт 13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 части 6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«13) осуществляет внутренний финансовый аудит;»;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пункт 14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 части 6 </w:t>
      </w:r>
      <w:r w:rsidRPr="00E45B0B">
        <w:rPr>
          <w:rFonts w:ascii="Times New Roman" w:hAnsi="Times New Roman" w:cs="Times New Roman"/>
          <w:b/>
          <w:sz w:val="24"/>
          <w:szCs w:val="24"/>
        </w:rPr>
        <w:t>добавить абзацем следующего содержания</w:t>
      </w:r>
      <w:r w:rsidRPr="00E45B0B">
        <w:rPr>
          <w:rFonts w:ascii="Times New Roman" w:hAnsi="Times New Roman" w:cs="Times New Roman"/>
          <w:sz w:val="24"/>
          <w:szCs w:val="24"/>
        </w:rPr>
        <w:t>:</w:t>
      </w:r>
    </w:p>
    <w:p w:rsidR="000701AE" w:rsidRPr="00E45B0B" w:rsidRDefault="000701AE" w:rsidP="000701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«Главный распорядитель бюджетных средств, в случаях, установленных администрацией МО, в порядке, установленном Финансовым управлением,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0701AE" w:rsidRPr="00804120" w:rsidRDefault="000701AE" w:rsidP="001D3C83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lastRenderedPageBreak/>
        <w:t>О возмещении вреда, причиненного физическому лицу или юридическому лицу в</w:t>
      </w:r>
      <w:r w:rsidR="00804120">
        <w:rPr>
          <w:rFonts w:ascii="Times New Roman" w:hAnsi="Times New Roman" w:cs="Times New Roman"/>
          <w:sz w:val="24"/>
          <w:szCs w:val="24"/>
        </w:rPr>
        <w:t xml:space="preserve"> </w:t>
      </w:r>
      <w:r w:rsidRPr="00804120">
        <w:rPr>
          <w:rFonts w:ascii="Times New Roman" w:hAnsi="Times New Roman" w:cs="Times New Roman"/>
          <w:sz w:val="24"/>
          <w:szCs w:val="24"/>
        </w:rPr>
        <w:t>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0701AE" w:rsidRPr="00E45B0B" w:rsidRDefault="000701AE" w:rsidP="000701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Предъявляемым при недостаточности лимитов бюджетных обязательств,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0701AE" w:rsidRPr="00E45B0B" w:rsidRDefault="000701AE" w:rsidP="000701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По иным искам к Муниципальному образованию, по которым в соответствии с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бюджетных средств.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образования.»</w:t>
      </w:r>
      <w:r w:rsidR="00804120">
        <w:rPr>
          <w:rFonts w:ascii="Times New Roman" w:hAnsi="Times New Roman" w:cs="Times New Roman"/>
          <w:sz w:val="24"/>
          <w:szCs w:val="24"/>
        </w:rPr>
        <w:t>;</w:t>
      </w:r>
    </w:p>
    <w:p w:rsidR="00804120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пункт 2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 части 7 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исключить; </w:t>
      </w:r>
    </w:p>
    <w:p w:rsidR="006405CE" w:rsidRDefault="006405C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5 части 8 изложить в следующей редакции:</w:t>
      </w:r>
    </w:p>
    <w:p w:rsidR="006405CE" w:rsidRPr="00F02861" w:rsidRDefault="006405C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02861">
        <w:rPr>
          <w:rFonts w:ascii="Times New Roman" w:hAnsi="Times New Roman" w:cs="Times New Roman"/>
          <w:sz w:val="24"/>
          <w:szCs w:val="24"/>
        </w:rPr>
        <w:t>«5) представляет для включения в перечень источников доходов Нижнезаимского муниципального образования и реестр источников доходов бюджета Нижнезаимского муниципального образования сведения о закрепленных за ним источников</w:t>
      </w:r>
      <w:r w:rsidR="00F02861" w:rsidRPr="00F02861">
        <w:rPr>
          <w:rFonts w:ascii="Times New Roman" w:hAnsi="Times New Roman" w:cs="Times New Roman"/>
          <w:sz w:val="24"/>
          <w:szCs w:val="24"/>
        </w:rPr>
        <w:t xml:space="preserve"> доходов.»</w:t>
      </w:r>
      <w:r w:rsidR="00F02861">
        <w:rPr>
          <w:rFonts w:ascii="Times New Roman" w:hAnsi="Times New Roman" w:cs="Times New Roman"/>
          <w:sz w:val="24"/>
          <w:szCs w:val="24"/>
        </w:rPr>
        <w:t>;</w:t>
      </w:r>
      <w:r w:rsidRPr="00F0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AE" w:rsidRPr="00E45B0B" w:rsidRDefault="00804120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7 </w:t>
      </w:r>
      <w:r w:rsidR="000701AE" w:rsidRPr="00E45B0B">
        <w:rPr>
          <w:rFonts w:ascii="Times New Roman" w:hAnsi="Times New Roman" w:cs="Times New Roman"/>
          <w:b/>
          <w:sz w:val="24"/>
          <w:szCs w:val="24"/>
        </w:rPr>
        <w:t xml:space="preserve">дополнить пунктом 5.1 </w:t>
      </w:r>
      <w:r w:rsidR="000701AE" w:rsidRPr="00E45B0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«5.1) осуществляет внутренний финансовый аудит;»;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пункт 1, 6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 части 8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«1) формирует перечень подведомственных ему администраторов доходов бюджета МО;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«6)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sz w:val="24"/>
          <w:szCs w:val="24"/>
        </w:rPr>
        <w:t>осуществляет внутренний финансовый аудит;»;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пункт 5.1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 части 9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«5.1)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дополнить пунктом 5.2, 5.3 следующего содержания: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«5.2) принимает решение о признании безнадежной к взысканию задолженности по платежам в бюджет;»;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«5.3) осуществляет внутренний финансовый аудит;»;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 пункт 5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="00804120" w:rsidRPr="00E45B0B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 w:rsidR="0080412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«5)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sz w:val="24"/>
          <w:szCs w:val="24"/>
        </w:rPr>
        <w:t>осуществляет внутренний финансовый аудит;»;</w:t>
      </w:r>
    </w:p>
    <w:p w:rsidR="000701AE" w:rsidRPr="00E45B0B" w:rsidRDefault="00804120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10 </w:t>
      </w:r>
      <w:r w:rsidR="000701AE" w:rsidRPr="00E45B0B">
        <w:rPr>
          <w:rFonts w:ascii="Times New Roman" w:hAnsi="Times New Roman" w:cs="Times New Roman"/>
          <w:b/>
          <w:sz w:val="24"/>
          <w:szCs w:val="24"/>
        </w:rPr>
        <w:t>дополнить пунктом 6.1, 6.2 следующего содержания: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«6.1) утверждает методику прогнозирования поступлений по источникам финансирования дефицита районного бюджета в соответствии с общими требованиями к такой методике, установленными Правительством Российской Федерации;»;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«6.2) составляет обоснования бюджетных ассигнований;»;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часть 11 дополнить пунктом 5.1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lastRenderedPageBreak/>
        <w:t>«5.1) осуществляет внутренний финансовый аудит;»;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в части 12 </w:t>
      </w:r>
      <w:r w:rsidR="00804120">
        <w:rPr>
          <w:rFonts w:ascii="Times New Roman" w:hAnsi="Times New Roman" w:cs="Times New Roman"/>
          <w:b/>
          <w:sz w:val="24"/>
          <w:szCs w:val="24"/>
        </w:rPr>
        <w:t>абзац 9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исключить</w:t>
      </w:r>
      <w:r w:rsidR="001D3C83">
        <w:rPr>
          <w:rFonts w:ascii="Times New Roman" w:hAnsi="Times New Roman" w:cs="Times New Roman"/>
          <w:b/>
          <w:sz w:val="24"/>
          <w:szCs w:val="24"/>
        </w:rPr>
        <w:t>,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дополнить пунктом следующего содержания: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«6.1) осуществляет внутренний финансовый аудит;»;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раздел I дополнить статьей 4.1 следующего содержания:</w:t>
      </w:r>
    </w:p>
    <w:p w:rsidR="00970520" w:rsidRPr="00D81D82" w:rsidRDefault="000701AE" w:rsidP="00970520">
      <w:pPr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</w:t>
      </w:r>
      <w:r w:rsidR="002B3316" w:rsidRPr="002B3316">
        <w:rPr>
          <w:rFonts w:ascii="Times New Roman" w:hAnsi="Times New Roman" w:cs="Times New Roman"/>
          <w:b/>
        </w:rPr>
        <w:t xml:space="preserve">Статья 4.1. </w:t>
      </w:r>
      <w:r w:rsidR="00970520" w:rsidRPr="00D81D82">
        <w:rPr>
          <w:rFonts w:ascii="Times New Roman" w:eastAsia="Times New Roman" w:hAnsi="Times New Roman" w:cs="Times New Roman"/>
          <w:b/>
          <w:sz w:val="24"/>
          <w:szCs w:val="24"/>
        </w:rPr>
        <w:t>Бюджетные полномочия отдельных участников бюджетного процесса по организации и осуществлению внутреннего финансового аудита</w:t>
      </w:r>
      <w:r w:rsidR="00970520" w:rsidRPr="00D81D82">
        <w:rPr>
          <w:sz w:val="24"/>
          <w:szCs w:val="24"/>
        </w:rPr>
        <w:t xml:space="preserve"> </w:t>
      </w:r>
    </w:p>
    <w:p w:rsidR="00970520" w:rsidRPr="00970520" w:rsidRDefault="00970520" w:rsidP="00970520">
      <w:pPr>
        <w:spacing w:after="0" w:line="253" w:lineRule="auto"/>
        <w:ind w:left="108" w:right="99" w:firstLine="540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 муниципального образования, руководителю администратора источников финансирования дефицита бюджета муниципального образования: </w:t>
      </w:r>
    </w:p>
    <w:p w:rsidR="00970520" w:rsidRPr="00970520" w:rsidRDefault="00970520" w:rsidP="00970520">
      <w:pPr>
        <w:numPr>
          <w:ilvl w:val="0"/>
          <w:numId w:val="18"/>
        </w:numPr>
        <w:spacing w:after="0" w:line="256" w:lineRule="auto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 муниципального образования, администратора источников финансирования дефицита бюджета муниципального образования (далее - администратор бюджетных средств), главного администратора бюджетных средств, в том числе заключения о достоверности бюджетной отчетности; </w:t>
      </w:r>
    </w:p>
    <w:p w:rsidR="00970520" w:rsidRPr="00970520" w:rsidRDefault="00970520" w:rsidP="00970520">
      <w:pPr>
        <w:numPr>
          <w:ilvl w:val="0"/>
          <w:numId w:val="18"/>
        </w:numPr>
        <w:spacing w:after="0" w:line="260" w:lineRule="auto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Предложений о повышении качества финансового менеджмента, в том числе о повышении результативности и экономности использования бюджетных средств; </w:t>
      </w:r>
    </w:p>
    <w:p w:rsidR="00970520" w:rsidRPr="00970520" w:rsidRDefault="00970520" w:rsidP="00970520">
      <w:pPr>
        <w:numPr>
          <w:ilvl w:val="0"/>
          <w:numId w:val="18"/>
        </w:numPr>
        <w:spacing w:after="0" w:line="280" w:lineRule="auto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Заключения о результатах исполнения решений, направленных на повышение качества финансового менеджмента. </w:t>
      </w:r>
    </w:p>
    <w:p w:rsidR="00970520" w:rsidRPr="00970520" w:rsidRDefault="00970520" w:rsidP="00970520">
      <w:pPr>
        <w:spacing w:after="0" w:line="259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2. Внутренний финансовый аудит осуществляется в целях: </w:t>
      </w:r>
    </w:p>
    <w:p w:rsidR="00970520" w:rsidRPr="00970520" w:rsidRDefault="00970520" w:rsidP="00970520">
      <w:pPr>
        <w:numPr>
          <w:ilvl w:val="0"/>
          <w:numId w:val="19"/>
        </w:numPr>
        <w:spacing w:after="0" w:line="259" w:lineRule="auto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 </w:t>
      </w:r>
    </w:p>
    <w:p w:rsidR="00970520" w:rsidRPr="00970520" w:rsidRDefault="00970520" w:rsidP="00970520">
      <w:pPr>
        <w:numPr>
          <w:ilvl w:val="0"/>
          <w:numId w:val="19"/>
        </w:numPr>
        <w:spacing w:after="26" w:line="253" w:lineRule="auto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5">
        <w:r w:rsidRPr="00970520">
          <w:rPr>
            <w:rFonts w:ascii="Times New Roman" w:hAnsi="Times New Roman" w:cs="Times New Roman"/>
            <w:sz w:val="24"/>
            <w:szCs w:val="24"/>
          </w:rPr>
          <w:t>пунктом 5 статьи 264.1</w:t>
        </w:r>
      </w:hyperlink>
      <w:hyperlink r:id="rId6">
        <w:r w:rsidRPr="0097052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7052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970520" w:rsidRPr="00970520" w:rsidRDefault="00970520" w:rsidP="00970520">
      <w:pPr>
        <w:numPr>
          <w:ilvl w:val="0"/>
          <w:numId w:val="19"/>
        </w:numPr>
        <w:spacing w:after="0" w:line="259" w:lineRule="auto"/>
        <w:ind w:right="96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Повышения качества финансового менеджмента. </w:t>
      </w:r>
    </w:p>
    <w:p w:rsidR="00970520" w:rsidRPr="00970520" w:rsidRDefault="00970520" w:rsidP="00970520">
      <w:pPr>
        <w:spacing w:after="0" w:line="259" w:lineRule="auto"/>
        <w:ind w:right="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 </w:t>
      </w:r>
    </w:p>
    <w:p w:rsidR="00970520" w:rsidRPr="00970520" w:rsidRDefault="00970520" w:rsidP="00970520">
      <w:pPr>
        <w:numPr>
          <w:ilvl w:val="0"/>
          <w:numId w:val="20"/>
        </w:numPr>
        <w:spacing w:after="0" w:line="246" w:lineRule="auto"/>
        <w:ind w:right="1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 </w:t>
      </w:r>
    </w:p>
    <w:p w:rsidR="00970520" w:rsidRPr="00970520" w:rsidRDefault="00970520" w:rsidP="00970520">
      <w:pPr>
        <w:numPr>
          <w:ilvl w:val="0"/>
          <w:numId w:val="20"/>
        </w:numPr>
        <w:spacing w:after="0" w:line="253" w:lineRule="auto"/>
        <w:ind w:right="1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 </w:t>
      </w:r>
    </w:p>
    <w:p w:rsidR="00970520" w:rsidRPr="00970520" w:rsidRDefault="00970520" w:rsidP="00970520">
      <w:pPr>
        <w:spacing w:after="0" w:line="249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 </w:t>
      </w:r>
    </w:p>
    <w:p w:rsidR="00970520" w:rsidRPr="00970520" w:rsidRDefault="00970520" w:rsidP="00970520">
      <w:pPr>
        <w:numPr>
          <w:ilvl w:val="0"/>
          <w:numId w:val="20"/>
        </w:numPr>
        <w:spacing w:after="31" w:line="248" w:lineRule="auto"/>
        <w:ind w:right="1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 </w:t>
      </w:r>
    </w:p>
    <w:p w:rsidR="00970520" w:rsidRPr="00970520" w:rsidRDefault="00970520" w:rsidP="00970520">
      <w:pPr>
        <w:numPr>
          <w:ilvl w:val="0"/>
          <w:numId w:val="21"/>
        </w:numPr>
        <w:spacing w:after="0" w:line="279" w:lineRule="auto"/>
        <w:ind w:right="10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Финансовым органом в установленном им порядке в отношении главных администраторов </w:t>
      </w:r>
      <w:proofErr w:type="gramStart"/>
      <w:r w:rsidRPr="00970520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9705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970520" w:rsidRPr="00970520" w:rsidRDefault="00970520" w:rsidP="00970520">
      <w:pPr>
        <w:numPr>
          <w:ilvl w:val="0"/>
          <w:numId w:val="21"/>
        </w:numPr>
        <w:spacing w:after="0" w:line="258" w:lineRule="auto"/>
        <w:ind w:right="10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Главным администратором бюджетных средств в установленном им порядке в отношении подведомственных ему администраторов бюджетных средств. </w:t>
      </w:r>
    </w:p>
    <w:p w:rsidR="00970520" w:rsidRPr="00970520" w:rsidRDefault="00970520" w:rsidP="00970520">
      <w:pPr>
        <w:spacing w:after="0" w:line="28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7. Порядок проведения мониторинга качества финансового менеджмента определяет в том числе: </w:t>
      </w:r>
    </w:p>
    <w:p w:rsidR="00970520" w:rsidRPr="00970520" w:rsidRDefault="00970520" w:rsidP="00970520">
      <w:pPr>
        <w:numPr>
          <w:ilvl w:val="0"/>
          <w:numId w:val="22"/>
        </w:numPr>
        <w:spacing w:after="0" w:line="259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 </w:t>
      </w:r>
    </w:p>
    <w:p w:rsidR="00970520" w:rsidRPr="00970520" w:rsidRDefault="00970520" w:rsidP="00970520">
      <w:pPr>
        <w:numPr>
          <w:ilvl w:val="0"/>
          <w:numId w:val="22"/>
        </w:numPr>
        <w:spacing w:after="0" w:line="28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Правила формирования и представления отчета о результатах мониторинга качества финансового менеджмента. </w:t>
      </w:r>
    </w:p>
    <w:p w:rsidR="00970520" w:rsidRPr="00970520" w:rsidRDefault="00970520" w:rsidP="00E05407">
      <w:pPr>
        <w:spacing w:after="0" w:line="266" w:lineRule="auto"/>
        <w:ind w:right="9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520">
        <w:rPr>
          <w:rFonts w:ascii="Times New Roman" w:hAnsi="Times New Roman" w:cs="Times New Roman"/>
          <w:sz w:val="24"/>
          <w:szCs w:val="24"/>
        </w:rPr>
        <w:t xml:space="preserve">8. Главный администратор средств бюджета муниципального образования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управлению указанные полномочия. </w:t>
      </w:r>
    </w:p>
    <w:p w:rsidR="000701AE" w:rsidRPr="00E45B0B" w:rsidRDefault="000701AE" w:rsidP="0097052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1AE" w:rsidRPr="00D06D5C" w:rsidRDefault="000701AE" w:rsidP="000701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C">
        <w:rPr>
          <w:rFonts w:ascii="Times New Roman" w:hAnsi="Times New Roman" w:cs="Times New Roman"/>
          <w:b/>
          <w:sz w:val="24"/>
          <w:szCs w:val="24"/>
        </w:rPr>
        <w:t>Раздел II дополнить статьей 7.1 следующего содержания:</w:t>
      </w:r>
    </w:p>
    <w:p w:rsidR="000701AE" w:rsidRPr="00E45B0B" w:rsidRDefault="000701AE" w:rsidP="000701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6D5C">
        <w:rPr>
          <w:rFonts w:ascii="Times New Roman" w:hAnsi="Times New Roman" w:cs="Times New Roman"/>
          <w:sz w:val="24"/>
          <w:szCs w:val="24"/>
        </w:rPr>
        <w:t>«</w:t>
      </w:r>
      <w:r w:rsidRPr="00D06D5C">
        <w:rPr>
          <w:rFonts w:ascii="Times New Roman" w:hAnsi="Times New Roman" w:cs="Times New Roman"/>
          <w:b/>
          <w:sz w:val="24"/>
          <w:szCs w:val="24"/>
        </w:rPr>
        <w:t>Статья 7.1. Муниципальный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дорожный фонд муниципального образования.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1. Муниципальный дорожный фонд муниципального образования (далее - муниципальный дорожный фонд) – часть средств бюджета МО,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701AE" w:rsidRPr="00E45B0B" w:rsidRDefault="000701AE" w:rsidP="000701A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2. Муниципальный дорожный фонд создается решением Думы Муниципального образования.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3. Порядок формирования и использования бюджетных ассигнований муниципального дорожного фонда устанавливается соответствующим решением Думы Муниципального образования.</w:t>
      </w:r>
    </w:p>
    <w:p w:rsidR="000701AE" w:rsidRPr="00E45B0B" w:rsidRDefault="000701AE" w:rsidP="00070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4. Объем бюджетных ассигнований муниципального дорожного фонда утверждается решением Думы Муниципального образования о бюджете МО на очередной финансовый год и на плановый период.</w:t>
      </w:r>
    </w:p>
    <w:p w:rsidR="000701AE" w:rsidRPr="00E45B0B" w:rsidRDefault="000701AE" w:rsidP="00070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году.».</w:t>
      </w:r>
    </w:p>
    <w:p w:rsidR="000701AE" w:rsidRDefault="000701AE" w:rsidP="000701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В разделе III:</w:t>
      </w:r>
    </w:p>
    <w:p w:rsidR="00DD464E" w:rsidRPr="00E45B0B" w:rsidRDefault="00DD464E" w:rsidP="002847A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абзацы второй, третий части 2 статьи 9 исключить;</w:t>
      </w:r>
    </w:p>
    <w:p w:rsidR="002847A5" w:rsidRDefault="000701AE" w:rsidP="002847A5">
      <w:pPr>
        <w:spacing w:after="0"/>
        <w:ind w:left="510"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lastRenderedPageBreak/>
        <w:t>абзац второй части 3 статьи 9 исключить;</w:t>
      </w:r>
    </w:p>
    <w:p w:rsidR="00E05407" w:rsidRPr="00E05407" w:rsidRDefault="00E05407" w:rsidP="00E05407">
      <w:pPr>
        <w:spacing w:after="0" w:line="280" w:lineRule="auto"/>
        <w:ind w:right="-2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05407"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часть 2 статьи 9 </w:t>
      </w:r>
      <w:r w:rsidRPr="00E05407">
        <w:rPr>
          <w:rFonts w:ascii="Times New Roman" w:hAnsi="Times New Roman" w:cs="Times New Roman"/>
          <w:sz w:val="24"/>
          <w:szCs w:val="24"/>
        </w:rPr>
        <w:t xml:space="preserve">Положения после слов «- общий объем бюджетных ассигнований, направляемых на исполнение публичных нормативных обязательств;»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добавить</w:t>
      </w:r>
      <w:r w:rsidRPr="00E05407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слова</w:t>
      </w:r>
      <w:r w:rsidRPr="00E05407">
        <w:rPr>
          <w:rFonts w:ascii="Times New Roman" w:hAnsi="Times New Roman" w:cs="Times New Roman"/>
          <w:sz w:val="24"/>
          <w:szCs w:val="24"/>
        </w:rPr>
        <w:t xml:space="preserve"> «- объем бюджетных ассигнований муниципального дорожного фонда;» </w:t>
      </w:r>
    </w:p>
    <w:p w:rsidR="002847A5" w:rsidRDefault="007C5BE1" w:rsidP="002847A5">
      <w:pPr>
        <w:spacing w:after="0"/>
        <w:ind w:left="510"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статье 10:</w:t>
      </w:r>
    </w:p>
    <w:p w:rsidR="007C5BE1" w:rsidRPr="002847A5" w:rsidRDefault="007C5BE1" w:rsidP="002847A5">
      <w:pPr>
        <w:spacing w:after="0"/>
        <w:ind w:left="51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подпункте 2 пункта 2 </w:t>
      </w:r>
      <w:r w:rsidRPr="002847A5">
        <w:rPr>
          <w:rFonts w:ascii="Times New Roman" w:hAnsi="Times New Roman" w:cs="Times New Roman"/>
          <w:sz w:val="24"/>
          <w:szCs w:val="24"/>
        </w:rPr>
        <w:t>слова «проект бюджетного прогноза (проект изменений бюджетного прогноза)» заменить словами</w:t>
      </w:r>
      <w:r w:rsidR="002847A5" w:rsidRPr="002847A5">
        <w:rPr>
          <w:rFonts w:ascii="Times New Roman" w:hAnsi="Times New Roman" w:cs="Times New Roman"/>
          <w:sz w:val="24"/>
          <w:szCs w:val="24"/>
        </w:rPr>
        <w:t xml:space="preserve"> бюджетный прогноз (проект бюджетного прогноза, проект изменений бюджетного прогноза)»</w:t>
      </w:r>
      <w:r w:rsidR="002847A5">
        <w:rPr>
          <w:rFonts w:ascii="Times New Roman" w:hAnsi="Times New Roman" w:cs="Times New Roman"/>
          <w:sz w:val="24"/>
          <w:szCs w:val="24"/>
        </w:rPr>
        <w:t>;</w:t>
      </w:r>
    </w:p>
    <w:p w:rsidR="000701AE" w:rsidRPr="00E45B0B" w:rsidRDefault="000701AE" w:rsidP="000701AE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пункт 8 </w:t>
      </w:r>
      <w:r w:rsidR="00DD464E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2 изложить в следующей редакции:</w:t>
      </w:r>
    </w:p>
    <w:p w:rsidR="000701AE" w:rsidRPr="00E45B0B" w:rsidRDefault="000701AE" w:rsidP="00070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«8)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периода;»</w:t>
      </w:r>
    </w:p>
    <w:p w:rsidR="000701AE" w:rsidRPr="00E45B0B" w:rsidRDefault="000701AE" w:rsidP="000701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Статью 19 раздела IV изложить в следующей редакции:</w:t>
      </w:r>
    </w:p>
    <w:p w:rsidR="000701AE" w:rsidRPr="00E45B0B" w:rsidRDefault="000701AE" w:rsidP="00E45B0B">
      <w:pPr>
        <w:pStyle w:val="a4"/>
        <w:spacing w:after="0"/>
        <w:ind w:firstLine="510"/>
        <w:jc w:val="left"/>
        <w:rPr>
          <w:b/>
          <w:sz w:val="24"/>
          <w:szCs w:val="24"/>
        </w:rPr>
      </w:pPr>
      <w:r w:rsidRPr="00E45B0B">
        <w:rPr>
          <w:b/>
          <w:sz w:val="24"/>
          <w:szCs w:val="24"/>
        </w:rPr>
        <w:t>«Статья 19. Исполнение  бюджета  МО по расходам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           1. Исполнение бюджета МО по расходам осуществляется в порядке, установленном Финансовым управлением, с соблюдением требований Бюджетного кодекса Российской Федерации.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2. Исполнение бюджета МО по расходам предусматривает: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принятие и учет бюджетных и денежных обязательств получателями бюджетных средств в пределах доведённых лимитов;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подтверждение денежных обязательств в соответствии с платёжными документами;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санкционирование оплаты денежных обязательств в пределах доведённых лимитов бюджетных обязательств;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подтверждение исполнения денежных обязательств.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3. Получатель бюджетных средств принимает бюджетные обязательства </w:t>
      </w:r>
      <w:proofErr w:type="gramStart"/>
      <w:r w:rsidRPr="00E45B0B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E45B0B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4.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документами, необходимыми для санкционирования их оплаты.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 xml:space="preserve">            5. Финансовое управление при постановке на учет бюджетных и денежных обязательств, санкционировании оплаты денежных обязательств осуществляет в соответствии с установленным Финансовым управлением, порядком, предусмотренным пунктом 1 настоящей статьи, контроль за:</w:t>
      </w:r>
    </w:p>
    <w:p w:rsidR="000701AE" w:rsidRPr="00E45B0B" w:rsidRDefault="00E45B0B" w:rsidP="000701AE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>не превышением</w:t>
      </w:r>
      <w:r w:rsidR="000701AE" w:rsidRPr="00E45B0B">
        <w:rPr>
          <w:rFonts w:ascii="Times New Roman" w:hAnsi="Times New Roman" w:cs="Times New Roman"/>
          <w:iCs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lastRenderedPageBreak/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>В порядке, установленном Финансовым управлением,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МО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r w:rsidR="00E45B0B" w:rsidRPr="00E45B0B">
        <w:rPr>
          <w:rFonts w:ascii="Times New Roman" w:hAnsi="Times New Roman" w:cs="Times New Roman"/>
          <w:sz w:val="24"/>
          <w:szCs w:val="24"/>
        </w:rPr>
        <w:t>не денежных</w:t>
      </w:r>
      <w:r w:rsidRPr="00E45B0B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бюджетных средств.».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5) в разделе V: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а) в статье 22: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в абзаце первом </w:t>
      </w:r>
      <w:r w:rsidR="001D3C83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слова «Главные распорядители бюджетных средств, главные администраторы доходов бюджета МО, главные администраторы источников финансирования дефицита бюджета МО » заменить словами «Главные администраторы бюджетных средств»;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слово «сводную» исключить;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в абзаце втором: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слово «сводной» исключить;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слова «главных распорядителей бюджетных средств, главных администраторов доходов бюджета МО, главных администраторов источников финансирования дефицита бюджета МО» заменить словами «главных администраторов бюджетных средств»;</w:t>
      </w:r>
    </w:p>
    <w:p w:rsidR="000701AE" w:rsidRPr="00E45B0B" w:rsidRDefault="00D06D5C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4C365C" w:rsidRPr="00E45B0B">
        <w:rPr>
          <w:rFonts w:ascii="Times New Roman" w:hAnsi="Times New Roman" w:cs="Times New Roman"/>
          <w:b/>
          <w:sz w:val="24"/>
          <w:szCs w:val="24"/>
        </w:rPr>
        <w:t xml:space="preserve"> пятый</w:t>
      </w:r>
      <w:r w:rsidR="000701AE" w:rsidRPr="00E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83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0701AE" w:rsidRPr="00E45B0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701AE"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="000701AE"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«пояснительную записку к нему, содержащую анализ исполнения бюджета МО и бюджетной отчетности, и сведения о выполнении муниципального задания и (или) иных результатах использования бюджетных ассигнований;»;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б) в статье 23: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3C83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45B0B">
        <w:rPr>
          <w:rFonts w:ascii="Times New Roman" w:hAnsi="Times New Roman" w:cs="Times New Roman"/>
          <w:sz w:val="24"/>
          <w:szCs w:val="24"/>
        </w:rPr>
        <w:t xml:space="preserve"> слова «главных распорядителей бюджетных средств, главных администраторов доходов бюджета МО, главных администраторов источников финансирования дефицита бюджета МО» заменить словами «главных администраторов бюджетных средств»;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r w:rsidR="001D3C83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45B0B">
        <w:rPr>
          <w:rFonts w:ascii="Times New Roman" w:hAnsi="Times New Roman" w:cs="Times New Roman"/>
          <w:sz w:val="24"/>
          <w:szCs w:val="24"/>
        </w:rPr>
        <w:t xml:space="preserve"> слова «главных распорядителей бюджетных средств, главных администраторов доходов бюджета МО, главных администраторов источников финансирования дефицита бюджета МО» заменить словами «главных администраторов бюджетных средств.»;</w:t>
      </w:r>
    </w:p>
    <w:p w:rsidR="000701AE" w:rsidRPr="00E45B0B" w:rsidRDefault="000701AE" w:rsidP="000701A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в разделе VI:</w:t>
      </w:r>
    </w:p>
    <w:p w:rsidR="00E05407" w:rsidRPr="00E05407" w:rsidRDefault="000701AE" w:rsidP="00E05407">
      <w:pPr>
        <w:spacing w:after="12" w:line="269" w:lineRule="auto"/>
        <w:ind w:right="849" w:firstLine="510"/>
        <w:jc w:val="both"/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E05407" w:rsidRPr="00E05407">
        <w:rPr>
          <w:rFonts w:ascii="Times New Roman" w:eastAsia="Times New Roman" w:hAnsi="Times New Roman" w:cs="Times New Roman"/>
          <w:b/>
          <w:sz w:val="24"/>
          <w:szCs w:val="24"/>
        </w:rPr>
        <w:t>в часть 2 статьи 24</w:t>
      </w:r>
      <w:r w:rsidR="00E05407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E05407" w:rsidRPr="00E05407">
        <w:rPr>
          <w:rFonts w:ascii="Times New Roman" w:eastAsia="Times New Roman" w:hAnsi="Times New Roman" w:cs="Times New Roman"/>
          <w:b/>
          <w:sz w:val="24"/>
          <w:szCs w:val="24"/>
        </w:rPr>
        <w:t>добавить строку</w:t>
      </w:r>
      <w:r w:rsidR="00E05407" w:rsidRPr="00E05407">
        <w:rPr>
          <w:rFonts w:ascii="Times New Roman" w:hAnsi="Times New Roman" w:cs="Times New Roman"/>
          <w:sz w:val="24"/>
          <w:szCs w:val="24"/>
        </w:rPr>
        <w:t xml:space="preserve"> «-отчет об использовании бюджетных ассигнований муниципального дорожного фонда»</w:t>
      </w:r>
      <w:r w:rsidR="00E05407">
        <w:t xml:space="preserve"> 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в статье 25: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абзац первый </w:t>
      </w:r>
      <w:r w:rsidR="001D3C83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«</w:t>
      </w:r>
      <w:r w:rsidRPr="00E45B0B"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</w:t>
      </w:r>
      <w:r w:rsidRPr="00E45B0B">
        <w:rPr>
          <w:rFonts w:ascii="Times New Roman" w:hAnsi="Times New Roman" w:cs="Times New Roman"/>
          <w:bCs/>
          <w:sz w:val="24"/>
          <w:szCs w:val="24"/>
        </w:rPr>
        <w:t xml:space="preserve">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 МО.»;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3C83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0017C">
        <w:rPr>
          <w:rFonts w:ascii="Times New Roman" w:hAnsi="Times New Roman" w:cs="Times New Roman"/>
          <w:b/>
          <w:sz w:val="24"/>
          <w:szCs w:val="24"/>
        </w:rPr>
        <w:t>, 4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sz w:val="24"/>
          <w:szCs w:val="24"/>
        </w:rPr>
        <w:t>слова «в сфере бюджетных правоотношений» исключить;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б) в статье 26:</w:t>
      </w:r>
    </w:p>
    <w:p w:rsidR="000701AE" w:rsidRPr="00E45B0B" w:rsidRDefault="000701AE" w:rsidP="000701AE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абзац второй </w:t>
      </w:r>
      <w:r w:rsidR="001D3C83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«</w:t>
      </w:r>
      <w:r w:rsidRPr="00E45B0B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муниципального образования;»</w:t>
      </w:r>
    </w:p>
    <w:p w:rsidR="00E05407" w:rsidRPr="00E05407" w:rsidRDefault="00E05407" w:rsidP="00E05407">
      <w:pPr>
        <w:spacing w:after="0" w:line="271" w:lineRule="auto"/>
        <w:ind w:left="-13" w:right="-25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часть 2 статьи </w:t>
      </w:r>
      <w:r w:rsidRPr="00E05407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E05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407">
        <w:rPr>
          <w:rFonts w:ascii="Times New Roman" w:hAnsi="Times New Roman" w:cs="Times New Roman"/>
          <w:sz w:val="24"/>
          <w:szCs w:val="24"/>
        </w:rPr>
        <w:t xml:space="preserve">Положения  </w:t>
      </w:r>
      <w:r w:rsidRPr="00E05407">
        <w:rPr>
          <w:rFonts w:ascii="Times New Roman" w:eastAsia="Times New Roman" w:hAnsi="Times New Roman" w:cs="Times New Roman"/>
          <w:b/>
          <w:sz w:val="24"/>
          <w:szCs w:val="24"/>
        </w:rPr>
        <w:t>изложить</w:t>
      </w:r>
      <w:proofErr w:type="gramEnd"/>
      <w:r w:rsidRPr="00E0540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следующей редакции</w:t>
      </w:r>
      <w:r w:rsidRPr="00E0540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05407" w:rsidRPr="00E05407" w:rsidRDefault="00E05407" w:rsidP="00E05407">
      <w:pPr>
        <w:ind w:left="-15" w:right="-25"/>
        <w:jc w:val="both"/>
        <w:rPr>
          <w:rFonts w:ascii="Times New Roman" w:hAnsi="Times New Roman" w:cs="Times New Roman"/>
          <w:sz w:val="24"/>
          <w:szCs w:val="24"/>
        </w:rPr>
      </w:pPr>
      <w:r w:rsidRPr="00E05407">
        <w:rPr>
          <w:rFonts w:ascii="Times New Roman" w:hAnsi="Times New Roman" w:cs="Times New Roman"/>
          <w:sz w:val="24"/>
          <w:szCs w:val="24"/>
        </w:rPr>
        <w:t xml:space="preserve">«При осуществлении полномочий по внешнему муниципальному финансовому контролю КСО муниципального образования: </w:t>
      </w:r>
    </w:p>
    <w:p w:rsidR="00E05407" w:rsidRPr="00E05407" w:rsidRDefault="00E05407" w:rsidP="00E05407">
      <w:pPr>
        <w:numPr>
          <w:ilvl w:val="0"/>
          <w:numId w:val="24"/>
        </w:numPr>
        <w:spacing w:after="12" w:line="269" w:lineRule="auto"/>
        <w:ind w:right="-2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05407">
        <w:rPr>
          <w:rFonts w:ascii="Times New Roman" w:hAnsi="Times New Roman" w:cs="Times New Roman"/>
          <w:sz w:val="24"/>
          <w:szCs w:val="24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7">
        <w:r w:rsidRPr="00E054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hyperlink r:id="rId8">
        <w:r w:rsidRPr="00E0540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05407">
        <w:rPr>
          <w:rFonts w:ascii="Times New Roman" w:hAnsi="Times New Roman" w:cs="Times New Roman"/>
          <w:sz w:val="24"/>
          <w:szCs w:val="24"/>
        </w:rPr>
        <w:t xml:space="preserve">от 5 апреля 2013 года N 41-ФЗ "О Счетной палате Российской Федерации" и Федеральным </w:t>
      </w:r>
      <w:hyperlink r:id="rId9">
        <w:r w:rsidRPr="00E054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hyperlink r:id="rId10">
        <w:r w:rsidRPr="00E0540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05407">
        <w:rPr>
          <w:rFonts w:ascii="Times New Roman" w:hAnsi="Times New Roman" w:cs="Times New Roman"/>
          <w:sz w:val="24"/>
          <w:szCs w:val="24"/>
        </w:rPr>
        <w:t xml:space="preserve"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 </w:t>
      </w:r>
    </w:p>
    <w:p w:rsidR="00E05407" w:rsidRPr="00E05407" w:rsidRDefault="00E05407" w:rsidP="00E05407">
      <w:pPr>
        <w:ind w:left="540" w:right="-25"/>
        <w:jc w:val="both"/>
        <w:rPr>
          <w:rFonts w:ascii="Times New Roman" w:hAnsi="Times New Roman" w:cs="Times New Roman"/>
          <w:sz w:val="24"/>
          <w:szCs w:val="24"/>
        </w:rPr>
      </w:pPr>
      <w:r w:rsidRPr="00E05407">
        <w:rPr>
          <w:rFonts w:ascii="Times New Roman" w:hAnsi="Times New Roman" w:cs="Times New Roman"/>
          <w:sz w:val="24"/>
          <w:szCs w:val="24"/>
        </w:rPr>
        <w:t xml:space="preserve">-направляются объектам контроля представления, предписания; </w:t>
      </w:r>
    </w:p>
    <w:p w:rsidR="00E05407" w:rsidRPr="00E05407" w:rsidRDefault="00E05407" w:rsidP="00E05407">
      <w:pPr>
        <w:numPr>
          <w:ilvl w:val="0"/>
          <w:numId w:val="24"/>
        </w:numPr>
        <w:spacing w:after="12" w:line="269" w:lineRule="auto"/>
        <w:ind w:right="-2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05407">
        <w:rPr>
          <w:rFonts w:ascii="Times New Roman" w:hAnsi="Times New Roman" w:cs="Times New Roman"/>
          <w:sz w:val="24"/>
          <w:szCs w:val="24"/>
        </w:rPr>
        <w:t xml:space="preserve">направляются финансовым органам уведомления о применении бюджетных мер принуждения; </w:t>
      </w:r>
    </w:p>
    <w:p w:rsidR="00E05407" w:rsidRPr="00E05407" w:rsidRDefault="00E05407" w:rsidP="00E05407">
      <w:pPr>
        <w:spacing w:after="0"/>
        <w:ind w:left="510" w:right="-25"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407">
        <w:rPr>
          <w:rFonts w:ascii="Times New Roman" w:hAnsi="Times New Roman" w:cs="Times New Roman"/>
          <w:sz w:val="24"/>
          <w:szCs w:val="24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</w:p>
    <w:p w:rsidR="000701AE" w:rsidRPr="00E45B0B" w:rsidRDefault="000701AE" w:rsidP="00E45B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 xml:space="preserve">в абзаце четвертом </w:t>
      </w:r>
      <w:r w:rsidR="001D3C83">
        <w:rPr>
          <w:rFonts w:ascii="Times New Roman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45B0B">
        <w:rPr>
          <w:rFonts w:ascii="Times New Roman" w:hAnsi="Times New Roman" w:cs="Times New Roman"/>
          <w:sz w:val="24"/>
          <w:szCs w:val="24"/>
        </w:rPr>
        <w:t xml:space="preserve"> слова «,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бюджетн</w:t>
      </w:r>
      <w:r w:rsidR="00E45B0B">
        <w:rPr>
          <w:rFonts w:ascii="Times New Roman" w:hAnsi="Times New Roman" w:cs="Times New Roman"/>
          <w:sz w:val="24"/>
          <w:szCs w:val="24"/>
        </w:rPr>
        <w:t>ых мер принуждения,» исключить;</w:t>
      </w:r>
    </w:p>
    <w:p w:rsidR="000701AE" w:rsidRPr="00E45B0B" w:rsidRDefault="000701AE" w:rsidP="00E45B0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в) статью 27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="00E45B0B">
        <w:rPr>
          <w:rFonts w:ascii="Times New Roman" w:hAnsi="Times New Roman" w:cs="Times New Roman"/>
          <w:b/>
          <w:sz w:val="24"/>
          <w:szCs w:val="24"/>
        </w:rPr>
        <w:t>признать утратившей силу;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b/>
          <w:sz w:val="24"/>
          <w:szCs w:val="24"/>
        </w:rPr>
        <w:t>г) статью 28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701AE" w:rsidRPr="00E45B0B" w:rsidRDefault="000701AE" w:rsidP="000701A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«</w:t>
      </w:r>
      <w:r w:rsidRPr="00E45B0B">
        <w:rPr>
          <w:rFonts w:ascii="Times New Roman" w:hAnsi="Times New Roman" w:cs="Times New Roman"/>
          <w:b/>
          <w:sz w:val="24"/>
          <w:szCs w:val="24"/>
        </w:rPr>
        <w:t>Статья 28. Полномочия Финансового управления администрации Тайшетского района     по осуществлению внутреннего муниципального финансового контроля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lastRenderedPageBreak/>
        <w:t>1. Полномочиями Финансового управления по осуществлению внутреннего муниципального финансового контроля являются: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муниципального образования, муниципальных контрактов;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 МО,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МО;</w:t>
      </w:r>
    </w:p>
    <w:p w:rsidR="000701AE" w:rsidRPr="00E45B0B" w:rsidRDefault="000701AE" w:rsidP="000701A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 xml:space="preserve">           - контроль в сфере закупок, предусмотренный </w:t>
      </w:r>
      <w:hyperlink r:id="rId11" w:history="1">
        <w:r w:rsidRPr="00E45B0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45B0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нужд.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2. При осуществлении полномочий по внутреннему муниципальному финансовому контролю Финансовым управлением: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проводятся проверки, ревизии и обследования;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:rsidR="000701AE" w:rsidRPr="00E45B0B" w:rsidRDefault="000701AE" w:rsidP="00070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направляются финансовым органам уведомления о применении бюджетных мер принуждения;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        - назначается (организуется) проведение экспертиз, необходимых для проведения проверок, ревизий и обследований;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-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2" w:history="1">
        <w:r w:rsidRPr="00E45B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5B0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         3. Порядок осуществления полномочий Финансовым управлением по внутреннему муниципальному финансовому контролю определяется постановлением администрации Тайшетского района, </w:t>
      </w:r>
      <w:r w:rsidRPr="00E45B0B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стандартами осуществления внутреннего муниципального финансового контроля.</w:t>
      </w: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            Порядок осуществления полномочий Финансовым управлением по внутреннему муниципальному финансовому контролю должен содержать основания и порядок </w:t>
      </w:r>
      <w:r w:rsidRPr="00E45B0B">
        <w:rPr>
          <w:rFonts w:ascii="Times New Roman" w:hAnsi="Times New Roman" w:cs="Times New Roman"/>
          <w:sz w:val="24"/>
          <w:szCs w:val="24"/>
        </w:rPr>
        <w:lastRenderedPageBreak/>
        <w:t>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</w:t>
      </w:r>
      <w:r w:rsidRPr="00E45B0B">
        <w:rPr>
          <w:rFonts w:ascii="Times New Roman" w:eastAsia="Calibri" w:hAnsi="Times New Roman" w:cs="Times New Roman"/>
          <w:sz w:val="24"/>
          <w:szCs w:val="24"/>
        </w:rPr>
        <w:t>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0701AE" w:rsidRPr="00E45B0B" w:rsidRDefault="000701AE" w:rsidP="000701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B">
        <w:rPr>
          <w:rFonts w:ascii="Times New Roman" w:eastAsia="Calibri" w:hAnsi="Times New Roman" w:cs="Times New Roman"/>
          <w:sz w:val="24"/>
          <w:szCs w:val="24"/>
        </w:rPr>
        <w:t xml:space="preserve">             Стандарты осуществления внутреннего муниципального финансового контроля утверждаются администрацией Тайшетского района в соответствии с Порядком осуществления полномочий Финансовым управлением по внутреннему муниципальному финансовому контролю, определенным постановлением адми</w:t>
      </w:r>
      <w:r w:rsidR="00E45B0B">
        <w:rPr>
          <w:rFonts w:ascii="Times New Roman" w:eastAsia="Calibri" w:hAnsi="Times New Roman" w:cs="Times New Roman"/>
          <w:sz w:val="24"/>
          <w:szCs w:val="24"/>
        </w:rPr>
        <w:t>нистрации Тайшетского района.»;</w:t>
      </w:r>
    </w:p>
    <w:p w:rsidR="000701AE" w:rsidRPr="00E45B0B" w:rsidRDefault="000701AE" w:rsidP="000701A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0B">
        <w:rPr>
          <w:rFonts w:ascii="Times New Roman" w:eastAsia="Calibri" w:hAnsi="Times New Roman" w:cs="Times New Roman"/>
          <w:b/>
          <w:sz w:val="24"/>
          <w:szCs w:val="24"/>
        </w:rPr>
        <w:t xml:space="preserve">д) </w:t>
      </w:r>
      <w:r w:rsidR="001D3C83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r w:rsidRPr="00E45B0B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20017C">
        <w:rPr>
          <w:rFonts w:ascii="Times New Roman" w:eastAsia="Calibri" w:hAnsi="Times New Roman" w:cs="Times New Roman"/>
          <w:b/>
          <w:sz w:val="24"/>
          <w:szCs w:val="24"/>
        </w:rPr>
        <w:t>, 2 статьи  29</w:t>
      </w:r>
      <w:r w:rsidRPr="00E45B0B">
        <w:rPr>
          <w:rFonts w:ascii="Times New Roman" w:eastAsia="Calibri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0701AE" w:rsidRPr="00E45B0B" w:rsidRDefault="000701AE" w:rsidP="000701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eastAsia="Calibri" w:hAnsi="Times New Roman" w:cs="Times New Roman"/>
          <w:sz w:val="24"/>
          <w:szCs w:val="24"/>
        </w:rPr>
        <w:t>«</w:t>
      </w:r>
      <w:r w:rsidRPr="00E45B0B">
        <w:rPr>
          <w:rFonts w:ascii="Times New Roman" w:hAnsi="Times New Roman" w:cs="Times New Roman"/>
          <w:bCs/>
          <w:sz w:val="24"/>
          <w:szCs w:val="24"/>
        </w:rPr>
        <w:t xml:space="preserve">1. Под представлением в </w:t>
      </w:r>
      <w:r w:rsidRPr="00E45B0B">
        <w:rPr>
          <w:rFonts w:ascii="Times New Roman" w:hAnsi="Times New Roman" w:cs="Times New Roman"/>
          <w:iCs/>
          <w:sz w:val="24"/>
          <w:szCs w:val="24"/>
        </w:rPr>
        <w:t>соответствии с Бюджетным кодексом Российской Федерации</w:t>
      </w:r>
      <w:r w:rsidRPr="00E45B0B">
        <w:rPr>
          <w:rFonts w:ascii="Times New Roman" w:hAnsi="Times New Roman" w:cs="Times New Roman"/>
          <w:bCs/>
          <w:sz w:val="24"/>
          <w:szCs w:val="24"/>
        </w:rPr>
        <w:t xml:space="preserve">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1) требование об устранении нарушения и о принятии мер по устранению его причин и условий;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>2) требование о принятии мер по устранению причин и условий нарушения в случа</w:t>
      </w:r>
      <w:r w:rsidR="0020017C">
        <w:rPr>
          <w:rFonts w:ascii="Times New Roman" w:hAnsi="Times New Roman" w:cs="Times New Roman"/>
          <w:bCs/>
          <w:sz w:val="24"/>
          <w:szCs w:val="24"/>
        </w:rPr>
        <w:t>е невозможности его устранения.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0B">
        <w:rPr>
          <w:rFonts w:ascii="Times New Roman" w:hAnsi="Times New Roman" w:cs="Times New Roman"/>
          <w:bCs/>
          <w:sz w:val="24"/>
          <w:szCs w:val="24"/>
        </w:rPr>
        <w:t xml:space="preserve">2. Под предписанием в соответствии с Бюджетным кодексом Российской Федерации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r w:rsidR="00E45B0B" w:rsidRPr="00E45B0B">
        <w:rPr>
          <w:rFonts w:ascii="Times New Roman" w:hAnsi="Times New Roman" w:cs="Times New Roman"/>
          <w:bCs/>
          <w:sz w:val="24"/>
          <w:szCs w:val="24"/>
        </w:rPr>
        <w:t>не устранения</w:t>
      </w:r>
      <w:r w:rsidRPr="00E45B0B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Муниципальному образованию.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организациям.»;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5B0B">
        <w:rPr>
          <w:rFonts w:ascii="Times New Roman" w:hAnsi="Times New Roman" w:cs="Times New Roman"/>
          <w:b/>
          <w:iCs/>
          <w:sz w:val="24"/>
          <w:szCs w:val="24"/>
        </w:rPr>
        <w:t xml:space="preserve">дополнить </w:t>
      </w:r>
      <w:r w:rsidR="001D3C83">
        <w:rPr>
          <w:rFonts w:ascii="Times New Roman" w:hAnsi="Times New Roman" w:cs="Times New Roman"/>
          <w:b/>
          <w:iCs/>
          <w:sz w:val="24"/>
          <w:szCs w:val="24"/>
        </w:rPr>
        <w:t>частями</w:t>
      </w:r>
      <w:r w:rsidRPr="00E45B0B">
        <w:rPr>
          <w:rFonts w:ascii="Times New Roman" w:hAnsi="Times New Roman" w:cs="Times New Roman"/>
          <w:b/>
          <w:iCs/>
          <w:sz w:val="24"/>
          <w:szCs w:val="24"/>
        </w:rPr>
        <w:t xml:space="preserve"> 5</w:t>
      </w:r>
      <w:r w:rsidR="0020017C">
        <w:rPr>
          <w:rFonts w:ascii="Times New Roman" w:hAnsi="Times New Roman" w:cs="Times New Roman"/>
          <w:b/>
          <w:iCs/>
          <w:sz w:val="24"/>
          <w:szCs w:val="24"/>
        </w:rPr>
        <w:t>, 6</w:t>
      </w:r>
      <w:r w:rsidRPr="00E45B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5B0B">
        <w:rPr>
          <w:rFonts w:ascii="Times New Roman" w:hAnsi="Times New Roman" w:cs="Times New Roman"/>
          <w:b/>
          <w:iCs/>
          <w:sz w:val="24"/>
          <w:szCs w:val="24"/>
        </w:rPr>
        <w:t>следующего содержания:</w:t>
      </w:r>
    </w:p>
    <w:p w:rsidR="000701AE" w:rsidRPr="00E45B0B" w:rsidRDefault="000701AE" w:rsidP="000701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iCs/>
          <w:sz w:val="24"/>
          <w:szCs w:val="24"/>
        </w:rPr>
        <w:t xml:space="preserve">«5. </w:t>
      </w:r>
      <w:r w:rsidRPr="00E45B0B">
        <w:rPr>
          <w:rFonts w:ascii="Times New Roman" w:hAnsi="Times New Roman" w:cs="Times New Roman"/>
          <w:sz w:val="24"/>
          <w:szCs w:val="24"/>
        </w:rPr>
        <w:t xml:space="preserve">По решению Финансового управления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</w:t>
      </w:r>
      <w:r w:rsidR="0020017C">
        <w:rPr>
          <w:rFonts w:ascii="Times New Roman" w:hAnsi="Times New Roman" w:cs="Times New Roman"/>
          <w:sz w:val="24"/>
          <w:szCs w:val="24"/>
        </w:rPr>
        <w:t>по обращению объекта контроля.</w:t>
      </w:r>
    </w:p>
    <w:p w:rsidR="000701AE" w:rsidRPr="00E45B0B" w:rsidRDefault="0020017C" w:rsidP="000701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 </w:t>
      </w:r>
      <w:r w:rsidR="000701AE" w:rsidRPr="00E45B0B">
        <w:rPr>
          <w:rFonts w:ascii="Times New Roman" w:hAnsi="Times New Roman" w:cs="Times New Roman"/>
          <w:sz w:val="24"/>
          <w:szCs w:val="24"/>
        </w:rPr>
        <w:t>6.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0701AE" w:rsidRPr="00E45B0B" w:rsidRDefault="000701AE" w:rsidP="00070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E45B0B" w:rsidRDefault="00804120" w:rsidP="001D3C83">
      <w:pPr>
        <w:overflowPunct w:val="0"/>
        <w:spacing w:after="0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88F" w:rsidRPr="001D3C83">
        <w:rPr>
          <w:rFonts w:ascii="Times New Roman" w:hAnsi="Times New Roman" w:cs="Times New Roman"/>
          <w:b/>
          <w:sz w:val="24"/>
          <w:szCs w:val="24"/>
        </w:rPr>
        <w:t>2.</w:t>
      </w:r>
      <w:r w:rsidR="0027488F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Думы Нижнезаимского муниципального образования «</w:t>
      </w:r>
      <w:r w:rsidRPr="00E45B0B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в Нижнезаимском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 от 30 июня 2020 года № 65.</w:t>
      </w:r>
    </w:p>
    <w:p w:rsidR="000701AE" w:rsidRPr="00E45B0B" w:rsidRDefault="00804120" w:rsidP="000701AE">
      <w:pPr>
        <w:pStyle w:val="afc"/>
        <w:ind w:firstLine="709"/>
        <w:jc w:val="both"/>
        <w:rPr>
          <w:rFonts w:ascii="Times New Roman" w:hAnsi="Times New Roman" w:cs="Times New Roman"/>
          <w:sz w:val="24"/>
        </w:rPr>
      </w:pPr>
      <w:r w:rsidRPr="001D3C83">
        <w:rPr>
          <w:rFonts w:ascii="Times New Roman" w:hAnsi="Times New Roman" w:cs="Times New Roman"/>
          <w:b/>
          <w:sz w:val="24"/>
        </w:rPr>
        <w:t>3</w:t>
      </w:r>
      <w:r w:rsidR="000701AE" w:rsidRPr="001D3C83">
        <w:rPr>
          <w:rFonts w:ascii="Times New Roman" w:hAnsi="Times New Roman" w:cs="Times New Roman"/>
          <w:b/>
          <w:sz w:val="24"/>
        </w:rPr>
        <w:t>.</w:t>
      </w:r>
      <w:r w:rsidR="000701AE" w:rsidRPr="00E45B0B">
        <w:rPr>
          <w:rFonts w:ascii="Times New Roman" w:hAnsi="Times New Roman" w:cs="Times New Roman"/>
          <w:sz w:val="24"/>
        </w:rPr>
        <w:t xml:space="preserve"> Опубликовать настоящее решение в газете  «Вестник </w:t>
      </w:r>
      <w:r w:rsidR="000C0417" w:rsidRPr="00E45B0B">
        <w:rPr>
          <w:rFonts w:ascii="Times New Roman" w:hAnsi="Times New Roman" w:cs="Times New Roman"/>
          <w:sz w:val="24"/>
        </w:rPr>
        <w:t xml:space="preserve">Нижнезаимского </w:t>
      </w:r>
      <w:r w:rsidR="000701AE" w:rsidRPr="00E45B0B">
        <w:rPr>
          <w:rFonts w:ascii="Times New Roman" w:hAnsi="Times New Roman" w:cs="Times New Roman"/>
          <w:sz w:val="24"/>
        </w:rPr>
        <w:t xml:space="preserve">муниципального образования»  и разместить на официальном сайте </w:t>
      </w:r>
      <w:r w:rsidR="000C0417" w:rsidRPr="00E45B0B">
        <w:rPr>
          <w:rFonts w:ascii="Times New Roman" w:hAnsi="Times New Roman" w:cs="Times New Roman"/>
          <w:sz w:val="24"/>
        </w:rPr>
        <w:t xml:space="preserve">Нижнезаимского </w:t>
      </w:r>
      <w:r w:rsidR="000701AE" w:rsidRPr="00E45B0B">
        <w:rPr>
          <w:rFonts w:ascii="Times New Roman" w:hAnsi="Times New Roman" w:cs="Times New Roman"/>
          <w:sz w:val="24"/>
        </w:rPr>
        <w:t>муниципального образования в информационно-телекоммуникационной сети «Интернет».</w:t>
      </w:r>
    </w:p>
    <w:p w:rsidR="000701AE" w:rsidRPr="00E45B0B" w:rsidRDefault="00804120" w:rsidP="000701AE">
      <w:pPr>
        <w:pStyle w:val="afc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701AE" w:rsidRPr="00E45B0B">
        <w:rPr>
          <w:rFonts w:ascii="Times New Roman" w:hAnsi="Times New Roman" w:cs="Times New Roman"/>
          <w:sz w:val="24"/>
        </w:rPr>
        <w:t>. Настоящее решение вступает в силу  со дня его официального опубликования</w:t>
      </w:r>
      <w:r w:rsidR="001D3C83">
        <w:rPr>
          <w:rFonts w:ascii="Times New Roman" w:hAnsi="Times New Roman" w:cs="Times New Roman"/>
          <w:sz w:val="24"/>
        </w:rPr>
        <w:t>.</w:t>
      </w:r>
    </w:p>
    <w:p w:rsidR="000701AE" w:rsidRPr="00E45B0B" w:rsidRDefault="00804120" w:rsidP="000701AE">
      <w:pPr>
        <w:pStyle w:val="afc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701AE" w:rsidRPr="00E45B0B">
        <w:rPr>
          <w:rFonts w:ascii="Times New Roman" w:hAnsi="Times New Roman" w:cs="Times New Roman"/>
          <w:sz w:val="24"/>
        </w:rPr>
        <w:t xml:space="preserve">. Контроль исполнения настоящего решения возложить на Думу </w:t>
      </w:r>
      <w:r w:rsidR="000C0417" w:rsidRPr="00E45B0B">
        <w:rPr>
          <w:rFonts w:ascii="Times New Roman" w:hAnsi="Times New Roman" w:cs="Times New Roman"/>
          <w:sz w:val="24"/>
        </w:rPr>
        <w:t xml:space="preserve">Нижнезаимского </w:t>
      </w:r>
      <w:r w:rsidR="000701AE" w:rsidRPr="00E45B0B">
        <w:rPr>
          <w:rFonts w:ascii="Times New Roman" w:hAnsi="Times New Roman" w:cs="Times New Roman"/>
          <w:sz w:val="24"/>
        </w:rPr>
        <w:t>муниципального образования.</w:t>
      </w:r>
    </w:p>
    <w:p w:rsidR="000701AE" w:rsidRPr="00E45B0B" w:rsidRDefault="000701AE" w:rsidP="00070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E45B0B" w:rsidRDefault="000701AE" w:rsidP="00070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E45B0B" w:rsidRDefault="00804120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Глава, </w:t>
      </w:r>
      <w:r w:rsidR="000701AE" w:rsidRPr="00E45B0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036247" w:rsidRPr="00E45B0B" w:rsidRDefault="000701AE" w:rsidP="0007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B">
        <w:rPr>
          <w:rFonts w:ascii="Times New Roman" w:hAnsi="Times New Roman" w:cs="Times New Roman"/>
          <w:sz w:val="24"/>
          <w:szCs w:val="24"/>
        </w:rPr>
        <w:t xml:space="preserve">Нижнезаимского муниципального образования                                   </w:t>
      </w:r>
      <w:r w:rsidR="00804120">
        <w:rPr>
          <w:rFonts w:ascii="Times New Roman" w:hAnsi="Times New Roman" w:cs="Times New Roman"/>
          <w:sz w:val="24"/>
          <w:szCs w:val="24"/>
        </w:rPr>
        <w:t>С.В. Киселев</w:t>
      </w:r>
    </w:p>
    <w:p w:rsidR="00E45B0B" w:rsidRDefault="00E45B0B" w:rsidP="00FB10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5B0B" w:rsidRDefault="00E45B0B" w:rsidP="00FB10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5B0B" w:rsidRDefault="00E45B0B" w:rsidP="00FB106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6247" w:rsidRPr="005839E3" w:rsidRDefault="00E45B0B" w:rsidP="0027488F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036247" w:rsidRPr="00737827" w:rsidRDefault="00036247" w:rsidP="00737827">
      <w:pPr>
        <w:spacing w:after="0"/>
        <w:rPr>
          <w:rFonts w:ascii="Times New Roman" w:hAnsi="Times New Roman" w:cs="Times New Roman"/>
        </w:rPr>
      </w:pPr>
    </w:p>
    <w:sectPr w:rsidR="00036247" w:rsidRPr="00737827" w:rsidSect="00AA5C15">
      <w:footnotePr>
        <w:pos w:val="beneathText"/>
      </w:footnotePr>
      <w:pgSz w:w="11905" w:h="16837"/>
      <w:pgMar w:top="902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7E1"/>
    <w:multiLevelType w:val="hybridMultilevel"/>
    <w:tmpl w:val="226841A8"/>
    <w:lvl w:ilvl="0" w:tplc="291EF2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FE77B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48732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46DA0C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9A29AE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85070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8E5846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C26EB6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E26AE4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38DD"/>
    <w:multiLevelType w:val="hybridMultilevel"/>
    <w:tmpl w:val="8C3EAB9A"/>
    <w:lvl w:ilvl="0" w:tplc="BC64E9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8AC26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38A35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BA21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9EA33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2E92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3089E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828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4B64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612E8"/>
    <w:multiLevelType w:val="hybridMultilevel"/>
    <w:tmpl w:val="C24C765A"/>
    <w:lvl w:ilvl="0" w:tplc="03B0F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40B31"/>
    <w:multiLevelType w:val="hybridMultilevel"/>
    <w:tmpl w:val="A8C2CCD6"/>
    <w:lvl w:ilvl="0" w:tplc="918C139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03FCC"/>
    <w:multiLevelType w:val="hybridMultilevel"/>
    <w:tmpl w:val="DD34B682"/>
    <w:lvl w:ilvl="0" w:tplc="07D2744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2AC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8B6E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87DC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E0B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AC90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C240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6B54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0B47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E82CF4"/>
    <w:multiLevelType w:val="hybridMultilevel"/>
    <w:tmpl w:val="9828A182"/>
    <w:lvl w:ilvl="0" w:tplc="DD3270F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B73C0"/>
    <w:multiLevelType w:val="hybridMultilevel"/>
    <w:tmpl w:val="93C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523E9"/>
    <w:multiLevelType w:val="hybridMultilevel"/>
    <w:tmpl w:val="9A7AC542"/>
    <w:lvl w:ilvl="0" w:tplc="13BC73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8BCC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E1E4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42E0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6F8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FE7BF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41ED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08BC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8A6E7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052"/>
    <w:multiLevelType w:val="hybridMultilevel"/>
    <w:tmpl w:val="B90A46DE"/>
    <w:lvl w:ilvl="0" w:tplc="2DEE5E70">
      <w:start w:val="1"/>
      <w:numFmt w:val="decimal"/>
      <w:lvlText w:val="%1)"/>
      <w:lvlJc w:val="left"/>
      <w:pPr>
        <w:tabs>
          <w:tab w:val="num" w:pos="1200"/>
        </w:tabs>
        <w:ind w:left="1200" w:hanging="450"/>
      </w:pPr>
      <w:rPr>
        <w:rFonts w:hint="default"/>
        <w:sz w:val="28"/>
        <w:szCs w:val="28"/>
      </w:rPr>
    </w:lvl>
    <w:lvl w:ilvl="1" w:tplc="87763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D4257"/>
    <w:multiLevelType w:val="hybridMultilevel"/>
    <w:tmpl w:val="2BE8C624"/>
    <w:lvl w:ilvl="0" w:tplc="639E33A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F6600"/>
    <w:multiLevelType w:val="hybridMultilevel"/>
    <w:tmpl w:val="9828A182"/>
    <w:lvl w:ilvl="0" w:tplc="DD3270F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5352656"/>
    <w:multiLevelType w:val="hybridMultilevel"/>
    <w:tmpl w:val="EB9C793A"/>
    <w:lvl w:ilvl="0" w:tplc="0C649C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616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40FB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657A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4AD2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A892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468B6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4C6B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6937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377BDC"/>
    <w:multiLevelType w:val="multilevel"/>
    <w:tmpl w:val="79040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1DC0BFE"/>
    <w:multiLevelType w:val="hybridMultilevel"/>
    <w:tmpl w:val="9F6209A4"/>
    <w:lvl w:ilvl="0" w:tplc="3020A83C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4EB6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85BE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0240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8624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27E8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0218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A3A5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ADDB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FED1CC0"/>
    <w:multiLevelType w:val="hybridMultilevel"/>
    <w:tmpl w:val="69183578"/>
    <w:lvl w:ilvl="0" w:tplc="CFE2B93A">
      <w:start w:val="6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71884359"/>
    <w:multiLevelType w:val="hybridMultilevel"/>
    <w:tmpl w:val="69183578"/>
    <w:lvl w:ilvl="0" w:tplc="CFE2B93A">
      <w:start w:val="6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790F05C2"/>
    <w:multiLevelType w:val="hybridMultilevel"/>
    <w:tmpl w:val="405434E0"/>
    <w:lvl w:ilvl="0" w:tplc="0496325C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A271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8D5E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0854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B485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48E1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ED83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0173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C7AE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12"/>
  </w:num>
  <w:num w:numId="13">
    <w:abstractNumId w:val="21"/>
  </w:num>
  <w:num w:numId="14">
    <w:abstractNumId w:val="2"/>
  </w:num>
  <w:num w:numId="15">
    <w:abstractNumId w:val="13"/>
  </w:num>
  <w:num w:numId="16">
    <w:abstractNumId w:val="22"/>
  </w:num>
  <w:num w:numId="17">
    <w:abstractNumId w:val="8"/>
  </w:num>
  <w:num w:numId="18">
    <w:abstractNumId w:val="18"/>
  </w:num>
  <w:num w:numId="19">
    <w:abstractNumId w:val="23"/>
  </w:num>
  <w:num w:numId="20">
    <w:abstractNumId w:val="5"/>
  </w:num>
  <w:num w:numId="21">
    <w:abstractNumId w:val="15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8D3BE6"/>
    <w:rsid w:val="000330B9"/>
    <w:rsid w:val="00036247"/>
    <w:rsid w:val="000701AE"/>
    <w:rsid w:val="000C0417"/>
    <w:rsid w:val="000C2B8F"/>
    <w:rsid w:val="000F7C92"/>
    <w:rsid w:val="00117B58"/>
    <w:rsid w:val="001458D1"/>
    <w:rsid w:val="00155801"/>
    <w:rsid w:val="001D3C83"/>
    <w:rsid w:val="0020017C"/>
    <w:rsid w:val="0027488F"/>
    <w:rsid w:val="002847A5"/>
    <w:rsid w:val="002B3316"/>
    <w:rsid w:val="002C4B06"/>
    <w:rsid w:val="00305DB6"/>
    <w:rsid w:val="003254B3"/>
    <w:rsid w:val="00441947"/>
    <w:rsid w:val="004475BC"/>
    <w:rsid w:val="00461755"/>
    <w:rsid w:val="00483F16"/>
    <w:rsid w:val="00492522"/>
    <w:rsid w:val="004A542C"/>
    <w:rsid w:val="004C365C"/>
    <w:rsid w:val="0054108C"/>
    <w:rsid w:val="00613C1E"/>
    <w:rsid w:val="006355FD"/>
    <w:rsid w:val="00635E82"/>
    <w:rsid w:val="006405CE"/>
    <w:rsid w:val="00666F70"/>
    <w:rsid w:val="006B4995"/>
    <w:rsid w:val="007340E8"/>
    <w:rsid w:val="00737827"/>
    <w:rsid w:val="00746761"/>
    <w:rsid w:val="007652C9"/>
    <w:rsid w:val="0078742E"/>
    <w:rsid w:val="007C5BE1"/>
    <w:rsid w:val="007C7948"/>
    <w:rsid w:val="007D21C3"/>
    <w:rsid w:val="007E253F"/>
    <w:rsid w:val="00804120"/>
    <w:rsid w:val="00825652"/>
    <w:rsid w:val="00837109"/>
    <w:rsid w:val="008D3BE6"/>
    <w:rsid w:val="008E3534"/>
    <w:rsid w:val="0095473E"/>
    <w:rsid w:val="00970520"/>
    <w:rsid w:val="009B2175"/>
    <w:rsid w:val="009B2C5D"/>
    <w:rsid w:val="00AA5C15"/>
    <w:rsid w:val="00AD6A3E"/>
    <w:rsid w:val="00B120D5"/>
    <w:rsid w:val="00B6514E"/>
    <w:rsid w:val="00BF3803"/>
    <w:rsid w:val="00CB45DD"/>
    <w:rsid w:val="00CF7849"/>
    <w:rsid w:val="00D06D5C"/>
    <w:rsid w:val="00D74B9E"/>
    <w:rsid w:val="00DD464E"/>
    <w:rsid w:val="00DE10D5"/>
    <w:rsid w:val="00E05407"/>
    <w:rsid w:val="00E157A1"/>
    <w:rsid w:val="00E45B0B"/>
    <w:rsid w:val="00ED3BBA"/>
    <w:rsid w:val="00EE0F86"/>
    <w:rsid w:val="00F02861"/>
    <w:rsid w:val="00F1595E"/>
    <w:rsid w:val="00F800F3"/>
    <w:rsid w:val="00F96F3B"/>
    <w:rsid w:val="00FB1067"/>
    <w:rsid w:val="00FD303D"/>
    <w:rsid w:val="00FF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0C0E"/>
  <w15:docId w15:val="{3B60CF8E-330C-441D-97C5-8498AAA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5D"/>
  </w:style>
  <w:style w:type="paragraph" w:styleId="1">
    <w:name w:val="heading 1"/>
    <w:basedOn w:val="a"/>
    <w:next w:val="a"/>
    <w:link w:val="10"/>
    <w:qFormat/>
    <w:rsid w:val="0003624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36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62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36247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3624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036247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BE6"/>
    <w:rPr>
      <w:color w:val="0000FF"/>
      <w:u w:val="single"/>
    </w:rPr>
  </w:style>
  <w:style w:type="paragraph" w:customStyle="1" w:styleId="msonormalbullet2gif">
    <w:name w:val="msonormalbullet2.gif"/>
    <w:basedOn w:val="a"/>
    <w:rsid w:val="008D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unhideWhenUsed/>
    <w:rsid w:val="00737827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rsid w:val="00737827"/>
  </w:style>
  <w:style w:type="paragraph" w:customStyle="1" w:styleId="ConsNormal">
    <w:name w:val="ConsNormal"/>
    <w:rsid w:val="007378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737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378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11">
    <w:name w:val="Основной текст Знак1"/>
    <w:basedOn w:val="a0"/>
    <w:link w:val="a4"/>
    <w:semiHidden/>
    <w:locked/>
    <w:rsid w:val="00737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36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3624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03624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36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36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36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0362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03624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0362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62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2"/>
    <w:locked/>
    <w:rsid w:val="00036247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036247"/>
    <w:pPr>
      <w:shd w:val="clear" w:color="auto" w:fill="FFFFFF"/>
      <w:spacing w:after="180" w:line="274" w:lineRule="exact"/>
      <w:jc w:val="right"/>
    </w:pPr>
  </w:style>
  <w:style w:type="character" w:customStyle="1" w:styleId="13">
    <w:name w:val="Заголовок №1_"/>
    <w:link w:val="14"/>
    <w:locked/>
    <w:rsid w:val="00036247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036247"/>
    <w:pPr>
      <w:shd w:val="clear" w:color="auto" w:fill="FFFFFF"/>
      <w:spacing w:before="360" w:after="60" w:line="240" w:lineRule="atLeast"/>
      <w:outlineLvl w:val="0"/>
    </w:pPr>
  </w:style>
  <w:style w:type="character" w:customStyle="1" w:styleId="aa">
    <w:name w:val="Основной текст + Полужирный"/>
    <w:rsid w:val="00036247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036247"/>
    <w:rPr>
      <w:i/>
      <w:iCs/>
      <w:shd w:val="clear" w:color="auto" w:fill="FFFFFF"/>
      <w:lang w:bidi="ar-SA"/>
    </w:rPr>
  </w:style>
  <w:style w:type="paragraph" w:styleId="ac">
    <w:name w:val="Title"/>
    <w:basedOn w:val="a"/>
    <w:link w:val="ad"/>
    <w:qFormat/>
    <w:rsid w:val="00036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Заголовок Знак"/>
    <w:basedOn w:val="a0"/>
    <w:link w:val="ac"/>
    <w:rsid w:val="0003624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36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nhideWhenUsed/>
    <w:rsid w:val="000362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36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036247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036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Заголовок статьи"/>
    <w:basedOn w:val="a"/>
    <w:next w:val="a"/>
    <w:rsid w:val="000362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">
    <w:name w:val="Комментарий"/>
    <w:basedOn w:val="a"/>
    <w:next w:val="a"/>
    <w:rsid w:val="0003624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0">
    <w:name w:val="Цветовое выделение"/>
    <w:rsid w:val="00036247"/>
    <w:rPr>
      <w:b/>
      <w:bCs/>
      <w:color w:val="000080"/>
      <w:sz w:val="20"/>
      <w:szCs w:val="20"/>
    </w:rPr>
  </w:style>
  <w:style w:type="character" w:customStyle="1" w:styleId="af1">
    <w:name w:val="Гипертекстовая ссылка"/>
    <w:rsid w:val="00036247"/>
    <w:rPr>
      <w:b/>
      <w:bCs/>
      <w:color w:val="008000"/>
      <w:sz w:val="20"/>
      <w:szCs w:val="20"/>
      <w:u w:val="single"/>
    </w:rPr>
  </w:style>
  <w:style w:type="paragraph" w:styleId="af2">
    <w:name w:val="Body Text Indent"/>
    <w:basedOn w:val="a"/>
    <w:link w:val="af3"/>
    <w:rsid w:val="000362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rsid w:val="0003624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Нижний колонтитул Знак"/>
    <w:basedOn w:val="a0"/>
    <w:link w:val="af5"/>
    <w:uiPriority w:val="99"/>
    <w:rsid w:val="0003624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4"/>
    <w:uiPriority w:val="99"/>
    <w:rsid w:val="000362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036247"/>
  </w:style>
  <w:style w:type="character" w:customStyle="1" w:styleId="af6">
    <w:name w:val="Подзаголовок Знак"/>
    <w:basedOn w:val="a0"/>
    <w:link w:val="af7"/>
    <w:rsid w:val="00036247"/>
    <w:rPr>
      <w:rFonts w:ascii="TimelessTCYLig" w:eastAsia="Times New Roman" w:hAnsi="TimelessTCYLig" w:cs="Times New Roman"/>
      <w:b/>
      <w:sz w:val="32"/>
      <w:szCs w:val="20"/>
    </w:rPr>
  </w:style>
  <w:style w:type="paragraph" w:styleId="af7">
    <w:name w:val="Subtitle"/>
    <w:basedOn w:val="a"/>
    <w:link w:val="af6"/>
    <w:qFormat/>
    <w:rsid w:val="00036247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16">
    <w:name w:val="Подзаголовок Знак1"/>
    <w:basedOn w:val="a0"/>
    <w:uiPriority w:val="11"/>
    <w:rsid w:val="00036247"/>
    <w:rPr>
      <w:color w:val="5A5A5A" w:themeColor="text1" w:themeTint="A5"/>
      <w:spacing w:val="15"/>
    </w:rPr>
  </w:style>
  <w:style w:type="character" w:customStyle="1" w:styleId="af8">
    <w:name w:val="Верхний колонтитул Знак"/>
    <w:basedOn w:val="a0"/>
    <w:link w:val="af9"/>
    <w:rsid w:val="00036247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header"/>
    <w:basedOn w:val="a"/>
    <w:link w:val="af8"/>
    <w:rsid w:val="00036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036247"/>
  </w:style>
  <w:style w:type="character" w:customStyle="1" w:styleId="afa">
    <w:name w:val="Текст выноски Знак"/>
    <w:basedOn w:val="a0"/>
    <w:link w:val="afb"/>
    <w:rsid w:val="00036247"/>
    <w:rPr>
      <w:rFonts w:ascii="Tahoma" w:eastAsia="Times New Roman" w:hAnsi="Tahoma" w:cs="Times New Roman"/>
      <w:sz w:val="16"/>
      <w:szCs w:val="16"/>
    </w:rPr>
  </w:style>
  <w:style w:type="paragraph" w:styleId="afb">
    <w:name w:val="Balloon Text"/>
    <w:basedOn w:val="a"/>
    <w:link w:val="afa"/>
    <w:rsid w:val="0003624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036247"/>
    <w:rPr>
      <w:rFonts w:ascii="Segoe UI" w:hAnsi="Segoe UI" w:cs="Segoe UI"/>
      <w:sz w:val="18"/>
      <w:szCs w:val="18"/>
    </w:rPr>
  </w:style>
  <w:style w:type="paragraph" w:customStyle="1" w:styleId="afc">
    <w:basedOn w:val="a"/>
    <w:next w:val="ac"/>
    <w:link w:val="afd"/>
    <w:qFormat/>
    <w:rsid w:val="000701AE"/>
    <w:pPr>
      <w:spacing w:after="0" w:line="240" w:lineRule="auto"/>
      <w:jc w:val="center"/>
    </w:pPr>
    <w:rPr>
      <w:sz w:val="28"/>
      <w:szCs w:val="24"/>
    </w:rPr>
  </w:style>
  <w:style w:type="character" w:customStyle="1" w:styleId="afd">
    <w:name w:val="Название Знак"/>
    <w:link w:val="afc"/>
    <w:rsid w:val="000701A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264D16ECBD678F649E4B55C35080321284F7CAC108A1C236BCA0BA5DE590D064314B28F5DFD2320A0A1900EK6n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264D16ECBD678F649E4B55C35080321284F7CAC108A1C236BCA0BA5DE590D064314B28F5DFD2320A0A1900EK6n9D" TargetMode="External"/><Relationship Id="rId12" Type="http://schemas.openxmlformats.org/officeDocument/2006/relationships/hyperlink" Target="consultantplus://offline/ref=743E938DFDE90CEB298E275206685B137DB45B37DB4B6AB6D5F6EA8A9BC420CDABF08AAC188E785B9F3C0ACC92m3A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E914D4E73B602F2CC306FEDD23BB9EF6CF4D5425A99DE1F9E1BF0277AE8B30B5F916E5421DEC8D7B46714A9AE56753C6A1CD435CF0uDY5A" TargetMode="External"/><Relationship Id="rId11" Type="http://schemas.openxmlformats.org/officeDocument/2006/relationships/hyperlink" Target="consultantplus://offline/ref=FE298D10E61BD832E784A35830E44694213134070D6A1AB41B2BC75B0E63BAF4025C4F182D808DC8111E959082AD3494488ADB4D57BE13D038R1A" TargetMode="External"/><Relationship Id="rId5" Type="http://schemas.openxmlformats.org/officeDocument/2006/relationships/hyperlink" Target="consultantplus://offline/ref=07E914D4E73B602F2CC306FEDD23BB9EF6CF4D5425A99DE1F9E1BF0277AE8B30B5F916E5421DEC8D7B46714A9AE56753C6A1CD435CF0uDY5A" TargetMode="External"/><Relationship Id="rId10" Type="http://schemas.openxmlformats.org/officeDocument/2006/relationships/hyperlink" Target="consultantplus://offline/ref=7C0264D16ECBD678F649E4B55C350803212B4E72AD128A1C236BCA0BA5DE590D064314B28F5DFD2320A0A1900EK6n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264D16ECBD678F649E4B55C350803212B4E72AD128A1C236BCA0BA5DE590D064314B28F5DFD2320A0A1900EK6n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2021-12-27T00:48:00Z</dcterms:created>
  <dcterms:modified xsi:type="dcterms:W3CDTF">2021-12-29T06:22:00Z</dcterms:modified>
</cp:coreProperties>
</file>