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40176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10.2020Г. №34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610B88">
        <w:rPr>
          <w:rFonts w:ascii="Arial" w:hAnsi="Arial" w:cs="Arial"/>
          <w:b/>
          <w:sz w:val="32"/>
          <w:szCs w:val="32"/>
        </w:rPr>
        <w:t>П</w:t>
      </w:r>
      <w:r w:rsidR="0040176E">
        <w:rPr>
          <w:rFonts w:ascii="Arial" w:hAnsi="Arial" w:cs="Arial"/>
          <w:b/>
          <w:sz w:val="32"/>
          <w:szCs w:val="32"/>
        </w:rPr>
        <w:t>ОЛОЖЕНИ</w:t>
      </w:r>
      <w:r w:rsidR="00610B88">
        <w:rPr>
          <w:rFonts w:ascii="Arial" w:hAnsi="Arial" w:cs="Arial"/>
          <w:b/>
          <w:sz w:val="32"/>
          <w:szCs w:val="32"/>
        </w:rPr>
        <w:t xml:space="preserve">Я </w:t>
      </w:r>
      <w:r w:rsidR="0040176E">
        <w:rPr>
          <w:rFonts w:ascii="Arial" w:hAnsi="Arial" w:cs="Arial"/>
          <w:b/>
          <w:sz w:val="32"/>
          <w:szCs w:val="32"/>
        </w:rPr>
        <w:t>О ВЫДАЧЕ РАЗРЕШ</w:t>
      </w:r>
      <w:r w:rsidR="0040176E">
        <w:rPr>
          <w:rFonts w:ascii="Arial" w:hAnsi="Arial" w:cs="Arial"/>
          <w:b/>
          <w:sz w:val="32"/>
          <w:szCs w:val="32"/>
        </w:rPr>
        <w:t>Е</w:t>
      </w:r>
      <w:r w:rsidR="0040176E">
        <w:rPr>
          <w:rFonts w:ascii="Arial" w:hAnsi="Arial" w:cs="Arial"/>
          <w:b/>
          <w:sz w:val="32"/>
          <w:szCs w:val="32"/>
        </w:rPr>
        <w:t>НИЯ НА ВЫПОЛНЕНИЕ АВ</w:t>
      </w:r>
      <w:r w:rsidR="00610B88">
        <w:rPr>
          <w:rFonts w:ascii="Arial" w:hAnsi="Arial" w:cs="Arial"/>
          <w:b/>
          <w:sz w:val="32"/>
          <w:szCs w:val="32"/>
        </w:rPr>
        <w:t xml:space="preserve">ИАЦИОННЫХ </w:t>
      </w:r>
      <w:r w:rsidR="0040176E">
        <w:rPr>
          <w:rFonts w:ascii="Arial" w:hAnsi="Arial" w:cs="Arial"/>
          <w:b/>
          <w:sz w:val="32"/>
          <w:szCs w:val="32"/>
        </w:rPr>
        <w:t>РАБОТ, ПАР</w:t>
      </w:r>
      <w:r w:rsidR="0040176E">
        <w:rPr>
          <w:rFonts w:ascii="Arial" w:hAnsi="Arial" w:cs="Arial"/>
          <w:b/>
          <w:sz w:val="32"/>
          <w:szCs w:val="32"/>
        </w:rPr>
        <w:t>А</w:t>
      </w:r>
      <w:r w:rsidR="0040176E">
        <w:rPr>
          <w:rFonts w:ascii="Arial" w:hAnsi="Arial" w:cs="Arial"/>
          <w:b/>
          <w:sz w:val="32"/>
          <w:szCs w:val="32"/>
        </w:rPr>
        <w:t>ШЮТНЫХ ПРЫЖКОВ, ДЕМОНСТРАЦИОННЫХ ПОЛЕТОВ ВОЗДУШНЫХ СУДОВ, ПОЛЕТОВ БЕСПИЛОТНЫХ ЛЕТ</w:t>
      </w:r>
      <w:r w:rsidR="0040176E">
        <w:rPr>
          <w:rFonts w:ascii="Arial" w:hAnsi="Arial" w:cs="Arial"/>
          <w:b/>
          <w:sz w:val="32"/>
          <w:szCs w:val="32"/>
        </w:rPr>
        <w:t>А</w:t>
      </w:r>
      <w:r w:rsidR="0040176E">
        <w:rPr>
          <w:rFonts w:ascii="Arial" w:hAnsi="Arial" w:cs="Arial"/>
          <w:b/>
          <w:sz w:val="32"/>
          <w:szCs w:val="32"/>
        </w:rPr>
        <w:t>ТЕЛЬНЫХ АППАРАТОВ, ПОДЪЕМОВ ПРИВЯЗНЫХ АЭР</w:t>
      </w:r>
      <w:r w:rsidR="0040176E">
        <w:rPr>
          <w:rFonts w:ascii="Arial" w:hAnsi="Arial" w:cs="Arial"/>
          <w:b/>
          <w:sz w:val="32"/>
          <w:szCs w:val="32"/>
        </w:rPr>
        <w:t>О</w:t>
      </w:r>
      <w:r w:rsidR="0040176E">
        <w:rPr>
          <w:rFonts w:ascii="Arial" w:hAnsi="Arial" w:cs="Arial"/>
          <w:b/>
          <w:sz w:val="32"/>
          <w:szCs w:val="32"/>
        </w:rPr>
        <w:t>СТАТОВ НАД</w:t>
      </w:r>
      <w:r w:rsidR="00610B88">
        <w:rPr>
          <w:rFonts w:ascii="Arial" w:hAnsi="Arial" w:cs="Arial"/>
          <w:b/>
          <w:sz w:val="32"/>
          <w:szCs w:val="32"/>
        </w:rPr>
        <w:t xml:space="preserve"> ТЕРРИТО</w:t>
      </w:r>
      <w:r w:rsidR="0040176E">
        <w:rPr>
          <w:rFonts w:ascii="Arial" w:hAnsi="Arial" w:cs="Arial"/>
          <w:b/>
          <w:sz w:val="32"/>
          <w:szCs w:val="32"/>
        </w:rPr>
        <w:t>РИЕЙ</w:t>
      </w:r>
      <w:r w:rsidR="00610B88">
        <w:rPr>
          <w:rFonts w:ascii="Arial" w:hAnsi="Arial" w:cs="Arial"/>
          <w:b/>
          <w:sz w:val="32"/>
          <w:szCs w:val="32"/>
        </w:rPr>
        <w:t xml:space="preserve"> НИЖНЕЗАИМСКОГО МУН</w:t>
      </w:r>
      <w:r w:rsidR="00610B88">
        <w:rPr>
          <w:rFonts w:ascii="Arial" w:hAnsi="Arial" w:cs="Arial"/>
          <w:b/>
          <w:sz w:val="32"/>
          <w:szCs w:val="32"/>
        </w:rPr>
        <w:t>И</w:t>
      </w:r>
      <w:r w:rsidR="00610B88">
        <w:rPr>
          <w:rFonts w:ascii="Arial" w:hAnsi="Arial" w:cs="Arial"/>
          <w:b/>
          <w:sz w:val="32"/>
          <w:szCs w:val="32"/>
        </w:rPr>
        <w:t>ЦИПАЛЬНОГО ОБРАЗОВАНИЯ</w:t>
      </w:r>
      <w:r w:rsidR="0040176E">
        <w:rPr>
          <w:rFonts w:ascii="Arial" w:hAnsi="Arial" w:cs="Arial"/>
          <w:b/>
          <w:sz w:val="32"/>
          <w:szCs w:val="32"/>
        </w:rPr>
        <w:t>, ПОСАДКИ (ВЗЛЕТА) НА РАСПОЛОЖЕННЫЕ В ГРАНИЦАХ НИЖНЕЗАИМСКОГО</w:t>
      </w:r>
      <w:r w:rsidR="00610B88">
        <w:rPr>
          <w:rFonts w:ascii="Arial" w:hAnsi="Arial" w:cs="Arial"/>
          <w:b/>
          <w:sz w:val="32"/>
          <w:szCs w:val="32"/>
        </w:rPr>
        <w:t xml:space="preserve"> МУНИЦИПАЛЬ</w:t>
      </w:r>
      <w:r w:rsidR="0040176E">
        <w:rPr>
          <w:rFonts w:ascii="Arial" w:hAnsi="Arial" w:cs="Arial"/>
          <w:b/>
          <w:sz w:val="32"/>
          <w:szCs w:val="32"/>
        </w:rPr>
        <w:t>НОГО ОБРАЗОВАНИЯ ПЛОЩАДКИ, СВ</w:t>
      </w:r>
      <w:r w:rsidR="0040176E">
        <w:rPr>
          <w:rFonts w:ascii="Arial" w:hAnsi="Arial" w:cs="Arial"/>
          <w:b/>
          <w:sz w:val="32"/>
          <w:szCs w:val="32"/>
        </w:rPr>
        <w:t>Е</w:t>
      </w:r>
      <w:r w:rsidR="0040176E">
        <w:rPr>
          <w:rFonts w:ascii="Arial" w:hAnsi="Arial" w:cs="Arial"/>
          <w:b/>
          <w:sz w:val="32"/>
          <w:szCs w:val="32"/>
        </w:rPr>
        <w:t>ДЕНИЯ О КОТОРЫХ НЕ ОПУБЛИКОВАНЫ В ДОКУМЕНТАХ АЭРОНАВИГАЦИОННОЙ ИНФОРМАЦИИ.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281E76" w:rsidP="00401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40176E">
        <w:rPr>
          <w:rFonts w:ascii="Arial" w:hAnsi="Arial" w:cs="Arial"/>
          <w:sz w:val="24"/>
          <w:szCs w:val="24"/>
        </w:rPr>
        <w:t xml:space="preserve">В </w:t>
      </w:r>
      <w:r w:rsidR="0040176E" w:rsidRPr="0040176E">
        <w:rPr>
          <w:rFonts w:ascii="Arial" w:hAnsi="Arial" w:cs="Arial"/>
          <w:sz w:val="24"/>
          <w:szCs w:val="24"/>
        </w:rPr>
        <w:t>целях урегулирования процедуры выдачи разрешений на выполнение авиационных работ, парашютных прыжков, демонстрационных полетов возду</w:t>
      </w:r>
      <w:r w:rsidR="0040176E" w:rsidRPr="0040176E">
        <w:rPr>
          <w:rFonts w:ascii="Arial" w:hAnsi="Arial" w:cs="Arial"/>
          <w:sz w:val="24"/>
          <w:szCs w:val="24"/>
        </w:rPr>
        <w:t>ш</w:t>
      </w:r>
      <w:r w:rsidR="0040176E" w:rsidRPr="0040176E">
        <w:rPr>
          <w:rFonts w:ascii="Arial" w:hAnsi="Arial" w:cs="Arial"/>
          <w:sz w:val="24"/>
          <w:szCs w:val="24"/>
        </w:rPr>
        <w:t>ных судов, полетов беспилотных летательных аппаратов, подъемов привязных аэростатов над территорией Нижнезаимского муниципального образования, п</w:t>
      </w:r>
      <w:r w:rsidR="0040176E" w:rsidRPr="0040176E">
        <w:rPr>
          <w:rFonts w:ascii="Arial" w:hAnsi="Arial" w:cs="Arial"/>
          <w:sz w:val="24"/>
          <w:szCs w:val="24"/>
        </w:rPr>
        <w:t>о</w:t>
      </w:r>
      <w:r w:rsidR="0040176E" w:rsidRPr="0040176E">
        <w:rPr>
          <w:rFonts w:ascii="Arial" w:hAnsi="Arial" w:cs="Arial"/>
          <w:sz w:val="24"/>
          <w:szCs w:val="24"/>
        </w:rPr>
        <w:t>садки (взлета) на расположенные в границах Нижнезаимского муниципального образования, сведения о которых не опубликованы в документах аэронавигац</w:t>
      </w:r>
      <w:r w:rsidR="0040176E" w:rsidRPr="0040176E">
        <w:rPr>
          <w:rFonts w:ascii="Arial" w:hAnsi="Arial" w:cs="Arial"/>
          <w:sz w:val="24"/>
          <w:szCs w:val="24"/>
        </w:rPr>
        <w:t>и</w:t>
      </w:r>
      <w:r w:rsidR="0040176E" w:rsidRPr="0040176E">
        <w:rPr>
          <w:rFonts w:ascii="Arial" w:hAnsi="Arial" w:cs="Arial"/>
          <w:sz w:val="24"/>
          <w:szCs w:val="24"/>
        </w:rPr>
        <w:t xml:space="preserve">онной информации, руководствуясь </w:t>
      </w:r>
      <w:hyperlink r:id="rId6" w:history="1">
        <w:r w:rsidR="0040176E" w:rsidRPr="0040176E">
          <w:rPr>
            <w:rFonts w:ascii="Arial" w:hAnsi="Arial" w:cs="Arial"/>
            <w:sz w:val="24"/>
            <w:szCs w:val="24"/>
          </w:rPr>
          <w:t>ч. 4.1 ст. 20</w:t>
        </w:r>
      </w:hyperlink>
      <w:r w:rsidR="0040176E" w:rsidRPr="0040176E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</w:t>
      </w:r>
      <w:proofErr w:type="gramEnd"/>
      <w:r w:rsidR="0040176E" w:rsidRPr="0040176E">
        <w:rPr>
          <w:rFonts w:ascii="Arial" w:hAnsi="Arial" w:cs="Arial"/>
          <w:sz w:val="24"/>
          <w:szCs w:val="24"/>
        </w:rPr>
        <w:t xml:space="preserve"> Российской Федерации", </w:t>
      </w:r>
      <w:hyperlink r:id="rId7" w:history="1">
        <w:r w:rsidR="0040176E" w:rsidRPr="0040176E">
          <w:rPr>
            <w:rFonts w:ascii="Arial" w:hAnsi="Arial" w:cs="Arial"/>
            <w:sz w:val="24"/>
            <w:szCs w:val="24"/>
          </w:rPr>
          <w:t>п. 49</w:t>
        </w:r>
      </w:hyperlink>
      <w:r w:rsidR="0040176E" w:rsidRPr="0040176E">
        <w:rPr>
          <w:rFonts w:ascii="Arial" w:hAnsi="Arial" w:cs="Arial"/>
          <w:sz w:val="24"/>
          <w:szCs w:val="24"/>
        </w:rPr>
        <w:t xml:space="preserve"> Федеральных правил использования воздушного пространства Российской Фед</w:t>
      </w:r>
      <w:r w:rsidR="0040176E" w:rsidRPr="0040176E">
        <w:rPr>
          <w:rFonts w:ascii="Arial" w:hAnsi="Arial" w:cs="Arial"/>
          <w:sz w:val="24"/>
          <w:szCs w:val="24"/>
        </w:rPr>
        <w:t>е</w:t>
      </w:r>
      <w:r w:rsidR="0040176E" w:rsidRPr="0040176E">
        <w:rPr>
          <w:rFonts w:ascii="Arial" w:hAnsi="Arial" w:cs="Arial"/>
          <w:sz w:val="24"/>
          <w:szCs w:val="24"/>
        </w:rPr>
        <w:t xml:space="preserve">рации, утвержденных постановлением Правительства Российской Федерации от 11.03.2010 N 138, </w:t>
      </w:r>
      <w:hyperlink r:id="rId8" w:history="1">
        <w:r w:rsidR="0040176E" w:rsidRPr="0040176E">
          <w:rPr>
            <w:rFonts w:ascii="Arial" w:hAnsi="Arial" w:cs="Arial"/>
            <w:sz w:val="24"/>
            <w:szCs w:val="24"/>
          </w:rPr>
          <w:t>приказом</w:t>
        </w:r>
      </w:hyperlink>
      <w:r w:rsidR="0040176E" w:rsidRPr="0040176E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использования воздушного пространства Российской Федерации", Уставом Нижнезаимского муниципального образования, администрация  Нижн</w:t>
      </w:r>
      <w:r w:rsidR="0040176E" w:rsidRPr="0040176E">
        <w:rPr>
          <w:rFonts w:ascii="Arial" w:hAnsi="Arial" w:cs="Arial"/>
          <w:sz w:val="24"/>
          <w:szCs w:val="24"/>
        </w:rPr>
        <w:t>е</w:t>
      </w:r>
      <w:r w:rsidR="0040176E" w:rsidRPr="0040176E">
        <w:rPr>
          <w:rFonts w:ascii="Arial" w:hAnsi="Arial" w:cs="Arial"/>
          <w:sz w:val="24"/>
          <w:szCs w:val="24"/>
        </w:rPr>
        <w:t>заимского муниципального образования</w:t>
      </w:r>
    </w:p>
    <w:p w:rsidR="0040176E" w:rsidRPr="0040176E" w:rsidRDefault="0040176E" w:rsidP="00401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610B88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76E">
        <w:rPr>
          <w:rFonts w:ascii="Arial" w:hAnsi="Arial" w:cs="Arial"/>
          <w:sz w:val="24"/>
          <w:szCs w:val="24"/>
        </w:rPr>
        <w:t xml:space="preserve">Утвердить </w:t>
      </w:r>
      <w:r w:rsidR="0040176E" w:rsidRPr="0040176E">
        <w:rPr>
          <w:rFonts w:ascii="Arial" w:hAnsi="Arial" w:cs="Arial"/>
          <w:sz w:val="24"/>
          <w:szCs w:val="24"/>
        </w:rPr>
        <w:t>Положение о выдаче разрешения на выполнение авиационных работ, парашютных прыжков, демонстрационных полетов воздушных судов, пол</w:t>
      </w:r>
      <w:r w:rsidR="0040176E" w:rsidRPr="0040176E">
        <w:rPr>
          <w:rFonts w:ascii="Arial" w:hAnsi="Arial" w:cs="Arial"/>
          <w:sz w:val="24"/>
          <w:szCs w:val="24"/>
        </w:rPr>
        <w:t>е</w:t>
      </w:r>
      <w:r w:rsidR="0040176E" w:rsidRPr="0040176E">
        <w:rPr>
          <w:rFonts w:ascii="Arial" w:hAnsi="Arial" w:cs="Arial"/>
          <w:sz w:val="24"/>
          <w:szCs w:val="24"/>
        </w:rPr>
        <w:t xml:space="preserve">тов беспилотных летательных аппаратов, подъемов привязных аэростатов над территорией Нижнезаимского МО, посадки (взлета) на расположенные в границах </w:t>
      </w:r>
      <w:r w:rsidR="0040176E" w:rsidRPr="0040176E">
        <w:rPr>
          <w:rFonts w:ascii="Arial" w:hAnsi="Arial" w:cs="Arial"/>
          <w:sz w:val="24"/>
          <w:szCs w:val="24"/>
        </w:rPr>
        <w:lastRenderedPageBreak/>
        <w:t>Нижнезаимского МО площадки, сведения о которых не опубликованы в докуме</w:t>
      </w:r>
      <w:r w:rsidR="0040176E" w:rsidRPr="0040176E">
        <w:rPr>
          <w:rFonts w:ascii="Arial" w:hAnsi="Arial" w:cs="Arial"/>
          <w:sz w:val="24"/>
          <w:szCs w:val="24"/>
        </w:rPr>
        <w:t>н</w:t>
      </w:r>
      <w:r w:rsidR="0040176E" w:rsidRPr="0040176E">
        <w:rPr>
          <w:rFonts w:ascii="Arial" w:hAnsi="Arial" w:cs="Arial"/>
          <w:sz w:val="24"/>
          <w:szCs w:val="24"/>
        </w:rPr>
        <w:t>тах</w:t>
      </w:r>
      <w:proofErr w:type="gramStart"/>
      <w:r w:rsidR="00610B88" w:rsidRPr="00810911">
        <w:rPr>
          <w:rFonts w:ascii="Arial" w:hAnsi="Arial" w:cs="Arial"/>
          <w:sz w:val="24"/>
          <w:szCs w:val="24"/>
        </w:rPr>
        <w:t>.</w:t>
      </w:r>
      <w:proofErr w:type="gramEnd"/>
      <w:r w:rsidR="0040176E" w:rsidRPr="008109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176E" w:rsidRPr="00810911">
        <w:rPr>
          <w:rFonts w:ascii="Arial" w:hAnsi="Arial" w:cs="Arial"/>
          <w:sz w:val="24"/>
          <w:szCs w:val="24"/>
        </w:rPr>
        <w:t>а</w:t>
      </w:r>
      <w:proofErr w:type="gramEnd"/>
      <w:r w:rsidR="0040176E" w:rsidRPr="00810911">
        <w:rPr>
          <w:rFonts w:ascii="Arial" w:hAnsi="Arial" w:cs="Arial"/>
          <w:sz w:val="24"/>
          <w:szCs w:val="24"/>
        </w:rPr>
        <w:t>эронавигационной</w:t>
      </w:r>
      <w:r w:rsidR="00610B88" w:rsidRPr="00810911">
        <w:rPr>
          <w:rFonts w:ascii="Arial" w:hAnsi="Arial" w:cs="Arial"/>
          <w:sz w:val="24"/>
          <w:szCs w:val="24"/>
        </w:rPr>
        <w:t xml:space="preserve"> </w:t>
      </w:r>
      <w:r w:rsidR="00A6274A" w:rsidRPr="00810911">
        <w:rPr>
          <w:rFonts w:ascii="Arial" w:eastAsia="Times New Roman" w:hAnsi="Arial" w:cs="Arial"/>
          <w:sz w:val="24"/>
          <w:szCs w:val="24"/>
        </w:rPr>
        <w:t xml:space="preserve"> </w:t>
      </w:r>
      <w:r w:rsidR="00810911">
        <w:rPr>
          <w:rFonts w:ascii="Arial" w:eastAsia="Times New Roman" w:hAnsi="Arial" w:cs="Arial"/>
          <w:sz w:val="24"/>
          <w:szCs w:val="24"/>
        </w:rPr>
        <w:t xml:space="preserve">информации </w:t>
      </w:r>
      <w:r w:rsidR="00810911">
        <w:rPr>
          <w:rFonts w:ascii="Arial" w:hAnsi="Arial" w:cs="Arial"/>
          <w:sz w:val="24"/>
          <w:szCs w:val="24"/>
        </w:rPr>
        <w:t>(П</w:t>
      </w:r>
      <w:r w:rsidRPr="00810911">
        <w:rPr>
          <w:rFonts w:ascii="Arial" w:hAnsi="Arial" w:cs="Arial"/>
          <w:sz w:val="24"/>
          <w:szCs w:val="24"/>
        </w:rPr>
        <w:t>риложение № 1)</w:t>
      </w:r>
      <w:r w:rsidR="00810911">
        <w:rPr>
          <w:rFonts w:ascii="Arial" w:hAnsi="Arial" w:cs="Arial"/>
          <w:sz w:val="24"/>
          <w:szCs w:val="24"/>
        </w:rPr>
        <w:t>.</w:t>
      </w:r>
    </w:p>
    <w:p w:rsidR="00810911" w:rsidRDefault="0081091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0911">
        <w:rPr>
          <w:rFonts w:ascii="Arial" w:hAnsi="Arial" w:cs="Arial"/>
          <w:sz w:val="24"/>
          <w:szCs w:val="24"/>
        </w:rPr>
        <w:t>Сформировать комиссию при администрации</w:t>
      </w:r>
      <w:r w:rsidR="000726CB">
        <w:rPr>
          <w:rFonts w:ascii="Arial" w:hAnsi="Arial" w:cs="Arial"/>
          <w:sz w:val="24"/>
          <w:szCs w:val="24"/>
        </w:rPr>
        <w:t xml:space="preserve"> </w:t>
      </w:r>
      <w:r w:rsidRPr="00810911">
        <w:rPr>
          <w:rFonts w:ascii="Arial" w:hAnsi="Arial" w:cs="Arial"/>
          <w:sz w:val="24"/>
          <w:szCs w:val="24"/>
        </w:rPr>
        <w:t>Нижнезаимского МО по ра</w:t>
      </w:r>
      <w:r w:rsidRPr="00810911">
        <w:rPr>
          <w:rFonts w:ascii="Arial" w:hAnsi="Arial" w:cs="Arial"/>
          <w:sz w:val="24"/>
          <w:szCs w:val="24"/>
        </w:rPr>
        <w:t>с</w:t>
      </w:r>
      <w:r w:rsidRPr="00810911">
        <w:rPr>
          <w:rFonts w:ascii="Arial" w:hAnsi="Arial" w:cs="Arial"/>
          <w:sz w:val="24"/>
          <w:szCs w:val="24"/>
        </w:rPr>
        <w:t>смотрению заявлений о выдаче разрешения на выполнение авиационных работ, парашютных прыжков, демонстрационных полетов воздушных судов, полетов бе</w:t>
      </w:r>
      <w:r w:rsidRPr="00810911">
        <w:rPr>
          <w:rFonts w:ascii="Arial" w:hAnsi="Arial" w:cs="Arial"/>
          <w:sz w:val="24"/>
          <w:szCs w:val="24"/>
        </w:rPr>
        <w:t>с</w:t>
      </w:r>
      <w:r w:rsidRPr="00810911">
        <w:rPr>
          <w:rFonts w:ascii="Arial" w:hAnsi="Arial" w:cs="Arial"/>
          <w:sz w:val="24"/>
          <w:szCs w:val="24"/>
        </w:rPr>
        <w:t>пилотных летательных аппаратов, подъемов привязных аэростатов над террит</w:t>
      </w:r>
      <w:r w:rsidRPr="00810911">
        <w:rPr>
          <w:rFonts w:ascii="Arial" w:hAnsi="Arial" w:cs="Arial"/>
          <w:sz w:val="24"/>
          <w:szCs w:val="24"/>
        </w:rPr>
        <w:t>о</w:t>
      </w:r>
      <w:r w:rsidRPr="00810911">
        <w:rPr>
          <w:rFonts w:ascii="Arial" w:hAnsi="Arial" w:cs="Arial"/>
          <w:sz w:val="24"/>
          <w:szCs w:val="24"/>
        </w:rPr>
        <w:t>рией Нижнезаимского МО, посадки (взлета) на расположенные в границах Нижн</w:t>
      </w:r>
      <w:r w:rsidRPr="00810911">
        <w:rPr>
          <w:rFonts w:ascii="Arial" w:hAnsi="Arial" w:cs="Arial"/>
          <w:sz w:val="24"/>
          <w:szCs w:val="24"/>
        </w:rPr>
        <w:t>е</w:t>
      </w:r>
      <w:r w:rsidRPr="00810911">
        <w:rPr>
          <w:rFonts w:ascii="Arial" w:hAnsi="Arial" w:cs="Arial"/>
          <w:sz w:val="24"/>
          <w:szCs w:val="24"/>
        </w:rPr>
        <w:t>заимского МО площадки, сведения о которых не опубликованы в документах аэр</w:t>
      </w:r>
      <w:r w:rsidRPr="00810911">
        <w:rPr>
          <w:rFonts w:ascii="Arial" w:hAnsi="Arial" w:cs="Arial"/>
          <w:sz w:val="24"/>
          <w:szCs w:val="24"/>
        </w:rPr>
        <w:t>о</w:t>
      </w:r>
      <w:r w:rsidRPr="00810911">
        <w:rPr>
          <w:rFonts w:ascii="Arial" w:hAnsi="Arial" w:cs="Arial"/>
          <w:sz w:val="24"/>
          <w:szCs w:val="24"/>
        </w:rPr>
        <w:t xml:space="preserve">навигационной информации, в количестве 4 человек, в </w:t>
      </w:r>
      <w:hyperlink w:anchor="P280" w:history="1">
        <w:r w:rsidRPr="00810911">
          <w:rPr>
            <w:rFonts w:ascii="Arial" w:hAnsi="Arial" w:cs="Arial"/>
            <w:sz w:val="24"/>
            <w:szCs w:val="24"/>
          </w:rPr>
          <w:t>составе</w:t>
        </w:r>
      </w:hyperlink>
      <w:r w:rsidRPr="00810911">
        <w:rPr>
          <w:rFonts w:ascii="Arial" w:hAnsi="Arial" w:cs="Arial"/>
          <w:sz w:val="24"/>
          <w:szCs w:val="24"/>
        </w:rPr>
        <w:t>, утвержденном Приложением</w:t>
      </w:r>
      <w:r>
        <w:rPr>
          <w:rFonts w:ascii="Arial" w:hAnsi="Arial" w:cs="Arial"/>
          <w:sz w:val="24"/>
          <w:szCs w:val="24"/>
        </w:rPr>
        <w:t xml:space="preserve"> №2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67D1E" w:rsidRDefault="0081091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7D1E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 w:rsidR="00367D1E" w:rsidRPr="00367D1E">
        <w:rPr>
          <w:rFonts w:ascii="Arial" w:hAnsi="Arial" w:cs="Arial"/>
          <w:sz w:val="24"/>
          <w:szCs w:val="24"/>
        </w:rPr>
        <w:t>я его официального опу</w:t>
      </w:r>
      <w:r w:rsidR="00367D1E" w:rsidRPr="00367D1E">
        <w:rPr>
          <w:rFonts w:ascii="Arial" w:hAnsi="Arial" w:cs="Arial"/>
          <w:sz w:val="24"/>
          <w:szCs w:val="24"/>
        </w:rPr>
        <w:t>б</w:t>
      </w:r>
      <w:r w:rsidR="00367D1E" w:rsidRPr="00367D1E">
        <w:rPr>
          <w:rFonts w:ascii="Arial" w:hAnsi="Arial" w:cs="Arial"/>
          <w:sz w:val="24"/>
          <w:szCs w:val="24"/>
        </w:rPr>
        <w:t xml:space="preserve">ликования. </w:t>
      </w:r>
    </w:p>
    <w:p w:rsidR="00810911" w:rsidRPr="00367D1E" w:rsidRDefault="00367D1E" w:rsidP="00367D1E">
      <w:pPr>
        <w:spacing w:after="0" w:line="240" w:lineRule="auto"/>
        <w:ind w:left="-7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7D1E">
        <w:rPr>
          <w:rFonts w:ascii="Arial" w:hAnsi="Arial" w:cs="Arial"/>
          <w:sz w:val="24"/>
          <w:szCs w:val="24"/>
        </w:rPr>
        <w:t>Настоящее постановление применяется к правоотношениям по выдаче ра</w:t>
      </w:r>
      <w:r w:rsidRPr="00367D1E">
        <w:rPr>
          <w:rFonts w:ascii="Arial" w:hAnsi="Arial" w:cs="Arial"/>
          <w:sz w:val="24"/>
          <w:szCs w:val="24"/>
        </w:rPr>
        <w:t>з</w:t>
      </w:r>
      <w:r w:rsidRPr="00367D1E">
        <w:rPr>
          <w:rFonts w:ascii="Arial" w:hAnsi="Arial" w:cs="Arial"/>
          <w:sz w:val="24"/>
          <w:szCs w:val="24"/>
        </w:rPr>
        <w:t>решений на выполнение авиационных работ, парашютных прыжков, демонстрац</w:t>
      </w:r>
      <w:r w:rsidRPr="00367D1E">
        <w:rPr>
          <w:rFonts w:ascii="Arial" w:hAnsi="Arial" w:cs="Arial"/>
          <w:sz w:val="24"/>
          <w:szCs w:val="24"/>
        </w:rPr>
        <w:t>и</w:t>
      </w:r>
      <w:r w:rsidRPr="00367D1E">
        <w:rPr>
          <w:rFonts w:ascii="Arial" w:hAnsi="Arial" w:cs="Arial"/>
          <w:sz w:val="24"/>
          <w:szCs w:val="24"/>
        </w:rPr>
        <w:t>онных полетов воздушных судов, полетов беспилотных летательных аппаратов, подъемов привязных аэростатов над территорией Нижнезаимского МО, посадки (взлета) на расположенные в границах Нижнезаимского МО площадки, сведения о которых не опубликованы в документах аэронавигационной информации, на осн</w:t>
      </w:r>
      <w:r w:rsidRPr="00367D1E">
        <w:rPr>
          <w:rFonts w:ascii="Arial" w:hAnsi="Arial" w:cs="Arial"/>
          <w:sz w:val="24"/>
          <w:szCs w:val="24"/>
        </w:rPr>
        <w:t>о</w:t>
      </w:r>
      <w:r w:rsidRPr="00367D1E">
        <w:rPr>
          <w:rFonts w:ascii="Arial" w:hAnsi="Arial" w:cs="Arial"/>
          <w:sz w:val="24"/>
          <w:szCs w:val="24"/>
        </w:rPr>
        <w:t>вании заявлений, поступивших после дня вступления в силу настоящего</w:t>
      </w:r>
      <w:r>
        <w:rPr>
          <w:rFonts w:ascii="Arial" w:hAnsi="Arial" w:cs="Arial"/>
          <w:sz w:val="24"/>
          <w:szCs w:val="24"/>
        </w:rPr>
        <w:t xml:space="preserve"> постано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ления.</w:t>
      </w:r>
      <w:proofErr w:type="gramEnd"/>
    </w:p>
    <w:p w:rsidR="00610B88" w:rsidRPr="00610B88" w:rsidRDefault="00367D1E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610B88" w:rsidRPr="00610B88">
        <w:rPr>
          <w:rFonts w:ascii="Arial" w:hAnsi="Arial" w:cs="Arial"/>
          <w:sz w:val="24"/>
          <w:szCs w:val="24"/>
        </w:rPr>
        <w:t xml:space="preserve"> </w:t>
      </w:r>
      <w:r w:rsidR="00EB2DD4">
        <w:rPr>
          <w:rFonts w:ascii="Arial" w:hAnsi="Arial" w:cs="Arial"/>
          <w:sz w:val="24"/>
          <w:szCs w:val="24"/>
        </w:rPr>
        <w:t xml:space="preserve">в газете </w:t>
      </w:r>
      <w:r w:rsidR="00610B88" w:rsidRPr="00610B88">
        <w:rPr>
          <w:rFonts w:ascii="Arial" w:hAnsi="Arial" w:cs="Arial"/>
          <w:sz w:val="24"/>
          <w:szCs w:val="24"/>
        </w:rPr>
        <w:t>«Официальный вест</w:t>
      </w:r>
      <w:r w:rsidR="00EB2DD4">
        <w:rPr>
          <w:rFonts w:ascii="Arial" w:hAnsi="Arial" w:cs="Arial"/>
          <w:sz w:val="24"/>
          <w:szCs w:val="24"/>
        </w:rPr>
        <w:t>ник» Нижнезаимского МО и разместить на сайте администрации.</w:t>
      </w:r>
    </w:p>
    <w:p w:rsidR="00610B88" w:rsidRPr="00610B88" w:rsidRDefault="00610B88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10B88">
        <w:rPr>
          <w:rFonts w:ascii="Arial" w:hAnsi="Arial" w:cs="Arial"/>
          <w:sz w:val="24"/>
          <w:szCs w:val="24"/>
        </w:rPr>
        <w:t xml:space="preserve">Контроль </w:t>
      </w:r>
      <w:r w:rsidR="00EB2DD4">
        <w:rPr>
          <w:rFonts w:ascii="Arial" w:hAnsi="Arial" w:cs="Arial"/>
          <w:sz w:val="24"/>
          <w:szCs w:val="24"/>
        </w:rPr>
        <w:t>за</w:t>
      </w:r>
      <w:proofErr w:type="gramEnd"/>
      <w:r w:rsidR="00EB2DD4">
        <w:rPr>
          <w:rFonts w:ascii="Arial" w:hAnsi="Arial" w:cs="Arial"/>
          <w:sz w:val="24"/>
          <w:szCs w:val="24"/>
        </w:rPr>
        <w:t xml:space="preserve"> исполнением</w:t>
      </w:r>
      <w:r w:rsidRPr="00610B8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62906" w:rsidRPr="00610B88" w:rsidRDefault="00610B88" w:rsidP="00610B88">
      <w:pPr>
        <w:pStyle w:val="aa"/>
        <w:spacing w:after="0" w:line="240" w:lineRule="auto"/>
        <w:ind w:left="633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274A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62906" w:rsidRPr="00792FFD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EB2DD4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01.10.2020г.№34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10B88" w:rsidRDefault="00610B88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</w:t>
      </w:r>
      <w:r w:rsidR="00EB2DD4">
        <w:rPr>
          <w:rFonts w:ascii="Arial" w:hAnsi="Arial" w:cs="Arial"/>
          <w:b/>
          <w:bCs/>
          <w:color w:val="000000" w:themeColor="text1"/>
          <w:sz w:val="30"/>
        </w:rPr>
        <w:t>ОЛОЖЕНИЕ</w:t>
      </w:r>
    </w:p>
    <w:p w:rsidR="000822A5" w:rsidRDefault="00EB2DD4" w:rsidP="00EB2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О ВЫДАЧЕ</w:t>
      </w:r>
      <w:r w:rsidR="00610B88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РАЗРЕШЕНИЯ НА ВЫПОЛНЕНИЕ АВИАЦИО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НЫХ РАБОТ, ПАРАШЮТНЫХ ПРЫЖКОВ, ДЕМОНСТР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ЦИОННЫХ ПОЛЕТОВ ВОЗДУШНЫХ СУДОВ, ПОЛЕТОВ БЕСПИЛОТНЫХ ЛЕТАТЕЛЬНЫХ АППАРАТОВ, ПОДЪ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МОВ ПРИВЯЗНЫХ АЭРОСТАТОВ НАД ТЕРРИТОРИЕЙ НИЖНЕЗАИМСКОГО МУНИЦИПАЛЬНОГО ОБРАЗОВАНИЯ, ПОСАДКИ (ВЗЛЕТА) НА РАСПОЛОЖЕННЫЕ В ГРАНИЦАХ НИЖНЕЗАИМСКОГО МУНИЦИПАЛЬНОГО ОБРАЗОВАНИЯ ПЛОЩАДКИ, СВЕДЕНИЯ О КОТОРЫХ НЕ ОПУБЛИКОВ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НЫ В ДОКУМЕНТАХ АЭРОНАВИГАЦИОННОЙ ИНФОРМ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ЦИИ.</w:t>
      </w:r>
      <w:proofErr w:type="gramEnd"/>
    </w:p>
    <w:p w:rsidR="00EB2DD4" w:rsidRDefault="00EB2DD4" w:rsidP="00EB2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2DD4" w:rsidRPr="00EB2DD4" w:rsidRDefault="00EB2DD4" w:rsidP="00EB2D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DD4">
        <w:rPr>
          <w:rFonts w:ascii="Arial" w:hAnsi="Arial" w:cs="Arial"/>
          <w:sz w:val="24"/>
          <w:szCs w:val="24"/>
        </w:rPr>
        <w:lastRenderedPageBreak/>
        <w:t>Настоящее Положение определяет порядок выдачи разрешения на выпо</w:t>
      </w:r>
      <w:r w:rsidRPr="00EB2DD4">
        <w:rPr>
          <w:rFonts w:ascii="Arial" w:hAnsi="Arial" w:cs="Arial"/>
          <w:sz w:val="24"/>
          <w:szCs w:val="24"/>
        </w:rPr>
        <w:t>л</w:t>
      </w:r>
      <w:r w:rsidRPr="00EB2DD4">
        <w:rPr>
          <w:rFonts w:ascii="Arial" w:hAnsi="Arial" w:cs="Arial"/>
          <w:sz w:val="24"/>
          <w:szCs w:val="24"/>
        </w:rPr>
        <w:t>нение авиационных работ, парашютных прыжков, демонстрационных полетов во</w:t>
      </w:r>
      <w:r w:rsidRPr="00EB2DD4">
        <w:rPr>
          <w:rFonts w:ascii="Arial" w:hAnsi="Arial" w:cs="Arial"/>
          <w:sz w:val="24"/>
          <w:szCs w:val="24"/>
        </w:rPr>
        <w:t>з</w:t>
      </w:r>
      <w:r w:rsidRPr="00EB2DD4">
        <w:rPr>
          <w:rFonts w:ascii="Arial" w:hAnsi="Arial" w:cs="Arial"/>
          <w:sz w:val="24"/>
          <w:szCs w:val="24"/>
        </w:rPr>
        <w:t>душных судов, полетов беспилотных летательных аппаратов, подъемов привязных аэростатов над Территорией Нижнезаимского МО, посадки (взлета) на распол</w:t>
      </w:r>
      <w:r w:rsidRPr="00EB2DD4">
        <w:rPr>
          <w:rFonts w:ascii="Arial" w:hAnsi="Arial" w:cs="Arial"/>
          <w:sz w:val="24"/>
          <w:szCs w:val="24"/>
        </w:rPr>
        <w:t>о</w:t>
      </w:r>
      <w:r w:rsidRPr="00EB2DD4">
        <w:rPr>
          <w:rFonts w:ascii="Arial" w:hAnsi="Arial" w:cs="Arial"/>
          <w:sz w:val="24"/>
          <w:szCs w:val="24"/>
        </w:rPr>
        <w:t>женные в границах Нижнезаимского МО площадки, сведения о которых не опубл</w:t>
      </w:r>
      <w:r w:rsidRPr="00EB2DD4">
        <w:rPr>
          <w:rFonts w:ascii="Arial" w:hAnsi="Arial" w:cs="Arial"/>
          <w:sz w:val="24"/>
          <w:szCs w:val="24"/>
        </w:rPr>
        <w:t>и</w:t>
      </w:r>
      <w:r w:rsidRPr="00EB2DD4">
        <w:rPr>
          <w:rFonts w:ascii="Arial" w:hAnsi="Arial" w:cs="Arial"/>
          <w:sz w:val="24"/>
          <w:szCs w:val="24"/>
        </w:rPr>
        <w:t>кованы в документах аэронавигационной информации (далее – разрешение).</w:t>
      </w:r>
    </w:p>
    <w:p w:rsidR="00EB2DD4" w:rsidRPr="007E68B9" w:rsidRDefault="00EB2DD4" w:rsidP="00EB2D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8B9">
        <w:rPr>
          <w:rFonts w:ascii="Arial" w:hAnsi="Arial" w:cs="Arial"/>
          <w:sz w:val="24"/>
          <w:szCs w:val="24"/>
        </w:rPr>
        <w:t>Для получения разрешения юридическое, физическое лицо, индивидуал</w:t>
      </w:r>
      <w:r w:rsidRPr="007E68B9">
        <w:rPr>
          <w:rFonts w:ascii="Arial" w:hAnsi="Arial" w:cs="Arial"/>
          <w:sz w:val="24"/>
          <w:szCs w:val="24"/>
        </w:rPr>
        <w:t>ь</w:t>
      </w:r>
      <w:r w:rsidRPr="007E68B9">
        <w:rPr>
          <w:rFonts w:ascii="Arial" w:hAnsi="Arial" w:cs="Arial"/>
          <w:sz w:val="24"/>
          <w:szCs w:val="24"/>
        </w:rPr>
        <w:t>ный предприниматель без образования юридического лица (далее - индивидуал</w:t>
      </w:r>
      <w:r w:rsidRPr="007E68B9">
        <w:rPr>
          <w:rFonts w:ascii="Arial" w:hAnsi="Arial" w:cs="Arial"/>
          <w:sz w:val="24"/>
          <w:szCs w:val="24"/>
        </w:rPr>
        <w:t>ь</w:t>
      </w:r>
      <w:r w:rsidRPr="007E68B9">
        <w:rPr>
          <w:rFonts w:ascii="Arial" w:hAnsi="Arial" w:cs="Arial"/>
          <w:sz w:val="24"/>
          <w:szCs w:val="24"/>
        </w:rPr>
        <w:t>ный предприниматель) или его уполномоченный представитель (далее - заяв</w:t>
      </w:r>
      <w:r w:rsidRPr="007E68B9">
        <w:rPr>
          <w:rFonts w:ascii="Arial" w:hAnsi="Arial" w:cs="Arial"/>
          <w:sz w:val="24"/>
          <w:szCs w:val="24"/>
        </w:rPr>
        <w:t>и</w:t>
      </w:r>
      <w:r w:rsidRPr="007E68B9">
        <w:rPr>
          <w:rFonts w:ascii="Arial" w:hAnsi="Arial" w:cs="Arial"/>
          <w:sz w:val="24"/>
          <w:szCs w:val="24"/>
        </w:rPr>
        <w:t xml:space="preserve">тель) направляет в администрацию Нижнезаимского муниципального образования не </w:t>
      </w:r>
      <w:proofErr w:type="gramStart"/>
      <w:r w:rsidRPr="007E68B9">
        <w:rPr>
          <w:rFonts w:ascii="Arial" w:hAnsi="Arial" w:cs="Arial"/>
          <w:sz w:val="24"/>
          <w:szCs w:val="24"/>
        </w:rPr>
        <w:t>позднее</w:t>
      </w:r>
      <w:proofErr w:type="gramEnd"/>
      <w:r w:rsidR="007E68B9" w:rsidRPr="007E68B9">
        <w:rPr>
          <w:rFonts w:ascii="Arial" w:hAnsi="Arial" w:cs="Arial"/>
          <w:sz w:val="24"/>
          <w:szCs w:val="24"/>
        </w:rPr>
        <w:t xml:space="preserve"> чем за 30 дней до планируемого начала выполнения авиационных р</w:t>
      </w:r>
      <w:r w:rsidR="007E68B9" w:rsidRPr="007E68B9">
        <w:rPr>
          <w:rFonts w:ascii="Arial" w:hAnsi="Arial" w:cs="Arial"/>
          <w:sz w:val="24"/>
          <w:szCs w:val="24"/>
        </w:rPr>
        <w:t>а</w:t>
      </w:r>
      <w:r w:rsidR="007E68B9" w:rsidRPr="007E68B9">
        <w:rPr>
          <w:rFonts w:ascii="Arial" w:hAnsi="Arial" w:cs="Arial"/>
          <w:sz w:val="24"/>
          <w:szCs w:val="24"/>
        </w:rPr>
        <w:t>бот, парашютных прыжков, демонстрационных полетов воздушных судов, полетов беспилотных летательных аппаратов, подъемов привязных аэростатов над терр</w:t>
      </w:r>
      <w:r w:rsidR="007E68B9" w:rsidRPr="007E68B9">
        <w:rPr>
          <w:rFonts w:ascii="Arial" w:hAnsi="Arial" w:cs="Arial"/>
          <w:sz w:val="24"/>
          <w:szCs w:val="24"/>
        </w:rPr>
        <w:t>и</w:t>
      </w:r>
      <w:r w:rsidR="007E68B9" w:rsidRPr="007E68B9">
        <w:rPr>
          <w:rFonts w:ascii="Arial" w:hAnsi="Arial" w:cs="Arial"/>
          <w:sz w:val="24"/>
          <w:szCs w:val="24"/>
        </w:rPr>
        <w:t>торией Нижнезаимского МО, посадки (взлета) на расположенные в границах Ни</w:t>
      </w:r>
      <w:r w:rsidR="007E68B9" w:rsidRPr="007E68B9">
        <w:rPr>
          <w:rFonts w:ascii="Arial" w:hAnsi="Arial" w:cs="Arial"/>
          <w:sz w:val="24"/>
          <w:szCs w:val="24"/>
        </w:rPr>
        <w:t>ж</w:t>
      </w:r>
      <w:r w:rsidR="007E68B9" w:rsidRPr="007E68B9">
        <w:rPr>
          <w:rFonts w:ascii="Arial" w:hAnsi="Arial" w:cs="Arial"/>
          <w:sz w:val="24"/>
          <w:szCs w:val="24"/>
        </w:rPr>
        <w:t>незаимского МО площадки, сведения</w:t>
      </w:r>
      <w:r w:rsidRPr="007E68B9">
        <w:rPr>
          <w:rFonts w:ascii="Arial" w:hAnsi="Arial" w:cs="Arial"/>
          <w:sz w:val="24"/>
          <w:szCs w:val="24"/>
        </w:rPr>
        <w:t xml:space="preserve"> </w:t>
      </w:r>
      <w:r w:rsidR="007E68B9" w:rsidRPr="007E68B9">
        <w:rPr>
          <w:rFonts w:ascii="Arial" w:hAnsi="Arial" w:cs="Arial"/>
          <w:sz w:val="24"/>
          <w:szCs w:val="24"/>
        </w:rPr>
        <w:t>о которых не опубликованы в документах аэронавигационной информации (далее - заявленный вид деятельности), пис</w:t>
      </w:r>
      <w:r w:rsidR="007E68B9" w:rsidRPr="007E68B9">
        <w:rPr>
          <w:rFonts w:ascii="Arial" w:hAnsi="Arial" w:cs="Arial"/>
          <w:sz w:val="24"/>
          <w:szCs w:val="24"/>
        </w:rPr>
        <w:t>ь</w:t>
      </w:r>
      <w:r w:rsidR="007E68B9" w:rsidRPr="007E68B9">
        <w:rPr>
          <w:rFonts w:ascii="Arial" w:hAnsi="Arial" w:cs="Arial"/>
          <w:sz w:val="24"/>
          <w:szCs w:val="24"/>
        </w:rPr>
        <w:t xml:space="preserve">менное </w:t>
      </w:r>
      <w:hyperlink w:anchor="P139" w:history="1">
        <w:r w:rsidR="007E68B9" w:rsidRPr="007E68B9">
          <w:rPr>
            <w:rFonts w:ascii="Arial" w:hAnsi="Arial" w:cs="Arial"/>
            <w:sz w:val="24"/>
            <w:szCs w:val="24"/>
          </w:rPr>
          <w:t>заявление</w:t>
        </w:r>
      </w:hyperlink>
      <w:r w:rsidR="007E68B9" w:rsidRPr="007E68B9">
        <w:rPr>
          <w:rFonts w:ascii="Arial" w:hAnsi="Arial" w:cs="Arial"/>
          <w:sz w:val="24"/>
          <w:szCs w:val="24"/>
        </w:rPr>
        <w:t xml:space="preserve"> о выдаче разрешения по форме, предусмотренной Приложен</w:t>
      </w:r>
      <w:r w:rsidR="007E68B9" w:rsidRPr="007E68B9">
        <w:rPr>
          <w:rFonts w:ascii="Arial" w:hAnsi="Arial" w:cs="Arial"/>
          <w:sz w:val="24"/>
          <w:szCs w:val="24"/>
        </w:rPr>
        <w:t>и</w:t>
      </w:r>
      <w:r w:rsidR="007E68B9" w:rsidRPr="007E68B9">
        <w:rPr>
          <w:rFonts w:ascii="Arial" w:hAnsi="Arial" w:cs="Arial"/>
          <w:sz w:val="24"/>
          <w:szCs w:val="24"/>
        </w:rPr>
        <w:t>ем N 1 к настоящему Положе</w:t>
      </w:r>
      <w:r w:rsidRPr="007E68B9">
        <w:rPr>
          <w:rFonts w:ascii="Arial" w:hAnsi="Arial" w:cs="Arial"/>
          <w:sz w:val="24"/>
          <w:szCs w:val="24"/>
        </w:rPr>
        <w:t>нию.</w:t>
      </w:r>
    </w:p>
    <w:p w:rsidR="007E68B9" w:rsidRDefault="007E68B9" w:rsidP="00EB2D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EB2DD4" w:rsidRDefault="007E68B9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заявителя (если заявителем 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ляется физическое лицо или индивидуальный предприниматель);</w:t>
      </w:r>
    </w:p>
    <w:p w:rsidR="007E68B9" w:rsidRDefault="007E68B9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7E68B9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</w:t>
      </w:r>
      <w:r w:rsidRPr="007E68B9">
        <w:rPr>
          <w:rFonts w:ascii="Arial" w:hAnsi="Arial" w:cs="Arial"/>
          <w:sz w:val="24"/>
          <w:szCs w:val="24"/>
        </w:rPr>
        <w:t>й</w:t>
      </w:r>
      <w:r w:rsidRPr="007E68B9">
        <w:rPr>
          <w:rFonts w:ascii="Arial" w:hAnsi="Arial" w:cs="Arial"/>
          <w:sz w:val="24"/>
          <w:szCs w:val="24"/>
        </w:rPr>
        <w:t>ствий от имени заявителя (в случае обращения представителя заявителя);</w:t>
      </w:r>
    </w:p>
    <w:p w:rsidR="007E68B9" w:rsidRDefault="007E68B9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7E68B9">
        <w:rPr>
          <w:rFonts w:ascii="Arial" w:hAnsi="Arial" w:cs="Arial"/>
          <w:sz w:val="24"/>
          <w:szCs w:val="24"/>
        </w:rPr>
        <w:t>учредительный документ либо информация за подписью руководит</w:t>
      </w:r>
      <w:r w:rsidRPr="007E68B9">
        <w:rPr>
          <w:rFonts w:ascii="Arial" w:hAnsi="Arial" w:cs="Arial"/>
          <w:sz w:val="24"/>
          <w:szCs w:val="24"/>
        </w:rPr>
        <w:t>е</w:t>
      </w:r>
      <w:r w:rsidRPr="007E68B9">
        <w:rPr>
          <w:rFonts w:ascii="Arial" w:hAnsi="Arial" w:cs="Arial"/>
          <w:sz w:val="24"/>
          <w:szCs w:val="24"/>
        </w:rPr>
        <w:t>ля юридического лица о том, что оно действует на основании типового устава, у</w:t>
      </w:r>
      <w:r w:rsidRPr="007E68B9">
        <w:rPr>
          <w:rFonts w:ascii="Arial" w:hAnsi="Arial" w:cs="Arial"/>
          <w:sz w:val="24"/>
          <w:szCs w:val="24"/>
        </w:rPr>
        <w:t>т</w:t>
      </w:r>
      <w:r w:rsidRPr="007E68B9">
        <w:rPr>
          <w:rFonts w:ascii="Arial" w:hAnsi="Arial" w:cs="Arial"/>
          <w:sz w:val="24"/>
          <w:szCs w:val="24"/>
        </w:rPr>
        <w:t>вержденного уполномоченным государственным органом (в случае, если заявит</w:t>
      </w:r>
      <w:r w:rsidRPr="007E68B9">
        <w:rPr>
          <w:rFonts w:ascii="Arial" w:hAnsi="Arial" w:cs="Arial"/>
          <w:sz w:val="24"/>
          <w:szCs w:val="24"/>
        </w:rPr>
        <w:t>е</w:t>
      </w:r>
      <w:r w:rsidRPr="007E68B9">
        <w:rPr>
          <w:rFonts w:ascii="Arial" w:hAnsi="Arial" w:cs="Arial"/>
          <w:sz w:val="24"/>
          <w:szCs w:val="24"/>
        </w:rPr>
        <w:t>лем является юридическое лицо);</w:t>
      </w:r>
    </w:p>
    <w:p w:rsidR="007E68B9" w:rsidRDefault="007E68B9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7E68B9">
        <w:rPr>
          <w:rFonts w:ascii="Arial" w:hAnsi="Arial" w:cs="Arial"/>
          <w:sz w:val="24"/>
          <w:szCs w:val="24"/>
        </w:rPr>
        <w:t>правоустанавливающий документ на воздушное судно либо выписка из Единого государственного реестра прав на воздушные суда и сделок с ними;</w:t>
      </w:r>
    </w:p>
    <w:p w:rsidR="007E68B9" w:rsidRDefault="007E68B9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</w:rPr>
        <w:t>договор обязательного страхования ответственности владельца во</w:t>
      </w:r>
      <w:r w:rsidRPr="001F14FA">
        <w:rPr>
          <w:rFonts w:ascii="Arial" w:hAnsi="Arial" w:cs="Arial"/>
          <w:sz w:val="24"/>
          <w:szCs w:val="24"/>
        </w:rPr>
        <w:t>з</w:t>
      </w:r>
      <w:r w:rsidRPr="001F14FA">
        <w:rPr>
          <w:rFonts w:ascii="Arial" w:hAnsi="Arial" w:cs="Arial"/>
          <w:sz w:val="24"/>
          <w:szCs w:val="24"/>
        </w:rPr>
        <w:t xml:space="preserve">душного судна перед третьими лицами в соответствии с Воздушным </w:t>
      </w:r>
      <w:hyperlink r:id="rId9" w:history="1">
        <w:r w:rsidRPr="001F14FA">
          <w:rPr>
            <w:rFonts w:ascii="Arial" w:hAnsi="Arial" w:cs="Arial"/>
            <w:sz w:val="24"/>
            <w:szCs w:val="24"/>
          </w:rPr>
          <w:t>кодексом</w:t>
        </w:r>
      </w:hyperlink>
      <w:r w:rsidRPr="001F14FA">
        <w:rPr>
          <w:rFonts w:ascii="Arial" w:hAnsi="Arial" w:cs="Arial"/>
          <w:sz w:val="24"/>
          <w:szCs w:val="24"/>
        </w:rPr>
        <w:t xml:space="preserve"> Российской Федерации или полис (сертификат) к данному договору</w:t>
      </w:r>
      <w:r w:rsidR="001F14FA" w:rsidRPr="001F14FA">
        <w:rPr>
          <w:rFonts w:ascii="Arial" w:hAnsi="Arial" w:cs="Arial"/>
          <w:sz w:val="24"/>
          <w:szCs w:val="24"/>
        </w:rPr>
        <w:t>;</w:t>
      </w:r>
    </w:p>
    <w:p w:rsidR="001F14FA" w:rsidRDefault="001F14FA" w:rsidP="007E68B9">
      <w:pPr>
        <w:pStyle w:val="aa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1F14FA">
        <w:rPr>
          <w:rFonts w:ascii="Arial" w:hAnsi="Arial" w:cs="Arial"/>
          <w:sz w:val="24"/>
          <w:szCs w:val="24"/>
        </w:rPr>
        <w:t>в случае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</w:t>
      </w:r>
      <w:r w:rsidRPr="001F14FA">
        <w:rPr>
          <w:rFonts w:ascii="Arial" w:hAnsi="Arial" w:cs="Arial"/>
          <w:sz w:val="24"/>
          <w:szCs w:val="24"/>
        </w:rPr>
        <w:t>и</w:t>
      </w:r>
      <w:r w:rsidRPr="001F14FA">
        <w:rPr>
          <w:rFonts w:ascii="Arial" w:hAnsi="Arial" w:cs="Arial"/>
          <w:sz w:val="24"/>
          <w:szCs w:val="24"/>
        </w:rPr>
        <w:t>торией Нижнезаимского МО, посадки (взлета) на расположенные в границах Ни</w:t>
      </w:r>
      <w:r w:rsidRPr="001F14FA">
        <w:rPr>
          <w:rFonts w:ascii="Arial" w:hAnsi="Arial" w:cs="Arial"/>
          <w:sz w:val="24"/>
          <w:szCs w:val="24"/>
        </w:rPr>
        <w:t>ж</w:t>
      </w:r>
      <w:r w:rsidRPr="001F14FA">
        <w:rPr>
          <w:rFonts w:ascii="Arial" w:hAnsi="Arial" w:cs="Arial"/>
          <w:sz w:val="24"/>
          <w:szCs w:val="24"/>
        </w:rPr>
        <w:t>незаимского МО площадки, сведения о которых не опубликованы в документах аэронавигационной информации, за исключением сверхлегких пилотируемых гр</w:t>
      </w:r>
      <w:r w:rsidRPr="001F14FA">
        <w:rPr>
          <w:rFonts w:ascii="Arial" w:hAnsi="Arial" w:cs="Arial"/>
          <w:sz w:val="24"/>
          <w:szCs w:val="24"/>
        </w:rPr>
        <w:t>а</w:t>
      </w:r>
      <w:r w:rsidRPr="001F14FA">
        <w:rPr>
          <w:rFonts w:ascii="Arial" w:hAnsi="Arial" w:cs="Arial"/>
          <w:sz w:val="24"/>
          <w:szCs w:val="24"/>
        </w:rPr>
        <w:t xml:space="preserve">жданских воздушных судов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1F14FA">
          <w:rPr>
            <w:rFonts w:ascii="Arial" w:hAnsi="Arial" w:cs="Arial"/>
            <w:sz w:val="24"/>
            <w:szCs w:val="24"/>
          </w:rPr>
          <w:t>115 килограммов</w:t>
        </w:r>
      </w:smartTag>
      <w:r w:rsidRPr="001F14FA">
        <w:rPr>
          <w:rFonts w:ascii="Arial" w:hAnsi="Arial" w:cs="Arial"/>
          <w:sz w:val="24"/>
          <w:szCs w:val="24"/>
        </w:rPr>
        <w:t xml:space="preserve"> и менее, а также беспилотных</w:t>
      </w:r>
      <w:proofErr w:type="gramEnd"/>
      <w:r w:rsidRPr="001F14FA">
        <w:rPr>
          <w:rFonts w:ascii="Arial" w:hAnsi="Arial" w:cs="Arial"/>
          <w:sz w:val="24"/>
          <w:szCs w:val="24"/>
        </w:rPr>
        <w:t xml:space="preserve"> гражданских воздушных судов, имеющих максимальную взлетную массу 30 килограммов и менее:</w:t>
      </w:r>
    </w:p>
    <w:p w:rsidR="001F14FA" w:rsidRDefault="001F14FA" w:rsidP="001F14FA">
      <w:pPr>
        <w:pStyle w:val="aa"/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сертификат летной годности воздушного судна;</w:t>
      </w:r>
    </w:p>
    <w:p w:rsidR="001F14FA" w:rsidRDefault="001F14FA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</w:rPr>
        <w:t>б) свидетельства членов экипажа воздушного судна, подтверждающие д</w:t>
      </w:r>
      <w:r w:rsidRPr="001F14FA">
        <w:rPr>
          <w:rFonts w:ascii="Arial" w:hAnsi="Arial" w:cs="Arial"/>
          <w:sz w:val="24"/>
          <w:szCs w:val="24"/>
        </w:rPr>
        <w:t>о</w:t>
      </w:r>
      <w:r w:rsidRPr="001F14FA">
        <w:rPr>
          <w:rFonts w:ascii="Arial" w:hAnsi="Arial" w:cs="Arial"/>
          <w:sz w:val="24"/>
          <w:szCs w:val="24"/>
        </w:rPr>
        <w:t>пуск указанных лиц к выполнению функций членов экипажа гражданского возду</w:t>
      </w:r>
      <w:r w:rsidRPr="001F14FA">
        <w:rPr>
          <w:rFonts w:ascii="Arial" w:hAnsi="Arial" w:cs="Arial"/>
          <w:sz w:val="24"/>
          <w:szCs w:val="24"/>
        </w:rPr>
        <w:t>ш</w:t>
      </w:r>
      <w:r w:rsidRPr="001F14FA">
        <w:rPr>
          <w:rFonts w:ascii="Arial" w:hAnsi="Arial" w:cs="Arial"/>
          <w:sz w:val="24"/>
          <w:szCs w:val="24"/>
        </w:rPr>
        <w:t>ного судна, в том числе свидетельство пилота (летчика, внешнего пилота) для к</w:t>
      </w:r>
      <w:r w:rsidRPr="001F14FA">
        <w:rPr>
          <w:rFonts w:ascii="Arial" w:hAnsi="Arial" w:cs="Arial"/>
          <w:sz w:val="24"/>
          <w:szCs w:val="24"/>
        </w:rPr>
        <w:t>о</w:t>
      </w:r>
      <w:r w:rsidRPr="001F14FA">
        <w:rPr>
          <w:rFonts w:ascii="Arial" w:hAnsi="Arial" w:cs="Arial"/>
          <w:sz w:val="24"/>
          <w:szCs w:val="24"/>
        </w:rPr>
        <w:t>мандира воздушного судна;</w:t>
      </w:r>
    </w:p>
    <w:p w:rsidR="001F14FA" w:rsidRDefault="001F14FA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430816">
        <w:rPr>
          <w:rFonts w:ascii="Arial" w:hAnsi="Arial" w:cs="Arial"/>
          <w:sz w:val="24"/>
          <w:szCs w:val="24"/>
        </w:rPr>
        <w:t xml:space="preserve">в случае получения </w:t>
      </w:r>
      <w:r w:rsidR="00430816" w:rsidRPr="00430816">
        <w:rPr>
          <w:rFonts w:ascii="Arial" w:hAnsi="Arial" w:cs="Arial"/>
          <w:sz w:val="24"/>
          <w:szCs w:val="24"/>
        </w:rPr>
        <w:t>разрешения на выполнение авиационных работ - проект порядка выполнения авиационных работ либо раздел руководства по пр</w:t>
      </w:r>
      <w:r w:rsidR="00430816" w:rsidRPr="00430816">
        <w:rPr>
          <w:rFonts w:ascii="Arial" w:hAnsi="Arial" w:cs="Arial"/>
          <w:sz w:val="24"/>
          <w:szCs w:val="24"/>
        </w:rPr>
        <w:t>о</w:t>
      </w:r>
      <w:r w:rsidR="00430816" w:rsidRPr="00430816">
        <w:rPr>
          <w:rFonts w:ascii="Arial" w:hAnsi="Arial" w:cs="Arial"/>
          <w:sz w:val="24"/>
          <w:szCs w:val="24"/>
        </w:rPr>
        <w:t>изводству полетов, включающий в себя особенности выполнения заявленных в</w:t>
      </w:r>
      <w:r w:rsidR="00430816" w:rsidRPr="00430816">
        <w:rPr>
          <w:rFonts w:ascii="Arial" w:hAnsi="Arial" w:cs="Arial"/>
          <w:sz w:val="24"/>
          <w:szCs w:val="24"/>
        </w:rPr>
        <w:t>и</w:t>
      </w:r>
      <w:r w:rsidR="00430816" w:rsidRPr="00430816">
        <w:rPr>
          <w:rFonts w:ascii="Arial" w:hAnsi="Arial" w:cs="Arial"/>
          <w:sz w:val="24"/>
          <w:szCs w:val="24"/>
        </w:rPr>
        <w:t>дов авиационных работ;</w:t>
      </w:r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в </w:t>
      </w:r>
      <w:r w:rsidRPr="00430816">
        <w:rPr>
          <w:rFonts w:ascii="Arial" w:hAnsi="Arial" w:cs="Arial"/>
          <w:sz w:val="24"/>
          <w:szCs w:val="24"/>
        </w:rPr>
        <w:t>случае получения разрешения на использование беспилотного лет</w:t>
      </w:r>
      <w:r w:rsidRPr="00430816">
        <w:rPr>
          <w:rFonts w:ascii="Arial" w:hAnsi="Arial" w:cs="Arial"/>
          <w:sz w:val="24"/>
          <w:szCs w:val="24"/>
        </w:rPr>
        <w:t>а</w:t>
      </w:r>
      <w:r w:rsidRPr="00430816">
        <w:rPr>
          <w:rFonts w:ascii="Arial" w:hAnsi="Arial" w:cs="Arial"/>
          <w:sz w:val="24"/>
          <w:szCs w:val="24"/>
        </w:rPr>
        <w:t>тельного аппарата в воздушном пространстве классов A, C и G - план полета во</w:t>
      </w:r>
      <w:r w:rsidRPr="00430816">
        <w:rPr>
          <w:rFonts w:ascii="Arial" w:hAnsi="Arial" w:cs="Arial"/>
          <w:sz w:val="24"/>
          <w:szCs w:val="24"/>
        </w:rPr>
        <w:t>з</w:t>
      </w:r>
      <w:r w:rsidRPr="00430816">
        <w:rPr>
          <w:rFonts w:ascii="Arial" w:hAnsi="Arial" w:cs="Arial"/>
          <w:sz w:val="24"/>
          <w:szCs w:val="24"/>
        </w:rPr>
        <w:t>душного судна;</w:t>
      </w:r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9) </w:t>
      </w:r>
      <w:r w:rsidRPr="00430816">
        <w:rPr>
          <w:rFonts w:ascii="Arial" w:hAnsi="Arial" w:cs="Arial"/>
          <w:sz w:val="24"/>
          <w:szCs w:val="24"/>
        </w:rPr>
        <w:t>в случае получения разрешения на использование сверхлегкого пилот</w:t>
      </w:r>
      <w:r w:rsidRPr="00430816">
        <w:rPr>
          <w:rFonts w:ascii="Arial" w:hAnsi="Arial" w:cs="Arial"/>
          <w:sz w:val="24"/>
          <w:szCs w:val="24"/>
        </w:rPr>
        <w:t>и</w:t>
      </w:r>
      <w:r w:rsidRPr="00430816">
        <w:rPr>
          <w:rFonts w:ascii="Arial" w:hAnsi="Arial" w:cs="Arial"/>
          <w:sz w:val="24"/>
          <w:szCs w:val="24"/>
        </w:rPr>
        <w:t xml:space="preserve">руемого гражданского воздушного судна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430816">
          <w:rPr>
            <w:rFonts w:ascii="Arial" w:hAnsi="Arial" w:cs="Arial"/>
            <w:sz w:val="24"/>
            <w:szCs w:val="24"/>
          </w:rPr>
          <w:t>115 килограммов</w:t>
        </w:r>
      </w:smartTag>
      <w:r w:rsidRPr="00430816">
        <w:rPr>
          <w:rFonts w:ascii="Arial" w:hAnsi="Arial" w:cs="Arial"/>
          <w:sz w:val="24"/>
          <w:szCs w:val="24"/>
        </w:rPr>
        <w:t xml:space="preserve"> и менее, а также беспилотного гражданского воздушного судна, имеющего макс</w:t>
      </w:r>
      <w:r w:rsidRPr="00430816">
        <w:rPr>
          <w:rFonts w:ascii="Arial" w:hAnsi="Arial" w:cs="Arial"/>
          <w:sz w:val="24"/>
          <w:szCs w:val="24"/>
        </w:rPr>
        <w:t>и</w:t>
      </w:r>
      <w:r w:rsidRPr="00430816">
        <w:rPr>
          <w:rFonts w:ascii="Arial" w:hAnsi="Arial" w:cs="Arial"/>
          <w:sz w:val="24"/>
          <w:szCs w:val="24"/>
        </w:rPr>
        <w:t xml:space="preserve">мальную взлетную массу </w:t>
      </w:r>
      <w:smartTag w:uri="urn:schemas-microsoft-com:office:smarttags" w:element="metricconverter">
        <w:smartTagPr>
          <w:attr w:name="ProductID" w:val="30 килограммов"/>
        </w:smartTagPr>
        <w:r w:rsidRPr="00430816">
          <w:rPr>
            <w:rFonts w:ascii="Arial" w:hAnsi="Arial" w:cs="Arial"/>
            <w:sz w:val="24"/>
            <w:szCs w:val="24"/>
          </w:rPr>
          <w:t>30 килограммов</w:t>
        </w:r>
      </w:smartTag>
      <w:r w:rsidRPr="00430816">
        <w:rPr>
          <w:rFonts w:ascii="Arial" w:hAnsi="Arial" w:cs="Arial"/>
          <w:sz w:val="24"/>
          <w:szCs w:val="24"/>
        </w:rPr>
        <w:t xml:space="preserve"> и менее - документ, подтверждающий технические характеристики воздушного судна (паспорт или руководство польз</w:t>
      </w:r>
      <w:r w:rsidRPr="00430816">
        <w:rPr>
          <w:rFonts w:ascii="Arial" w:hAnsi="Arial" w:cs="Arial"/>
          <w:sz w:val="24"/>
          <w:szCs w:val="24"/>
        </w:rPr>
        <w:t>о</w:t>
      </w:r>
      <w:r w:rsidRPr="00430816">
        <w:rPr>
          <w:rFonts w:ascii="Arial" w:hAnsi="Arial" w:cs="Arial"/>
          <w:sz w:val="24"/>
          <w:szCs w:val="24"/>
        </w:rPr>
        <w:t>вателя воздушного судна с указанием его максимальной взлетной массы (массы конструкции));</w:t>
      </w:r>
      <w:proofErr w:type="gramEnd"/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 w:rsidRPr="00430816">
        <w:rPr>
          <w:rFonts w:ascii="Arial" w:hAnsi="Arial" w:cs="Arial"/>
          <w:sz w:val="24"/>
          <w:szCs w:val="24"/>
        </w:rPr>
        <w:t>в случае получения разрешения на выполнение парашютных прыжков -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Pr="00430816">
        <w:rPr>
          <w:rFonts w:ascii="Arial" w:hAnsi="Arial" w:cs="Arial"/>
          <w:sz w:val="24"/>
          <w:szCs w:val="24"/>
        </w:rPr>
        <w:t>в случае получения разрешения на выполнение подъемов привязных аэростатов - проект порядка выполнения подъемов привязных аэростатов с ук</w:t>
      </w:r>
      <w:r w:rsidRPr="00430816">
        <w:rPr>
          <w:rFonts w:ascii="Arial" w:hAnsi="Arial" w:cs="Arial"/>
          <w:sz w:val="24"/>
          <w:szCs w:val="24"/>
        </w:rPr>
        <w:t>а</w:t>
      </w:r>
      <w:r w:rsidRPr="00430816">
        <w:rPr>
          <w:rFonts w:ascii="Arial" w:hAnsi="Arial" w:cs="Arial"/>
          <w:sz w:val="24"/>
          <w:szCs w:val="24"/>
        </w:rPr>
        <w:t>занием времени, места, высоты подъема привязных аэростатов;</w:t>
      </w:r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30816">
        <w:rPr>
          <w:rFonts w:ascii="Arial" w:hAnsi="Arial" w:cs="Arial"/>
          <w:sz w:val="24"/>
          <w:szCs w:val="24"/>
        </w:rPr>
        <w:t>) в случае получения разрешения на выполнение демонстрационных п</w:t>
      </w:r>
      <w:r w:rsidRPr="00430816">
        <w:rPr>
          <w:rFonts w:ascii="Arial" w:hAnsi="Arial" w:cs="Arial"/>
          <w:sz w:val="24"/>
          <w:szCs w:val="24"/>
        </w:rPr>
        <w:t>о</w:t>
      </w:r>
      <w:r w:rsidRPr="00430816">
        <w:rPr>
          <w:rFonts w:ascii="Arial" w:hAnsi="Arial" w:cs="Arial"/>
          <w:sz w:val="24"/>
          <w:szCs w:val="24"/>
        </w:rPr>
        <w:t>летов воздушных судов - проект порядка выполнения демонстрационных полетов с указанием информации о времени, месте, высоте полетов;</w:t>
      </w:r>
    </w:p>
    <w:p w:rsid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Pr="00430816">
        <w:rPr>
          <w:rFonts w:ascii="Arial" w:hAnsi="Arial" w:cs="Arial"/>
          <w:sz w:val="24"/>
          <w:szCs w:val="24"/>
        </w:rPr>
        <w:t>в случае получения разрешения на посадку (взлет) на расположенные в границах Нижнезаимского МО площадки, сведения о которых не опубликованы в документах аэронавигационной информации, - сведения о месте расположения площадки, времени, высоте полета, маршруте подхода и отхода к месту посадки (взлета);</w:t>
      </w:r>
    </w:p>
    <w:p w:rsidR="00430816" w:rsidRPr="00430816" w:rsidRDefault="00430816" w:rsidP="001F14F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Pr="00430816">
        <w:rPr>
          <w:rFonts w:ascii="Arial" w:hAnsi="Arial" w:cs="Arial"/>
          <w:sz w:val="24"/>
          <w:szCs w:val="24"/>
        </w:rPr>
        <w:t>в отношении заявителей - физических лиц или индивидуальных пре</w:t>
      </w:r>
      <w:r w:rsidRPr="00430816">
        <w:rPr>
          <w:rFonts w:ascii="Arial" w:hAnsi="Arial" w:cs="Arial"/>
          <w:sz w:val="24"/>
          <w:szCs w:val="24"/>
        </w:rPr>
        <w:t>д</w:t>
      </w:r>
      <w:r w:rsidRPr="00430816">
        <w:rPr>
          <w:rFonts w:ascii="Arial" w:hAnsi="Arial" w:cs="Arial"/>
          <w:sz w:val="24"/>
          <w:szCs w:val="24"/>
        </w:rPr>
        <w:t xml:space="preserve">принимателей, а также в отношении лиц, указанных в </w:t>
      </w:r>
      <w:hyperlink w:anchor="P62" w:history="1">
        <w:r w:rsidRPr="00430816">
          <w:rPr>
            <w:rFonts w:ascii="Arial" w:hAnsi="Arial" w:cs="Arial"/>
            <w:sz w:val="24"/>
            <w:szCs w:val="24"/>
          </w:rPr>
          <w:t>подпункте "б" подпункта 6</w:t>
        </w:r>
      </w:hyperlink>
      <w:r w:rsidRPr="00430816">
        <w:rPr>
          <w:rFonts w:ascii="Arial" w:hAnsi="Arial" w:cs="Arial"/>
          <w:sz w:val="24"/>
          <w:szCs w:val="24"/>
        </w:rPr>
        <w:t xml:space="preserve"> настоящего пункта - согласие на обработку персональных данных, полученное в соответствии с требованиями Федерального </w:t>
      </w:r>
      <w:hyperlink r:id="rId10" w:history="1">
        <w:r w:rsidRPr="00430816">
          <w:rPr>
            <w:rFonts w:ascii="Arial" w:hAnsi="Arial" w:cs="Arial"/>
            <w:sz w:val="24"/>
            <w:szCs w:val="24"/>
          </w:rPr>
          <w:t>закона</w:t>
        </w:r>
      </w:hyperlink>
      <w:r w:rsidRPr="00430816">
        <w:rPr>
          <w:rFonts w:ascii="Arial" w:hAnsi="Arial" w:cs="Arial"/>
          <w:sz w:val="24"/>
          <w:szCs w:val="24"/>
        </w:rPr>
        <w:t xml:space="preserve"> "О персональных данных".</w:t>
      </w:r>
    </w:p>
    <w:p w:rsidR="00EB2DD4" w:rsidRDefault="00430816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0816">
        <w:rPr>
          <w:rFonts w:ascii="Arial" w:hAnsi="Arial" w:cs="Arial"/>
          <w:sz w:val="24"/>
          <w:szCs w:val="24"/>
        </w:rPr>
        <w:t xml:space="preserve">Документы, предусмотренные пунктом </w:t>
      </w:r>
      <w:hyperlink w:anchor="P54" w:history="1">
        <w:r w:rsidRPr="00430816">
          <w:rPr>
            <w:rFonts w:ascii="Arial" w:hAnsi="Arial" w:cs="Arial"/>
            <w:sz w:val="24"/>
            <w:szCs w:val="24"/>
          </w:rPr>
          <w:t>3</w:t>
        </w:r>
      </w:hyperlink>
      <w:r w:rsidRPr="00430816">
        <w:rPr>
          <w:rFonts w:ascii="Arial" w:hAnsi="Arial" w:cs="Arial"/>
          <w:sz w:val="24"/>
          <w:szCs w:val="24"/>
        </w:rPr>
        <w:t xml:space="preserve"> настоящего Положения, предста</w:t>
      </w:r>
      <w:r w:rsidRPr="00430816">
        <w:rPr>
          <w:rFonts w:ascii="Arial" w:hAnsi="Arial" w:cs="Arial"/>
          <w:sz w:val="24"/>
          <w:szCs w:val="24"/>
        </w:rPr>
        <w:t>в</w:t>
      </w:r>
      <w:r w:rsidRPr="00430816">
        <w:rPr>
          <w:rFonts w:ascii="Arial" w:hAnsi="Arial" w:cs="Arial"/>
          <w:sz w:val="24"/>
          <w:szCs w:val="24"/>
        </w:rPr>
        <w:t>ляются заявителем в подлинниках и копиях (за исключением документа, пред</w:t>
      </w:r>
      <w:r w:rsidRPr="00430816">
        <w:rPr>
          <w:rFonts w:ascii="Arial" w:hAnsi="Arial" w:cs="Arial"/>
          <w:sz w:val="24"/>
          <w:szCs w:val="24"/>
        </w:rPr>
        <w:t>у</w:t>
      </w:r>
      <w:r w:rsidRPr="00430816">
        <w:rPr>
          <w:rFonts w:ascii="Arial" w:hAnsi="Arial" w:cs="Arial"/>
          <w:sz w:val="24"/>
          <w:szCs w:val="24"/>
        </w:rPr>
        <w:t xml:space="preserve">смотренного </w:t>
      </w:r>
      <w:hyperlink w:anchor="P70" w:history="1">
        <w:r w:rsidRPr="00430816">
          <w:rPr>
            <w:rFonts w:ascii="Arial" w:hAnsi="Arial" w:cs="Arial"/>
            <w:sz w:val="24"/>
            <w:szCs w:val="24"/>
          </w:rPr>
          <w:t>подпунктом 14 пункта 3</w:t>
        </w:r>
      </w:hyperlink>
      <w:r w:rsidRPr="00430816">
        <w:rPr>
          <w:rFonts w:ascii="Arial" w:hAnsi="Arial" w:cs="Arial"/>
          <w:sz w:val="24"/>
          <w:szCs w:val="24"/>
        </w:rPr>
        <w:t xml:space="preserve"> настоящего Положения, который представл</w:t>
      </w:r>
      <w:r w:rsidRPr="00430816">
        <w:rPr>
          <w:rFonts w:ascii="Arial" w:hAnsi="Arial" w:cs="Arial"/>
          <w:sz w:val="24"/>
          <w:szCs w:val="24"/>
        </w:rPr>
        <w:t>я</w:t>
      </w:r>
      <w:r w:rsidRPr="00430816">
        <w:rPr>
          <w:rFonts w:ascii="Arial" w:hAnsi="Arial" w:cs="Arial"/>
          <w:sz w:val="24"/>
          <w:szCs w:val="24"/>
        </w:rPr>
        <w:t>ется в подлиннике). Копии документов сверяются с оригиналами и заверяются уполномоченным должностным лицом администрации Нижнезаимского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30816">
        <w:rPr>
          <w:rFonts w:ascii="Arial" w:hAnsi="Arial" w:cs="Arial"/>
          <w:sz w:val="24"/>
          <w:szCs w:val="24"/>
        </w:rPr>
        <w:t>МО  (далее - уполномоченное должностное лицо), оригиналы документов возвращаются за</w:t>
      </w:r>
      <w:r w:rsidRPr="00430816">
        <w:rPr>
          <w:rFonts w:ascii="Arial" w:hAnsi="Arial" w:cs="Arial"/>
          <w:sz w:val="24"/>
          <w:szCs w:val="24"/>
        </w:rPr>
        <w:t>я</w:t>
      </w:r>
      <w:r w:rsidRPr="00430816">
        <w:rPr>
          <w:rFonts w:ascii="Arial" w:hAnsi="Arial" w:cs="Arial"/>
          <w:sz w:val="24"/>
          <w:szCs w:val="24"/>
        </w:rPr>
        <w:t>вителю.</w:t>
      </w:r>
    </w:p>
    <w:p w:rsidR="002621E5" w:rsidRDefault="002621E5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21E5"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заявления, уполномоченное должностное лицо передает заявление с прилагаемыми копиями документов секретарю комиссии при администрации Нижнезаимского МО по ра</w:t>
      </w:r>
      <w:r w:rsidRPr="002621E5">
        <w:rPr>
          <w:rFonts w:ascii="Arial" w:hAnsi="Arial" w:cs="Arial"/>
          <w:sz w:val="24"/>
          <w:szCs w:val="24"/>
        </w:rPr>
        <w:t>с</w:t>
      </w:r>
      <w:r w:rsidRPr="002621E5">
        <w:rPr>
          <w:rFonts w:ascii="Arial" w:hAnsi="Arial" w:cs="Arial"/>
          <w:sz w:val="24"/>
          <w:szCs w:val="24"/>
        </w:rPr>
        <w:t>смотрению заявлений о выдаче разрешения на выполнение авиационных работ, парашютных прыжков, демонстрационных полетов воздушных судов, полетов бе</w:t>
      </w:r>
      <w:r w:rsidRPr="002621E5">
        <w:rPr>
          <w:rFonts w:ascii="Arial" w:hAnsi="Arial" w:cs="Arial"/>
          <w:sz w:val="24"/>
          <w:szCs w:val="24"/>
        </w:rPr>
        <w:t>с</w:t>
      </w:r>
      <w:r w:rsidRPr="002621E5">
        <w:rPr>
          <w:rFonts w:ascii="Arial" w:hAnsi="Arial" w:cs="Arial"/>
          <w:sz w:val="24"/>
          <w:szCs w:val="24"/>
        </w:rPr>
        <w:t>пилотных летательных аппаратов, подъемов привязных аэростатов над террит</w:t>
      </w:r>
      <w:r w:rsidRPr="002621E5">
        <w:rPr>
          <w:rFonts w:ascii="Arial" w:hAnsi="Arial" w:cs="Arial"/>
          <w:sz w:val="24"/>
          <w:szCs w:val="24"/>
        </w:rPr>
        <w:t>о</w:t>
      </w:r>
      <w:r w:rsidRPr="002621E5">
        <w:rPr>
          <w:rFonts w:ascii="Arial" w:hAnsi="Arial" w:cs="Arial"/>
          <w:sz w:val="24"/>
          <w:szCs w:val="24"/>
        </w:rPr>
        <w:t>рией Нижнезаимского МО, посадки (взлета) на расположенные в границах Нижн</w:t>
      </w:r>
      <w:r w:rsidRPr="002621E5">
        <w:rPr>
          <w:rFonts w:ascii="Arial" w:hAnsi="Arial" w:cs="Arial"/>
          <w:sz w:val="24"/>
          <w:szCs w:val="24"/>
        </w:rPr>
        <w:t>е</w:t>
      </w:r>
      <w:r w:rsidRPr="002621E5">
        <w:rPr>
          <w:rFonts w:ascii="Arial" w:hAnsi="Arial" w:cs="Arial"/>
          <w:sz w:val="24"/>
          <w:szCs w:val="24"/>
        </w:rPr>
        <w:t>заимского МО  площадки</w:t>
      </w:r>
      <w:proofErr w:type="gramEnd"/>
      <w:r w:rsidRPr="002621E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621E5">
        <w:rPr>
          <w:rFonts w:ascii="Arial" w:hAnsi="Arial" w:cs="Arial"/>
          <w:sz w:val="24"/>
          <w:szCs w:val="24"/>
        </w:rPr>
        <w:t>сведения</w:t>
      </w:r>
      <w:proofErr w:type="gramEnd"/>
      <w:r w:rsidRPr="002621E5">
        <w:rPr>
          <w:rFonts w:ascii="Arial" w:hAnsi="Arial" w:cs="Arial"/>
          <w:sz w:val="24"/>
          <w:szCs w:val="24"/>
        </w:rPr>
        <w:t xml:space="preserve"> о которых не опубликованы в документах а</w:t>
      </w:r>
      <w:r w:rsidRPr="002621E5">
        <w:rPr>
          <w:rFonts w:ascii="Arial" w:hAnsi="Arial" w:cs="Arial"/>
          <w:sz w:val="24"/>
          <w:szCs w:val="24"/>
        </w:rPr>
        <w:t>э</w:t>
      </w:r>
      <w:r w:rsidRPr="002621E5">
        <w:rPr>
          <w:rFonts w:ascii="Arial" w:hAnsi="Arial" w:cs="Arial"/>
          <w:sz w:val="24"/>
          <w:szCs w:val="24"/>
        </w:rPr>
        <w:t>ронавигационной информации (далее – комиссия).</w:t>
      </w:r>
    </w:p>
    <w:p w:rsidR="002621E5" w:rsidRPr="008B2B82" w:rsidRDefault="002621E5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</w:t>
      </w:r>
      <w:r w:rsidR="008B2B82" w:rsidRPr="0042444D">
        <w:rPr>
          <w:rFonts w:ascii="Times New Roman" w:hAnsi="Times New Roman" w:cs="Times New Roman"/>
          <w:sz w:val="24"/>
          <w:szCs w:val="24"/>
        </w:rPr>
        <w:t>образуется в составе председателя</w:t>
      </w:r>
      <w:r w:rsidR="008B2B82" w:rsidRPr="008B2B82">
        <w:rPr>
          <w:rFonts w:ascii="Times New Roman" w:hAnsi="Times New Roman" w:cs="Times New Roman"/>
          <w:sz w:val="24"/>
          <w:szCs w:val="24"/>
        </w:rPr>
        <w:t xml:space="preserve"> </w:t>
      </w:r>
      <w:r w:rsidR="008B2B82" w:rsidRPr="0042444D">
        <w:rPr>
          <w:rFonts w:ascii="Times New Roman" w:hAnsi="Times New Roman" w:cs="Times New Roman"/>
          <w:sz w:val="24"/>
          <w:szCs w:val="24"/>
        </w:rPr>
        <w:t>комиссии, секретаря комиссии</w:t>
      </w:r>
      <w:r w:rsidR="008B2B82">
        <w:rPr>
          <w:rFonts w:ascii="Times New Roman" w:hAnsi="Times New Roman" w:cs="Times New Roman"/>
          <w:sz w:val="24"/>
          <w:szCs w:val="24"/>
        </w:rPr>
        <w:t xml:space="preserve"> и чл</w:t>
      </w:r>
      <w:r w:rsidR="008B2B82">
        <w:rPr>
          <w:rFonts w:ascii="Times New Roman" w:hAnsi="Times New Roman" w:cs="Times New Roman"/>
          <w:sz w:val="24"/>
          <w:szCs w:val="24"/>
        </w:rPr>
        <w:t>е</w:t>
      </w:r>
      <w:r w:rsidR="008B2B82">
        <w:rPr>
          <w:rFonts w:ascii="Times New Roman" w:hAnsi="Times New Roman" w:cs="Times New Roman"/>
          <w:sz w:val="24"/>
          <w:szCs w:val="24"/>
        </w:rPr>
        <w:t>нов комиссии.</w:t>
      </w:r>
    </w:p>
    <w:p w:rsidR="008B2B82" w:rsidRDefault="008B2B82" w:rsidP="008B2B82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2B82">
        <w:rPr>
          <w:rFonts w:ascii="Arial" w:hAnsi="Arial" w:cs="Arial"/>
          <w:sz w:val="24"/>
          <w:szCs w:val="24"/>
        </w:rPr>
        <w:t>Председатель комиссии осуществляет общее руководство деятельностью комиссии, определяет дату заседания комиссии, ведет заседание комиссии, дает поручения секретарю комиссии; определяет члена комиссии, исполняющего об</w:t>
      </w:r>
      <w:r w:rsidRPr="008B2B82">
        <w:rPr>
          <w:rFonts w:ascii="Arial" w:hAnsi="Arial" w:cs="Arial"/>
          <w:sz w:val="24"/>
          <w:szCs w:val="24"/>
        </w:rPr>
        <w:t>я</w:t>
      </w:r>
      <w:r w:rsidRPr="008B2B82">
        <w:rPr>
          <w:rFonts w:ascii="Arial" w:hAnsi="Arial" w:cs="Arial"/>
          <w:sz w:val="24"/>
          <w:szCs w:val="24"/>
        </w:rPr>
        <w:lastRenderedPageBreak/>
        <w:t>занности председателя комиссии в случае временного отсутствия председателя комиссии.</w:t>
      </w:r>
    </w:p>
    <w:p w:rsidR="008B2B82" w:rsidRDefault="008B2B82" w:rsidP="008B2B82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2B82">
        <w:rPr>
          <w:rFonts w:ascii="Arial" w:hAnsi="Arial" w:cs="Arial"/>
          <w:sz w:val="24"/>
          <w:szCs w:val="24"/>
        </w:rPr>
        <w:t>Секретарь комиссии уведомляет членов комиссии о дате заседания коми</w:t>
      </w:r>
      <w:r w:rsidRPr="008B2B82">
        <w:rPr>
          <w:rFonts w:ascii="Arial" w:hAnsi="Arial" w:cs="Arial"/>
          <w:sz w:val="24"/>
          <w:szCs w:val="24"/>
        </w:rPr>
        <w:t>с</w:t>
      </w:r>
      <w:r w:rsidRPr="008B2B82">
        <w:rPr>
          <w:rFonts w:ascii="Arial" w:hAnsi="Arial" w:cs="Arial"/>
          <w:sz w:val="24"/>
          <w:szCs w:val="24"/>
        </w:rPr>
        <w:t>сии, приглашает на заседание комиссии иных лиц, обеспечивает рассылку мат</w:t>
      </w:r>
      <w:r w:rsidRPr="008B2B82">
        <w:rPr>
          <w:rFonts w:ascii="Arial" w:hAnsi="Arial" w:cs="Arial"/>
          <w:sz w:val="24"/>
          <w:szCs w:val="24"/>
        </w:rPr>
        <w:t>е</w:t>
      </w:r>
      <w:r w:rsidRPr="008B2B82">
        <w:rPr>
          <w:rFonts w:ascii="Arial" w:hAnsi="Arial" w:cs="Arial"/>
          <w:sz w:val="24"/>
          <w:szCs w:val="24"/>
        </w:rPr>
        <w:t>риалов, являющихся предметом рассмотрения на заседании комиссии, членам комиссии, ведет протокол заседания комиссии, осуществляет иные полномочия по поручению председателя</w:t>
      </w:r>
      <w:r>
        <w:rPr>
          <w:rFonts w:ascii="Arial" w:hAnsi="Arial" w:cs="Arial"/>
          <w:sz w:val="24"/>
          <w:szCs w:val="24"/>
        </w:rPr>
        <w:t xml:space="preserve"> комиссии.</w:t>
      </w:r>
    </w:p>
    <w:p w:rsidR="008B2B82" w:rsidRDefault="008B2B82" w:rsidP="008B2B82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2B82">
        <w:rPr>
          <w:rFonts w:ascii="Arial" w:hAnsi="Arial" w:cs="Arial"/>
          <w:sz w:val="24"/>
          <w:szCs w:val="24"/>
        </w:rPr>
        <w:t>Рассмотрение заявления осуществляется на заседании комиссии, которое является правомочным, если на нем присутствует более половины от общего числа членов комиссии.</w:t>
      </w:r>
    </w:p>
    <w:p w:rsidR="008B2B82" w:rsidRDefault="008B2B82" w:rsidP="008B2B82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2B82">
        <w:rPr>
          <w:rFonts w:ascii="Arial" w:hAnsi="Arial" w:cs="Arial"/>
          <w:sz w:val="24"/>
          <w:szCs w:val="24"/>
        </w:rPr>
        <w:t>Решения комиссии принимаются большинством голосов от числа присутс</w:t>
      </w:r>
      <w:r w:rsidRPr="008B2B82">
        <w:rPr>
          <w:rFonts w:ascii="Arial" w:hAnsi="Arial" w:cs="Arial"/>
          <w:sz w:val="24"/>
          <w:szCs w:val="24"/>
        </w:rPr>
        <w:t>т</w:t>
      </w:r>
      <w:r w:rsidRPr="008B2B82">
        <w:rPr>
          <w:rFonts w:ascii="Arial" w:hAnsi="Arial" w:cs="Arial"/>
          <w:sz w:val="24"/>
          <w:szCs w:val="24"/>
        </w:rPr>
        <w:t>вующих на заседании членов комиссии. В случае равенства голосов решающим голосом является голос председателя комиссии.</w:t>
      </w:r>
    </w:p>
    <w:p w:rsidR="008B2B82" w:rsidRDefault="008B2B82" w:rsidP="008B2B82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B82">
        <w:rPr>
          <w:rFonts w:ascii="Arial" w:hAnsi="Arial" w:cs="Arial"/>
          <w:sz w:val="24"/>
          <w:szCs w:val="24"/>
        </w:rPr>
        <w:t>Заявление рассматривается комиссией в течение семи рабочих дней со дня его поступления в администрацию Нижнезаимского МО.</w:t>
      </w:r>
    </w:p>
    <w:p w:rsidR="008B2B82" w:rsidRDefault="008B2B82" w:rsidP="008B2B82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при рассмотрении заявления:</w:t>
      </w:r>
    </w:p>
    <w:p w:rsidR="00681E48" w:rsidRDefault="00681E48" w:rsidP="00681E48">
      <w:pPr>
        <w:pStyle w:val="aa"/>
        <w:numPr>
          <w:ilvl w:val="0"/>
          <w:numId w:val="10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 проверку </w:t>
      </w:r>
      <w:r w:rsidRPr="00681E48">
        <w:rPr>
          <w:rFonts w:ascii="Arial" w:hAnsi="Arial" w:cs="Arial"/>
          <w:sz w:val="24"/>
          <w:szCs w:val="24"/>
        </w:rPr>
        <w:t>наличия представленных документов</w:t>
      </w:r>
      <w:r>
        <w:rPr>
          <w:rFonts w:ascii="Arial" w:hAnsi="Arial" w:cs="Arial"/>
          <w:sz w:val="24"/>
          <w:szCs w:val="24"/>
        </w:rPr>
        <w:t>, правильн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сти их оформления </w:t>
      </w:r>
      <w:r w:rsidRPr="00681E48">
        <w:rPr>
          <w:rFonts w:ascii="Arial" w:hAnsi="Arial" w:cs="Arial"/>
          <w:sz w:val="24"/>
          <w:szCs w:val="24"/>
        </w:rPr>
        <w:t>и их соответствия заявленному виду деятельности;</w:t>
      </w:r>
    </w:p>
    <w:p w:rsidR="00681E48" w:rsidRDefault="00681E48" w:rsidP="00681E48">
      <w:pPr>
        <w:pStyle w:val="aa"/>
        <w:numPr>
          <w:ilvl w:val="0"/>
          <w:numId w:val="10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>подготавливает мотивированное заключение о выдаче разрешения заявителю или об отказе в выдаче разрешения.</w:t>
      </w:r>
    </w:p>
    <w:p w:rsidR="00681E48" w:rsidRDefault="00681E48" w:rsidP="00681E48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>Заключение комиссии об отказе в выдаче разрешения принимается при н</w:t>
      </w:r>
      <w:r w:rsidRPr="00681E48">
        <w:rPr>
          <w:rFonts w:ascii="Arial" w:hAnsi="Arial" w:cs="Arial"/>
          <w:sz w:val="24"/>
          <w:szCs w:val="24"/>
        </w:rPr>
        <w:t>а</w:t>
      </w:r>
      <w:r w:rsidRPr="00681E48">
        <w:rPr>
          <w:rFonts w:ascii="Arial" w:hAnsi="Arial" w:cs="Arial"/>
          <w:sz w:val="24"/>
          <w:szCs w:val="24"/>
        </w:rPr>
        <w:t xml:space="preserve">личии одного из оснований, предусмотренных </w:t>
      </w:r>
      <w:hyperlink w:anchor="P86" w:history="1">
        <w:r w:rsidRPr="00681E48">
          <w:rPr>
            <w:rFonts w:ascii="Arial" w:hAnsi="Arial" w:cs="Arial"/>
            <w:sz w:val="24"/>
            <w:szCs w:val="24"/>
          </w:rPr>
          <w:t>подпунктами 1</w:t>
        </w:r>
      </w:hyperlink>
      <w:r w:rsidRPr="00681E48">
        <w:rPr>
          <w:rFonts w:ascii="Arial" w:hAnsi="Arial" w:cs="Arial"/>
          <w:sz w:val="24"/>
          <w:szCs w:val="24"/>
        </w:rPr>
        <w:t xml:space="preserve"> - </w:t>
      </w:r>
      <w:hyperlink w:anchor="P89" w:history="1">
        <w:r w:rsidRPr="00681E48">
          <w:rPr>
            <w:rFonts w:ascii="Arial" w:hAnsi="Arial" w:cs="Arial"/>
            <w:sz w:val="24"/>
            <w:szCs w:val="24"/>
          </w:rPr>
          <w:t>4 пункта 11</w:t>
        </w:r>
      </w:hyperlink>
      <w:r w:rsidRPr="00681E48">
        <w:rPr>
          <w:rFonts w:ascii="Arial" w:hAnsi="Arial" w:cs="Arial"/>
          <w:sz w:val="24"/>
          <w:szCs w:val="24"/>
        </w:rPr>
        <w:t xml:space="preserve"> насто</w:t>
      </w:r>
      <w:r w:rsidRPr="00681E48">
        <w:rPr>
          <w:rFonts w:ascii="Arial" w:hAnsi="Arial" w:cs="Arial"/>
          <w:sz w:val="24"/>
          <w:szCs w:val="24"/>
        </w:rPr>
        <w:t>я</w:t>
      </w:r>
      <w:r w:rsidRPr="00681E48">
        <w:rPr>
          <w:rFonts w:ascii="Arial" w:hAnsi="Arial" w:cs="Arial"/>
          <w:sz w:val="24"/>
          <w:szCs w:val="24"/>
        </w:rPr>
        <w:t>щего Положения.</w:t>
      </w:r>
    </w:p>
    <w:p w:rsidR="00681E48" w:rsidRDefault="00681E48" w:rsidP="00681E48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>Заключение комиссии о выдаче разрешения заявителю или об отказе в в</w:t>
      </w:r>
      <w:r w:rsidRPr="00681E48">
        <w:rPr>
          <w:rFonts w:ascii="Arial" w:hAnsi="Arial" w:cs="Arial"/>
          <w:sz w:val="24"/>
          <w:szCs w:val="24"/>
        </w:rPr>
        <w:t>ы</w:t>
      </w:r>
      <w:r w:rsidRPr="00681E48">
        <w:rPr>
          <w:rFonts w:ascii="Arial" w:hAnsi="Arial" w:cs="Arial"/>
          <w:sz w:val="24"/>
          <w:szCs w:val="24"/>
        </w:rPr>
        <w:t>даче разрешения оформляется протоколом комиссии, который ведется секрет</w:t>
      </w:r>
      <w:r w:rsidRPr="00681E48">
        <w:rPr>
          <w:rFonts w:ascii="Arial" w:hAnsi="Arial" w:cs="Arial"/>
          <w:sz w:val="24"/>
          <w:szCs w:val="24"/>
        </w:rPr>
        <w:t>а</w:t>
      </w:r>
      <w:r w:rsidRPr="00681E48">
        <w:rPr>
          <w:rFonts w:ascii="Arial" w:hAnsi="Arial" w:cs="Arial"/>
          <w:sz w:val="24"/>
          <w:szCs w:val="24"/>
        </w:rPr>
        <w:t>рем комиссии или иным лицом, уполномоченным председателем комиссии, и по</w:t>
      </w:r>
      <w:r w:rsidRPr="00681E48">
        <w:rPr>
          <w:rFonts w:ascii="Arial" w:hAnsi="Arial" w:cs="Arial"/>
          <w:sz w:val="24"/>
          <w:szCs w:val="24"/>
        </w:rPr>
        <w:t>д</w:t>
      </w:r>
      <w:r w:rsidRPr="00681E48">
        <w:rPr>
          <w:rFonts w:ascii="Arial" w:hAnsi="Arial" w:cs="Arial"/>
          <w:sz w:val="24"/>
          <w:szCs w:val="24"/>
        </w:rPr>
        <w:t>писывается всеми присутствующими на заседании членами комиссии. Заключение комиссии подготавливается не позднее рабочего дня, следующего за днем зас</w:t>
      </w:r>
      <w:r w:rsidRPr="00681E48">
        <w:rPr>
          <w:rFonts w:ascii="Arial" w:hAnsi="Arial" w:cs="Arial"/>
          <w:sz w:val="24"/>
          <w:szCs w:val="24"/>
        </w:rPr>
        <w:t>е</w:t>
      </w:r>
      <w:r w:rsidRPr="00681E48">
        <w:rPr>
          <w:rFonts w:ascii="Arial" w:hAnsi="Arial" w:cs="Arial"/>
          <w:sz w:val="24"/>
          <w:szCs w:val="24"/>
        </w:rPr>
        <w:t>дания комиссии.</w:t>
      </w:r>
    </w:p>
    <w:p w:rsidR="00681E48" w:rsidRDefault="00681E48" w:rsidP="00681E4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 xml:space="preserve">В течение трех рабочих дней со дня рассмотрения комиссией заявления секретарем комиссии подготавливается и направляется главе Нижнезаимского МО проект письма о выдаче </w:t>
      </w:r>
      <w:hyperlink w:anchor="P208" w:history="1">
        <w:r w:rsidRPr="00681E48">
          <w:rPr>
            <w:rFonts w:ascii="Arial" w:hAnsi="Arial" w:cs="Arial"/>
            <w:sz w:val="24"/>
            <w:szCs w:val="24"/>
          </w:rPr>
          <w:t>разрешения</w:t>
        </w:r>
      </w:hyperlink>
      <w:r w:rsidRPr="00681E48">
        <w:rPr>
          <w:rFonts w:ascii="Arial" w:hAnsi="Arial" w:cs="Arial"/>
          <w:sz w:val="24"/>
          <w:szCs w:val="24"/>
        </w:rPr>
        <w:t>, оформленный в соответствии с Прил</w:t>
      </w:r>
      <w:r w:rsidRPr="00681E48">
        <w:rPr>
          <w:rFonts w:ascii="Arial" w:hAnsi="Arial" w:cs="Arial"/>
          <w:sz w:val="24"/>
          <w:szCs w:val="24"/>
        </w:rPr>
        <w:t>о</w:t>
      </w:r>
      <w:r w:rsidRPr="00681E48">
        <w:rPr>
          <w:rFonts w:ascii="Arial" w:hAnsi="Arial" w:cs="Arial"/>
          <w:sz w:val="24"/>
          <w:szCs w:val="24"/>
        </w:rPr>
        <w:t>жением N 2 к настоящему Положению, или проект письма об отказе в выдаче ра</w:t>
      </w:r>
      <w:r w:rsidRPr="00681E48">
        <w:rPr>
          <w:rFonts w:ascii="Arial" w:hAnsi="Arial" w:cs="Arial"/>
          <w:sz w:val="24"/>
          <w:szCs w:val="24"/>
        </w:rPr>
        <w:t>з</w:t>
      </w:r>
      <w:r w:rsidRPr="00681E48">
        <w:rPr>
          <w:rFonts w:ascii="Arial" w:hAnsi="Arial" w:cs="Arial"/>
          <w:sz w:val="24"/>
          <w:szCs w:val="24"/>
        </w:rPr>
        <w:t>решения с обоснованием причин</w:t>
      </w:r>
      <w:r>
        <w:rPr>
          <w:rFonts w:ascii="Arial" w:hAnsi="Arial" w:cs="Arial"/>
          <w:sz w:val="24"/>
          <w:szCs w:val="24"/>
        </w:rPr>
        <w:t xml:space="preserve"> отказа.</w:t>
      </w:r>
    </w:p>
    <w:p w:rsidR="00681E48" w:rsidRDefault="00681E48" w:rsidP="00681E48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>Отказ в выдаче разрешения производится по одному из следующих основ</w:t>
      </w:r>
      <w:r w:rsidRPr="00681E48">
        <w:rPr>
          <w:rFonts w:ascii="Arial" w:hAnsi="Arial" w:cs="Arial"/>
          <w:sz w:val="24"/>
          <w:szCs w:val="24"/>
        </w:rPr>
        <w:t>а</w:t>
      </w:r>
      <w:r w:rsidRPr="00681E48">
        <w:rPr>
          <w:rFonts w:ascii="Arial" w:hAnsi="Arial" w:cs="Arial"/>
          <w:sz w:val="24"/>
          <w:szCs w:val="24"/>
        </w:rPr>
        <w:t>ний:</w:t>
      </w:r>
    </w:p>
    <w:p w:rsidR="00681E48" w:rsidRDefault="00681E48" w:rsidP="00681E48">
      <w:pPr>
        <w:pStyle w:val="aa"/>
        <w:numPr>
          <w:ilvl w:val="0"/>
          <w:numId w:val="11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681E48">
        <w:rPr>
          <w:rFonts w:ascii="Arial" w:hAnsi="Arial" w:cs="Arial"/>
          <w:sz w:val="24"/>
          <w:szCs w:val="24"/>
        </w:rPr>
        <w:t xml:space="preserve">заявителем не представлены документы, указанные в </w:t>
      </w:r>
      <w:hyperlink w:anchor="P54" w:history="1">
        <w:r w:rsidRPr="00681E48">
          <w:rPr>
            <w:rFonts w:ascii="Arial" w:hAnsi="Arial" w:cs="Arial"/>
            <w:sz w:val="24"/>
            <w:szCs w:val="24"/>
          </w:rPr>
          <w:t>пункте 3</w:t>
        </w:r>
      </w:hyperlink>
      <w:r w:rsidRPr="00681E48">
        <w:rPr>
          <w:rFonts w:ascii="Arial" w:hAnsi="Arial" w:cs="Arial"/>
          <w:sz w:val="24"/>
          <w:szCs w:val="24"/>
        </w:rPr>
        <w:t xml:space="preserve"> н</w:t>
      </w:r>
      <w:r w:rsidRPr="00681E48">
        <w:rPr>
          <w:rFonts w:ascii="Arial" w:hAnsi="Arial" w:cs="Arial"/>
          <w:sz w:val="24"/>
          <w:szCs w:val="24"/>
        </w:rPr>
        <w:t>а</w:t>
      </w:r>
      <w:r w:rsidRPr="00681E48">
        <w:rPr>
          <w:rFonts w:ascii="Arial" w:hAnsi="Arial" w:cs="Arial"/>
          <w:sz w:val="24"/>
          <w:szCs w:val="24"/>
        </w:rPr>
        <w:t>стоящего Положения и необходимые для заявленного вида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681E48" w:rsidRDefault="00FF2789" w:rsidP="00681E48">
      <w:pPr>
        <w:pStyle w:val="aa"/>
        <w:numPr>
          <w:ilvl w:val="0"/>
          <w:numId w:val="11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FF2789">
        <w:rPr>
          <w:rFonts w:ascii="Arial" w:hAnsi="Arial" w:cs="Arial"/>
          <w:sz w:val="24"/>
          <w:szCs w:val="24"/>
        </w:rPr>
        <w:t>представленные заявителем документы не соответствуют требов</w:t>
      </w:r>
      <w:r w:rsidRPr="00FF2789">
        <w:rPr>
          <w:rFonts w:ascii="Arial" w:hAnsi="Arial" w:cs="Arial"/>
          <w:sz w:val="24"/>
          <w:szCs w:val="24"/>
        </w:rPr>
        <w:t>а</w:t>
      </w:r>
      <w:r w:rsidRPr="00FF2789">
        <w:rPr>
          <w:rFonts w:ascii="Arial" w:hAnsi="Arial" w:cs="Arial"/>
          <w:sz w:val="24"/>
          <w:szCs w:val="24"/>
        </w:rPr>
        <w:t>ниям законодательства, настоящего Положения либо содержат недостоверные сведения</w:t>
      </w:r>
      <w:r>
        <w:rPr>
          <w:rFonts w:ascii="Arial" w:hAnsi="Arial" w:cs="Arial"/>
          <w:sz w:val="24"/>
          <w:szCs w:val="24"/>
        </w:rPr>
        <w:t>;</w:t>
      </w:r>
    </w:p>
    <w:p w:rsidR="00FF2789" w:rsidRDefault="00FF2789" w:rsidP="00681E48">
      <w:pPr>
        <w:pStyle w:val="aa"/>
        <w:numPr>
          <w:ilvl w:val="0"/>
          <w:numId w:val="11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r w:rsidRPr="00FF2789">
        <w:rPr>
          <w:rFonts w:ascii="Arial" w:hAnsi="Arial" w:cs="Arial"/>
          <w:sz w:val="24"/>
          <w:szCs w:val="24"/>
        </w:rPr>
        <w:t>о выдаче разрешения направлено в  администрации  с н</w:t>
      </w:r>
      <w:r w:rsidRPr="00FF2789">
        <w:rPr>
          <w:rFonts w:ascii="Arial" w:hAnsi="Arial" w:cs="Arial"/>
          <w:sz w:val="24"/>
          <w:szCs w:val="24"/>
        </w:rPr>
        <w:t>а</w:t>
      </w:r>
      <w:r w:rsidRPr="00FF2789">
        <w:rPr>
          <w:rFonts w:ascii="Arial" w:hAnsi="Arial" w:cs="Arial"/>
          <w:sz w:val="24"/>
          <w:szCs w:val="24"/>
        </w:rPr>
        <w:t xml:space="preserve">рушением срока, указанного в </w:t>
      </w:r>
      <w:hyperlink w:anchor="P53" w:history="1">
        <w:r w:rsidRPr="00FF2789">
          <w:rPr>
            <w:rFonts w:ascii="Arial" w:hAnsi="Arial" w:cs="Arial"/>
            <w:sz w:val="24"/>
            <w:szCs w:val="24"/>
          </w:rPr>
          <w:t>пункте 2</w:t>
        </w:r>
      </w:hyperlink>
      <w:r w:rsidRPr="00FF2789">
        <w:rPr>
          <w:rFonts w:ascii="Arial" w:hAnsi="Arial" w:cs="Arial"/>
          <w:sz w:val="24"/>
          <w:szCs w:val="24"/>
        </w:rPr>
        <w:t xml:space="preserve"> настоящего Положения</w:t>
      </w:r>
      <w:r>
        <w:rPr>
          <w:rFonts w:ascii="Arial" w:hAnsi="Arial" w:cs="Arial"/>
          <w:sz w:val="24"/>
          <w:szCs w:val="24"/>
        </w:rPr>
        <w:t>;</w:t>
      </w:r>
    </w:p>
    <w:p w:rsidR="00FF2789" w:rsidRDefault="00FF2789" w:rsidP="00681E48">
      <w:pPr>
        <w:pStyle w:val="aa"/>
        <w:numPr>
          <w:ilvl w:val="0"/>
          <w:numId w:val="11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FF2789">
        <w:rPr>
          <w:rFonts w:ascii="Arial" w:hAnsi="Arial" w:cs="Arial"/>
          <w:sz w:val="24"/>
          <w:szCs w:val="24"/>
        </w:rPr>
        <w:t>место и (или) время заявленного вида деятельности создает угрозу безопасности полетов воздушных судов или общественной безопасности, общ</w:t>
      </w:r>
      <w:r w:rsidRPr="00FF2789">
        <w:rPr>
          <w:rFonts w:ascii="Arial" w:hAnsi="Arial" w:cs="Arial"/>
          <w:sz w:val="24"/>
          <w:szCs w:val="24"/>
        </w:rPr>
        <w:t>е</w:t>
      </w:r>
      <w:r w:rsidRPr="00FF2789">
        <w:rPr>
          <w:rFonts w:ascii="Arial" w:hAnsi="Arial" w:cs="Arial"/>
          <w:sz w:val="24"/>
          <w:szCs w:val="24"/>
        </w:rPr>
        <w:lastRenderedPageBreak/>
        <w:t>ственному порядку либо посадочная площадка не соответствует условиям без</w:t>
      </w:r>
      <w:r w:rsidRPr="00FF2789">
        <w:rPr>
          <w:rFonts w:ascii="Arial" w:hAnsi="Arial" w:cs="Arial"/>
          <w:sz w:val="24"/>
          <w:szCs w:val="24"/>
        </w:rPr>
        <w:t>о</w:t>
      </w:r>
      <w:r w:rsidRPr="00FF2789">
        <w:rPr>
          <w:rFonts w:ascii="Arial" w:hAnsi="Arial" w:cs="Arial"/>
          <w:sz w:val="24"/>
          <w:szCs w:val="24"/>
        </w:rPr>
        <w:t>пасности</w:t>
      </w:r>
      <w:r>
        <w:rPr>
          <w:rFonts w:ascii="Arial" w:hAnsi="Arial" w:cs="Arial"/>
          <w:sz w:val="24"/>
          <w:szCs w:val="24"/>
        </w:rPr>
        <w:t>;</w:t>
      </w:r>
    </w:p>
    <w:p w:rsidR="00FF2789" w:rsidRDefault="00FF2789" w:rsidP="00FF2789">
      <w:pPr>
        <w:pStyle w:val="aa"/>
        <w:numPr>
          <w:ilvl w:val="0"/>
          <w:numId w:val="8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FF2789">
        <w:rPr>
          <w:rFonts w:ascii="Arial" w:hAnsi="Arial" w:cs="Arial"/>
          <w:sz w:val="24"/>
          <w:szCs w:val="24"/>
        </w:rPr>
        <w:t>Разрешение о выдаче разрешения или об отказе в выдаче разреш</w:t>
      </w:r>
      <w:r w:rsidRPr="00FF2789">
        <w:rPr>
          <w:rFonts w:ascii="Arial" w:hAnsi="Arial" w:cs="Arial"/>
          <w:sz w:val="24"/>
          <w:szCs w:val="24"/>
        </w:rPr>
        <w:t>е</w:t>
      </w:r>
      <w:r w:rsidRPr="00FF2789">
        <w:rPr>
          <w:rFonts w:ascii="Arial" w:hAnsi="Arial" w:cs="Arial"/>
          <w:sz w:val="24"/>
          <w:szCs w:val="24"/>
        </w:rPr>
        <w:t>ния, оформленное в виде письма, должно быть принято в течение четырех раб</w:t>
      </w:r>
      <w:r w:rsidRPr="00FF2789">
        <w:rPr>
          <w:rFonts w:ascii="Arial" w:hAnsi="Arial" w:cs="Arial"/>
          <w:sz w:val="24"/>
          <w:szCs w:val="24"/>
        </w:rPr>
        <w:t>о</w:t>
      </w:r>
      <w:r w:rsidRPr="00FF2789">
        <w:rPr>
          <w:rFonts w:ascii="Arial" w:hAnsi="Arial" w:cs="Arial"/>
          <w:sz w:val="24"/>
          <w:szCs w:val="24"/>
        </w:rPr>
        <w:t>чих дней со дня рассмотрения комиссией заявления</w:t>
      </w:r>
      <w:r>
        <w:rPr>
          <w:rFonts w:ascii="Arial" w:hAnsi="Arial" w:cs="Arial"/>
          <w:sz w:val="24"/>
          <w:szCs w:val="24"/>
        </w:rPr>
        <w:t>.</w:t>
      </w:r>
    </w:p>
    <w:p w:rsidR="00FF2789" w:rsidRPr="00FF2789" w:rsidRDefault="00FF2789" w:rsidP="00FF2789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789">
        <w:rPr>
          <w:rFonts w:ascii="Arial" w:hAnsi="Arial" w:cs="Arial"/>
          <w:sz w:val="24"/>
          <w:szCs w:val="24"/>
        </w:rPr>
        <w:t>Решение о выдаче разрешения или об отказе в выдаче разрешения выд</w:t>
      </w:r>
      <w:r w:rsidRPr="00FF2789">
        <w:rPr>
          <w:rFonts w:ascii="Arial" w:hAnsi="Arial" w:cs="Arial"/>
          <w:sz w:val="24"/>
          <w:szCs w:val="24"/>
        </w:rPr>
        <w:t>а</w:t>
      </w:r>
      <w:r w:rsidRPr="00FF2789">
        <w:rPr>
          <w:rFonts w:ascii="Arial" w:hAnsi="Arial" w:cs="Arial"/>
          <w:sz w:val="24"/>
          <w:szCs w:val="24"/>
        </w:rPr>
        <w:t>ется заявителю лично или направляется почтовым отправлением в течение двух рабочих дней со дня его принятия</w:t>
      </w:r>
      <w:r>
        <w:rPr>
          <w:rFonts w:ascii="Arial" w:hAnsi="Arial" w:cs="Arial"/>
          <w:sz w:val="24"/>
          <w:szCs w:val="24"/>
        </w:rPr>
        <w:t>.</w:t>
      </w:r>
    </w:p>
    <w:p w:rsidR="00FF2789" w:rsidRPr="00FF2789" w:rsidRDefault="00343900" w:rsidP="00FF278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F2789" w:rsidRPr="00FF2789" w:rsidRDefault="00FF2789" w:rsidP="00FF2789">
      <w:pPr>
        <w:spacing w:after="0" w:line="240" w:lineRule="auto"/>
        <w:jc w:val="right"/>
        <w:rPr>
          <w:rFonts w:ascii="Courier New" w:hAnsi="Courier New" w:cs="Courier New"/>
        </w:rPr>
      </w:pPr>
      <w:r w:rsidRPr="00FF2789">
        <w:rPr>
          <w:rFonts w:ascii="Courier New" w:hAnsi="Courier New" w:cs="Courier New"/>
        </w:rPr>
        <w:t xml:space="preserve">к Положению о выдаче разрешения на выполнение </w:t>
      </w:r>
      <w:proofErr w:type="gramStart"/>
      <w:r w:rsidRPr="00FF2789">
        <w:rPr>
          <w:rFonts w:ascii="Courier New" w:hAnsi="Courier New" w:cs="Courier New"/>
        </w:rPr>
        <w:t>авиационных</w:t>
      </w:r>
      <w:proofErr w:type="gramEnd"/>
    </w:p>
    <w:p w:rsidR="00FF2789" w:rsidRPr="00FF2789" w:rsidRDefault="00FF2789" w:rsidP="00FF27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F2789">
        <w:rPr>
          <w:rFonts w:ascii="Courier New" w:hAnsi="Courier New" w:cs="Courier New"/>
          <w:sz w:val="22"/>
          <w:szCs w:val="22"/>
        </w:rPr>
        <w:t>работ, парашютных прыжков, демонстрационных полетов</w:t>
      </w:r>
    </w:p>
    <w:p w:rsidR="00FF2789" w:rsidRPr="00FF2789" w:rsidRDefault="00FF2789" w:rsidP="00FF27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F2789">
        <w:rPr>
          <w:rFonts w:ascii="Courier New" w:hAnsi="Courier New" w:cs="Courier New"/>
          <w:sz w:val="22"/>
          <w:szCs w:val="22"/>
        </w:rPr>
        <w:t>воздушных судов, полетов беспилотных летательных аппаратов,</w:t>
      </w:r>
    </w:p>
    <w:p w:rsidR="00FF2789" w:rsidRPr="00FF2789" w:rsidRDefault="00FF2789" w:rsidP="00FF27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F2789">
        <w:rPr>
          <w:rFonts w:ascii="Courier New" w:hAnsi="Courier New" w:cs="Courier New"/>
          <w:sz w:val="22"/>
          <w:szCs w:val="22"/>
        </w:rPr>
        <w:t>подъемов привязных аэростатов над территорией Нижнезаимского МО, посадк</w:t>
      </w:r>
      <w:proofErr w:type="gramStart"/>
      <w:r w:rsidRPr="00FF2789">
        <w:rPr>
          <w:rFonts w:ascii="Courier New" w:hAnsi="Courier New" w:cs="Courier New"/>
          <w:sz w:val="22"/>
          <w:szCs w:val="22"/>
        </w:rPr>
        <w:t>и(</w:t>
      </w:r>
      <w:proofErr w:type="gramEnd"/>
      <w:r w:rsidRPr="00FF2789">
        <w:rPr>
          <w:rFonts w:ascii="Courier New" w:hAnsi="Courier New" w:cs="Courier New"/>
          <w:sz w:val="22"/>
          <w:szCs w:val="22"/>
        </w:rPr>
        <w:t>взлета) на расположенные в границах Нижнезаимского МО</w:t>
      </w:r>
    </w:p>
    <w:p w:rsidR="00FF2789" w:rsidRPr="00FF2789" w:rsidRDefault="00FF2789" w:rsidP="00FF27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F2789">
        <w:rPr>
          <w:rFonts w:ascii="Courier New" w:hAnsi="Courier New" w:cs="Courier New"/>
          <w:sz w:val="22"/>
          <w:szCs w:val="22"/>
        </w:rPr>
        <w:t>площадки, сведения о которых не опубликованы в документах</w:t>
      </w:r>
    </w:p>
    <w:p w:rsidR="00FF2789" w:rsidRPr="0042444D" w:rsidRDefault="00FF2789" w:rsidP="00FF27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2789">
        <w:rPr>
          <w:rFonts w:ascii="Courier New" w:hAnsi="Courier New" w:cs="Courier New"/>
          <w:sz w:val="22"/>
          <w:szCs w:val="22"/>
        </w:rPr>
        <w:t>аэронавигационной информации</w:t>
      </w:r>
    </w:p>
    <w:p w:rsidR="00EB2DD4" w:rsidRDefault="00EB2DD4" w:rsidP="00EB2DD4">
      <w:pPr>
        <w:spacing w:after="0" w:line="240" w:lineRule="auto"/>
        <w:jc w:val="center"/>
        <w:rPr>
          <w:rFonts w:ascii="Courier New" w:hAnsi="Courier New" w:cs="Courier New"/>
        </w:rPr>
      </w:pPr>
    </w:p>
    <w:p w:rsidR="00FF2789" w:rsidRPr="00343900" w:rsidRDefault="00FF2789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Главе Нижнезаимского МО</w:t>
      </w:r>
    </w:p>
    <w:p w:rsidR="00FF2789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</w:t>
      </w:r>
      <w:r w:rsidR="00FF2789" w:rsidRPr="00343900">
        <w:rPr>
          <w:rFonts w:ascii="Arial" w:hAnsi="Arial" w:cs="Arial"/>
          <w:sz w:val="24"/>
          <w:szCs w:val="24"/>
        </w:rPr>
        <w:t>_________________________</w:t>
      </w:r>
    </w:p>
    <w:p w:rsidR="00FF2789" w:rsidRPr="00343900" w:rsidRDefault="00FF2789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(инициалы, фамилия)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от ______________________________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43900">
        <w:rPr>
          <w:rFonts w:ascii="Arial" w:hAnsi="Arial" w:cs="Arial"/>
          <w:sz w:val="24"/>
          <w:szCs w:val="24"/>
        </w:rPr>
        <w:t>(фамилия, имя, отчество заявителя-</w:t>
      </w:r>
      <w:proofErr w:type="gramEnd"/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Физического лица, индивидуального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предпринимателя/полное наименование 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заявител</w:t>
      </w:r>
      <w:proofErr w:type="gramStart"/>
      <w:r w:rsidRPr="00343900">
        <w:rPr>
          <w:rFonts w:ascii="Arial" w:hAnsi="Arial" w:cs="Arial"/>
          <w:sz w:val="24"/>
          <w:szCs w:val="24"/>
        </w:rPr>
        <w:t>я-</w:t>
      </w:r>
      <w:proofErr w:type="gramEnd"/>
      <w:r w:rsidRPr="00343900">
        <w:rPr>
          <w:rFonts w:ascii="Arial" w:hAnsi="Arial" w:cs="Arial"/>
          <w:sz w:val="24"/>
          <w:szCs w:val="24"/>
        </w:rPr>
        <w:t xml:space="preserve"> юридического лица,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с указанием инициалов, фамилии,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должности лица, уполномоченного 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действовать от его имени)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_________________________________</w:t>
      </w:r>
    </w:p>
    <w:p w:rsidR="00343900" w:rsidRPr="00343900" w:rsidRDefault="00343900" w:rsidP="00343900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343900">
        <w:rPr>
          <w:rFonts w:ascii="Arial" w:hAnsi="Arial" w:cs="Arial"/>
          <w:sz w:val="24"/>
          <w:szCs w:val="24"/>
        </w:rPr>
        <w:t>(адрес места жительства физического</w:t>
      </w:r>
      <w:proofErr w:type="gramEnd"/>
    </w:p>
    <w:p w:rsidR="00343900" w:rsidRPr="00343900" w:rsidRDefault="00343900" w:rsidP="003439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          лица, индивидуального предпринимателя/</w:t>
      </w:r>
    </w:p>
    <w:p w:rsidR="00343900" w:rsidRPr="00343900" w:rsidRDefault="00343900" w:rsidP="003439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            адрес места нахождения юридического</w:t>
      </w:r>
    </w:p>
    <w:p w:rsidR="00343900" w:rsidRPr="00343900" w:rsidRDefault="00343900" w:rsidP="003439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                          лица)</w:t>
      </w:r>
    </w:p>
    <w:p w:rsidR="00343900" w:rsidRPr="00343900" w:rsidRDefault="00343900" w:rsidP="0034390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          телефон _____________________________,</w:t>
      </w:r>
    </w:p>
    <w:p w:rsidR="00343900" w:rsidRPr="00343900" w:rsidRDefault="00343900" w:rsidP="003439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          адрес электронной почты ______________</w:t>
      </w:r>
    </w:p>
    <w:p w:rsidR="00343900" w:rsidRDefault="00343900" w:rsidP="00343900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ЗАЯВЛЕНИЕ от "__" ___________ 20___ г.</w:t>
      </w:r>
    </w:p>
    <w:p w:rsidR="00403261" w:rsidRPr="00343900" w:rsidRDefault="00343900" w:rsidP="00343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о выдаче разрешения на выполнение авиационных работ,</w:t>
      </w:r>
      <w:r>
        <w:rPr>
          <w:rFonts w:ascii="Arial" w:hAnsi="Arial" w:cs="Arial"/>
          <w:sz w:val="24"/>
          <w:szCs w:val="24"/>
        </w:rPr>
        <w:t xml:space="preserve"> </w:t>
      </w:r>
      <w:r w:rsidRPr="00343900">
        <w:rPr>
          <w:rFonts w:ascii="Arial" w:hAnsi="Arial" w:cs="Arial"/>
          <w:sz w:val="24"/>
          <w:szCs w:val="24"/>
        </w:rPr>
        <w:t>парашютных прыжков, демонстрационных полетов воздушных</w:t>
      </w:r>
      <w:r>
        <w:rPr>
          <w:rFonts w:ascii="Arial" w:hAnsi="Arial" w:cs="Arial"/>
          <w:sz w:val="24"/>
          <w:szCs w:val="24"/>
        </w:rPr>
        <w:t xml:space="preserve"> </w:t>
      </w:r>
      <w:r w:rsidRPr="00343900">
        <w:rPr>
          <w:rFonts w:ascii="Arial" w:hAnsi="Arial" w:cs="Arial"/>
          <w:sz w:val="24"/>
          <w:szCs w:val="24"/>
        </w:rPr>
        <w:t>судов, полетов беспилотных летательных аппаратов, подъемов</w:t>
      </w:r>
      <w:r>
        <w:rPr>
          <w:rFonts w:ascii="Arial" w:hAnsi="Arial" w:cs="Arial"/>
          <w:sz w:val="24"/>
          <w:szCs w:val="24"/>
        </w:rPr>
        <w:t xml:space="preserve"> </w:t>
      </w:r>
      <w:r w:rsidRPr="00343900">
        <w:rPr>
          <w:rFonts w:ascii="Arial" w:hAnsi="Arial" w:cs="Arial"/>
          <w:sz w:val="24"/>
          <w:szCs w:val="24"/>
        </w:rPr>
        <w:t>привязных аэростатов над территорией Нижнезаимского МО, посадки (взлета</w:t>
      </w:r>
      <w:proofErr w:type="gramStart"/>
      <w:r w:rsidRPr="00343900">
        <w:rPr>
          <w:rFonts w:ascii="Arial" w:hAnsi="Arial" w:cs="Arial"/>
          <w:sz w:val="24"/>
          <w:szCs w:val="24"/>
        </w:rPr>
        <w:t>)н</w:t>
      </w:r>
      <w:proofErr w:type="gramEnd"/>
      <w:r w:rsidRPr="00343900">
        <w:rPr>
          <w:rFonts w:ascii="Arial" w:hAnsi="Arial" w:cs="Arial"/>
          <w:sz w:val="24"/>
          <w:szCs w:val="24"/>
        </w:rPr>
        <w:t>а расположенные в границах Нижнезаимского МО площа</w:t>
      </w:r>
      <w:r w:rsidRPr="00343900">
        <w:rPr>
          <w:rFonts w:ascii="Arial" w:hAnsi="Arial" w:cs="Arial"/>
          <w:sz w:val="24"/>
          <w:szCs w:val="24"/>
        </w:rPr>
        <w:t>д</w:t>
      </w:r>
      <w:r w:rsidRPr="00343900">
        <w:rPr>
          <w:rFonts w:ascii="Arial" w:hAnsi="Arial" w:cs="Arial"/>
          <w:sz w:val="24"/>
          <w:szCs w:val="24"/>
        </w:rPr>
        <w:t>ки, ведения о которых не опубликованы в документах аэронавигационной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Прошу выдать разрешение на выполнение _________________________________ (авиационных работ, парашютных прыжков, демонстрационных полетов возду</w:t>
      </w:r>
      <w:r w:rsidRPr="00343900">
        <w:rPr>
          <w:rFonts w:ascii="Arial" w:hAnsi="Arial" w:cs="Arial"/>
          <w:sz w:val="24"/>
          <w:szCs w:val="24"/>
        </w:rPr>
        <w:t>ш</w:t>
      </w:r>
      <w:r w:rsidRPr="00343900">
        <w:rPr>
          <w:rFonts w:ascii="Arial" w:hAnsi="Arial" w:cs="Arial"/>
          <w:sz w:val="24"/>
          <w:szCs w:val="24"/>
        </w:rPr>
        <w:t>ных судов, полетов беспилотных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43900">
        <w:rPr>
          <w:rFonts w:ascii="Arial" w:hAnsi="Arial" w:cs="Arial"/>
          <w:sz w:val="24"/>
          <w:szCs w:val="24"/>
        </w:rPr>
        <w:t>летательных аппаратов, подъемов привязных аэростатов над территорией Нижнезаимского МО и (или) посадки (взлета)</w:t>
      </w:r>
      <w:proofErr w:type="gramStart"/>
      <w:r w:rsidRPr="00343900">
        <w:rPr>
          <w:rFonts w:ascii="Arial" w:hAnsi="Arial" w:cs="Arial"/>
          <w:sz w:val="24"/>
          <w:szCs w:val="24"/>
        </w:rPr>
        <w:t>.н</w:t>
      </w:r>
      <w:proofErr w:type="gramEnd"/>
      <w:r w:rsidRPr="00343900">
        <w:rPr>
          <w:rFonts w:ascii="Arial" w:hAnsi="Arial" w:cs="Arial"/>
          <w:sz w:val="24"/>
          <w:szCs w:val="24"/>
        </w:rPr>
        <w:t>а ра</w:t>
      </w:r>
      <w:r w:rsidRPr="00343900">
        <w:rPr>
          <w:rFonts w:ascii="Arial" w:hAnsi="Arial" w:cs="Arial"/>
          <w:sz w:val="24"/>
          <w:szCs w:val="24"/>
        </w:rPr>
        <w:t>с</w:t>
      </w:r>
      <w:r w:rsidRPr="00343900">
        <w:rPr>
          <w:rFonts w:ascii="Arial" w:hAnsi="Arial" w:cs="Arial"/>
          <w:sz w:val="24"/>
          <w:szCs w:val="24"/>
        </w:rPr>
        <w:t>положенные в границах Нижнезаимского МО площадки,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343900">
        <w:rPr>
          <w:rFonts w:ascii="Arial" w:hAnsi="Arial" w:cs="Arial"/>
          <w:sz w:val="24"/>
          <w:szCs w:val="24"/>
        </w:rPr>
        <w:t>которых не опубликованы в документах аэронавигационной информации, выбрать нужное)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на воздушном судне ________________________________________________________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(количество и тип воздушных судов, его (их</w:t>
      </w:r>
      <w:proofErr w:type="gramStart"/>
      <w:r w:rsidRPr="00343900">
        <w:rPr>
          <w:rFonts w:ascii="Arial" w:hAnsi="Arial" w:cs="Arial"/>
          <w:sz w:val="24"/>
          <w:szCs w:val="24"/>
        </w:rPr>
        <w:t>)г</w:t>
      </w:r>
      <w:proofErr w:type="gramEnd"/>
      <w:r w:rsidRPr="00343900">
        <w:rPr>
          <w:rFonts w:ascii="Arial" w:hAnsi="Arial" w:cs="Arial"/>
          <w:sz w:val="24"/>
          <w:szCs w:val="24"/>
        </w:rPr>
        <w:t>осударственный(</w:t>
      </w:r>
      <w:proofErr w:type="spellStart"/>
      <w:r w:rsidRPr="00343900">
        <w:rPr>
          <w:rFonts w:ascii="Arial" w:hAnsi="Arial" w:cs="Arial"/>
          <w:sz w:val="24"/>
          <w:szCs w:val="24"/>
        </w:rPr>
        <w:t>ые</w:t>
      </w:r>
      <w:proofErr w:type="spellEnd"/>
      <w:r w:rsidRPr="00343900">
        <w:rPr>
          <w:rFonts w:ascii="Arial" w:hAnsi="Arial" w:cs="Arial"/>
          <w:sz w:val="24"/>
          <w:szCs w:val="24"/>
        </w:rPr>
        <w:t>) и (или) регис</w:t>
      </w:r>
      <w:r w:rsidRPr="00343900">
        <w:rPr>
          <w:rFonts w:ascii="Arial" w:hAnsi="Arial" w:cs="Arial"/>
          <w:sz w:val="24"/>
          <w:szCs w:val="24"/>
        </w:rPr>
        <w:t>т</w:t>
      </w:r>
      <w:r w:rsidRPr="00343900">
        <w:rPr>
          <w:rFonts w:ascii="Arial" w:hAnsi="Arial" w:cs="Arial"/>
          <w:sz w:val="24"/>
          <w:szCs w:val="24"/>
        </w:rPr>
        <w:t>рационный(</w:t>
      </w:r>
      <w:proofErr w:type="spellStart"/>
      <w:r w:rsidRPr="00343900">
        <w:rPr>
          <w:rFonts w:ascii="Arial" w:hAnsi="Arial" w:cs="Arial"/>
          <w:sz w:val="24"/>
          <w:szCs w:val="24"/>
        </w:rPr>
        <w:t>ые</w:t>
      </w:r>
      <w:proofErr w:type="spellEnd"/>
      <w:r w:rsidRPr="00343900">
        <w:rPr>
          <w:rFonts w:ascii="Arial" w:hAnsi="Arial" w:cs="Arial"/>
          <w:sz w:val="24"/>
          <w:szCs w:val="24"/>
        </w:rPr>
        <w:t>) опознавательный(</w:t>
      </w:r>
      <w:proofErr w:type="spellStart"/>
      <w:r w:rsidRPr="00343900">
        <w:rPr>
          <w:rFonts w:ascii="Arial" w:hAnsi="Arial" w:cs="Arial"/>
          <w:sz w:val="24"/>
          <w:szCs w:val="24"/>
        </w:rPr>
        <w:t>ые</w:t>
      </w:r>
      <w:proofErr w:type="spellEnd"/>
      <w:r w:rsidRPr="00343900">
        <w:rPr>
          <w:rFonts w:ascii="Arial" w:hAnsi="Arial" w:cs="Arial"/>
          <w:sz w:val="24"/>
          <w:szCs w:val="24"/>
        </w:rPr>
        <w:t>) знак(и)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lastRenderedPageBreak/>
        <w:t>Цель заявленного вида деятельности ___________________________________.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Место использования воздушного пространства __________________________.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район проведения авиационных работ, демонстрационных полетов, полетов бе</w:t>
      </w:r>
      <w:r w:rsidRPr="00343900">
        <w:rPr>
          <w:rFonts w:ascii="Arial" w:hAnsi="Arial" w:cs="Arial"/>
          <w:sz w:val="24"/>
          <w:szCs w:val="24"/>
        </w:rPr>
        <w:t>с</w:t>
      </w:r>
      <w:r w:rsidRPr="00343900">
        <w:rPr>
          <w:rFonts w:ascii="Arial" w:hAnsi="Arial" w:cs="Arial"/>
          <w:sz w:val="24"/>
          <w:szCs w:val="24"/>
        </w:rPr>
        <w:t>пилотного летательного аппарата; взлетные (посадочные) площадки;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площадки приземления парашютистов; место подъема привязного аэростата)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Сроки использования воздушного пространства над территорией Нижнезаимского МО  (дата (даты) и временной интервал проведения заявленного вида деятельн</w:t>
      </w:r>
      <w:r w:rsidRPr="00343900">
        <w:rPr>
          <w:rFonts w:ascii="Arial" w:hAnsi="Arial" w:cs="Arial"/>
          <w:sz w:val="24"/>
          <w:szCs w:val="24"/>
        </w:rPr>
        <w:t>о</w:t>
      </w:r>
      <w:r w:rsidRPr="00343900">
        <w:rPr>
          <w:rFonts w:ascii="Arial" w:hAnsi="Arial" w:cs="Arial"/>
          <w:sz w:val="24"/>
          <w:szCs w:val="24"/>
        </w:rPr>
        <w:t>сти)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___________________________________ _____________ _____________________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(наименование должности лица,    (подпись)    (инициалы, фамилия) уполном</w:t>
      </w:r>
      <w:r w:rsidRPr="00343900">
        <w:rPr>
          <w:rFonts w:ascii="Arial" w:hAnsi="Arial" w:cs="Arial"/>
          <w:sz w:val="24"/>
          <w:szCs w:val="24"/>
        </w:rPr>
        <w:t>о</w:t>
      </w:r>
      <w:r w:rsidRPr="00343900">
        <w:rPr>
          <w:rFonts w:ascii="Arial" w:hAnsi="Arial" w:cs="Arial"/>
          <w:sz w:val="24"/>
          <w:szCs w:val="24"/>
        </w:rPr>
        <w:t>ченного действовать от имени юридического лица, при подаче заявления юрид</w:t>
      </w:r>
      <w:r w:rsidRPr="00343900">
        <w:rPr>
          <w:rFonts w:ascii="Arial" w:hAnsi="Arial" w:cs="Arial"/>
          <w:sz w:val="24"/>
          <w:szCs w:val="24"/>
        </w:rPr>
        <w:t>и</w:t>
      </w:r>
      <w:r w:rsidRPr="00343900">
        <w:rPr>
          <w:rFonts w:ascii="Arial" w:hAnsi="Arial" w:cs="Arial"/>
          <w:sz w:val="24"/>
          <w:szCs w:val="24"/>
        </w:rPr>
        <w:t>ческим лицом)</w:t>
      </w:r>
    </w:p>
    <w:p w:rsidR="00343900" w:rsidRPr="00757220" w:rsidRDefault="00343900" w:rsidP="00343900">
      <w:pPr>
        <w:pStyle w:val="ConsPlusNormal"/>
        <w:ind w:left="7080"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Приложение N 2</w:t>
      </w:r>
    </w:p>
    <w:p w:rsidR="00343900" w:rsidRPr="00757220" w:rsidRDefault="00343900" w:rsidP="0034390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 xml:space="preserve">к Положению о выдаче разрешения на выполнение </w:t>
      </w:r>
      <w:proofErr w:type="gramStart"/>
      <w:r w:rsidRPr="00757220">
        <w:rPr>
          <w:rFonts w:ascii="Courier New" w:hAnsi="Courier New" w:cs="Courier New"/>
          <w:sz w:val="22"/>
          <w:szCs w:val="22"/>
        </w:rPr>
        <w:t>авиационных</w:t>
      </w:r>
      <w:proofErr w:type="gramEnd"/>
    </w:p>
    <w:p w:rsidR="00343900" w:rsidRPr="00757220" w:rsidRDefault="00343900" w:rsidP="0034390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работ, парашютных прыжков, демонстрационных полетов</w:t>
      </w:r>
    </w:p>
    <w:p w:rsidR="00343900" w:rsidRPr="00757220" w:rsidRDefault="00343900" w:rsidP="0034390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воздушных судов, полетов беспилотных летательных аппаратов,</w:t>
      </w:r>
    </w:p>
    <w:p w:rsidR="00343900" w:rsidRPr="00757220" w:rsidRDefault="00343900" w:rsidP="0075722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подъемов привязных аэростатов над территорией Нижнезаимского МО, посадк</w:t>
      </w:r>
      <w:proofErr w:type="gramStart"/>
      <w:r w:rsidRPr="00757220">
        <w:rPr>
          <w:rFonts w:ascii="Courier New" w:hAnsi="Courier New" w:cs="Courier New"/>
          <w:sz w:val="22"/>
          <w:szCs w:val="22"/>
        </w:rPr>
        <w:t>и(</w:t>
      </w:r>
      <w:proofErr w:type="gramEnd"/>
      <w:r w:rsidRPr="00757220">
        <w:rPr>
          <w:rFonts w:ascii="Courier New" w:hAnsi="Courier New" w:cs="Courier New"/>
          <w:sz w:val="22"/>
          <w:szCs w:val="22"/>
        </w:rPr>
        <w:t xml:space="preserve">взлета) на расположенные в границах </w:t>
      </w:r>
    </w:p>
    <w:p w:rsidR="00343900" w:rsidRPr="00757220" w:rsidRDefault="00343900" w:rsidP="0034390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площадки, сведения о которых не опубликованы в документах</w:t>
      </w:r>
    </w:p>
    <w:p w:rsidR="00343900" w:rsidRPr="00757220" w:rsidRDefault="00343900" w:rsidP="0034390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аэронавигационной информации</w:t>
      </w:r>
    </w:p>
    <w:p w:rsidR="00343900" w:rsidRPr="00343900" w:rsidRDefault="00343900" w:rsidP="00343900">
      <w:pPr>
        <w:pStyle w:val="ConsPlusNormal"/>
        <w:jc w:val="both"/>
        <w:rPr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208"/>
      <w:bookmarkEnd w:id="0"/>
      <w:r w:rsidRPr="00343900">
        <w:rPr>
          <w:rFonts w:ascii="Arial" w:hAnsi="Arial" w:cs="Arial"/>
          <w:sz w:val="24"/>
          <w:szCs w:val="24"/>
        </w:rPr>
        <w:t>РАЗРЕШЕНИЕ</w:t>
      </w:r>
    </w:p>
    <w:p w:rsidR="00343900" w:rsidRPr="00343900" w:rsidRDefault="00343900" w:rsidP="003439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от         N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на выполнение авиационных работ, парашютных прыжков, демонстрационных п</w:t>
      </w:r>
      <w:r w:rsidRPr="00343900">
        <w:rPr>
          <w:rFonts w:ascii="Arial" w:hAnsi="Arial" w:cs="Arial"/>
          <w:sz w:val="24"/>
          <w:szCs w:val="24"/>
        </w:rPr>
        <w:t>о</w:t>
      </w:r>
      <w:r w:rsidRPr="00343900">
        <w:rPr>
          <w:rFonts w:ascii="Arial" w:hAnsi="Arial" w:cs="Arial"/>
          <w:sz w:val="24"/>
          <w:szCs w:val="24"/>
        </w:rPr>
        <w:t>летов воздушных судов, полетов беспилотных летательных аппаратов, подъемов привязных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аэростатов над территорией Нижнезаимского МО, посадки (взлета</w:t>
      </w:r>
      <w:proofErr w:type="gramStart"/>
      <w:r w:rsidRPr="00343900">
        <w:rPr>
          <w:rFonts w:ascii="Arial" w:hAnsi="Arial" w:cs="Arial"/>
          <w:sz w:val="24"/>
          <w:szCs w:val="24"/>
        </w:rPr>
        <w:t>)н</w:t>
      </w:r>
      <w:proofErr w:type="gramEnd"/>
      <w:r w:rsidRPr="00343900">
        <w:rPr>
          <w:rFonts w:ascii="Arial" w:hAnsi="Arial" w:cs="Arial"/>
          <w:sz w:val="24"/>
          <w:szCs w:val="24"/>
        </w:rPr>
        <w:t>а распол</w:t>
      </w:r>
      <w:r w:rsidRPr="00343900">
        <w:rPr>
          <w:rFonts w:ascii="Arial" w:hAnsi="Arial" w:cs="Arial"/>
          <w:sz w:val="24"/>
          <w:szCs w:val="24"/>
        </w:rPr>
        <w:t>о</w:t>
      </w:r>
      <w:r w:rsidRPr="00343900">
        <w:rPr>
          <w:rFonts w:ascii="Arial" w:hAnsi="Arial" w:cs="Arial"/>
          <w:sz w:val="24"/>
          <w:szCs w:val="24"/>
        </w:rPr>
        <w:t>женные в границах Нижнезаимского МО площадки, сведения о которых не опубл</w:t>
      </w:r>
      <w:r w:rsidRPr="00343900">
        <w:rPr>
          <w:rFonts w:ascii="Arial" w:hAnsi="Arial" w:cs="Arial"/>
          <w:sz w:val="24"/>
          <w:szCs w:val="24"/>
        </w:rPr>
        <w:t>и</w:t>
      </w:r>
      <w:r w:rsidRPr="00343900">
        <w:rPr>
          <w:rFonts w:ascii="Arial" w:hAnsi="Arial" w:cs="Arial"/>
          <w:sz w:val="24"/>
          <w:szCs w:val="24"/>
        </w:rPr>
        <w:t>кованы в документах аэронавигационной информации(выбрать нужное)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Рассмотрев заявление от "__" ___________ 20___ г., администрация Нижнезаи</w:t>
      </w:r>
      <w:r w:rsidRPr="00343900">
        <w:rPr>
          <w:rFonts w:ascii="Arial" w:hAnsi="Arial" w:cs="Arial"/>
          <w:sz w:val="24"/>
          <w:szCs w:val="24"/>
        </w:rPr>
        <w:t>м</w:t>
      </w:r>
      <w:r w:rsidRPr="00343900">
        <w:rPr>
          <w:rFonts w:ascii="Arial" w:hAnsi="Arial" w:cs="Arial"/>
          <w:sz w:val="24"/>
          <w:szCs w:val="24"/>
        </w:rPr>
        <w:t xml:space="preserve">ского МО  в  соответствии  с  </w:t>
      </w:r>
      <w:hyperlink r:id="rId11" w:history="1">
        <w:r w:rsidRPr="00343900">
          <w:rPr>
            <w:rFonts w:ascii="Arial" w:hAnsi="Arial" w:cs="Arial"/>
            <w:sz w:val="24"/>
            <w:szCs w:val="24"/>
          </w:rPr>
          <w:t>пунктом  49</w:t>
        </w:r>
      </w:hyperlink>
      <w:r w:rsidRPr="00343900">
        <w:rPr>
          <w:rFonts w:ascii="Arial" w:hAnsi="Arial" w:cs="Arial"/>
          <w:sz w:val="24"/>
          <w:szCs w:val="24"/>
        </w:rPr>
        <w:t xml:space="preserve">  Федеральных правил использования воздушного пространства  Российской Федерации, утвержденных постановлением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Правительства Российской Федерации от 11.03.2010 N 138, разрешает: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___________________________________________</w:t>
      </w:r>
      <w:r w:rsidR="000726CB">
        <w:rPr>
          <w:rFonts w:ascii="Arial" w:hAnsi="Arial" w:cs="Arial"/>
          <w:sz w:val="24"/>
          <w:szCs w:val="24"/>
        </w:rPr>
        <w:t>___________________________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3900">
        <w:rPr>
          <w:rFonts w:ascii="Arial" w:hAnsi="Arial" w:cs="Arial"/>
          <w:sz w:val="24"/>
          <w:szCs w:val="24"/>
        </w:rPr>
        <w:t>(наименование юридического лица; фамилия, имя, отчество физического лица,</w:t>
      </w:r>
      <w:proofErr w:type="gramEnd"/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индивидуального предпринимателя)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адрес места нахождения (жительства) выполнение над территорией Нижнезаи</w:t>
      </w:r>
      <w:r w:rsidRPr="00343900">
        <w:rPr>
          <w:rFonts w:ascii="Arial" w:hAnsi="Arial" w:cs="Arial"/>
          <w:sz w:val="24"/>
          <w:szCs w:val="24"/>
        </w:rPr>
        <w:t>м</w:t>
      </w:r>
      <w:r w:rsidRPr="00343900">
        <w:rPr>
          <w:rFonts w:ascii="Arial" w:hAnsi="Arial" w:cs="Arial"/>
          <w:sz w:val="24"/>
          <w:szCs w:val="24"/>
        </w:rPr>
        <w:t>ского МО: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__________________________________________</w:t>
      </w:r>
      <w:r w:rsidR="000726CB">
        <w:rPr>
          <w:rFonts w:ascii="Arial" w:hAnsi="Arial" w:cs="Arial"/>
          <w:sz w:val="24"/>
          <w:szCs w:val="24"/>
        </w:rPr>
        <w:t>____________________________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43900">
        <w:rPr>
          <w:rFonts w:ascii="Arial" w:hAnsi="Arial" w:cs="Arial"/>
          <w:sz w:val="24"/>
          <w:szCs w:val="24"/>
        </w:rPr>
        <w:t>(авиационных работ; парашютных прыжков; демонстрационных полетов возду</w:t>
      </w:r>
      <w:r w:rsidRPr="00343900">
        <w:rPr>
          <w:rFonts w:ascii="Arial" w:hAnsi="Arial" w:cs="Arial"/>
          <w:sz w:val="24"/>
          <w:szCs w:val="24"/>
        </w:rPr>
        <w:t>ш</w:t>
      </w:r>
      <w:r w:rsidRPr="00343900">
        <w:rPr>
          <w:rFonts w:ascii="Arial" w:hAnsi="Arial" w:cs="Arial"/>
          <w:sz w:val="24"/>
          <w:szCs w:val="24"/>
        </w:rPr>
        <w:t>ных</w:t>
      </w:r>
      <w:proofErr w:type="gramEnd"/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судов; полетов беспилотных летательных аппаратов; подъемов привязных аэр</w:t>
      </w:r>
      <w:r w:rsidRPr="00343900">
        <w:rPr>
          <w:rFonts w:ascii="Arial" w:hAnsi="Arial" w:cs="Arial"/>
          <w:sz w:val="24"/>
          <w:szCs w:val="24"/>
        </w:rPr>
        <w:t>о</w:t>
      </w:r>
      <w:r w:rsidRPr="00343900">
        <w:rPr>
          <w:rFonts w:ascii="Arial" w:hAnsi="Arial" w:cs="Arial"/>
          <w:sz w:val="24"/>
          <w:szCs w:val="24"/>
        </w:rPr>
        <w:t>статов над территорией Нижнезаимского МО; посадки (взлета) на расположенные в границах Нижнезаимского МО площадки, сведения о которых не опубликованы в документах аэронавигационной информации - выбрать нужное)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с целью: 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343900">
        <w:rPr>
          <w:rFonts w:ascii="Arial" w:hAnsi="Arial" w:cs="Arial"/>
          <w:sz w:val="24"/>
          <w:szCs w:val="24"/>
        </w:rPr>
        <w:t>__________, на воздушном судне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(цель проведения заявленного вида деятельности)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(воздушных </w:t>
      </w:r>
      <w:proofErr w:type="gramStart"/>
      <w:r w:rsidRPr="00343900">
        <w:rPr>
          <w:rFonts w:ascii="Arial" w:hAnsi="Arial" w:cs="Arial"/>
          <w:sz w:val="24"/>
          <w:szCs w:val="24"/>
        </w:rPr>
        <w:t>судах</w:t>
      </w:r>
      <w:proofErr w:type="gramEnd"/>
      <w:r w:rsidRPr="003439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__________________________</w:t>
      </w:r>
      <w:r w:rsidRPr="00343900">
        <w:rPr>
          <w:rFonts w:ascii="Arial" w:hAnsi="Arial" w:cs="Arial"/>
          <w:sz w:val="24"/>
          <w:szCs w:val="24"/>
        </w:rPr>
        <w:t>_________________________,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                       (указать количество и тип воздушных судов)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государственный и (или) регистрационный опознавательный знак: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343900">
        <w:rPr>
          <w:rFonts w:ascii="Arial" w:hAnsi="Arial" w:cs="Arial"/>
          <w:sz w:val="24"/>
          <w:szCs w:val="24"/>
        </w:rPr>
        <w:t>_________________________________________,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место использования воздушного пространства: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</w:t>
      </w:r>
      <w:r w:rsidRPr="00343900">
        <w:rPr>
          <w:rFonts w:ascii="Arial" w:hAnsi="Arial" w:cs="Arial"/>
          <w:sz w:val="24"/>
          <w:szCs w:val="24"/>
        </w:rPr>
        <w:t>_________________________________________.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3900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полетов</w:t>
      </w:r>
      <w:proofErr w:type="gramEnd"/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беспилотного летательного аппарата; взлетные (посадочные) площадки;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площадки приземления парашютистов; место подъема привязного аэростата)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 xml:space="preserve">    Сроки использования воздушного пространства над территорией Нижнезаи</w:t>
      </w:r>
      <w:r w:rsidRPr="00343900">
        <w:rPr>
          <w:rFonts w:ascii="Arial" w:hAnsi="Arial" w:cs="Arial"/>
          <w:sz w:val="24"/>
          <w:szCs w:val="24"/>
        </w:rPr>
        <w:t>м</w:t>
      </w:r>
      <w:r w:rsidRPr="00343900">
        <w:rPr>
          <w:rFonts w:ascii="Arial" w:hAnsi="Arial" w:cs="Arial"/>
          <w:sz w:val="24"/>
          <w:szCs w:val="24"/>
        </w:rPr>
        <w:t>ского МО: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</w:t>
      </w:r>
      <w:r w:rsidRPr="00343900">
        <w:rPr>
          <w:rFonts w:ascii="Arial" w:hAnsi="Arial" w:cs="Arial"/>
          <w:sz w:val="24"/>
          <w:szCs w:val="24"/>
        </w:rPr>
        <w:t>_______________________________________.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(дата (даты) и временной интервал проведения заявленного вида деятельности)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Глава Нижнезаимского</w:t>
      </w:r>
    </w:p>
    <w:p w:rsidR="00343900" w:rsidRP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3900">
        <w:rPr>
          <w:rFonts w:ascii="Arial" w:hAnsi="Arial" w:cs="Arial"/>
          <w:sz w:val="24"/>
          <w:szCs w:val="24"/>
        </w:rPr>
        <w:t>муниципального образования  _____________________</w:t>
      </w:r>
    </w:p>
    <w:p w:rsidR="00343900" w:rsidRDefault="00343900" w:rsidP="003439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43900">
        <w:rPr>
          <w:rFonts w:ascii="Arial" w:hAnsi="Arial" w:cs="Arial"/>
          <w:sz w:val="24"/>
          <w:szCs w:val="24"/>
        </w:rPr>
        <w:t xml:space="preserve"> (подпись)  (инициалы, фамилия)</w:t>
      </w:r>
    </w:p>
    <w:p w:rsidR="00757220" w:rsidRPr="00757220" w:rsidRDefault="00757220" w:rsidP="0075722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Приложение N 2</w:t>
      </w:r>
    </w:p>
    <w:p w:rsidR="00757220" w:rsidRPr="00757220" w:rsidRDefault="00757220" w:rsidP="0075722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57220" w:rsidRPr="00757220" w:rsidRDefault="00757220" w:rsidP="0075722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Нижнезаимского муниципального образования</w:t>
      </w:r>
    </w:p>
    <w:p w:rsidR="00757220" w:rsidRPr="00757220" w:rsidRDefault="00757220" w:rsidP="0075722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57220">
        <w:rPr>
          <w:rFonts w:ascii="Courier New" w:hAnsi="Courier New" w:cs="Courier New"/>
          <w:sz w:val="22"/>
          <w:szCs w:val="22"/>
        </w:rPr>
        <w:t>от «01» октября 2020 г. N 34</w:t>
      </w:r>
    </w:p>
    <w:p w:rsidR="00757220" w:rsidRDefault="00757220" w:rsidP="00757220">
      <w:pPr>
        <w:pStyle w:val="ConsPlusNormal"/>
        <w:ind w:firstLine="0"/>
        <w:rPr>
          <w:rFonts w:ascii="Times New Roman" w:hAnsi="Times New Roman" w:cs="Times New Roman"/>
          <w:szCs w:val="22"/>
        </w:rPr>
      </w:pPr>
      <w:bookmarkStart w:id="1" w:name="P280"/>
      <w:bookmarkEnd w:id="1"/>
    </w:p>
    <w:p w:rsidR="00757220" w:rsidRDefault="00757220" w:rsidP="007572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СОСТАВ</w:t>
      </w:r>
    </w:p>
    <w:p w:rsidR="00757220" w:rsidRDefault="00757220" w:rsidP="0007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 xml:space="preserve">КОМИССИИ ПРИ АДМИНИСТРАЦИИ НИЖНЕЗАИМСКОГО МО ПО РАССМОТРЕНИЮ ЗАЯВЛЕНИЙ О ВЫДАЧЕ </w:t>
      </w:r>
      <w:r>
        <w:rPr>
          <w:rFonts w:ascii="Arial" w:hAnsi="Arial" w:cs="Arial"/>
          <w:b/>
          <w:sz w:val="32"/>
          <w:szCs w:val="32"/>
        </w:rPr>
        <w:t>РАЗРЕШЕНИЯ НА ВЫПОЛНЕНИЕ АВИАЦИОННЫХ РАБОТ, ПАРАШЮ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НЫХ ПРЫЖКОВ, ДЕМОНСТРАЦИОННЫХ ПОЛЕТОВ ВО</w:t>
      </w:r>
      <w:r>
        <w:rPr>
          <w:rFonts w:ascii="Arial" w:hAnsi="Arial" w:cs="Arial"/>
          <w:b/>
          <w:sz w:val="32"/>
          <w:szCs w:val="32"/>
        </w:rPr>
        <w:t>З</w:t>
      </w:r>
      <w:r>
        <w:rPr>
          <w:rFonts w:ascii="Arial" w:hAnsi="Arial" w:cs="Arial"/>
          <w:b/>
          <w:sz w:val="32"/>
          <w:szCs w:val="32"/>
        </w:rPr>
        <w:t>ДУШНЫХ СУДОВ, ПОЛЕТОВ БЕСПИЛОТНЫХ ЛЕТАТЕЛ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>НЫХ АППАРАТОВ, ПОДЪЕМОВ ПРИВЯЗНЫХ АЭРОСТ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ТОВ НАД ТЕРРИТОРИЕЙ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ОБРАЗОВАНИЯ, ПОСАДКИ (ВЗЛЕТА) НА РАСПОЛОЖЕННЫЕ В ГРАНИЦАХ НИЖНЕЗАИМСКОГО МУНИЦИПАЛЬНОГО ОБРАЗОВАНИЯ ПЛОЩАДКИ, СВ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ДЕНИЯ О КОТОРЫХ НЕ ОПУБЛИКОВАНЫ В ДОКУМЕНТАХ АЭРОНАВИГАЦИОННОЙ ИНФОРМАЦИИ.</w:t>
      </w:r>
      <w:proofErr w:type="gramEnd"/>
    </w:p>
    <w:p w:rsidR="000726CB" w:rsidRPr="000726CB" w:rsidRDefault="000726CB" w:rsidP="0007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5749"/>
      </w:tblGrid>
      <w:tr w:rsidR="00757220" w:rsidRPr="00757220" w:rsidTr="000726CB">
        <w:tc>
          <w:tcPr>
            <w:tcW w:w="3323" w:type="dxa"/>
          </w:tcPr>
          <w:p w:rsidR="00757220" w:rsidRPr="00757220" w:rsidRDefault="00757220" w:rsidP="000726C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Председатель комиссии -</w:t>
            </w:r>
          </w:p>
        </w:tc>
        <w:tc>
          <w:tcPr>
            <w:tcW w:w="5749" w:type="dxa"/>
          </w:tcPr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Киселев С.В.- глава Нижнезаимского</w:t>
            </w:r>
          </w:p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57220" w:rsidRPr="00757220" w:rsidTr="000726CB">
        <w:tc>
          <w:tcPr>
            <w:tcW w:w="3323" w:type="dxa"/>
          </w:tcPr>
          <w:p w:rsidR="00757220" w:rsidRPr="00757220" w:rsidRDefault="00757220" w:rsidP="000726C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Секретарь комиссии -</w:t>
            </w:r>
          </w:p>
        </w:tc>
        <w:tc>
          <w:tcPr>
            <w:tcW w:w="5749" w:type="dxa"/>
          </w:tcPr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 xml:space="preserve">Мациевская Т.В.- главный специалист </w:t>
            </w:r>
          </w:p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Нижнезаимского муниципального образования.</w:t>
            </w:r>
          </w:p>
        </w:tc>
      </w:tr>
      <w:tr w:rsidR="00757220" w:rsidRPr="00757220" w:rsidTr="000726CB">
        <w:tc>
          <w:tcPr>
            <w:tcW w:w="3323" w:type="dxa"/>
          </w:tcPr>
          <w:p w:rsidR="00757220" w:rsidRPr="00757220" w:rsidRDefault="00757220" w:rsidP="000726C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5749" w:type="dxa"/>
          </w:tcPr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 xml:space="preserve">Ковальчук </w:t>
            </w:r>
            <w:proofErr w:type="spellStart"/>
            <w:r w:rsidRPr="00757220">
              <w:rPr>
                <w:rFonts w:ascii="Courier New" w:hAnsi="Courier New" w:cs="Courier New"/>
                <w:sz w:val="22"/>
                <w:szCs w:val="22"/>
              </w:rPr>
              <w:t>Л.Н.-депутат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Думы Нижнезаимского        </w:t>
            </w:r>
            <w:r w:rsidRPr="0075722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 xml:space="preserve">Киселева Н.М..- ведущий специалист                     </w:t>
            </w:r>
          </w:p>
          <w:p w:rsidR="00757220" w:rsidRPr="00757220" w:rsidRDefault="00757220" w:rsidP="000726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7220">
              <w:rPr>
                <w:rFonts w:ascii="Courier New" w:hAnsi="Courier New" w:cs="Courier New"/>
                <w:sz w:val="22"/>
                <w:szCs w:val="22"/>
              </w:rPr>
              <w:t>Нижнезаимского муниципального образования.</w:t>
            </w:r>
          </w:p>
        </w:tc>
      </w:tr>
    </w:tbl>
    <w:p w:rsidR="00757220" w:rsidRPr="00343900" w:rsidRDefault="00757220" w:rsidP="000726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757220" w:rsidRPr="00343900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26CB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D53C2"/>
    <w:rsid w:val="001E09A2"/>
    <w:rsid w:val="001E4211"/>
    <w:rsid w:val="001F14FA"/>
    <w:rsid w:val="00210AA4"/>
    <w:rsid w:val="00217CED"/>
    <w:rsid w:val="00222663"/>
    <w:rsid w:val="002235A9"/>
    <w:rsid w:val="00225F5D"/>
    <w:rsid w:val="00231F57"/>
    <w:rsid w:val="00233BCA"/>
    <w:rsid w:val="00235EFD"/>
    <w:rsid w:val="00236A98"/>
    <w:rsid w:val="00242E02"/>
    <w:rsid w:val="00256994"/>
    <w:rsid w:val="002621E5"/>
    <w:rsid w:val="00281E76"/>
    <w:rsid w:val="002943C3"/>
    <w:rsid w:val="002A6A7D"/>
    <w:rsid w:val="002E7456"/>
    <w:rsid w:val="002F146C"/>
    <w:rsid w:val="00307EB5"/>
    <w:rsid w:val="003300AB"/>
    <w:rsid w:val="0033638A"/>
    <w:rsid w:val="00343900"/>
    <w:rsid w:val="00363950"/>
    <w:rsid w:val="00365093"/>
    <w:rsid w:val="00367D1E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176E"/>
    <w:rsid w:val="00402B2C"/>
    <w:rsid w:val="00403261"/>
    <w:rsid w:val="00411FA2"/>
    <w:rsid w:val="00420C0D"/>
    <w:rsid w:val="00430816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2EE8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470"/>
    <w:rsid w:val="00610B88"/>
    <w:rsid w:val="006459FD"/>
    <w:rsid w:val="006578F4"/>
    <w:rsid w:val="00666BE7"/>
    <w:rsid w:val="00666C17"/>
    <w:rsid w:val="00671500"/>
    <w:rsid w:val="00675FBD"/>
    <w:rsid w:val="00676C09"/>
    <w:rsid w:val="006773D3"/>
    <w:rsid w:val="00681E48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57220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E68B9"/>
    <w:rsid w:val="007F0589"/>
    <w:rsid w:val="00810911"/>
    <w:rsid w:val="00827C7B"/>
    <w:rsid w:val="00840006"/>
    <w:rsid w:val="008516BE"/>
    <w:rsid w:val="00870C51"/>
    <w:rsid w:val="008831E9"/>
    <w:rsid w:val="0088574E"/>
    <w:rsid w:val="008B1FE7"/>
    <w:rsid w:val="008B297B"/>
    <w:rsid w:val="008B2B82"/>
    <w:rsid w:val="008C1357"/>
    <w:rsid w:val="008D6833"/>
    <w:rsid w:val="008E089C"/>
    <w:rsid w:val="009044B6"/>
    <w:rsid w:val="00912784"/>
    <w:rsid w:val="00914D6F"/>
    <w:rsid w:val="009638D2"/>
    <w:rsid w:val="00983773"/>
    <w:rsid w:val="009B1A3F"/>
    <w:rsid w:val="009D1EE4"/>
    <w:rsid w:val="009D6824"/>
    <w:rsid w:val="009F13F9"/>
    <w:rsid w:val="00A249F3"/>
    <w:rsid w:val="00A268E2"/>
    <w:rsid w:val="00A44DE6"/>
    <w:rsid w:val="00A55A67"/>
    <w:rsid w:val="00A60194"/>
    <w:rsid w:val="00A6274A"/>
    <w:rsid w:val="00A64F43"/>
    <w:rsid w:val="00A77EDE"/>
    <w:rsid w:val="00AA7034"/>
    <w:rsid w:val="00AB4156"/>
    <w:rsid w:val="00AF6577"/>
    <w:rsid w:val="00B067D1"/>
    <w:rsid w:val="00B0714C"/>
    <w:rsid w:val="00B107FB"/>
    <w:rsid w:val="00B229EC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2372F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B2DD4"/>
    <w:rsid w:val="00EE0619"/>
    <w:rsid w:val="00F03F09"/>
    <w:rsid w:val="00F11927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278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559E19BF2D074239F7175EAD4E7697F214AE2F857233AE57A4B9BEA6F335D2DEEE468E6AC885DBFF3E712C2eCy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1559E19BF2D074239F7175EAD4E7697F204CE6FF56233AE57A4B9BEA6F335D3FEEBC64E6AA935CBDE6B143879E0D92E3042B8B2EADDC49e0y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1559E19BF2D074239F7175EAD4E7697F214BE3F851233AE57A4B9BEA6F335D3FEEBC64E6AB9D09EDA9B01FC3CD1E92E604298831eAy6H" TargetMode="External"/><Relationship Id="rId11" Type="http://schemas.openxmlformats.org/officeDocument/2006/relationships/hyperlink" Target="consultantplus://offline/ref=021559E19BF2D074239F7175EAD4E7697F204CE6FF56233AE57A4B9BEA6F335D3FEEBC64E6AA935CBDE6B143879E0D92E3042B8B2EADDC49e0y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559E19BF2D074239F7175EAD4E7697E284AECFB5A233AE57A4B9BEA6F335D2DEEE468E6AC885DBFF3E712C2eC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559E19BF2D074239F7175EAD4E7697F2048E4F65B233AE57A4B9BEA6F335D2DEEE468E6AC885DBFF3E712C2eC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8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64</cp:revision>
  <dcterms:created xsi:type="dcterms:W3CDTF">2017-01-31T08:08:00Z</dcterms:created>
  <dcterms:modified xsi:type="dcterms:W3CDTF">2020-09-01T16:29:00Z</dcterms:modified>
</cp:coreProperties>
</file>