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47" w:rsidRDefault="005A12E1" w:rsidP="00EC3F47">
      <w:pPr>
        <w:spacing w:after="0" w:line="240" w:lineRule="auto"/>
        <w:jc w:val="center"/>
        <w:rPr>
          <w:rFonts w:ascii="Arial" w:hAnsi="Arial" w:cs="Arial"/>
          <w:b/>
          <w:sz w:val="32"/>
          <w:szCs w:val="32"/>
        </w:rPr>
      </w:pPr>
      <w:r>
        <w:rPr>
          <w:rFonts w:ascii="Arial" w:hAnsi="Arial" w:cs="Arial"/>
          <w:b/>
          <w:sz w:val="32"/>
          <w:szCs w:val="32"/>
        </w:rPr>
        <w:t>01</w:t>
      </w:r>
      <w:r w:rsidR="00EC3F47" w:rsidRPr="00B107FB">
        <w:rPr>
          <w:rFonts w:ascii="Arial" w:hAnsi="Arial" w:cs="Arial"/>
          <w:b/>
          <w:sz w:val="32"/>
          <w:szCs w:val="32"/>
        </w:rPr>
        <w:t>.</w:t>
      </w:r>
      <w:r w:rsidR="00212D9A">
        <w:rPr>
          <w:rFonts w:ascii="Arial" w:hAnsi="Arial" w:cs="Arial"/>
          <w:b/>
          <w:sz w:val="32"/>
          <w:szCs w:val="32"/>
        </w:rPr>
        <w:t>02.2020</w:t>
      </w:r>
      <w:r>
        <w:rPr>
          <w:rFonts w:ascii="Arial" w:hAnsi="Arial" w:cs="Arial"/>
          <w:b/>
          <w:sz w:val="32"/>
          <w:szCs w:val="32"/>
        </w:rPr>
        <w:t>Г. №6</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МУНИЦИПАЛЬНОЕ ОБРАЗОВАНИЕ «ТАЙШЕТСКИЙ</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РАЙОН»</w:t>
      </w:r>
    </w:p>
    <w:p w:rsidR="00EC3F47" w:rsidRDefault="00990D4E" w:rsidP="00EC3F47">
      <w:pPr>
        <w:spacing w:after="0" w:line="240" w:lineRule="auto"/>
        <w:jc w:val="center"/>
        <w:rPr>
          <w:rFonts w:ascii="Arial" w:hAnsi="Arial" w:cs="Arial"/>
          <w:b/>
          <w:sz w:val="32"/>
          <w:szCs w:val="32"/>
        </w:rPr>
      </w:pPr>
      <w:r>
        <w:rPr>
          <w:rFonts w:ascii="Arial" w:hAnsi="Arial" w:cs="Arial"/>
          <w:b/>
          <w:sz w:val="32"/>
          <w:szCs w:val="32"/>
        </w:rPr>
        <w:t>НИЖНЕЗАИМ</w:t>
      </w:r>
      <w:r w:rsidR="00EC3F47">
        <w:rPr>
          <w:rFonts w:ascii="Arial" w:hAnsi="Arial" w:cs="Arial"/>
          <w:b/>
          <w:sz w:val="32"/>
          <w:szCs w:val="32"/>
        </w:rPr>
        <w:t>СКОЕ МУНИЦИПАЛЬНОЕ ОБРАЗОВАНИЕ</w:t>
      </w:r>
    </w:p>
    <w:p w:rsidR="00E041A9" w:rsidRDefault="00EC3F47" w:rsidP="00923211">
      <w:pPr>
        <w:spacing w:after="0" w:line="240" w:lineRule="auto"/>
        <w:jc w:val="center"/>
        <w:rPr>
          <w:rFonts w:ascii="Arial" w:hAnsi="Arial" w:cs="Arial"/>
          <w:b/>
          <w:sz w:val="32"/>
          <w:szCs w:val="32"/>
        </w:rPr>
      </w:pPr>
      <w:r>
        <w:rPr>
          <w:rFonts w:ascii="Arial" w:hAnsi="Arial" w:cs="Arial"/>
          <w:b/>
          <w:sz w:val="32"/>
          <w:szCs w:val="32"/>
        </w:rPr>
        <w:t>АДМИНИСТРАЦИЯ</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ПОСТАНОВЛЕНИЕ</w:t>
      </w:r>
    </w:p>
    <w:p w:rsidR="00EC3F47" w:rsidRDefault="00EC3F47" w:rsidP="00EC3F47">
      <w:pPr>
        <w:spacing w:after="0" w:line="240" w:lineRule="auto"/>
        <w:jc w:val="center"/>
        <w:rPr>
          <w:rFonts w:ascii="Arial" w:hAnsi="Arial" w:cs="Arial"/>
          <w:b/>
          <w:sz w:val="32"/>
          <w:szCs w:val="32"/>
        </w:rPr>
      </w:pPr>
    </w:p>
    <w:p w:rsidR="00EC3F47" w:rsidRDefault="005748D4" w:rsidP="001B20BC">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О </w:t>
      </w:r>
      <w:r w:rsidR="005A12E1">
        <w:rPr>
          <w:rFonts w:ascii="Arial" w:hAnsi="Arial" w:cs="Arial"/>
          <w:b/>
          <w:sz w:val="32"/>
          <w:szCs w:val="32"/>
        </w:rPr>
        <w:t>ПРАВИЛАХ РЕАЛИЗАЦИИ ПОРЯДКА ЗАКЛЮЧЕНИЯ С</w:t>
      </w:r>
      <w:r w:rsidR="005A12E1">
        <w:rPr>
          <w:rFonts w:ascii="Arial" w:hAnsi="Arial" w:cs="Arial"/>
          <w:b/>
          <w:sz w:val="32"/>
          <w:szCs w:val="32"/>
        </w:rPr>
        <w:t>О</w:t>
      </w:r>
      <w:r w:rsidR="005A12E1">
        <w:rPr>
          <w:rFonts w:ascii="Arial" w:hAnsi="Arial" w:cs="Arial"/>
          <w:b/>
          <w:sz w:val="32"/>
          <w:szCs w:val="32"/>
        </w:rPr>
        <w:t xml:space="preserve">ГЛАШЕНИЯ АДМИНИСТРАЦИИ ТАЙШЕТСКОГО РАЙОНА И АДМИНИСТРАЦИИ </w:t>
      </w:r>
      <w:r w:rsidR="002D2FAE">
        <w:rPr>
          <w:rFonts w:ascii="Arial" w:hAnsi="Arial" w:cs="Arial"/>
          <w:b/>
          <w:sz w:val="32"/>
          <w:szCs w:val="32"/>
        </w:rPr>
        <w:t>НИЖНЕЗАИМСКОГО МУНИЦИПАЛ</w:t>
      </w:r>
      <w:r w:rsidR="002D2FAE">
        <w:rPr>
          <w:rFonts w:ascii="Arial" w:hAnsi="Arial" w:cs="Arial"/>
          <w:b/>
          <w:sz w:val="32"/>
          <w:szCs w:val="32"/>
        </w:rPr>
        <w:t>Ь</w:t>
      </w:r>
      <w:r w:rsidR="002D2FAE">
        <w:rPr>
          <w:rFonts w:ascii="Arial" w:hAnsi="Arial" w:cs="Arial"/>
          <w:b/>
          <w:sz w:val="32"/>
          <w:szCs w:val="32"/>
        </w:rPr>
        <w:t>НОГО ОБРАЗО</w:t>
      </w:r>
      <w:r w:rsidR="005A12E1">
        <w:rPr>
          <w:rFonts w:ascii="Arial" w:hAnsi="Arial" w:cs="Arial"/>
          <w:b/>
          <w:sz w:val="32"/>
          <w:szCs w:val="32"/>
        </w:rPr>
        <w:t>ВАНИЯ, О ПЕРЕДАЧЕ ОСУЩЕСТВЛЕНИЯ ЧАСТИ ПОЛНОМОЧИЙ ПО РЕШЕНИЮ ВОПРОСОВ МЕС</w:t>
      </w:r>
      <w:r w:rsidR="005A12E1">
        <w:rPr>
          <w:rFonts w:ascii="Arial" w:hAnsi="Arial" w:cs="Arial"/>
          <w:b/>
          <w:sz w:val="32"/>
          <w:szCs w:val="32"/>
        </w:rPr>
        <w:t>Т</w:t>
      </w:r>
      <w:r w:rsidR="005A12E1">
        <w:rPr>
          <w:rFonts w:ascii="Arial" w:hAnsi="Arial" w:cs="Arial"/>
          <w:b/>
          <w:sz w:val="32"/>
          <w:szCs w:val="32"/>
        </w:rPr>
        <w:t>НОГО ЗНАЧЕНИЯ</w:t>
      </w:r>
    </w:p>
    <w:p w:rsidR="001B20BC" w:rsidRPr="00C82704" w:rsidRDefault="001B20BC" w:rsidP="001B20BC">
      <w:pPr>
        <w:widowControl w:val="0"/>
        <w:autoSpaceDE w:val="0"/>
        <w:autoSpaceDN w:val="0"/>
        <w:adjustRightInd w:val="0"/>
        <w:spacing w:after="0" w:line="240" w:lineRule="auto"/>
        <w:ind w:firstLine="709"/>
        <w:rPr>
          <w:rFonts w:ascii="Arial" w:hAnsi="Arial" w:cs="Arial"/>
          <w:sz w:val="24"/>
          <w:szCs w:val="24"/>
        </w:rPr>
      </w:pPr>
    </w:p>
    <w:p w:rsidR="005748D4" w:rsidRPr="005A12E1" w:rsidRDefault="001B20BC" w:rsidP="005A12E1">
      <w:pPr>
        <w:spacing w:after="0"/>
        <w:ind w:right="-1" w:firstLine="708"/>
        <w:jc w:val="both"/>
        <w:rPr>
          <w:rFonts w:ascii="Arial" w:hAnsi="Arial" w:cs="Arial"/>
          <w:sz w:val="24"/>
          <w:szCs w:val="24"/>
        </w:rPr>
      </w:pPr>
      <w:r w:rsidRPr="001B20BC">
        <w:rPr>
          <w:rFonts w:ascii="Arial" w:hAnsi="Arial" w:cs="Arial"/>
          <w:sz w:val="24"/>
          <w:szCs w:val="24"/>
        </w:rPr>
        <w:t xml:space="preserve">В </w:t>
      </w:r>
      <w:r w:rsidR="005A12E1" w:rsidRPr="005A12E1">
        <w:rPr>
          <w:rFonts w:ascii="Arial" w:hAnsi="Arial" w:cs="Arial"/>
          <w:sz w:val="24"/>
          <w:szCs w:val="24"/>
        </w:rPr>
        <w:t>целях Порядка заключения соглашения администрации Тайшетского ра</w:t>
      </w:r>
      <w:r w:rsidR="005A12E1" w:rsidRPr="005A12E1">
        <w:rPr>
          <w:rFonts w:ascii="Arial" w:hAnsi="Arial" w:cs="Arial"/>
          <w:sz w:val="24"/>
          <w:szCs w:val="24"/>
        </w:rPr>
        <w:t>й</w:t>
      </w:r>
      <w:r w:rsidR="005A12E1" w:rsidRPr="005A12E1">
        <w:rPr>
          <w:rFonts w:ascii="Arial" w:hAnsi="Arial" w:cs="Arial"/>
          <w:sz w:val="24"/>
          <w:szCs w:val="24"/>
        </w:rPr>
        <w:t>она и администрации Нижнезаимского муниципального образования, о передаче осуществления части полномочий по решению вопросов местного значения, у</w:t>
      </w:r>
      <w:r w:rsidR="005A12E1" w:rsidRPr="005A12E1">
        <w:rPr>
          <w:rFonts w:ascii="Arial" w:hAnsi="Arial" w:cs="Arial"/>
          <w:sz w:val="24"/>
          <w:szCs w:val="24"/>
        </w:rPr>
        <w:t>т</w:t>
      </w:r>
      <w:r w:rsidR="005A12E1" w:rsidRPr="005A12E1">
        <w:rPr>
          <w:rFonts w:ascii="Arial" w:hAnsi="Arial" w:cs="Arial"/>
          <w:sz w:val="24"/>
          <w:szCs w:val="24"/>
        </w:rPr>
        <w:t>вержденного решением Думы Тайшетского района от 27.10.2015 г. № 10, опред</w:t>
      </w:r>
      <w:r w:rsidR="005A12E1" w:rsidRPr="005A12E1">
        <w:rPr>
          <w:rFonts w:ascii="Arial" w:hAnsi="Arial" w:cs="Arial"/>
          <w:sz w:val="24"/>
          <w:szCs w:val="24"/>
        </w:rPr>
        <w:t>е</w:t>
      </w:r>
      <w:r w:rsidR="005A12E1" w:rsidRPr="005A12E1">
        <w:rPr>
          <w:rFonts w:ascii="Arial" w:hAnsi="Arial" w:cs="Arial"/>
          <w:sz w:val="24"/>
          <w:szCs w:val="24"/>
        </w:rPr>
        <w:t>ления порядка и сроков совершения действий, связанных с заключением соотве</w:t>
      </w:r>
      <w:r w:rsidR="005A12E1" w:rsidRPr="005A12E1">
        <w:rPr>
          <w:rFonts w:ascii="Arial" w:hAnsi="Arial" w:cs="Arial"/>
          <w:sz w:val="24"/>
          <w:szCs w:val="24"/>
        </w:rPr>
        <w:t>т</w:t>
      </w:r>
      <w:r w:rsidR="005A12E1" w:rsidRPr="005A12E1">
        <w:rPr>
          <w:rFonts w:ascii="Arial" w:hAnsi="Arial" w:cs="Arial"/>
          <w:sz w:val="24"/>
          <w:szCs w:val="24"/>
        </w:rPr>
        <w:t>ствующих соглашений,  руков</w:t>
      </w:r>
      <w:r w:rsidR="005A12E1" w:rsidRPr="005A12E1">
        <w:rPr>
          <w:rFonts w:ascii="Arial" w:hAnsi="Arial" w:cs="Arial"/>
          <w:sz w:val="24"/>
          <w:szCs w:val="24"/>
        </w:rPr>
        <w:t>о</w:t>
      </w:r>
      <w:r w:rsidR="005A12E1" w:rsidRPr="005A12E1">
        <w:rPr>
          <w:rFonts w:ascii="Arial" w:hAnsi="Arial" w:cs="Arial"/>
          <w:sz w:val="24"/>
          <w:szCs w:val="24"/>
        </w:rPr>
        <w:t>дствуясь Уставом</w:t>
      </w:r>
      <w:bookmarkStart w:id="0" w:name="_GoBack"/>
      <w:bookmarkEnd w:id="0"/>
      <w:r w:rsidR="005A12E1" w:rsidRPr="005A12E1">
        <w:rPr>
          <w:rFonts w:ascii="Arial" w:hAnsi="Arial" w:cs="Arial"/>
          <w:sz w:val="24"/>
          <w:szCs w:val="24"/>
        </w:rPr>
        <w:t xml:space="preserve"> Нижнезаимского муниципального образования, администрация Нижн</w:t>
      </w:r>
      <w:r w:rsidR="005A12E1" w:rsidRPr="005A12E1">
        <w:rPr>
          <w:rFonts w:ascii="Arial" w:hAnsi="Arial" w:cs="Arial"/>
          <w:sz w:val="24"/>
          <w:szCs w:val="24"/>
        </w:rPr>
        <w:t>е</w:t>
      </w:r>
      <w:r w:rsidR="005A12E1" w:rsidRPr="005A12E1">
        <w:rPr>
          <w:rFonts w:ascii="Arial" w:hAnsi="Arial" w:cs="Arial"/>
          <w:sz w:val="24"/>
          <w:szCs w:val="24"/>
        </w:rPr>
        <w:t>заимского муниципального образования</w:t>
      </w:r>
    </w:p>
    <w:p w:rsidR="00EC3F47" w:rsidRPr="005A12E1" w:rsidRDefault="00EC3F47" w:rsidP="005748D4">
      <w:pPr>
        <w:tabs>
          <w:tab w:val="left" w:pos="709"/>
          <w:tab w:val="left" w:pos="993"/>
          <w:tab w:val="left" w:pos="1418"/>
        </w:tabs>
        <w:autoSpaceDE w:val="0"/>
        <w:spacing w:line="240" w:lineRule="auto"/>
        <w:ind w:firstLine="709"/>
        <w:jc w:val="both"/>
        <w:rPr>
          <w:rFonts w:ascii="Arial" w:hAnsi="Arial" w:cs="Arial"/>
          <w:sz w:val="24"/>
          <w:szCs w:val="24"/>
        </w:rPr>
      </w:pPr>
    </w:p>
    <w:p w:rsidR="00EC3F47" w:rsidRDefault="00EC3F47" w:rsidP="00EC3F47">
      <w:pPr>
        <w:spacing w:after="0" w:line="240" w:lineRule="auto"/>
        <w:ind w:firstLine="709"/>
        <w:jc w:val="center"/>
        <w:rPr>
          <w:rFonts w:ascii="Arial" w:hAnsi="Arial" w:cs="Arial"/>
          <w:b/>
          <w:sz w:val="30"/>
          <w:szCs w:val="24"/>
        </w:rPr>
      </w:pPr>
      <w:r w:rsidRPr="00CB7FBC">
        <w:rPr>
          <w:rFonts w:ascii="Arial" w:hAnsi="Arial" w:cs="Arial"/>
          <w:b/>
          <w:sz w:val="30"/>
          <w:szCs w:val="24"/>
        </w:rPr>
        <w:t>ПОСТАНОВЛЯЕТ</w:t>
      </w:r>
      <w:r>
        <w:rPr>
          <w:rFonts w:ascii="Arial" w:hAnsi="Arial" w:cs="Arial"/>
          <w:b/>
          <w:sz w:val="30"/>
          <w:szCs w:val="24"/>
        </w:rPr>
        <w:t>:</w:t>
      </w:r>
    </w:p>
    <w:p w:rsidR="00EC3F47" w:rsidRPr="008202F4" w:rsidRDefault="00EC3F47" w:rsidP="00EC3F47">
      <w:pPr>
        <w:spacing w:after="0" w:line="240" w:lineRule="auto"/>
        <w:ind w:firstLine="709"/>
        <w:rPr>
          <w:rFonts w:ascii="Arial" w:hAnsi="Arial" w:cs="Arial"/>
          <w:sz w:val="24"/>
          <w:szCs w:val="24"/>
        </w:rPr>
      </w:pPr>
    </w:p>
    <w:p w:rsidR="005A12E1" w:rsidRPr="005A12E1" w:rsidRDefault="00E55A75" w:rsidP="005A12E1">
      <w:pPr>
        <w:spacing w:after="0"/>
        <w:ind w:right="-1" w:firstLine="708"/>
        <w:jc w:val="both"/>
        <w:rPr>
          <w:rFonts w:ascii="Arial" w:hAnsi="Arial" w:cs="Arial"/>
          <w:sz w:val="24"/>
          <w:szCs w:val="24"/>
        </w:rPr>
      </w:pPr>
      <w:r>
        <w:rPr>
          <w:rFonts w:ascii="Arial" w:hAnsi="Arial" w:cs="Arial"/>
          <w:sz w:val="24"/>
          <w:szCs w:val="24"/>
        </w:rPr>
        <w:t>1.</w:t>
      </w:r>
      <w:r w:rsidR="00FE1F5F" w:rsidRPr="005A12E1">
        <w:rPr>
          <w:rFonts w:ascii="Arial" w:hAnsi="Arial" w:cs="Arial"/>
          <w:sz w:val="24"/>
          <w:szCs w:val="24"/>
        </w:rPr>
        <w:t>У</w:t>
      </w:r>
      <w:r w:rsidR="005748D4" w:rsidRPr="005A12E1">
        <w:rPr>
          <w:rFonts w:ascii="Arial" w:hAnsi="Arial" w:cs="Arial"/>
          <w:sz w:val="24"/>
          <w:szCs w:val="24"/>
        </w:rPr>
        <w:t>тверд</w:t>
      </w:r>
      <w:r w:rsidR="00B40FD6" w:rsidRPr="005A12E1">
        <w:rPr>
          <w:rFonts w:ascii="Arial" w:hAnsi="Arial" w:cs="Arial"/>
          <w:sz w:val="24"/>
          <w:szCs w:val="24"/>
        </w:rPr>
        <w:t>ить</w:t>
      </w:r>
      <w:r w:rsidR="005748D4" w:rsidRPr="005A12E1">
        <w:rPr>
          <w:rFonts w:ascii="Arial" w:hAnsi="Arial" w:cs="Arial"/>
          <w:sz w:val="24"/>
          <w:szCs w:val="24"/>
        </w:rPr>
        <w:t xml:space="preserve"> </w:t>
      </w:r>
      <w:r w:rsidR="004D5F85" w:rsidRPr="005A12E1">
        <w:rPr>
          <w:rFonts w:ascii="Arial" w:hAnsi="Arial" w:cs="Arial"/>
          <w:sz w:val="24"/>
          <w:szCs w:val="24"/>
        </w:rPr>
        <w:t>П</w:t>
      </w:r>
      <w:r w:rsidR="005A12E1" w:rsidRPr="005A12E1">
        <w:rPr>
          <w:rFonts w:ascii="Arial" w:hAnsi="Arial" w:cs="Arial"/>
          <w:sz w:val="24"/>
          <w:szCs w:val="24"/>
        </w:rPr>
        <w:t xml:space="preserve">равила реализации </w:t>
      </w:r>
      <w:r w:rsidR="004D5F85" w:rsidRPr="005A12E1">
        <w:rPr>
          <w:rFonts w:ascii="Arial" w:hAnsi="Arial" w:cs="Arial"/>
          <w:sz w:val="24"/>
          <w:szCs w:val="24"/>
        </w:rPr>
        <w:t xml:space="preserve"> </w:t>
      </w:r>
      <w:r w:rsidR="005A12E1" w:rsidRPr="005A12E1">
        <w:rPr>
          <w:rFonts w:ascii="Arial" w:hAnsi="Arial" w:cs="Arial"/>
          <w:sz w:val="24"/>
          <w:szCs w:val="24"/>
        </w:rPr>
        <w:t>заключения соглашения администрации Тайшетского района и администрации Нижнезаимского муниципального образ</w:t>
      </w:r>
      <w:r w:rsidR="005A12E1" w:rsidRPr="005A12E1">
        <w:rPr>
          <w:rFonts w:ascii="Arial" w:hAnsi="Arial" w:cs="Arial"/>
          <w:sz w:val="24"/>
          <w:szCs w:val="24"/>
        </w:rPr>
        <w:t>о</w:t>
      </w:r>
      <w:r w:rsidR="005A12E1" w:rsidRPr="005A12E1">
        <w:rPr>
          <w:rFonts w:ascii="Arial" w:hAnsi="Arial" w:cs="Arial"/>
          <w:sz w:val="24"/>
          <w:szCs w:val="24"/>
        </w:rPr>
        <w:t>вания, о передаче осуществления части полномочий по решению вопросов мес</w:t>
      </w:r>
      <w:r w:rsidR="005A12E1" w:rsidRPr="005A12E1">
        <w:rPr>
          <w:rFonts w:ascii="Arial" w:hAnsi="Arial" w:cs="Arial"/>
          <w:sz w:val="24"/>
          <w:szCs w:val="24"/>
        </w:rPr>
        <w:t>т</w:t>
      </w:r>
      <w:r w:rsidR="005A12E1" w:rsidRPr="005A12E1">
        <w:rPr>
          <w:rFonts w:ascii="Arial" w:hAnsi="Arial" w:cs="Arial"/>
          <w:sz w:val="24"/>
          <w:szCs w:val="24"/>
        </w:rPr>
        <w:t>ного значения (прилагаются).</w:t>
      </w:r>
    </w:p>
    <w:p w:rsidR="005A12E1" w:rsidRPr="005A12E1" w:rsidRDefault="005A12E1" w:rsidP="005A12E1">
      <w:pPr>
        <w:spacing w:after="0"/>
        <w:ind w:firstLine="708"/>
        <w:jc w:val="both"/>
        <w:rPr>
          <w:rFonts w:ascii="Arial" w:hAnsi="Arial" w:cs="Arial"/>
          <w:sz w:val="24"/>
          <w:szCs w:val="24"/>
        </w:rPr>
      </w:pPr>
      <w:r w:rsidRPr="005A12E1">
        <w:rPr>
          <w:rFonts w:ascii="Arial" w:hAnsi="Arial" w:cs="Arial"/>
          <w:sz w:val="24"/>
          <w:szCs w:val="24"/>
        </w:rPr>
        <w:t>2. Опубликовать настоящее постановление на официальном сайте админ</w:t>
      </w:r>
      <w:r w:rsidRPr="005A12E1">
        <w:rPr>
          <w:rFonts w:ascii="Arial" w:hAnsi="Arial" w:cs="Arial"/>
          <w:sz w:val="24"/>
          <w:szCs w:val="24"/>
        </w:rPr>
        <w:t>и</w:t>
      </w:r>
      <w:r w:rsidRPr="005A12E1">
        <w:rPr>
          <w:rFonts w:ascii="Arial" w:hAnsi="Arial" w:cs="Arial"/>
          <w:sz w:val="24"/>
          <w:szCs w:val="24"/>
        </w:rPr>
        <w:t>страции Нижн</w:t>
      </w:r>
      <w:r w:rsidRPr="005A12E1">
        <w:rPr>
          <w:rFonts w:ascii="Arial" w:hAnsi="Arial" w:cs="Arial"/>
          <w:sz w:val="24"/>
          <w:szCs w:val="24"/>
        </w:rPr>
        <w:t>е</w:t>
      </w:r>
      <w:r w:rsidRPr="005A12E1">
        <w:rPr>
          <w:rFonts w:ascii="Arial" w:hAnsi="Arial" w:cs="Arial"/>
          <w:sz w:val="24"/>
          <w:szCs w:val="24"/>
        </w:rPr>
        <w:t>заимского муниципального образования.</w:t>
      </w:r>
    </w:p>
    <w:p w:rsidR="00FE1F5F" w:rsidRPr="00FE1F5F" w:rsidRDefault="005748D4" w:rsidP="005A12E1">
      <w:pPr>
        <w:spacing w:after="0" w:line="240" w:lineRule="auto"/>
        <w:ind w:firstLine="709"/>
        <w:jc w:val="both"/>
        <w:rPr>
          <w:rFonts w:ascii="Arial" w:hAnsi="Arial" w:cs="Arial"/>
          <w:sz w:val="24"/>
          <w:szCs w:val="24"/>
        </w:rPr>
      </w:pPr>
      <w:r w:rsidRPr="005A12E1">
        <w:rPr>
          <w:rFonts w:ascii="Arial" w:hAnsi="Arial" w:cs="Arial"/>
          <w:sz w:val="24"/>
          <w:szCs w:val="24"/>
        </w:rPr>
        <w:t>3</w:t>
      </w:r>
      <w:r w:rsidR="00FE1F5F" w:rsidRPr="005A12E1">
        <w:rPr>
          <w:rFonts w:ascii="Arial" w:hAnsi="Arial" w:cs="Arial"/>
          <w:sz w:val="24"/>
          <w:szCs w:val="24"/>
        </w:rPr>
        <w:t>. Контроль</w:t>
      </w:r>
      <w:r w:rsidR="00FE1F5F" w:rsidRPr="00FE1F5F">
        <w:rPr>
          <w:rFonts w:ascii="Arial" w:hAnsi="Arial" w:cs="Arial"/>
          <w:sz w:val="24"/>
          <w:szCs w:val="24"/>
        </w:rPr>
        <w:t xml:space="preserve"> за исполнением  настоящего  постановления оставляю </w:t>
      </w:r>
      <w:r>
        <w:rPr>
          <w:rFonts w:ascii="Arial" w:hAnsi="Arial" w:cs="Arial"/>
          <w:sz w:val="24"/>
          <w:szCs w:val="24"/>
        </w:rPr>
        <w:t>за с</w:t>
      </w:r>
      <w:r>
        <w:rPr>
          <w:rFonts w:ascii="Arial" w:hAnsi="Arial" w:cs="Arial"/>
          <w:sz w:val="24"/>
          <w:szCs w:val="24"/>
        </w:rPr>
        <w:t>о</w:t>
      </w:r>
      <w:r>
        <w:rPr>
          <w:rFonts w:ascii="Arial" w:hAnsi="Arial" w:cs="Arial"/>
          <w:sz w:val="24"/>
          <w:szCs w:val="24"/>
        </w:rPr>
        <w:t>бой.</w:t>
      </w:r>
    </w:p>
    <w:p w:rsidR="00EC3F47" w:rsidRPr="00D823F2" w:rsidRDefault="00EC3F47" w:rsidP="00E55A75">
      <w:pPr>
        <w:spacing w:after="0" w:line="240" w:lineRule="auto"/>
        <w:ind w:firstLine="709"/>
        <w:jc w:val="both"/>
        <w:rPr>
          <w:rFonts w:ascii="Arial" w:hAnsi="Arial" w:cs="Arial"/>
          <w:sz w:val="24"/>
          <w:szCs w:val="24"/>
        </w:rPr>
      </w:pPr>
    </w:p>
    <w:p w:rsidR="00EC3F47" w:rsidRPr="00DC0C93" w:rsidRDefault="00EC3F47" w:rsidP="00EC3F47">
      <w:pPr>
        <w:spacing w:after="0" w:line="240" w:lineRule="auto"/>
        <w:ind w:firstLine="709"/>
        <w:jc w:val="both"/>
        <w:rPr>
          <w:rFonts w:ascii="Arial" w:hAnsi="Arial" w:cs="Arial"/>
          <w:sz w:val="24"/>
          <w:szCs w:val="24"/>
        </w:rPr>
      </w:pPr>
    </w:p>
    <w:p w:rsidR="00EC3F47" w:rsidRDefault="00EC3F47" w:rsidP="00EC3F47">
      <w:pPr>
        <w:spacing w:after="0" w:line="240" w:lineRule="auto"/>
        <w:rPr>
          <w:rFonts w:ascii="Arial" w:hAnsi="Arial" w:cs="Arial"/>
          <w:sz w:val="24"/>
          <w:szCs w:val="24"/>
        </w:rPr>
      </w:pPr>
      <w:r w:rsidRPr="00CB7FBC">
        <w:rPr>
          <w:rFonts w:ascii="Arial" w:hAnsi="Arial" w:cs="Arial"/>
          <w:sz w:val="24"/>
          <w:szCs w:val="24"/>
        </w:rPr>
        <w:t>Глава</w:t>
      </w:r>
      <w:r>
        <w:rPr>
          <w:rFonts w:ascii="Arial" w:hAnsi="Arial" w:cs="Arial"/>
          <w:sz w:val="24"/>
          <w:szCs w:val="24"/>
        </w:rPr>
        <w:t xml:space="preserve"> </w:t>
      </w:r>
      <w:r w:rsidR="00FE1F5F">
        <w:rPr>
          <w:rFonts w:ascii="Arial" w:hAnsi="Arial" w:cs="Arial"/>
          <w:sz w:val="24"/>
          <w:szCs w:val="24"/>
        </w:rPr>
        <w:t>Нижнезаим</w:t>
      </w:r>
      <w:r>
        <w:rPr>
          <w:rFonts w:ascii="Arial" w:hAnsi="Arial" w:cs="Arial"/>
          <w:sz w:val="24"/>
          <w:szCs w:val="24"/>
        </w:rPr>
        <w:t>ского</w:t>
      </w:r>
    </w:p>
    <w:p w:rsidR="00EC3F47" w:rsidRDefault="00EC3F47" w:rsidP="00EC3F47">
      <w:pPr>
        <w:spacing w:after="0" w:line="240" w:lineRule="auto"/>
        <w:jc w:val="both"/>
        <w:rPr>
          <w:rFonts w:ascii="Arial" w:hAnsi="Arial" w:cs="Arial"/>
          <w:sz w:val="24"/>
          <w:szCs w:val="24"/>
        </w:rPr>
      </w:pPr>
      <w:r>
        <w:rPr>
          <w:rFonts w:ascii="Arial" w:hAnsi="Arial" w:cs="Arial"/>
          <w:sz w:val="24"/>
          <w:szCs w:val="24"/>
        </w:rPr>
        <w:t>муниципального образования</w:t>
      </w:r>
    </w:p>
    <w:p w:rsidR="00EC3F47" w:rsidRDefault="005A12E1" w:rsidP="00EC3F47">
      <w:pPr>
        <w:spacing w:after="0" w:line="240" w:lineRule="auto"/>
        <w:jc w:val="both"/>
        <w:rPr>
          <w:rFonts w:ascii="Arial" w:hAnsi="Arial" w:cs="Arial"/>
          <w:sz w:val="24"/>
          <w:szCs w:val="24"/>
        </w:rPr>
      </w:pPr>
      <w:r>
        <w:rPr>
          <w:rFonts w:ascii="Arial" w:hAnsi="Arial" w:cs="Arial"/>
          <w:sz w:val="24"/>
          <w:szCs w:val="24"/>
        </w:rPr>
        <w:t>С.В. Киселев</w:t>
      </w:r>
    </w:p>
    <w:p w:rsidR="00EC3F47" w:rsidRDefault="00EC3F47" w:rsidP="00EC3F47">
      <w:pPr>
        <w:spacing w:after="0" w:line="240" w:lineRule="auto"/>
        <w:ind w:firstLine="709"/>
        <w:jc w:val="both"/>
        <w:rPr>
          <w:rFonts w:ascii="Arial" w:hAnsi="Arial" w:cs="Arial"/>
          <w:sz w:val="24"/>
          <w:szCs w:val="24"/>
        </w:rPr>
      </w:pPr>
    </w:p>
    <w:p w:rsidR="00FE1F5F" w:rsidRPr="008516BE" w:rsidRDefault="00BD2170" w:rsidP="00FE1F5F">
      <w:pPr>
        <w:spacing w:after="0" w:line="240" w:lineRule="auto"/>
        <w:jc w:val="right"/>
        <w:rPr>
          <w:rFonts w:ascii="Courier New" w:hAnsi="Courier New" w:cs="Courier New"/>
        </w:rPr>
      </w:pPr>
      <w:r>
        <w:rPr>
          <w:rFonts w:ascii="Courier New" w:hAnsi="Courier New" w:cs="Courier New"/>
        </w:rPr>
        <w:t>Утвер</w:t>
      </w:r>
      <w:r w:rsidR="005A12E1">
        <w:rPr>
          <w:rFonts w:ascii="Courier New" w:hAnsi="Courier New" w:cs="Courier New"/>
        </w:rPr>
        <w:t>ждены</w:t>
      </w:r>
    </w:p>
    <w:p w:rsidR="00E07E2F" w:rsidRDefault="00E07E2F" w:rsidP="00FE1F5F">
      <w:pPr>
        <w:spacing w:after="0" w:line="240" w:lineRule="auto"/>
        <w:jc w:val="right"/>
        <w:rPr>
          <w:rFonts w:ascii="Courier New" w:hAnsi="Courier New" w:cs="Courier New"/>
        </w:rPr>
      </w:pPr>
      <w:r>
        <w:rPr>
          <w:rFonts w:ascii="Courier New" w:hAnsi="Courier New" w:cs="Courier New"/>
        </w:rPr>
        <w:t>П</w:t>
      </w:r>
      <w:r w:rsidR="00FE1F5F">
        <w:rPr>
          <w:rFonts w:ascii="Courier New" w:hAnsi="Courier New" w:cs="Courier New"/>
        </w:rPr>
        <w:t>остановле</w:t>
      </w:r>
      <w:r>
        <w:rPr>
          <w:rFonts w:ascii="Courier New" w:hAnsi="Courier New" w:cs="Courier New"/>
        </w:rPr>
        <w:t xml:space="preserve">нием </w:t>
      </w:r>
    </w:p>
    <w:p w:rsidR="00FE1F5F" w:rsidRPr="008516BE" w:rsidRDefault="00E07E2F" w:rsidP="00E07E2F">
      <w:pPr>
        <w:spacing w:after="0" w:line="240" w:lineRule="auto"/>
        <w:jc w:val="right"/>
        <w:rPr>
          <w:rFonts w:ascii="Courier New" w:hAnsi="Courier New" w:cs="Courier New"/>
        </w:rPr>
      </w:pPr>
      <w:r>
        <w:rPr>
          <w:rFonts w:ascii="Courier New" w:hAnsi="Courier New" w:cs="Courier New"/>
        </w:rPr>
        <w:t xml:space="preserve">администрации </w:t>
      </w:r>
      <w:r w:rsidR="00FE1F5F">
        <w:rPr>
          <w:rFonts w:ascii="Courier New" w:hAnsi="Courier New" w:cs="Courier New"/>
        </w:rPr>
        <w:t>Нижнеза-</w:t>
      </w:r>
    </w:p>
    <w:p w:rsidR="00FE1F5F" w:rsidRPr="008516BE" w:rsidRDefault="007A32D4" w:rsidP="00FE1F5F">
      <w:pPr>
        <w:spacing w:after="0" w:line="240" w:lineRule="auto"/>
        <w:jc w:val="right"/>
        <w:rPr>
          <w:rFonts w:ascii="Courier New" w:hAnsi="Courier New" w:cs="Courier New"/>
        </w:rPr>
      </w:pPr>
      <w:r>
        <w:rPr>
          <w:rFonts w:ascii="Courier New" w:hAnsi="Courier New" w:cs="Courier New"/>
        </w:rPr>
        <w:t>им</w:t>
      </w:r>
      <w:r w:rsidR="00FE1F5F" w:rsidRPr="008516BE">
        <w:rPr>
          <w:rFonts w:ascii="Courier New" w:hAnsi="Courier New" w:cs="Courier New"/>
        </w:rPr>
        <w:t>ского муниципального образования</w:t>
      </w:r>
    </w:p>
    <w:p w:rsidR="00E55A75" w:rsidRPr="00E55A75" w:rsidRDefault="0093758A" w:rsidP="00E55A75">
      <w:pPr>
        <w:spacing w:after="0" w:line="240" w:lineRule="auto"/>
        <w:ind w:firstLine="4860"/>
        <w:jc w:val="right"/>
        <w:rPr>
          <w:rFonts w:ascii="Courier New" w:hAnsi="Courier New" w:cs="Courier New"/>
        </w:rPr>
      </w:pPr>
      <w:r>
        <w:rPr>
          <w:rFonts w:ascii="Courier New" w:hAnsi="Courier New" w:cs="Courier New"/>
        </w:rPr>
        <w:t>от 04</w:t>
      </w:r>
      <w:r w:rsidR="005A12E1">
        <w:rPr>
          <w:rFonts w:ascii="Courier New" w:hAnsi="Courier New" w:cs="Courier New"/>
        </w:rPr>
        <w:t>.02.2021</w:t>
      </w:r>
      <w:r w:rsidR="00E55A75">
        <w:rPr>
          <w:rFonts w:ascii="Courier New" w:hAnsi="Courier New" w:cs="Courier New"/>
        </w:rPr>
        <w:t>г. №</w:t>
      </w:r>
      <w:r w:rsidR="005A12E1">
        <w:rPr>
          <w:rFonts w:ascii="Courier New" w:hAnsi="Courier New" w:cs="Courier New"/>
        </w:rPr>
        <w:t>6</w:t>
      </w:r>
    </w:p>
    <w:p w:rsidR="00EC3F47" w:rsidRDefault="00EC3F47" w:rsidP="00EC3F47">
      <w:pPr>
        <w:spacing w:after="0" w:line="240" w:lineRule="auto"/>
        <w:ind w:firstLine="708"/>
        <w:rPr>
          <w:rFonts w:ascii="Arial" w:hAnsi="Arial" w:cs="Arial"/>
          <w:sz w:val="24"/>
          <w:szCs w:val="24"/>
        </w:rPr>
      </w:pPr>
    </w:p>
    <w:p w:rsidR="005A12E1" w:rsidRDefault="005A12E1" w:rsidP="005A12E1">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ПРАВИЛА</w:t>
      </w:r>
    </w:p>
    <w:p w:rsidR="005A12E1" w:rsidRDefault="005A12E1" w:rsidP="005A12E1">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РЕАЛИЗАЦИИ ПОРЯДКА ЗАКЛЮЧЕНИЯ СОГЛАШЕНИЯ АДМИНИСТРАЦИИ ТАЙШЕТСКОГО РАЙОНА И АДМИН</w:t>
      </w:r>
      <w:r>
        <w:rPr>
          <w:rFonts w:ascii="Arial" w:hAnsi="Arial" w:cs="Arial"/>
          <w:b/>
          <w:sz w:val="32"/>
          <w:szCs w:val="32"/>
        </w:rPr>
        <w:t>И</w:t>
      </w:r>
      <w:r>
        <w:rPr>
          <w:rFonts w:ascii="Arial" w:hAnsi="Arial" w:cs="Arial"/>
          <w:b/>
          <w:sz w:val="32"/>
          <w:szCs w:val="32"/>
        </w:rPr>
        <w:t>СТРАЦИИ НИЖНЕЗАИМСКОГО МУНИЦИПАЛЬНОГО О</w:t>
      </w:r>
      <w:r>
        <w:rPr>
          <w:rFonts w:ascii="Arial" w:hAnsi="Arial" w:cs="Arial"/>
          <w:b/>
          <w:sz w:val="32"/>
          <w:szCs w:val="32"/>
        </w:rPr>
        <w:t>Б</w:t>
      </w:r>
      <w:r>
        <w:rPr>
          <w:rFonts w:ascii="Arial" w:hAnsi="Arial" w:cs="Arial"/>
          <w:b/>
          <w:sz w:val="32"/>
          <w:szCs w:val="32"/>
        </w:rPr>
        <w:t>РАЗОВАНИЯ, О ПЕРЕДАЧЕ ОСУЩЕСТВЛЕНИЯ ЧАСТИ ПОЛНОМОЧИЙ ПО РЕШЕНИЮ ВОПРОСОВ МЕСТНОГО ЗНАЧЕНИЯ</w:t>
      </w:r>
    </w:p>
    <w:p w:rsidR="005B6256" w:rsidRDefault="005B6256" w:rsidP="00711A2F">
      <w:pPr>
        <w:spacing w:after="0" w:line="240" w:lineRule="auto"/>
        <w:ind w:firstLine="708"/>
        <w:jc w:val="center"/>
        <w:rPr>
          <w:rFonts w:ascii="Arial" w:hAnsi="Arial" w:cs="Arial"/>
          <w:b/>
          <w:sz w:val="30"/>
          <w:szCs w:val="32"/>
        </w:rPr>
      </w:pPr>
    </w:p>
    <w:p w:rsidR="005B6256" w:rsidRDefault="005B6256" w:rsidP="00711A2F">
      <w:pPr>
        <w:spacing w:after="0" w:line="240" w:lineRule="auto"/>
        <w:ind w:firstLine="708"/>
        <w:jc w:val="center"/>
        <w:rPr>
          <w:rFonts w:ascii="Arial" w:hAnsi="Arial" w:cs="Arial"/>
          <w:b/>
          <w:sz w:val="30"/>
          <w:szCs w:val="32"/>
        </w:rPr>
      </w:pPr>
      <w:r>
        <w:rPr>
          <w:rFonts w:ascii="Arial" w:hAnsi="Arial" w:cs="Arial"/>
          <w:b/>
          <w:sz w:val="30"/>
          <w:szCs w:val="32"/>
        </w:rPr>
        <w:t>1.ОБЩИЕ ПОЛОЖЕНИЯ</w:t>
      </w:r>
    </w:p>
    <w:p w:rsidR="005B6256" w:rsidRPr="00711A2F" w:rsidRDefault="005B6256" w:rsidP="00711A2F">
      <w:pPr>
        <w:spacing w:after="0" w:line="240" w:lineRule="auto"/>
        <w:ind w:firstLine="708"/>
        <w:jc w:val="center"/>
        <w:rPr>
          <w:rFonts w:ascii="Arial" w:hAnsi="Arial" w:cs="Arial"/>
          <w:b/>
          <w:sz w:val="30"/>
          <w:szCs w:val="32"/>
        </w:rPr>
      </w:pPr>
    </w:p>
    <w:p w:rsidR="005A12E1" w:rsidRPr="005A12E1" w:rsidRDefault="005A12E1" w:rsidP="005A12E1">
      <w:pPr>
        <w:pStyle w:val="ConsPlusNormal"/>
        <w:ind w:firstLine="708"/>
        <w:jc w:val="both"/>
        <w:outlineLvl w:val="1"/>
        <w:rPr>
          <w:color w:val="FF0000"/>
          <w:sz w:val="24"/>
          <w:szCs w:val="24"/>
        </w:rPr>
      </w:pPr>
      <w:r>
        <w:rPr>
          <w:sz w:val="24"/>
          <w:szCs w:val="24"/>
        </w:rPr>
        <w:t xml:space="preserve">1. </w:t>
      </w:r>
      <w:r w:rsidRPr="005A12E1">
        <w:rPr>
          <w:sz w:val="24"/>
          <w:szCs w:val="24"/>
        </w:rPr>
        <w:t xml:space="preserve">Настоящие Правила разработаны в соответствии с пунктом 19 Порядка заключения соглашений администрации Тайшетского района и администрации Нижнезаимского муниципального образования о передаче осуществления части полномочий по решению вопросов местного значения, утвержденным решением Думы Тайшетского района от 27.10. 2015 г.  № 10 (далее – Порядок заключения соглашений), </w:t>
      </w:r>
    </w:p>
    <w:p w:rsidR="005A12E1" w:rsidRPr="005A12E1" w:rsidRDefault="005A12E1" w:rsidP="005A12E1">
      <w:pPr>
        <w:pStyle w:val="ConsPlusNormal"/>
        <w:ind w:firstLine="708"/>
        <w:jc w:val="both"/>
        <w:outlineLvl w:val="1"/>
        <w:rPr>
          <w:sz w:val="24"/>
          <w:szCs w:val="24"/>
        </w:rPr>
      </w:pPr>
      <w:r w:rsidRPr="005A12E1">
        <w:rPr>
          <w:sz w:val="24"/>
          <w:szCs w:val="24"/>
        </w:rPr>
        <w:t>Настоящие Правила:</w:t>
      </w:r>
    </w:p>
    <w:p w:rsidR="005A12E1" w:rsidRPr="005A12E1" w:rsidRDefault="005A12E1" w:rsidP="005A12E1">
      <w:pPr>
        <w:pStyle w:val="ConsPlusNormal"/>
        <w:ind w:firstLine="708"/>
        <w:jc w:val="both"/>
        <w:outlineLvl w:val="1"/>
        <w:rPr>
          <w:sz w:val="24"/>
          <w:szCs w:val="24"/>
        </w:rPr>
      </w:pPr>
      <w:r w:rsidRPr="005A12E1">
        <w:rPr>
          <w:sz w:val="24"/>
          <w:szCs w:val="24"/>
        </w:rPr>
        <w:t>регулируют порядок и сроки согласования, внесения изменений в соглаш</w:t>
      </w:r>
      <w:r w:rsidRPr="005A12E1">
        <w:rPr>
          <w:sz w:val="24"/>
          <w:szCs w:val="24"/>
        </w:rPr>
        <w:t>е</w:t>
      </w:r>
      <w:r w:rsidRPr="005A12E1">
        <w:rPr>
          <w:sz w:val="24"/>
          <w:szCs w:val="24"/>
        </w:rPr>
        <w:t>ния между Администрацией Тайшетского района и администрацией Нижнезаи</w:t>
      </w:r>
      <w:r w:rsidRPr="005A12E1">
        <w:rPr>
          <w:sz w:val="24"/>
          <w:szCs w:val="24"/>
        </w:rPr>
        <w:t>м</w:t>
      </w:r>
      <w:r w:rsidRPr="005A12E1">
        <w:rPr>
          <w:sz w:val="24"/>
          <w:szCs w:val="24"/>
        </w:rPr>
        <w:t>ского муниципального образования (далее по тексту - поселения), о передаче осуществления части полномочий по решению вопросов местного значения (д</w:t>
      </w:r>
      <w:r w:rsidRPr="005A12E1">
        <w:rPr>
          <w:sz w:val="24"/>
          <w:szCs w:val="24"/>
        </w:rPr>
        <w:t>а</w:t>
      </w:r>
      <w:r w:rsidRPr="005A12E1">
        <w:rPr>
          <w:sz w:val="24"/>
          <w:szCs w:val="24"/>
        </w:rPr>
        <w:t>лее – проект Соглашения, Соглаш</w:t>
      </w:r>
      <w:r w:rsidRPr="005A12E1">
        <w:rPr>
          <w:sz w:val="24"/>
          <w:szCs w:val="24"/>
        </w:rPr>
        <w:t>е</w:t>
      </w:r>
      <w:r w:rsidRPr="005A12E1">
        <w:rPr>
          <w:sz w:val="24"/>
          <w:szCs w:val="24"/>
        </w:rPr>
        <w:t xml:space="preserve">ние); </w:t>
      </w:r>
    </w:p>
    <w:p w:rsidR="005B6256" w:rsidRDefault="005A12E1" w:rsidP="005A12E1">
      <w:pPr>
        <w:pStyle w:val="ConsPlusNormal"/>
        <w:ind w:firstLine="708"/>
        <w:jc w:val="both"/>
        <w:outlineLvl w:val="1"/>
        <w:rPr>
          <w:sz w:val="24"/>
          <w:szCs w:val="24"/>
        </w:rPr>
      </w:pPr>
      <w:r w:rsidRPr="005A12E1">
        <w:rPr>
          <w:sz w:val="24"/>
          <w:szCs w:val="24"/>
        </w:rPr>
        <w:t>устанавливают примерную форму Соглашения о передаче осуществления части полномочий.</w:t>
      </w:r>
    </w:p>
    <w:p w:rsidR="005A12E1" w:rsidRPr="005A12E1" w:rsidRDefault="005A12E1" w:rsidP="005A12E1">
      <w:pPr>
        <w:pStyle w:val="ConsPlusNormal"/>
        <w:ind w:firstLine="708"/>
        <w:jc w:val="both"/>
        <w:outlineLvl w:val="1"/>
        <w:rPr>
          <w:sz w:val="24"/>
          <w:szCs w:val="24"/>
        </w:rPr>
      </w:pPr>
    </w:p>
    <w:p w:rsidR="005B6256" w:rsidRDefault="005B6256" w:rsidP="005B6256">
      <w:pPr>
        <w:spacing w:after="0" w:line="240" w:lineRule="auto"/>
        <w:ind w:firstLine="708"/>
        <w:jc w:val="center"/>
        <w:rPr>
          <w:rFonts w:ascii="Arial" w:hAnsi="Arial" w:cs="Arial"/>
          <w:b/>
          <w:sz w:val="30"/>
          <w:szCs w:val="32"/>
        </w:rPr>
      </w:pPr>
      <w:r>
        <w:rPr>
          <w:rFonts w:ascii="Arial" w:hAnsi="Arial" w:cs="Arial"/>
          <w:b/>
          <w:sz w:val="30"/>
          <w:szCs w:val="32"/>
        </w:rPr>
        <w:t>2.</w:t>
      </w:r>
      <w:r w:rsidR="005A12E1">
        <w:rPr>
          <w:rFonts w:ascii="Arial" w:hAnsi="Arial" w:cs="Arial"/>
          <w:b/>
          <w:sz w:val="30"/>
          <w:szCs w:val="32"/>
        </w:rPr>
        <w:t>ПОРЯДОК И СРОКИ СОГЛАСОВАНИЯ СОГЛАШЕНИЙ</w:t>
      </w:r>
    </w:p>
    <w:p w:rsidR="005B6256" w:rsidRPr="00711A2F" w:rsidRDefault="005B6256" w:rsidP="005B6256">
      <w:pPr>
        <w:spacing w:after="0" w:line="240" w:lineRule="auto"/>
        <w:ind w:firstLine="708"/>
        <w:jc w:val="center"/>
        <w:rPr>
          <w:rFonts w:ascii="Arial" w:hAnsi="Arial" w:cs="Arial"/>
          <w:b/>
          <w:sz w:val="30"/>
          <w:szCs w:val="32"/>
        </w:rPr>
      </w:pPr>
    </w:p>
    <w:p w:rsidR="005A12E1" w:rsidRPr="00384655" w:rsidRDefault="005A12E1" w:rsidP="005A12E1">
      <w:pPr>
        <w:pStyle w:val="ConsPlusNormal"/>
        <w:ind w:firstLine="708"/>
        <w:jc w:val="both"/>
        <w:rPr>
          <w:sz w:val="24"/>
          <w:szCs w:val="24"/>
        </w:rPr>
      </w:pPr>
      <w:r w:rsidRPr="00384655">
        <w:rPr>
          <w:sz w:val="24"/>
          <w:szCs w:val="24"/>
        </w:rPr>
        <w:t>2. Предложение о заключении Соглашения с Администрацией Тайшетского района представляется главой поселения в Администрацию Тайшетского района (далее – админ</w:t>
      </w:r>
      <w:r w:rsidRPr="00384655">
        <w:rPr>
          <w:sz w:val="24"/>
          <w:szCs w:val="24"/>
        </w:rPr>
        <w:t>и</w:t>
      </w:r>
      <w:r w:rsidRPr="00384655">
        <w:rPr>
          <w:sz w:val="24"/>
          <w:szCs w:val="24"/>
        </w:rPr>
        <w:t>страция района) в виде проекта Соглашения, разработанного в соответствии с примерной формой Соглашения (приложение к настоящим Прав</w:t>
      </w:r>
      <w:r w:rsidRPr="00384655">
        <w:rPr>
          <w:sz w:val="24"/>
          <w:szCs w:val="24"/>
        </w:rPr>
        <w:t>и</w:t>
      </w:r>
      <w:r w:rsidRPr="00384655">
        <w:rPr>
          <w:sz w:val="24"/>
          <w:szCs w:val="24"/>
        </w:rPr>
        <w:t>лам) в двух экземплярах.</w:t>
      </w:r>
      <w:r w:rsidRPr="00384655">
        <w:rPr>
          <w:sz w:val="24"/>
          <w:szCs w:val="24"/>
        </w:rPr>
        <w:tab/>
        <w:t>3. Поступивший проект Соглашения регистрируе</w:t>
      </w:r>
      <w:r w:rsidRPr="00384655">
        <w:rPr>
          <w:sz w:val="24"/>
          <w:szCs w:val="24"/>
        </w:rPr>
        <w:t>т</w:t>
      </w:r>
      <w:r w:rsidRPr="00384655">
        <w:rPr>
          <w:sz w:val="24"/>
          <w:szCs w:val="24"/>
        </w:rPr>
        <w:t>ся в журнале регистрации входящей корре</w:t>
      </w:r>
      <w:r w:rsidRPr="00384655">
        <w:rPr>
          <w:sz w:val="24"/>
          <w:szCs w:val="24"/>
        </w:rPr>
        <w:t>с</w:t>
      </w:r>
      <w:r w:rsidRPr="00384655">
        <w:rPr>
          <w:sz w:val="24"/>
          <w:szCs w:val="24"/>
        </w:rPr>
        <w:t>понденции администрации района в день его поступления, и в течение 1 рабочего дня с даты регистрации передается мэром Тайшетского района в Финансовое управление администрации Тайшетск</w:t>
      </w:r>
      <w:r w:rsidRPr="00384655">
        <w:rPr>
          <w:sz w:val="24"/>
          <w:szCs w:val="24"/>
        </w:rPr>
        <w:t>о</w:t>
      </w:r>
      <w:r w:rsidRPr="00384655">
        <w:rPr>
          <w:sz w:val="24"/>
          <w:szCs w:val="24"/>
        </w:rPr>
        <w:t>го района.</w:t>
      </w:r>
    </w:p>
    <w:p w:rsidR="005A12E1" w:rsidRPr="00384655" w:rsidRDefault="005A12E1" w:rsidP="005A12E1">
      <w:pPr>
        <w:pStyle w:val="ConsPlusNormal"/>
        <w:ind w:firstLine="708"/>
        <w:jc w:val="both"/>
        <w:rPr>
          <w:sz w:val="24"/>
          <w:szCs w:val="24"/>
        </w:rPr>
      </w:pPr>
      <w:r w:rsidRPr="00384655">
        <w:rPr>
          <w:sz w:val="24"/>
          <w:szCs w:val="24"/>
        </w:rPr>
        <w:t>4. Согласование проекта Соглашения структурными подразделениями а</w:t>
      </w:r>
      <w:r w:rsidRPr="00384655">
        <w:rPr>
          <w:sz w:val="24"/>
          <w:szCs w:val="24"/>
        </w:rPr>
        <w:t>д</w:t>
      </w:r>
      <w:r w:rsidRPr="00384655">
        <w:rPr>
          <w:sz w:val="24"/>
          <w:szCs w:val="24"/>
        </w:rPr>
        <w:t>министрации Тайшетского района, к компетенции которых относится решение в</w:t>
      </w:r>
      <w:r w:rsidRPr="00384655">
        <w:rPr>
          <w:sz w:val="24"/>
          <w:szCs w:val="24"/>
        </w:rPr>
        <w:t>о</w:t>
      </w:r>
      <w:r w:rsidRPr="00384655">
        <w:rPr>
          <w:sz w:val="24"/>
          <w:szCs w:val="24"/>
        </w:rPr>
        <w:t>просов местного значения в части передаваемых полномочий, осуществляется в следующей очередности:</w:t>
      </w:r>
    </w:p>
    <w:p w:rsidR="005A12E1" w:rsidRPr="00384655" w:rsidRDefault="005A12E1" w:rsidP="005A12E1">
      <w:pPr>
        <w:pStyle w:val="ConsPlusNormal"/>
        <w:ind w:firstLine="708"/>
        <w:jc w:val="both"/>
        <w:rPr>
          <w:sz w:val="24"/>
          <w:szCs w:val="24"/>
        </w:rPr>
      </w:pPr>
      <w:r w:rsidRPr="00384655">
        <w:rPr>
          <w:sz w:val="24"/>
          <w:szCs w:val="24"/>
        </w:rPr>
        <w:t>Финансовое  управление администрации Тайшетского района (далее – Ф</w:t>
      </w:r>
      <w:r w:rsidRPr="00384655">
        <w:rPr>
          <w:sz w:val="24"/>
          <w:szCs w:val="24"/>
        </w:rPr>
        <w:t>и</w:t>
      </w:r>
      <w:r w:rsidRPr="00384655">
        <w:rPr>
          <w:sz w:val="24"/>
          <w:szCs w:val="24"/>
        </w:rPr>
        <w:t xml:space="preserve">нансовое управление);  </w:t>
      </w:r>
    </w:p>
    <w:p w:rsidR="005A12E1" w:rsidRPr="00384655" w:rsidRDefault="005A12E1" w:rsidP="005A12E1">
      <w:pPr>
        <w:pStyle w:val="ConsPlusNormal"/>
        <w:ind w:firstLine="708"/>
        <w:jc w:val="both"/>
        <w:rPr>
          <w:sz w:val="24"/>
          <w:szCs w:val="24"/>
        </w:rPr>
      </w:pPr>
      <w:r w:rsidRPr="00384655">
        <w:rPr>
          <w:sz w:val="24"/>
          <w:szCs w:val="24"/>
        </w:rPr>
        <w:t>иное структурное подразделение администрации Тайшетского района, к компетенции которых относится решение вопросов местного значения в части п</w:t>
      </w:r>
      <w:r w:rsidRPr="00384655">
        <w:rPr>
          <w:sz w:val="24"/>
          <w:szCs w:val="24"/>
        </w:rPr>
        <w:t>е</w:t>
      </w:r>
      <w:r w:rsidRPr="00384655">
        <w:rPr>
          <w:sz w:val="24"/>
          <w:szCs w:val="24"/>
        </w:rPr>
        <w:t>редаваемых полномочий (далее – структурное подразделение администрации района);</w:t>
      </w:r>
    </w:p>
    <w:p w:rsidR="005A12E1" w:rsidRPr="00384655" w:rsidRDefault="005A12E1" w:rsidP="005A12E1">
      <w:pPr>
        <w:pStyle w:val="ConsPlusNormal"/>
        <w:ind w:firstLine="708"/>
        <w:jc w:val="both"/>
        <w:rPr>
          <w:sz w:val="24"/>
          <w:szCs w:val="24"/>
        </w:rPr>
      </w:pPr>
      <w:r w:rsidRPr="00384655">
        <w:rPr>
          <w:sz w:val="24"/>
          <w:szCs w:val="24"/>
        </w:rPr>
        <w:t>Управление экономики и промышленной политики администрации Тайше</w:t>
      </w:r>
      <w:r w:rsidRPr="00384655">
        <w:rPr>
          <w:sz w:val="24"/>
          <w:szCs w:val="24"/>
        </w:rPr>
        <w:t>т</w:t>
      </w:r>
      <w:r w:rsidRPr="00384655">
        <w:rPr>
          <w:sz w:val="24"/>
          <w:szCs w:val="24"/>
        </w:rPr>
        <w:t xml:space="preserve">ского района (далее – Управление экономики и промышленной политики); </w:t>
      </w:r>
    </w:p>
    <w:p w:rsidR="005A12E1" w:rsidRPr="00384655" w:rsidRDefault="005A12E1" w:rsidP="005A12E1">
      <w:pPr>
        <w:pStyle w:val="ConsPlusNormal"/>
        <w:ind w:firstLine="708"/>
        <w:jc w:val="both"/>
        <w:rPr>
          <w:sz w:val="24"/>
          <w:szCs w:val="24"/>
        </w:rPr>
      </w:pPr>
      <w:r w:rsidRPr="00384655">
        <w:rPr>
          <w:sz w:val="24"/>
          <w:szCs w:val="24"/>
        </w:rPr>
        <w:lastRenderedPageBreak/>
        <w:t>Управление правовой и кадровой работы администрации Тайшетского ра</w:t>
      </w:r>
      <w:r w:rsidRPr="00384655">
        <w:rPr>
          <w:sz w:val="24"/>
          <w:szCs w:val="24"/>
        </w:rPr>
        <w:t>й</w:t>
      </w:r>
      <w:r w:rsidRPr="00384655">
        <w:rPr>
          <w:sz w:val="24"/>
          <w:szCs w:val="24"/>
        </w:rPr>
        <w:t xml:space="preserve">она (далее – Управление правовой и кадровой работы). </w:t>
      </w:r>
    </w:p>
    <w:p w:rsidR="005A12E1" w:rsidRPr="00384655" w:rsidRDefault="005A12E1" w:rsidP="005A12E1">
      <w:pPr>
        <w:pStyle w:val="ConsPlusNormal"/>
        <w:ind w:firstLine="708"/>
        <w:jc w:val="both"/>
        <w:rPr>
          <w:sz w:val="24"/>
          <w:szCs w:val="24"/>
        </w:rPr>
      </w:pPr>
      <w:r w:rsidRPr="00384655">
        <w:rPr>
          <w:sz w:val="24"/>
          <w:szCs w:val="24"/>
        </w:rPr>
        <w:t>5. Структурное подразделение администрации района в срок, не прев</w:t>
      </w:r>
      <w:r w:rsidRPr="00384655">
        <w:rPr>
          <w:sz w:val="24"/>
          <w:szCs w:val="24"/>
        </w:rPr>
        <w:t>ы</w:t>
      </w:r>
      <w:r w:rsidRPr="00384655">
        <w:rPr>
          <w:sz w:val="24"/>
          <w:szCs w:val="24"/>
        </w:rPr>
        <w:t>шающий трех рабочих дней, рассматривает представленный проект Соглашения на его соответствие установленной примерной форме Соглашения о передаче осуществления части по</w:t>
      </w:r>
      <w:r w:rsidRPr="00384655">
        <w:rPr>
          <w:sz w:val="24"/>
          <w:szCs w:val="24"/>
        </w:rPr>
        <w:t>л</w:t>
      </w:r>
      <w:r w:rsidRPr="00384655">
        <w:rPr>
          <w:sz w:val="24"/>
          <w:szCs w:val="24"/>
        </w:rPr>
        <w:t>номочий (далее – примерная форма Соглашения), в том числе проверяет:</w:t>
      </w:r>
    </w:p>
    <w:p w:rsidR="005A12E1" w:rsidRPr="00384655" w:rsidRDefault="005A12E1" w:rsidP="005A12E1">
      <w:pPr>
        <w:pStyle w:val="ConsPlusNormal"/>
        <w:ind w:firstLine="708"/>
        <w:jc w:val="both"/>
        <w:rPr>
          <w:sz w:val="24"/>
          <w:szCs w:val="24"/>
        </w:rPr>
      </w:pPr>
      <w:r w:rsidRPr="00384655">
        <w:rPr>
          <w:sz w:val="24"/>
          <w:szCs w:val="24"/>
        </w:rPr>
        <w:t>объем выполняемой работы и обязанностей структурного подразделения в рамках передаваемых в соответствии с проектом Соглашения полномочий;</w:t>
      </w:r>
    </w:p>
    <w:p w:rsidR="005A12E1" w:rsidRPr="00384655" w:rsidRDefault="005A12E1" w:rsidP="005A12E1">
      <w:pPr>
        <w:spacing w:after="0"/>
        <w:ind w:firstLine="708"/>
        <w:jc w:val="both"/>
        <w:rPr>
          <w:rFonts w:ascii="Arial" w:hAnsi="Arial" w:cs="Arial"/>
          <w:sz w:val="24"/>
          <w:szCs w:val="24"/>
        </w:rPr>
      </w:pPr>
      <w:r w:rsidRPr="00384655">
        <w:rPr>
          <w:rFonts w:ascii="Arial" w:hAnsi="Arial" w:cs="Arial"/>
          <w:sz w:val="24"/>
          <w:szCs w:val="24"/>
        </w:rPr>
        <w:t>соответствие количества штатных единиц, передаваемых поселением а</w:t>
      </w:r>
      <w:r w:rsidRPr="00384655">
        <w:rPr>
          <w:rFonts w:ascii="Arial" w:hAnsi="Arial" w:cs="Arial"/>
          <w:sz w:val="24"/>
          <w:szCs w:val="24"/>
        </w:rPr>
        <w:t>д</w:t>
      </w:r>
      <w:r w:rsidRPr="00384655">
        <w:rPr>
          <w:rFonts w:ascii="Arial" w:hAnsi="Arial" w:cs="Arial"/>
          <w:sz w:val="24"/>
          <w:szCs w:val="24"/>
        </w:rPr>
        <w:t>министрации Тайшетского района, для осуществления части передаваемых по</w:t>
      </w:r>
      <w:r w:rsidRPr="00384655">
        <w:rPr>
          <w:rFonts w:ascii="Arial" w:hAnsi="Arial" w:cs="Arial"/>
          <w:sz w:val="24"/>
          <w:szCs w:val="24"/>
        </w:rPr>
        <w:t>л</w:t>
      </w:r>
      <w:r w:rsidRPr="00384655">
        <w:rPr>
          <w:rFonts w:ascii="Arial" w:hAnsi="Arial" w:cs="Arial"/>
          <w:sz w:val="24"/>
          <w:szCs w:val="24"/>
        </w:rPr>
        <w:t>номочий, рассчитанного согласно Нормативам численности</w:t>
      </w:r>
      <w:r w:rsidRPr="00384655">
        <w:rPr>
          <w:rFonts w:ascii="Arial" w:hAnsi="Arial" w:cs="Arial"/>
          <w:b/>
          <w:sz w:val="24"/>
          <w:szCs w:val="24"/>
        </w:rPr>
        <w:t xml:space="preserve"> </w:t>
      </w:r>
      <w:r w:rsidRPr="00384655">
        <w:rPr>
          <w:rFonts w:ascii="Arial" w:hAnsi="Arial" w:cs="Arial"/>
          <w:sz w:val="24"/>
          <w:szCs w:val="24"/>
        </w:rPr>
        <w:t>передаваемых шта</w:t>
      </w:r>
      <w:r w:rsidRPr="00384655">
        <w:rPr>
          <w:rFonts w:ascii="Arial" w:hAnsi="Arial" w:cs="Arial"/>
          <w:sz w:val="24"/>
          <w:szCs w:val="24"/>
        </w:rPr>
        <w:t>т</w:t>
      </w:r>
      <w:r w:rsidRPr="00384655">
        <w:rPr>
          <w:rFonts w:ascii="Arial" w:hAnsi="Arial" w:cs="Arial"/>
          <w:sz w:val="24"/>
          <w:szCs w:val="24"/>
        </w:rPr>
        <w:t>ных единиц при заключении Администрацией Та</w:t>
      </w:r>
      <w:r w:rsidRPr="00384655">
        <w:rPr>
          <w:rFonts w:ascii="Arial" w:hAnsi="Arial" w:cs="Arial"/>
          <w:sz w:val="24"/>
          <w:szCs w:val="24"/>
        </w:rPr>
        <w:t>й</w:t>
      </w:r>
      <w:r w:rsidRPr="00384655">
        <w:rPr>
          <w:rFonts w:ascii="Arial" w:hAnsi="Arial" w:cs="Arial"/>
          <w:sz w:val="24"/>
          <w:szCs w:val="24"/>
        </w:rPr>
        <w:t>шетского района  соглашений о передаче осуществления части полномочий по решению вопросов местного зн</w:t>
      </w:r>
      <w:r w:rsidRPr="00384655">
        <w:rPr>
          <w:rFonts w:ascii="Arial" w:hAnsi="Arial" w:cs="Arial"/>
          <w:sz w:val="24"/>
          <w:szCs w:val="24"/>
        </w:rPr>
        <w:t>а</w:t>
      </w:r>
      <w:r w:rsidRPr="00384655">
        <w:rPr>
          <w:rFonts w:ascii="Arial" w:hAnsi="Arial" w:cs="Arial"/>
          <w:sz w:val="24"/>
          <w:szCs w:val="24"/>
        </w:rPr>
        <w:t>чения, установленным администр</w:t>
      </w:r>
      <w:r w:rsidRPr="00384655">
        <w:rPr>
          <w:rFonts w:ascii="Arial" w:hAnsi="Arial" w:cs="Arial"/>
          <w:sz w:val="24"/>
          <w:szCs w:val="24"/>
        </w:rPr>
        <w:t>а</w:t>
      </w:r>
      <w:r w:rsidRPr="00384655">
        <w:rPr>
          <w:rFonts w:ascii="Arial" w:hAnsi="Arial" w:cs="Arial"/>
          <w:sz w:val="24"/>
          <w:szCs w:val="24"/>
        </w:rPr>
        <w:t>цией Тайшетского района;</w:t>
      </w:r>
    </w:p>
    <w:p w:rsidR="005A12E1" w:rsidRPr="00384655" w:rsidRDefault="005A12E1" w:rsidP="005A12E1">
      <w:pPr>
        <w:pStyle w:val="ConsPlusNormal"/>
        <w:ind w:firstLine="708"/>
        <w:jc w:val="both"/>
        <w:rPr>
          <w:sz w:val="24"/>
          <w:szCs w:val="24"/>
        </w:rPr>
      </w:pPr>
      <w:r w:rsidRPr="00384655">
        <w:rPr>
          <w:sz w:val="24"/>
          <w:szCs w:val="24"/>
        </w:rPr>
        <w:t>соответствие объема межбюджетных трансфертов (включающих в том чи</w:t>
      </w:r>
      <w:r w:rsidRPr="00384655">
        <w:rPr>
          <w:sz w:val="24"/>
          <w:szCs w:val="24"/>
        </w:rPr>
        <w:t>с</w:t>
      </w:r>
      <w:r w:rsidRPr="00384655">
        <w:rPr>
          <w:sz w:val="24"/>
          <w:szCs w:val="24"/>
        </w:rPr>
        <w:t>ле материальные затраты, необходимые для осуществления передаваемых по</w:t>
      </w:r>
      <w:r w:rsidRPr="00384655">
        <w:rPr>
          <w:sz w:val="24"/>
          <w:szCs w:val="24"/>
        </w:rPr>
        <w:t>л</w:t>
      </w:r>
      <w:r w:rsidRPr="00384655">
        <w:rPr>
          <w:sz w:val="24"/>
          <w:szCs w:val="24"/>
        </w:rPr>
        <w:t>номочий), рассчитанных в соответствии с Методикой определения объема ме</w:t>
      </w:r>
      <w:r w:rsidRPr="00384655">
        <w:rPr>
          <w:sz w:val="24"/>
          <w:szCs w:val="24"/>
        </w:rPr>
        <w:t>ж</w:t>
      </w:r>
      <w:r w:rsidRPr="00384655">
        <w:rPr>
          <w:sz w:val="24"/>
          <w:szCs w:val="24"/>
        </w:rPr>
        <w:t>бюджетных трансфертов, необходимых для осуществления передаваемых по</w:t>
      </w:r>
      <w:r w:rsidRPr="00384655">
        <w:rPr>
          <w:sz w:val="24"/>
          <w:szCs w:val="24"/>
        </w:rPr>
        <w:t>л</w:t>
      </w:r>
      <w:r w:rsidRPr="00384655">
        <w:rPr>
          <w:sz w:val="24"/>
          <w:szCs w:val="24"/>
        </w:rPr>
        <w:t>номочий (приложение к примерной форме Соглашения).</w:t>
      </w:r>
    </w:p>
    <w:p w:rsidR="005A12E1" w:rsidRPr="00384655" w:rsidRDefault="005A12E1" w:rsidP="005A12E1">
      <w:pPr>
        <w:pStyle w:val="ConsPlusNormal"/>
        <w:ind w:firstLine="708"/>
        <w:jc w:val="both"/>
        <w:rPr>
          <w:sz w:val="24"/>
          <w:szCs w:val="24"/>
        </w:rPr>
      </w:pPr>
      <w:r w:rsidRPr="00384655">
        <w:rPr>
          <w:sz w:val="24"/>
          <w:szCs w:val="24"/>
        </w:rPr>
        <w:t>6. Управление экономики и промышленной политики дополнительно осущ</w:t>
      </w:r>
      <w:r w:rsidRPr="00384655">
        <w:rPr>
          <w:sz w:val="24"/>
          <w:szCs w:val="24"/>
        </w:rPr>
        <w:t>е</w:t>
      </w:r>
      <w:r w:rsidRPr="00384655">
        <w:rPr>
          <w:sz w:val="24"/>
          <w:szCs w:val="24"/>
        </w:rPr>
        <w:t>ствляет проверку соответствия численности администрации поселения, являющ</w:t>
      </w:r>
      <w:r w:rsidRPr="00384655">
        <w:rPr>
          <w:sz w:val="24"/>
          <w:szCs w:val="24"/>
        </w:rPr>
        <w:t>е</w:t>
      </w:r>
      <w:r w:rsidRPr="00384655">
        <w:rPr>
          <w:sz w:val="24"/>
          <w:szCs w:val="24"/>
        </w:rPr>
        <w:t>гося инициатором передачи части осуществления полномочий нормативам чи</w:t>
      </w:r>
      <w:r w:rsidRPr="00384655">
        <w:rPr>
          <w:sz w:val="24"/>
          <w:szCs w:val="24"/>
        </w:rPr>
        <w:t>с</w:t>
      </w:r>
      <w:r w:rsidRPr="00384655">
        <w:rPr>
          <w:sz w:val="24"/>
          <w:szCs w:val="24"/>
        </w:rPr>
        <w:t>ленности работников органов местного самоуправления муниципального образ</w:t>
      </w:r>
      <w:r w:rsidRPr="00384655">
        <w:rPr>
          <w:sz w:val="24"/>
          <w:szCs w:val="24"/>
        </w:rPr>
        <w:t>о</w:t>
      </w:r>
      <w:r w:rsidRPr="00384655">
        <w:rPr>
          <w:sz w:val="24"/>
          <w:szCs w:val="24"/>
        </w:rPr>
        <w:t>вания Иркутской области, установленным Приказом министерства труда и занят</w:t>
      </w:r>
      <w:r w:rsidRPr="00384655">
        <w:rPr>
          <w:sz w:val="24"/>
          <w:szCs w:val="24"/>
        </w:rPr>
        <w:t>о</w:t>
      </w:r>
      <w:r w:rsidRPr="00384655">
        <w:rPr>
          <w:sz w:val="24"/>
          <w:szCs w:val="24"/>
        </w:rPr>
        <w:t>сти Иркутской области от 14.10.2013 № 57-мпр "Об утверждении методических р</w:t>
      </w:r>
      <w:r w:rsidRPr="00384655">
        <w:rPr>
          <w:sz w:val="24"/>
          <w:szCs w:val="24"/>
        </w:rPr>
        <w:t>е</w:t>
      </w:r>
      <w:r w:rsidRPr="00384655">
        <w:rPr>
          <w:sz w:val="24"/>
          <w:szCs w:val="24"/>
        </w:rPr>
        <w:t>комендаций по определению численности работников органов местного сам</w:t>
      </w:r>
      <w:r w:rsidRPr="00384655">
        <w:rPr>
          <w:sz w:val="24"/>
          <w:szCs w:val="24"/>
        </w:rPr>
        <w:t>о</w:t>
      </w:r>
      <w:r w:rsidRPr="00384655">
        <w:rPr>
          <w:sz w:val="24"/>
          <w:szCs w:val="24"/>
        </w:rPr>
        <w:t>управления муниципального образования Иркутской о</w:t>
      </w:r>
      <w:r w:rsidRPr="00384655">
        <w:rPr>
          <w:sz w:val="24"/>
          <w:szCs w:val="24"/>
        </w:rPr>
        <w:t>б</w:t>
      </w:r>
      <w:r w:rsidRPr="00384655">
        <w:rPr>
          <w:sz w:val="24"/>
          <w:szCs w:val="24"/>
        </w:rPr>
        <w:t>ласти" (далее – Приказ № 57-мпр). В случае обнаружения несоответствия численности работников админ</w:t>
      </w:r>
      <w:r w:rsidRPr="00384655">
        <w:rPr>
          <w:sz w:val="24"/>
          <w:szCs w:val="24"/>
        </w:rPr>
        <w:t>и</w:t>
      </w:r>
      <w:r w:rsidRPr="00384655">
        <w:rPr>
          <w:sz w:val="24"/>
          <w:szCs w:val="24"/>
        </w:rPr>
        <w:t>страции поселения нормативам численности работников органов местного сам</w:t>
      </w:r>
      <w:r w:rsidRPr="00384655">
        <w:rPr>
          <w:sz w:val="24"/>
          <w:szCs w:val="24"/>
        </w:rPr>
        <w:t>о</w:t>
      </w:r>
      <w:r w:rsidRPr="00384655">
        <w:rPr>
          <w:sz w:val="24"/>
          <w:szCs w:val="24"/>
        </w:rPr>
        <w:t>управления муниципального образования Иркутской области, рассчитанным в с</w:t>
      </w:r>
      <w:r w:rsidRPr="00384655">
        <w:rPr>
          <w:sz w:val="24"/>
          <w:szCs w:val="24"/>
        </w:rPr>
        <w:t>о</w:t>
      </w:r>
      <w:r w:rsidRPr="00384655">
        <w:rPr>
          <w:sz w:val="24"/>
          <w:szCs w:val="24"/>
        </w:rPr>
        <w:t>ответствии с Приказом № 57-мпр, Управление экономики и промышленной пол</w:t>
      </w:r>
      <w:r w:rsidRPr="00384655">
        <w:rPr>
          <w:sz w:val="24"/>
          <w:szCs w:val="24"/>
        </w:rPr>
        <w:t>и</w:t>
      </w:r>
      <w:r w:rsidRPr="00384655">
        <w:rPr>
          <w:sz w:val="24"/>
          <w:szCs w:val="24"/>
        </w:rPr>
        <w:t>тики направляет (передает) соответствующее уведомление администрации пос</w:t>
      </w:r>
      <w:r w:rsidRPr="00384655">
        <w:rPr>
          <w:sz w:val="24"/>
          <w:szCs w:val="24"/>
        </w:rPr>
        <w:t>е</w:t>
      </w:r>
      <w:r w:rsidRPr="00384655">
        <w:rPr>
          <w:sz w:val="24"/>
          <w:szCs w:val="24"/>
        </w:rPr>
        <w:t>ления. При н</w:t>
      </w:r>
      <w:r w:rsidRPr="00384655">
        <w:rPr>
          <w:sz w:val="24"/>
          <w:szCs w:val="24"/>
        </w:rPr>
        <w:t>а</w:t>
      </w:r>
      <w:r w:rsidRPr="00384655">
        <w:rPr>
          <w:sz w:val="24"/>
          <w:szCs w:val="24"/>
        </w:rPr>
        <w:t>правлении уведомления почтовым отправлением, такое почтовое отправление осущест</w:t>
      </w:r>
      <w:r w:rsidRPr="00384655">
        <w:rPr>
          <w:sz w:val="24"/>
          <w:szCs w:val="24"/>
        </w:rPr>
        <w:t>в</w:t>
      </w:r>
      <w:r w:rsidRPr="00384655">
        <w:rPr>
          <w:sz w:val="24"/>
          <w:szCs w:val="24"/>
        </w:rPr>
        <w:t>ляется заказным письмом с уведомлением о вручении.</w:t>
      </w:r>
    </w:p>
    <w:p w:rsidR="005A12E1" w:rsidRPr="00384655" w:rsidRDefault="005A12E1" w:rsidP="005A12E1">
      <w:pPr>
        <w:pStyle w:val="ConsPlusNormal"/>
        <w:ind w:firstLine="708"/>
        <w:jc w:val="both"/>
        <w:rPr>
          <w:sz w:val="24"/>
          <w:szCs w:val="24"/>
        </w:rPr>
      </w:pPr>
      <w:r w:rsidRPr="00384655">
        <w:rPr>
          <w:sz w:val="24"/>
          <w:szCs w:val="24"/>
        </w:rPr>
        <w:t>7. По результатам рассмотрения проекта Соглашения в установленные н</w:t>
      </w:r>
      <w:r w:rsidRPr="00384655">
        <w:rPr>
          <w:sz w:val="24"/>
          <w:szCs w:val="24"/>
        </w:rPr>
        <w:t>а</w:t>
      </w:r>
      <w:r w:rsidRPr="00384655">
        <w:rPr>
          <w:sz w:val="24"/>
          <w:szCs w:val="24"/>
        </w:rPr>
        <w:t>стоящими Правилами сроки структурное подразделение администрации района незамедлительно п</w:t>
      </w:r>
      <w:r w:rsidRPr="00384655">
        <w:rPr>
          <w:sz w:val="24"/>
          <w:szCs w:val="24"/>
        </w:rPr>
        <w:t>е</w:t>
      </w:r>
      <w:r w:rsidRPr="00384655">
        <w:rPr>
          <w:sz w:val="24"/>
          <w:szCs w:val="24"/>
        </w:rPr>
        <w:t>редаёт проект Соглашения с подписанным руководителем структурного подразделения листом согласования в следующее структурное по</w:t>
      </w:r>
      <w:r w:rsidRPr="00384655">
        <w:rPr>
          <w:sz w:val="24"/>
          <w:szCs w:val="24"/>
        </w:rPr>
        <w:t>д</w:t>
      </w:r>
      <w:r w:rsidRPr="00384655">
        <w:rPr>
          <w:sz w:val="24"/>
          <w:szCs w:val="24"/>
        </w:rPr>
        <w:t xml:space="preserve">разделение администрации района.  </w:t>
      </w:r>
    </w:p>
    <w:p w:rsidR="005A12E1" w:rsidRPr="00384655" w:rsidRDefault="005A12E1" w:rsidP="005A12E1">
      <w:pPr>
        <w:pStyle w:val="ConsPlusNormal"/>
        <w:ind w:firstLine="708"/>
        <w:jc w:val="both"/>
        <w:rPr>
          <w:sz w:val="24"/>
          <w:szCs w:val="24"/>
        </w:rPr>
      </w:pPr>
      <w:r w:rsidRPr="00384655">
        <w:rPr>
          <w:sz w:val="24"/>
          <w:szCs w:val="24"/>
        </w:rPr>
        <w:t>Одновременно, в случае выявления несоответствия проекта Соглашения примерной форме Соглашения, установленной настоящими Правилами, а также при неправильном расчёте объема межбюджетных трансфертов, структурное подразделение администрации района передает следующему структурному по</w:t>
      </w:r>
      <w:r w:rsidRPr="00384655">
        <w:rPr>
          <w:sz w:val="24"/>
          <w:szCs w:val="24"/>
        </w:rPr>
        <w:t>д</w:t>
      </w:r>
      <w:r w:rsidRPr="00384655">
        <w:rPr>
          <w:sz w:val="24"/>
          <w:szCs w:val="24"/>
        </w:rPr>
        <w:t>разделению администрации района проект Соглашения, приведенный в соотве</w:t>
      </w:r>
      <w:r w:rsidRPr="00384655">
        <w:rPr>
          <w:sz w:val="24"/>
          <w:szCs w:val="24"/>
        </w:rPr>
        <w:t>т</w:t>
      </w:r>
      <w:r w:rsidRPr="00384655">
        <w:rPr>
          <w:sz w:val="24"/>
          <w:szCs w:val="24"/>
        </w:rPr>
        <w:t>ствии с примерной формой Соглашения (вместе с электронным вариантом уто</w:t>
      </w:r>
      <w:r w:rsidRPr="00384655">
        <w:rPr>
          <w:sz w:val="24"/>
          <w:szCs w:val="24"/>
        </w:rPr>
        <w:t>ч</w:t>
      </w:r>
      <w:r w:rsidRPr="00384655">
        <w:rPr>
          <w:sz w:val="24"/>
          <w:szCs w:val="24"/>
        </w:rPr>
        <w:t>ненного проекта Соглашения), уточненный расчет объема межбюджетных тран</w:t>
      </w:r>
      <w:r w:rsidRPr="00384655">
        <w:rPr>
          <w:sz w:val="24"/>
          <w:szCs w:val="24"/>
        </w:rPr>
        <w:t>с</w:t>
      </w:r>
      <w:r w:rsidRPr="00384655">
        <w:rPr>
          <w:sz w:val="24"/>
          <w:szCs w:val="24"/>
        </w:rPr>
        <w:t xml:space="preserve">фертов. </w:t>
      </w:r>
    </w:p>
    <w:p w:rsidR="005A12E1" w:rsidRPr="00384655" w:rsidRDefault="005A12E1" w:rsidP="005A12E1">
      <w:pPr>
        <w:pStyle w:val="ConsPlusNormal"/>
        <w:ind w:firstLine="708"/>
        <w:jc w:val="both"/>
        <w:rPr>
          <w:sz w:val="24"/>
          <w:szCs w:val="24"/>
        </w:rPr>
      </w:pPr>
      <w:r w:rsidRPr="00384655">
        <w:rPr>
          <w:sz w:val="24"/>
          <w:szCs w:val="24"/>
        </w:rPr>
        <w:t>В листе согласования указываются основания внесения изменений в проект Соглашения, уточнения расчета объема межбюджетных трансфертов. Управл</w:t>
      </w:r>
      <w:r w:rsidRPr="00384655">
        <w:rPr>
          <w:sz w:val="24"/>
          <w:szCs w:val="24"/>
        </w:rPr>
        <w:t>е</w:t>
      </w:r>
      <w:r w:rsidRPr="00384655">
        <w:rPr>
          <w:sz w:val="24"/>
          <w:szCs w:val="24"/>
        </w:rPr>
        <w:t>ние экономики и промышленной политики также указывает (при наличии) о н</w:t>
      </w:r>
      <w:r w:rsidRPr="00384655">
        <w:rPr>
          <w:sz w:val="24"/>
          <w:szCs w:val="24"/>
        </w:rPr>
        <w:t>а</w:t>
      </w:r>
      <w:r w:rsidRPr="00384655">
        <w:rPr>
          <w:sz w:val="24"/>
          <w:szCs w:val="24"/>
        </w:rPr>
        <w:lastRenderedPageBreak/>
        <w:t xml:space="preserve">правлении уведомления администрации поселения в соответствии с пунктом 6 настоящих Правил. </w:t>
      </w:r>
    </w:p>
    <w:p w:rsidR="005A12E1" w:rsidRPr="00384655" w:rsidRDefault="005A12E1" w:rsidP="005A12E1">
      <w:pPr>
        <w:pStyle w:val="ConsPlusNormal"/>
        <w:ind w:firstLine="708"/>
        <w:jc w:val="both"/>
        <w:rPr>
          <w:sz w:val="24"/>
          <w:szCs w:val="24"/>
        </w:rPr>
      </w:pPr>
      <w:r w:rsidRPr="00384655">
        <w:rPr>
          <w:sz w:val="24"/>
          <w:szCs w:val="24"/>
        </w:rPr>
        <w:t>8. В случае необходимости, по инициативе руководителя структурного по</w:t>
      </w:r>
      <w:r w:rsidRPr="00384655">
        <w:rPr>
          <w:sz w:val="24"/>
          <w:szCs w:val="24"/>
        </w:rPr>
        <w:t>д</w:t>
      </w:r>
      <w:r w:rsidRPr="00384655">
        <w:rPr>
          <w:sz w:val="24"/>
          <w:szCs w:val="24"/>
        </w:rPr>
        <w:t>разделения администрации района в срок, не превышающий двух рабочих дней проводится совещание с участием заместителя мэра Тайшетского района, я</w:t>
      </w:r>
      <w:r w:rsidRPr="00384655">
        <w:rPr>
          <w:sz w:val="24"/>
          <w:szCs w:val="24"/>
        </w:rPr>
        <w:t>в</w:t>
      </w:r>
      <w:r w:rsidRPr="00384655">
        <w:rPr>
          <w:sz w:val="24"/>
          <w:szCs w:val="24"/>
        </w:rPr>
        <w:t>ляющегося куратором соответствующего структурного подразделения админис</w:t>
      </w:r>
      <w:r w:rsidRPr="00384655">
        <w:rPr>
          <w:sz w:val="24"/>
          <w:szCs w:val="24"/>
        </w:rPr>
        <w:t>т</w:t>
      </w:r>
      <w:r w:rsidRPr="00384655">
        <w:rPr>
          <w:sz w:val="24"/>
          <w:szCs w:val="24"/>
        </w:rPr>
        <w:t xml:space="preserve">рации района. </w:t>
      </w:r>
    </w:p>
    <w:p w:rsidR="005A12E1" w:rsidRPr="00384655" w:rsidRDefault="005A12E1" w:rsidP="005A12E1">
      <w:pPr>
        <w:pStyle w:val="ConsPlusNormal"/>
        <w:ind w:firstLine="708"/>
        <w:jc w:val="both"/>
        <w:rPr>
          <w:sz w:val="24"/>
          <w:szCs w:val="24"/>
        </w:rPr>
      </w:pPr>
      <w:r w:rsidRPr="00384655">
        <w:rPr>
          <w:sz w:val="24"/>
          <w:szCs w:val="24"/>
        </w:rPr>
        <w:t>9. Управление правовой и кадровой работы по результатам рассмотрения и согл</w:t>
      </w:r>
      <w:r w:rsidRPr="00384655">
        <w:rPr>
          <w:sz w:val="24"/>
          <w:szCs w:val="24"/>
        </w:rPr>
        <w:t>а</w:t>
      </w:r>
      <w:r w:rsidRPr="00384655">
        <w:rPr>
          <w:sz w:val="24"/>
          <w:szCs w:val="24"/>
        </w:rPr>
        <w:t>сования поступившего проекта Соглашения передает проект Соглашения в двух экземплярах в аппарат администрации Тайшетского района. К одному экзе</w:t>
      </w:r>
      <w:r w:rsidRPr="00384655">
        <w:rPr>
          <w:sz w:val="24"/>
          <w:szCs w:val="24"/>
        </w:rPr>
        <w:t>м</w:t>
      </w:r>
      <w:r w:rsidRPr="00384655">
        <w:rPr>
          <w:sz w:val="24"/>
          <w:szCs w:val="24"/>
        </w:rPr>
        <w:t>пляру Соглашения, который впоследствии остается в администрации Тайшетского района, прикладывается лист согласования.</w:t>
      </w:r>
    </w:p>
    <w:p w:rsidR="005A12E1" w:rsidRPr="00384655" w:rsidRDefault="005A12E1" w:rsidP="005A12E1">
      <w:pPr>
        <w:pStyle w:val="ConsPlusNormal"/>
        <w:ind w:firstLine="708"/>
        <w:jc w:val="both"/>
        <w:rPr>
          <w:sz w:val="24"/>
          <w:szCs w:val="24"/>
        </w:rPr>
      </w:pPr>
      <w:r w:rsidRPr="00384655">
        <w:rPr>
          <w:sz w:val="24"/>
          <w:szCs w:val="24"/>
        </w:rPr>
        <w:t>10. При передаче части полномочий по решению вопросов местного знач</w:t>
      </w:r>
      <w:r w:rsidRPr="00384655">
        <w:rPr>
          <w:sz w:val="24"/>
          <w:szCs w:val="24"/>
        </w:rPr>
        <w:t>е</w:t>
      </w:r>
      <w:r w:rsidRPr="00384655">
        <w:rPr>
          <w:sz w:val="24"/>
          <w:szCs w:val="24"/>
        </w:rPr>
        <w:t>ния, исполняемых администрацией Тайшетского района, администрации посел</w:t>
      </w:r>
      <w:r w:rsidRPr="00384655">
        <w:rPr>
          <w:sz w:val="24"/>
          <w:szCs w:val="24"/>
        </w:rPr>
        <w:t>е</w:t>
      </w:r>
      <w:r w:rsidRPr="00384655">
        <w:rPr>
          <w:sz w:val="24"/>
          <w:szCs w:val="24"/>
        </w:rPr>
        <w:t>ния, инициатором такой передачи выступает соответствующее структурное по</w:t>
      </w:r>
      <w:r w:rsidRPr="00384655">
        <w:rPr>
          <w:sz w:val="24"/>
          <w:szCs w:val="24"/>
        </w:rPr>
        <w:t>д</w:t>
      </w:r>
      <w:r w:rsidRPr="00384655">
        <w:rPr>
          <w:sz w:val="24"/>
          <w:szCs w:val="24"/>
        </w:rPr>
        <w:t>разделение администр</w:t>
      </w:r>
      <w:r w:rsidRPr="00384655">
        <w:rPr>
          <w:sz w:val="24"/>
          <w:szCs w:val="24"/>
        </w:rPr>
        <w:t>а</w:t>
      </w:r>
      <w:r w:rsidRPr="00384655">
        <w:rPr>
          <w:sz w:val="24"/>
          <w:szCs w:val="24"/>
        </w:rPr>
        <w:t>ции района, исполняющее такие полномочия.</w:t>
      </w:r>
    </w:p>
    <w:p w:rsidR="005A12E1" w:rsidRPr="00384655" w:rsidRDefault="005A12E1" w:rsidP="005A12E1">
      <w:pPr>
        <w:pStyle w:val="ConsPlusNormal"/>
        <w:ind w:firstLine="708"/>
        <w:jc w:val="both"/>
        <w:rPr>
          <w:sz w:val="24"/>
          <w:szCs w:val="24"/>
        </w:rPr>
      </w:pPr>
      <w:r w:rsidRPr="00384655">
        <w:rPr>
          <w:sz w:val="24"/>
          <w:szCs w:val="24"/>
        </w:rPr>
        <w:t>Инициатива передачи части полномочий оформляется докладной запиской, в которой отражается возможность исполнения и необходимость (целесообра</w:t>
      </w:r>
      <w:r w:rsidRPr="00384655">
        <w:rPr>
          <w:sz w:val="24"/>
          <w:szCs w:val="24"/>
        </w:rPr>
        <w:t>з</w:t>
      </w:r>
      <w:r w:rsidRPr="00384655">
        <w:rPr>
          <w:sz w:val="24"/>
          <w:szCs w:val="24"/>
        </w:rPr>
        <w:t>ность) передачи части полномочий, к которой прилагается проект Соглашения, подготовленный на осн</w:t>
      </w:r>
      <w:r w:rsidRPr="00384655">
        <w:rPr>
          <w:sz w:val="24"/>
          <w:szCs w:val="24"/>
        </w:rPr>
        <w:t>о</w:t>
      </w:r>
      <w:r w:rsidRPr="00384655">
        <w:rPr>
          <w:sz w:val="24"/>
          <w:szCs w:val="24"/>
        </w:rPr>
        <w:t>вании примерной формы Соглашения.</w:t>
      </w:r>
    </w:p>
    <w:p w:rsidR="005A12E1" w:rsidRPr="00384655" w:rsidRDefault="005A12E1" w:rsidP="005A12E1">
      <w:pPr>
        <w:pStyle w:val="ConsPlusNormal"/>
        <w:ind w:firstLine="708"/>
        <w:jc w:val="both"/>
        <w:rPr>
          <w:sz w:val="24"/>
          <w:szCs w:val="24"/>
        </w:rPr>
      </w:pPr>
      <w:r w:rsidRPr="00384655">
        <w:rPr>
          <w:sz w:val="24"/>
          <w:szCs w:val="24"/>
        </w:rPr>
        <w:t>11. Докладная записка и проект Соглашения направляются в Финансовое управление.</w:t>
      </w:r>
    </w:p>
    <w:p w:rsidR="005A12E1" w:rsidRPr="00384655" w:rsidRDefault="005A12E1" w:rsidP="005A12E1">
      <w:pPr>
        <w:pStyle w:val="ConsPlusNormal"/>
        <w:ind w:firstLine="708"/>
        <w:jc w:val="both"/>
        <w:rPr>
          <w:sz w:val="24"/>
          <w:szCs w:val="24"/>
        </w:rPr>
      </w:pPr>
      <w:r w:rsidRPr="00384655">
        <w:rPr>
          <w:sz w:val="24"/>
          <w:szCs w:val="24"/>
        </w:rPr>
        <w:t>Согласование проекта Соглашения структурными подразделениями адм</w:t>
      </w:r>
      <w:r w:rsidRPr="00384655">
        <w:rPr>
          <w:sz w:val="24"/>
          <w:szCs w:val="24"/>
        </w:rPr>
        <w:t>и</w:t>
      </w:r>
      <w:r w:rsidRPr="00384655">
        <w:rPr>
          <w:sz w:val="24"/>
          <w:szCs w:val="24"/>
        </w:rPr>
        <w:t>нистрации района осуществляется в соответствии с пунктами 4-7 настоящих Пр</w:t>
      </w:r>
      <w:r w:rsidRPr="00384655">
        <w:rPr>
          <w:sz w:val="24"/>
          <w:szCs w:val="24"/>
        </w:rPr>
        <w:t>а</w:t>
      </w:r>
      <w:r w:rsidRPr="00384655">
        <w:rPr>
          <w:sz w:val="24"/>
          <w:szCs w:val="24"/>
        </w:rPr>
        <w:t>вил.</w:t>
      </w:r>
    </w:p>
    <w:p w:rsidR="005A12E1" w:rsidRPr="00BE2ABB" w:rsidRDefault="005A12E1" w:rsidP="005A12E1">
      <w:pPr>
        <w:pStyle w:val="ConsPlusNormal"/>
        <w:ind w:firstLine="708"/>
        <w:jc w:val="both"/>
        <w:rPr>
          <w:rFonts w:ascii="Times New Roman" w:hAnsi="Times New Roman" w:cs="Times New Roman"/>
          <w:sz w:val="24"/>
          <w:szCs w:val="24"/>
        </w:rPr>
      </w:pPr>
      <w:r w:rsidRPr="00384655">
        <w:rPr>
          <w:sz w:val="24"/>
          <w:szCs w:val="24"/>
        </w:rPr>
        <w:t>12. В случае, если при согласовании проекта Соглашения будет установл</w:t>
      </w:r>
      <w:r w:rsidRPr="00384655">
        <w:rPr>
          <w:sz w:val="24"/>
          <w:szCs w:val="24"/>
        </w:rPr>
        <w:t>е</w:t>
      </w:r>
      <w:r w:rsidRPr="00384655">
        <w:rPr>
          <w:sz w:val="24"/>
          <w:szCs w:val="24"/>
        </w:rPr>
        <w:t>на нево</w:t>
      </w:r>
      <w:r w:rsidRPr="00384655">
        <w:rPr>
          <w:sz w:val="24"/>
          <w:szCs w:val="24"/>
        </w:rPr>
        <w:t>з</w:t>
      </w:r>
      <w:r w:rsidRPr="00384655">
        <w:rPr>
          <w:sz w:val="24"/>
          <w:szCs w:val="24"/>
        </w:rPr>
        <w:t>можность передачи осуществления части полномочий, соответствующее структурное подразделение администрации района, осуществляющее проверку проекта Соглашения, в листе согласования (в приложении к листу согласования) указывает такие основания</w:t>
      </w:r>
      <w:r w:rsidRPr="00BE2ABB">
        <w:rPr>
          <w:rFonts w:ascii="Times New Roman" w:hAnsi="Times New Roman" w:cs="Times New Roman"/>
          <w:sz w:val="24"/>
          <w:szCs w:val="24"/>
        </w:rPr>
        <w:t xml:space="preserve">. </w:t>
      </w:r>
    </w:p>
    <w:p w:rsidR="005A12E1" w:rsidRPr="00BE2ABB" w:rsidRDefault="005A12E1" w:rsidP="005A12E1">
      <w:pPr>
        <w:pStyle w:val="ConsPlusNormal"/>
        <w:ind w:firstLine="708"/>
        <w:jc w:val="both"/>
        <w:rPr>
          <w:rFonts w:ascii="Times New Roman" w:hAnsi="Times New Roman" w:cs="Times New Roman"/>
          <w:sz w:val="24"/>
          <w:szCs w:val="24"/>
        </w:rPr>
      </w:pPr>
      <w:r w:rsidRPr="00BE2ABB">
        <w:rPr>
          <w:rFonts w:ascii="Times New Roman" w:hAnsi="Times New Roman" w:cs="Times New Roman"/>
          <w:sz w:val="24"/>
          <w:szCs w:val="24"/>
        </w:rPr>
        <w:t xml:space="preserve"> </w:t>
      </w:r>
    </w:p>
    <w:p w:rsidR="005A12E1" w:rsidRPr="005A12E1" w:rsidRDefault="005A12E1" w:rsidP="005A12E1">
      <w:pPr>
        <w:pStyle w:val="ConsPlusNormal"/>
        <w:ind w:firstLine="708"/>
        <w:jc w:val="center"/>
        <w:rPr>
          <w:b/>
          <w:sz w:val="32"/>
          <w:szCs w:val="32"/>
        </w:rPr>
      </w:pPr>
      <w:r w:rsidRPr="005A12E1">
        <w:rPr>
          <w:b/>
          <w:sz w:val="32"/>
          <w:szCs w:val="32"/>
        </w:rPr>
        <w:t>3. ПОДПИСАНИЕ СОГЛАШЕНИЙ СТОРОНАМИ</w:t>
      </w:r>
    </w:p>
    <w:p w:rsidR="005A12E1" w:rsidRPr="005A12E1" w:rsidRDefault="005A12E1" w:rsidP="005A12E1">
      <w:pPr>
        <w:pStyle w:val="ConsPlusNormal"/>
        <w:ind w:firstLine="708"/>
        <w:jc w:val="both"/>
        <w:rPr>
          <w:sz w:val="32"/>
          <w:szCs w:val="32"/>
        </w:rPr>
      </w:pPr>
    </w:p>
    <w:p w:rsidR="005A12E1" w:rsidRPr="005A12E1" w:rsidRDefault="005A12E1" w:rsidP="005A12E1">
      <w:pPr>
        <w:pStyle w:val="ConsPlusNormal"/>
        <w:ind w:firstLine="708"/>
        <w:jc w:val="both"/>
        <w:rPr>
          <w:sz w:val="24"/>
          <w:szCs w:val="24"/>
        </w:rPr>
      </w:pPr>
      <w:r w:rsidRPr="005A12E1">
        <w:rPr>
          <w:sz w:val="24"/>
          <w:szCs w:val="24"/>
        </w:rPr>
        <w:t xml:space="preserve">13. Аппарат администрации Тайшетского района в срок, не превышающий трёх рабочих дней  с даты поступления согласованного проекта Соглашения, представляет мэру Тайшетского района для подписания проект Соглашения в двух экземплярах. </w:t>
      </w:r>
    </w:p>
    <w:p w:rsidR="005A12E1" w:rsidRPr="005A12E1" w:rsidRDefault="005A12E1" w:rsidP="005A12E1">
      <w:pPr>
        <w:pStyle w:val="ConsPlusNormal"/>
        <w:ind w:firstLine="708"/>
        <w:jc w:val="both"/>
        <w:rPr>
          <w:sz w:val="24"/>
          <w:szCs w:val="24"/>
        </w:rPr>
      </w:pPr>
      <w:r w:rsidRPr="005A12E1">
        <w:rPr>
          <w:sz w:val="24"/>
          <w:szCs w:val="24"/>
        </w:rPr>
        <w:t>14. После подписания проекта Соглашения (мотивированного отказа в з</w:t>
      </w:r>
      <w:r w:rsidRPr="005A12E1">
        <w:rPr>
          <w:sz w:val="24"/>
          <w:szCs w:val="24"/>
        </w:rPr>
        <w:t>а</w:t>
      </w:r>
      <w:r w:rsidRPr="005A12E1">
        <w:rPr>
          <w:sz w:val="24"/>
          <w:szCs w:val="24"/>
        </w:rPr>
        <w:t>ключении соглашения) аппарат администрации Тайшетского района в срок, не превышающий 10 рабочих дней, направляет (передает) проект Соглашения (м</w:t>
      </w:r>
      <w:r w:rsidRPr="005A12E1">
        <w:rPr>
          <w:sz w:val="24"/>
          <w:szCs w:val="24"/>
        </w:rPr>
        <w:t>о</w:t>
      </w:r>
      <w:r w:rsidRPr="005A12E1">
        <w:rPr>
          <w:sz w:val="24"/>
          <w:szCs w:val="24"/>
        </w:rPr>
        <w:t>тивированный отказ) в админ</w:t>
      </w:r>
      <w:r w:rsidRPr="005A12E1">
        <w:rPr>
          <w:sz w:val="24"/>
          <w:szCs w:val="24"/>
        </w:rPr>
        <w:t>и</w:t>
      </w:r>
      <w:r w:rsidRPr="005A12E1">
        <w:rPr>
          <w:sz w:val="24"/>
          <w:szCs w:val="24"/>
        </w:rPr>
        <w:t>страцию поселения.</w:t>
      </w:r>
    </w:p>
    <w:p w:rsidR="005A12E1" w:rsidRPr="005A12E1" w:rsidRDefault="005A12E1" w:rsidP="005A12E1">
      <w:pPr>
        <w:pStyle w:val="ConsPlusNormal"/>
        <w:ind w:firstLine="708"/>
        <w:jc w:val="both"/>
        <w:rPr>
          <w:sz w:val="24"/>
          <w:szCs w:val="24"/>
        </w:rPr>
      </w:pPr>
      <w:r w:rsidRPr="005A12E1">
        <w:rPr>
          <w:sz w:val="24"/>
          <w:szCs w:val="24"/>
        </w:rPr>
        <w:t>При направление указанных в настоящем пункте документов почтовым о</w:t>
      </w:r>
      <w:r w:rsidRPr="005A12E1">
        <w:rPr>
          <w:sz w:val="24"/>
          <w:szCs w:val="24"/>
        </w:rPr>
        <w:t>т</w:t>
      </w:r>
      <w:r w:rsidRPr="005A12E1">
        <w:rPr>
          <w:sz w:val="24"/>
          <w:szCs w:val="24"/>
        </w:rPr>
        <w:t>правлением, такое почтовое отправление осуществляется заказным письмом с уведомлением о вручении.</w:t>
      </w:r>
    </w:p>
    <w:p w:rsidR="005A12E1" w:rsidRPr="005A12E1" w:rsidRDefault="005A12E1" w:rsidP="005A12E1">
      <w:pPr>
        <w:pStyle w:val="ConsPlusNormal"/>
        <w:ind w:firstLine="708"/>
        <w:jc w:val="both"/>
        <w:rPr>
          <w:sz w:val="24"/>
          <w:szCs w:val="24"/>
        </w:rPr>
      </w:pPr>
      <w:r w:rsidRPr="005A12E1">
        <w:rPr>
          <w:sz w:val="24"/>
          <w:szCs w:val="24"/>
        </w:rPr>
        <w:t>15. Если в течение 30 календарных дней с даты направления проекта С</w:t>
      </w:r>
      <w:r w:rsidRPr="005A12E1">
        <w:rPr>
          <w:sz w:val="24"/>
          <w:szCs w:val="24"/>
        </w:rPr>
        <w:t>о</w:t>
      </w:r>
      <w:r w:rsidRPr="005A12E1">
        <w:rPr>
          <w:sz w:val="24"/>
          <w:szCs w:val="24"/>
        </w:rPr>
        <w:t>глашения в администрацию Тайшетского района не поступит Соглашение, подп</w:t>
      </w:r>
      <w:r w:rsidRPr="005A12E1">
        <w:rPr>
          <w:sz w:val="24"/>
          <w:szCs w:val="24"/>
        </w:rPr>
        <w:t>и</w:t>
      </w:r>
      <w:r w:rsidRPr="005A12E1">
        <w:rPr>
          <w:sz w:val="24"/>
          <w:szCs w:val="24"/>
        </w:rPr>
        <w:t>санное главой пос</w:t>
      </w:r>
      <w:r w:rsidRPr="005A12E1">
        <w:rPr>
          <w:sz w:val="24"/>
          <w:szCs w:val="24"/>
        </w:rPr>
        <w:t>е</w:t>
      </w:r>
      <w:r w:rsidRPr="005A12E1">
        <w:rPr>
          <w:sz w:val="24"/>
          <w:szCs w:val="24"/>
        </w:rPr>
        <w:t>ления, передача полномочий считается несостоявшейся.</w:t>
      </w:r>
    </w:p>
    <w:p w:rsidR="005A12E1" w:rsidRPr="005A12E1" w:rsidRDefault="005A12E1" w:rsidP="005A12E1">
      <w:pPr>
        <w:pStyle w:val="ConsPlusNormal"/>
        <w:ind w:firstLine="708"/>
        <w:jc w:val="both"/>
        <w:rPr>
          <w:sz w:val="24"/>
          <w:szCs w:val="24"/>
        </w:rPr>
      </w:pPr>
      <w:r w:rsidRPr="005A12E1">
        <w:rPr>
          <w:sz w:val="24"/>
          <w:szCs w:val="24"/>
        </w:rPr>
        <w:t>16. Подписанный сторонами экземпляр Соглашения, являющийся экзем</w:t>
      </w:r>
      <w:r w:rsidRPr="005A12E1">
        <w:rPr>
          <w:sz w:val="24"/>
          <w:szCs w:val="24"/>
        </w:rPr>
        <w:t>п</w:t>
      </w:r>
      <w:r w:rsidRPr="005A12E1">
        <w:rPr>
          <w:sz w:val="24"/>
          <w:szCs w:val="24"/>
        </w:rPr>
        <w:t>ляром администрации Тайшетского района, хранится в аппарате администрации Тайшетского ра</w:t>
      </w:r>
      <w:r w:rsidRPr="005A12E1">
        <w:rPr>
          <w:sz w:val="24"/>
          <w:szCs w:val="24"/>
        </w:rPr>
        <w:t>й</w:t>
      </w:r>
      <w:r w:rsidRPr="005A12E1">
        <w:rPr>
          <w:sz w:val="24"/>
          <w:szCs w:val="24"/>
        </w:rPr>
        <w:t>она.</w:t>
      </w:r>
    </w:p>
    <w:p w:rsidR="005A12E1" w:rsidRPr="005A12E1" w:rsidRDefault="005A12E1" w:rsidP="005A12E1">
      <w:pPr>
        <w:pStyle w:val="ConsPlusNormal"/>
        <w:ind w:firstLine="708"/>
        <w:jc w:val="both"/>
        <w:rPr>
          <w:sz w:val="24"/>
          <w:szCs w:val="24"/>
        </w:rPr>
      </w:pPr>
      <w:r w:rsidRPr="005A12E1">
        <w:rPr>
          <w:sz w:val="24"/>
          <w:szCs w:val="24"/>
        </w:rPr>
        <w:t>Аппарат администрации Тайшетского района после поступления подписа</w:t>
      </w:r>
      <w:r w:rsidRPr="005A12E1">
        <w:rPr>
          <w:sz w:val="24"/>
          <w:szCs w:val="24"/>
        </w:rPr>
        <w:t>н</w:t>
      </w:r>
      <w:r w:rsidRPr="005A12E1">
        <w:rPr>
          <w:sz w:val="24"/>
          <w:szCs w:val="24"/>
        </w:rPr>
        <w:t xml:space="preserve">ных Соглашений, обеспечивает выдачу по одному экземпляру копии Соглашения </w:t>
      </w:r>
      <w:r w:rsidRPr="005A12E1">
        <w:rPr>
          <w:sz w:val="24"/>
          <w:szCs w:val="24"/>
        </w:rPr>
        <w:lastRenderedPageBreak/>
        <w:t>структурным подразделениям, осуществляющим переданные полномочия, под роспись.</w:t>
      </w:r>
    </w:p>
    <w:p w:rsidR="005A12E1" w:rsidRPr="00BE2ABB" w:rsidRDefault="005A12E1" w:rsidP="005A12E1">
      <w:pPr>
        <w:pStyle w:val="ConsPlusNormal"/>
        <w:ind w:firstLine="708"/>
        <w:jc w:val="both"/>
        <w:rPr>
          <w:rFonts w:ascii="Times New Roman" w:hAnsi="Times New Roman" w:cs="Times New Roman"/>
          <w:sz w:val="24"/>
          <w:szCs w:val="24"/>
        </w:rPr>
      </w:pPr>
    </w:p>
    <w:p w:rsidR="005A12E1" w:rsidRPr="005A12E1" w:rsidRDefault="005A12E1" w:rsidP="005A12E1">
      <w:pPr>
        <w:spacing w:after="0"/>
        <w:ind w:firstLine="709"/>
        <w:jc w:val="center"/>
        <w:rPr>
          <w:rFonts w:ascii="Arial" w:hAnsi="Arial" w:cs="Arial"/>
          <w:b/>
          <w:sz w:val="32"/>
          <w:szCs w:val="32"/>
        </w:rPr>
      </w:pPr>
      <w:r w:rsidRPr="005A12E1">
        <w:rPr>
          <w:rFonts w:ascii="Arial" w:hAnsi="Arial" w:cs="Arial"/>
          <w:b/>
          <w:sz w:val="32"/>
          <w:szCs w:val="32"/>
        </w:rPr>
        <w:t>4. ИСПОЛНЕНИЕ СОГЛАШЕНИЙ</w:t>
      </w:r>
    </w:p>
    <w:p w:rsidR="005A12E1" w:rsidRPr="005A12E1" w:rsidRDefault="005A12E1" w:rsidP="005A12E1">
      <w:pPr>
        <w:spacing w:after="0"/>
        <w:ind w:firstLine="709"/>
        <w:jc w:val="both"/>
        <w:rPr>
          <w:rFonts w:ascii="Arial" w:hAnsi="Arial" w:cs="Arial"/>
          <w:sz w:val="32"/>
          <w:szCs w:val="32"/>
        </w:rPr>
      </w:pPr>
    </w:p>
    <w:p w:rsidR="005A12E1" w:rsidRPr="005A12E1" w:rsidRDefault="005A12E1" w:rsidP="005A12E1">
      <w:pPr>
        <w:spacing w:after="0"/>
        <w:ind w:firstLine="709"/>
        <w:jc w:val="both"/>
        <w:rPr>
          <w:rFonts w:ascii="Arial" w:hAnsi="Arial" w:cs="Arial"/>
          <w:sz w:val="24"/>
          <w:szCs w:val="24"/>
        </w:rPr>
      </w:pPr>
      <w:r w:rsidRPr="005A12E1">
        <w:rPr>
          <w:rFonts w:ascii="Arial" w:hAnsi="Arial" w:cs="Arial"/>
          <w:sz w:val="24"/>
          <w:szCs w:val="24"/>
        </w:rPr>
        <w:t>17. Руководитель структурного подразделения администрации района н</w:t>
      </w:r>
      <w:r w:rsidRPr="005A12E1">
        <w:rPr>
          <w:rFonts w:ascii="Arial" w:hAnsi="Arial" w:cs="Arial"/>
          <w:sz w:val="24"/>
          <w:szCs w:val="24"/>
        </w:rPr>
        <w:t>а</w:t>
      </w:r>
      <w:r w:rsidRPr="005A12E1">
        <w:rPr>
          <w:rFonts w:ascii="Arial" w:hAnsi="Arial" w:cs="Arial"/>
          <w:sz w:val="24"/>
          <w:szCs w:val="24"/>
        </w:rPr>
        <w:t>правляет мэру Тайшетского района обоснованные предложения в виде докладной записки о введении дополнительной штатной численности структурного подра</w:t>
      </w:r>
      <w:r w:rsidRPr="005A12E1">
        <w:rPr>
          <w:rFonts w:ascii="Arial" w:hAnsi="Arial" w:cs="Arial"/>
          <w:sz w:val="24"/>
          <w:szCs w:val="24"/>
        </w:rPr>
        <w:t>з</w:t>
      </w:r>
      <w:r w:rsidRPr="005A12E1">
        <w:rPr>
          <w:rFonts w:ascii="Arial" w:hAnsi="Arial" w:cs="Arial"/>
          <w:sz w:val="24"/>
          <w:szCs w:val="24"/>
        </w:rPr>
        <w:t>деления, необходимой для исполнения пер</w:t>
      </w:r>
      <w:r w:rsidRPr="005A12E1">
        <w:rPr>
          <w:rFonts w:ascii="Arial" w:hAnsi="Arial" w:cs="Arial"/>
          <w:sz w:val="24"/>
          <w:szCs w:val="24"/>
        </w:rPr>
        <w:t>е</w:t>
      </w:r>
      <w:r w:rsidRPr="005A12E1">
        <w:rPr>
          <w:rFonts w:ascii="Arial" w:hAnsi="Arial" w:cs="Arial"/>
          <w:sz w:val="24"/>
          <w:szCs w:val="24"/>
        </w:rPr>
        <w:t>данных полномочий поселения.</w:t>
      </w:r>
    </w:p>
    <w:p w:rsidR="005A12E1" w:rsidRPr="005A12E1" w:rsidRDefault="005A12E1" w:rsidP="005A12E1">
      <w:pPr>
        <w:spacing w:after="0"/>
        <w:ind w:firstLine="708"/>
        <w:jc w:val="both"/>
        <w:rPr>
          <w:rFonts w:ascii="Arial" w:hAnsi="Arial" w:cs="Arial"/>
          <w:sz w:val="24"/>
          <w:szCs w:val="24"/>
        </w:rPr>
      </w:pPr>
      <w:r w:rsidRPr="005A12E1">
        <w:rPr>
          <w:rFonts w:ascii="Arial" w:hAnsi="Arial" w:cs="Arial"/>
          <w:sz w:val="24"/>
          <w:szCs w:val="24"/>
        </w:rPr>
        <w:t>Дополнительная штатная численность определяется исходя из объема межбюджетных трансфертов и количества штатных единиц муниципальных сл</w:t>
      </w:r>
      <w:r w:rsidRPr="005A12E1">
        <w:rPr>
          <w:rFonts w:ascii="Arial" w:hAnsi="Arial" w:cs="Arial"/>
          <w:sz w:val="24"/>
          <w:szCs w:val="24"/>
        </w:rPr>
        <w:t>у</w:t>
      </w:r>
      <w:r w:rsidRPr="005A12E1">
        <w:rPr>
          <w:rFonts w:ascii="Arial" w:hAnsi="Arial" w:cs="Arial"/>
          <w:sz w:val="24"/>
          <w:szCs w:val="24"/>
        </w:rPr>
        <w:t>жащих (штатных единиц должностей, включаемых в штатное расписание в целях технического обеспечения деятельности органов и должностных лиц местного с</w:t>
      </w:r>
      <w:r w:rsidRPr="005A12E1">
        <w:rPr>
          <w:rFonts w:ascii="Arial" w:hAnsi="Arial" w:cs="Arial"/>
          <w:sz w:val="24"/>
          <w:szCs w:val="24"/>
        </w:rPr>
        <w:t>а</w:t>
      </w:r>
      <w:r w:rsidRPr="005A12E1">
        <w:rPr>
          <w:rFonts w:ascii="Arial" w:hAnsi="Arial" w:cs="Arial"/>
          <w:sz w:val="24"/>
          <w:szCs w:val="24"/>
        </w:rPr>
        <w:t>моуправления и не относящи</w:t>
      </w:r>
      <w:r w:rsidRPr="005A12E1">
        <w:rPr>
          <w:rFonts w:ascii="Arial" w:hAnsi="Arial" w:cs="Arial"/>
          <w:sz w:val="24"/>
          <w:szCs w:val="24"/>
        </w:rPr>
        <w:t>х</w:t>
      </w:r>
      <w:r w:rsidRPr="005A12E1">
        <w:rPr>
          <w:rFonts w:ascii="Arial" w:hAnsi="Arial" w:cs="Arial"/>
          <w:sz w:val="24"/>
          <w:szCs w:val="24"/>
        </w:rPr>
        <w:t>ся к муниципальным должностям муниципальной службы), передаваемых поселениями для осуществления передаваемых полн</w:t>
      </w:r>
      <w:r w:rsidRPr="005A12E1">
        <w:rPr>
          <w:rFonts w:ascii="Arial" w:hAnsi="Arial" w:cs="Arial"/>
          <w:sz w:val="24"/>
          <w:szCs w:val="24"/>
        </w:rPr>
        <w:t>о</w:t>
      </w:r>
      <w:r w:rsidRPr="005A12E1">
        <w:rPr>
          <w:rFonts w:ascii="Arial" w:hAnsi="Arial" w:cs="Arial"/>
          <w:sz w:val="24"/>
          <w:szCs w:val="24"/>
        </w:rPr>
        <w:t>мочий в соответствии с заключенными Согл</w:t>
      </w:r>
      <w:r w:rsidRPr="005A12E1">
        <w:rPr>
          <w:rFonts w:ascii="Arial" w:hAnsi="Arial" w:cs="Arial"/>
          <w:sz w:val="24"/>
          <w:szCs w:val="24"/>
        </w:rPr>
        <w:t>а</w:t>
      </w:r>
      <w:r w:rsidRPr="005A12E1">
        <w:rPr>
          <w:rFonts w:ascii="Arial" w:hAnsi="Arial" w:cs="Arial"/>
          <w:sz w:val="24"/>
          <w:szCs w:val="24"/>
        </w:rPr>
        <w:t>шениями.</w:t>
      </w:r>
    </w:p>
    <w:p w:rsidR="005A12E1" w:rsidRPr="005A12E1" w:rsidRDefault="005A12E1" w:rsidP="005A12E1">
      <w:pPr>
        <w:spacing w:after="0"/>
        <w:ind w:firstLine="720"/>
        <w:jc w:val="both"/>
        <w:rPr>
          <w:rFonts w:ascii="Arial" w:hAnsi="Arial" w:cs="Arial"/>
          <w:sz w:val="24"/>
          <w:szCs w:val="24"/>
        </w:rPr>
      </w:pPr>
      <w:r w:rsidRPr="005A12E1">
        <w:rPr>
          <w:rFonts w:ascii="Arial" w:hAnsi="Arial" w:cs="Arial"/>
          <w:sz w:val="24"/>
          <w:szCs w:val="24"/>
        </w:rPr>
        <w:t>При введении дополнительной штатной численности, с работниками закл</w:t>
      </w:r>
      <w:r w:rsidRPr="005A12E1">
        <w:rPr>
          <w:rFonts w:ascii="Arial" w:hAnsi="Arial" w:cs="Arial"/>
          <w:sz w:val="24"/>
          <w:szCs w:val="24"/>
        </w:rPr>
        <w:t>ю</w:t>
      </w:r>
      <w:r w:rsidRPr="005A12E1">
        <w:rPr>
          <w:rFonts w:ascii="Arial" w:hAnsi="Arial" w:cs="Arial"/>
          <w:sz w:val="24"/>
          <w:szCs w:val="24"/>
        </w:rPr>
        <w:t>чается срочный трудовой договор (на период действия Соглашений о передаче полномочий).</w:t>
      </w:r>
    </w:p>
    <w:p w:rsidR="005A12E1" w:rsidRPr="005A12E1" w:rsidRDefault="005A12E1" w:rsidP="005A12E1">
      <w:pPr>
        <w:spacing w:after="0"/>
        <w:ind w:firstLine="709"/>
        <w:jc w:val="both"/>
        <w:rPr>
          <w:rFonts w:ascii="Arial" w:hAnsi="Arial" w:cs="Arial"/>
          <w:sz w:val="24"/>
          <w:szCs w:val="24"/>
        </w:rPr>
      </w:pPr>
      <w:r w:rsidRPr="005A12E1">
        <w:rPr>
          <w:rFonts w:ascii="Arial" w:hAnsi="Arial" w:cs="Arial"/>
          <w:sz w:val="24"/>
          <w:szCs w:val="24"/>
        </w:rPr>
        <w:t>18. Мэром Тайшетского района принимается решение о введении дополн</w:t>
      </w:r>
      <w:r w:rsidRPr="005A12E1">
        <w:rPr>
          <w:rFonts w:ascii="Arial" w:hAnsi="Arial" w:cs="Arial"/>
          <w:sz w:val="24"/>
          <w:szCs w:val="24"/>
        </w:rPr>
        <w:t>и</w:t>
      </w:r>
      <w:r w:rsidRPr="005A12E1">
        <w:rPr>
          <w:rFonts w:ascii="Arial" w:hAnsi="Arial" w:cs="Arial"/>
          <w:sz w:val="24"/>
          <w:szCs w:val="24"/>
        </w:rPr>
        <w:t>тельной штатной численности структурного подразделения посредством визы на докладной записке с поручением Управлению правовой и кадровой работы пр</w:t>
      </w:r>
      <w:r w:rsidRPr="005A12E1">
        <w:rPr>
          <w:rFonts w:ascii="Arial" w:hAnsi="Arial" w:cs="Arial"/>
          <w:sz w:val="24"/>
          <w:szCs w:val="24"/>
        </w:rPr>
        <w:t>о</w:t>
      </w:r>
      <w:r w:rsidRPr="005A12E1">
        <w:rPr>
          <w:rFonts w:ascii="Arial" w:hAnsi="Arial" w:cs="Arial"/>
          <w:sz w:val="24"/>
          <w:szCs w:val="24"/>
        </w:rPr>
        <w:t>вести соответствующие организационно-штатные мероприятия.</w:t>
      </w:r>
    </w:p>
    <w:p w:rsidR="005A12E1" w:rsidRPr="005A12E1" w:rsidRDefault="005A12E1" w:rsidP="005A12E1">
      <w:pPr>
        <w:spacing w:after="0"/>
        <w:ind w:firstLine="709"/>
        <w:jc w:val="both"/>
        <w:rPr>
          <w:rFonts w:ascii="Arial" w:hAnsi="Arial" w:cs="Arial"/>
          <w:sz w:val="24"/>
          <w:szCs w:val="24"/>
        </w:rPr>
      </w:pPr>
      <w:r w:rsidRPr="005A12E1">
        <w:rPr>
          <w:rFonts w:ascii="Arial" w:hAnsi="Arial" w:cs="Arial"/>
          <w:sz w:val="24"/>
          <w:szCs w:val="24"/>
        </w:rPr>
        <w:t>Введение дополнительной штатной численности осуществляется в течение 10 р</w:t>
      </w:r>
      <w:r w:rsidRPr="005A12E1">
        <w:rPr>
          <w:rFonts w:ascii="Arial" w:hAnsi="Arial" w:cs="Arial"/>
          <w:sz w:val="24"/>
          <w:szCs w:val="24"/>
        </w:rPr>
        <w:t>а</w:t>
      </w:r>
      <w:r w:rsidRPr="005A12E1">
        <w:rPr>
          <w:rFonts w:ascii="Arial" w:hAnsi="Arial" w:cs="Arial"/>
          <w:sz w:val="24"/>
          <w:szCs w:val="24"/>
        </w:rPr>
        <w:t>бочих дней со дня принятия решения мэром Тайшетского района.</w:t>
      </w:r>
    </w:p>
    <w:p w:rsidR="005A12E1" w:rsidRPr="005A12E1" w:rsidRDefault="005A12E1" w:rsidP="005A12E1">
      <w:pPr>
        <w:spacing w:after="0"/>
        <w:ind w:firstLine="709"/>
        <w:jc w:val="both"/>
        <w:rPr>
          <w:rFonts w:ascii="Arial" w:hAnsi="Arial" w:cs="Arial"/>
          <w:sz w:val="24"/>
          <w:szCs w:val="24"/>
        </w:rPr>
      </w:pPr>
      <w:r w:rsidRPr="005A12E1">
        <w:rPr>
          <w:rFonts w:ascii="Arial" w:hAnsi="Arial" w:cs="Arial"/>
          <w:sz w:val="24"/>
          <w:szCs w:val="24"/>
        </w:rPr>
        <w:t>19. При исполнении Соглашения руководитель структурного подразделения администрации района вправе представлять мэру Тайшетского района предлож</w:t>
      </w:r>
      <w:r w:rsidRPr="005A12E1">
        <w:rPr>
          <w:rFonts w:ascii="Arial" w:hAnsi="Arial" w:cs="Arial"/>
          <w:sz w:val="24"/>
          <w:szCs w:val="24"/>
        </w:rPr>
        <w:t>е</w:t>
      </w:r>
      <w:r w:rsidRPr="005A12E1">
        <w:rPr>
          <w:rFonts w:ascii="Arial" w:hAnsi="Arial" w:cs="Arial"/>
          <w:sz w:val="24"/>
          <w:szCs w:val="24"/>
        </w:rPr>
        <w:t>ния в виде докладной записки о случаях и порядке использования собственных материальных ресурсов и финансовых средств бюджета муниципального образ</w:t>
      </w:r>
      <w:r w:rsidRPr="005A12E1">
        <w:rPr>
          <w:rFonts w:ascii="Arial" w:hAnsi="Arial" w:cs="Arial"/>
          <w:sz w:val="24"/>
          <w:szCs w:val="24"/>
        </w:rPr>
        <w:t>о</w:t>
      </w:r>
      <w:r w:rsidRPr="005A12E1">
        <w:rPr>
          <w:rFonts w:ascii="Arial" w:hAnsi="Arial" w:cs="Arial"/>
          <w:sz w:val="24"/>
          <w:szCs w:val="24"/>
        </w:rPr>
        <w:t>вания "Тайшетский район" для осуществления предусмотренных Соглашениями полномочий.</w:t>
      </w:r>
    </w:p>
    <w:p w:rsidR="005A12E1" w:rsidRPr="005A12E1" w:rsidRDefault="005A12E1" w:rsidP="005A12E1">
      <w:pPr>
        <w:spacing w:after="0"/>
        <w:ind w:firstLine="709"/>
        <w:jc w:val="both"/>
        <w:rPr>
          <w:rFonts w:ascii="Arial" w:hAnsi="Arial" w:cs="Arial"/>
          <w:sz w:val="24"/>
          <w:szCs w:val="24"/>
        </w:rPr>
      </w:pPr>
      <w:r w:rsidRPr="005A12E1">
        <w:rPr>
          <w:rFonts w:ascii="Arial" w:hAnsi="Arial" w:cs="Arial"/>
          <w:sz w:val="24"/>
          <w:szCs w:val="24"/>
        </w:rPr>
        <w:t>Такие предложения подлежат предварительному согласованию с Финанс</w:t>
      </w:r>
      <w:r w:rsidRPr="005A12E1">
        <w:rPr>
          <w:rFonts w:ascii="Arial" w:hAnsi="Arial" w:cs="Arial"/>
          <w:sz w:val="24"/>
          <w:szCs w:val="24"/>
        </w:rPr>
        <w:t>о</w:t>
      </w:r>
      <w:r w:rsidRPr="005A12E1">
        <w:rPr>
          <w:rFonts w:ascii="Arial" w:hAnsi="Arial" w:cs="Arial"/>
          <w:sz w:val="24"/>
          <w:szCs w:val="24"/>
        </w:rPr>
        <w:t>вым управлением, заместителем мэра Тайшетского района, курирующим соотве</w:t>
      </w:r>
      <w:r w:rsidRPr="005A12E1">
        <w:rPr>
          <w:rFonts w:ascii="Arial" w:hAnsi="Arial" w:cs="Arial"/>
          <w:sz w:val="24"/>
          <w:szCs w:val="24"/>
        </w:rPr>
        <w:t>т</w:t>
      </w:r>
      <w:r w:rsidRPr="005A12E1">
        <w:rPr>
          <w:rFonts w:ascii="Arial" w:hAnsi="Arial" w:cs="Arial"/>
          <w:sz w:val="24"/>
          <w:szCs w:val="24"/>
        </w:rPr>
        <w:t>ствующее структурное подра</w:t>
      </w:r>
      <w:r w:rsidRPr="005A12E1">
        <w:rPr>
          <w:rFonts w:ascii="Arial" w:hAnsi="Arial" w:cs="Arial"/>
          <w:sz w:val="24"/>
          <w:szCs w:val="24"/>
        </w:rPr>
        <w:t>з</w:t>
      </w:r>
      <w:r w:rsidRPr="005A12E1">
        <w:rPr>
          <w:rFonts w:ascii="Arial" w:hAnsi="Arial" w:cs="Arial"/>
          <w:sz w:val="24"/>
          <w:szCs w:val="24"/>
        </w:rPr>
        <w:t>деление.</w:t>
      </w:r>
    </w:p>
    <w:p w:rsidR="00371FF8" w:rsidRDefault="005A12E1" w:rsidP="005A12E1">
      <w:pPr>
        <w:spacing w:after="0"/>
        <w:ind w:firstLine="709"/>
        <w:jc w:val="both"/>
        <w:rPr>
          <w:rFonts w:ascii="Arial" w:hAnsi="Arial" w:cs="Arial"/>
          <w:sz w:val="24"/>
          <w:szCs w:val="24"/>
        </w:rPr>
      </w:pPr>
      <w:r w:rsidRPr="005A12E1">
        <w:rPr>
          <w:rFonts w:ascii="Arial" w:hAnsi="Arial" w:cs="Arial"/>
          <w:sz w:val="24"/>
          <w:szCs w:val="24"/>
        </w:rPr>
        <w:t>20. Решение мэра Тайшетского района по поступившему предложению структурного подразделения администрации района оформляется посредством визы на докладной записке.</w:t>
      </w:r>
    </w:p>
    <w:p w:rsidR="00384655" w:rsidRPr="005A12E1" w:rsidRDefault="00384655" w:rsidP="005A12E1">
      <w:pPr>
        <w:spacing w:after="0"/>
        <w:ind w:firstLine="709"/>
        <w:jc w:val="both"/>
        <w:rPr>
          <w:rFonts w:ascii="Arial" w:hAnsi="Arial" w:cs="Arial"/>
          <w:sz w:val="24"/>
          <w:szCs w:val="24"/>
        </w:rPr>
      </w:pPr>
    </w:p>
    <w:p w:rsidR="005B6256" w:rsidRDefault="00384655" w:rsidP="005B6256">
      <w:pPr>
        <w:spacing w:after="0" w:line="240" w:lineRule="auto"/>
        <w:ind w:firstLine="708"/>
        <w:jc w:val="center"/>
        <w:rPr>
          <w:rFonts w:ascii="Arial" w:hAnsi="Arial" w:cs="Arial"/>
          <w:b/>
          <w:sz w:val="30"/>
          <w:szCs w:val="32"/>
        </w:rPr>
      </w:pPr>
      <w:r>
        <w:rPr>
          <w:rFonts w:ascii="Arial" w:hAnsi="Arial" w:cs="Arial"/>
          <w:b/>
          <w:sz w:val="30"/>
          <w:szCs w:val="32"/>
        </w:rPr>
        <w:t>5</w:t>
      </w:r>
      <w:r w:rsidR="005B6256">
        <w:rPr>
          <w:rFonts w:ascii="Arial" w:hAnsi="Arial" w:cs="Arial"/>
          <w:b/>
          <w:sz w:val="30"/>
          <w:szCs w:val="32"/>
        </w:rPr>
        <w:t>.</w:t>
      </w:r>
      <w:r>
        <w:rPr>
          <w:rFonts w:ascii="Arial" w:hAnsi="Arial" w:cs="Arial"/>
          <w:b/>
          <w:sz w:val="30"/>
          <w:szCs w:val="32"/>
        </w:rPr>
        <w:t>ПОРЯДОК ИЗМЕНЕНИЯ, РАСТОРЖЕНИЕ СОГЛАШЕНИЯ</w:t>
      </w:r>
    </w:p>
    <w:p w:rsidR="005B6256" w:rsidRPr="00711A2F" w:rsidRDefault="005B6256" w:rsidP="005B6256">
      <w:pPr>
        <w:spacing w:after="0" w:line="240" w:lineRule="auto"/>
        <w:ind w:firstLine="708"/>
        <w:jc w:val="center"/>
        <w:rPr>
          <w:rFonts w:ascii="Arial" w:hAnsi="Arial" w:cs="Arial"/>
          <w:b/>
          <w:sz w:val="30"/>
          <w:szCs w:val="32"/>
        </w:rPr>
      </w:pPr>
    </w:p>
    <w:p w:rsidR="00384655" w:rsidRPr="00384655" w:rsidRDefault="00384655" w:rsidP="00384655">
      <w:pPr>
        <w:spacing w:after="0"/>
        <w:ind w:firstLine="709"/>
        <w:jc w:val="both"/>
        <w:rPr>
          <w:rFonts w:ascii="Arial" w:hAnsi="Arial" w:cs="Arial"/>
          <w:sz w:val="24"/>
          <w:szCs w:val="24"/>
        </w:rPr>
      </w:pPr>
      <w:r w:rsidRPr="00384655">
        <w:rPr>
          <w:rFonts w:ascii="Arial" w:hAnsi="Arial" w:cs="Arial"/>
          <w:sz w:val="24"/>
          <w:szCs w:val="24"/>
        </w:rPr>
        <w:t>21. В случаях предусмотренных пунктом 27 Порядка заключения соглаш</w:t>
      </w:r>
      <w:r w:rsidRPr="00384655">
        <w:rPr>
          <w:rFonts w:ascii="Arial" w:hAnsi="Arial" w:cs="Arial"/>
          <w:sz w:val="24"/>
          <w:szCs w:val="24"/>
        </w:rPr>
        <w:t>е</w:t>
      </w:r>
      <w:r w:rsidRPr="00384655">
        <w:rPr>
          <w:rFonts w:ascii="Arial" w:hAnsi="Arial" w:cs="Arial"/>
          <w:sz w:val="24"/>
          <w:szCs w:val="24"/>
        </w:rPr>
        <w:t>ний и Соглашением, инициатором внесения изменений в Соглашение выступает глава п</w:t>
      </w:r>
      <w:r w:rsidRPr="00384655">
        <w:rPr>
          <w:rFonts w:ascii="Arial" w:hAnsi="Arial" w:cs="Arial"/>
          <w:sz w:val="24"/>
          <w:szCs w:val="24"/>
        </w:rPr>
        <w:t>о</w:t>
      </w:r>
      <w:r w:rsidRPr="00384655">
        <w:rPr>
          <w:rFonts w:ascii="Arial" w:hAnsi="Arial" w:cs="Arial"/>
          <w:sz w:val="24"/>
          <w:szCs w:val="24"/>
        </w:rPr>
        <w:t>селения, мэр Тайшетского района.</w:t>
      </w:r>
    </w:p>
    <w:p w:rsidR="00384655" w:rsidRPr="00384655" w:rsidRDefault="00384655" w:rsidP="00384655">
      <w:pPr>
        <w:spacing w:after="0"/>
        <w:ind w:firstLine="709"/>
        <w:jc w:val="both"/>
        <w:rPr>
          <w:rFonts w:ascii="Arial" w:hAnsi="Arial" w:cs="Arial"/>
          <w:sz w:val="24"/>
          <w:szCs w:val="24"/>
        </w:rPr>
      </w:pPr>
      <w:r w:rsidRPr="00384655">
        <w:rPr>
          <w:rFonts w:ascii="Arial" w:hAnsi="Arial" w:cs="Arial"/>
          <w:sz w:val="24"/>
          <w:szCs w:val="24"/>
        </w:rPr>
        <w:lastRenderedPageBreak/>
        <w:t>Порядок и сроки заключения дополнительного соглашения к Соглашению осуществляются в порядке и сроки, установленные настоящими Правилами для заключения Соглаш</w:t>
      </w:r>
      <w:r w:rsidRPr="00384655">
        <w:rPr>
          <w:rFonts w:ascii="Arial" w:hAnsi="Arial" w:cs="Arial"/>
          <w:sz w:val="24"/>
          <w:szCs w:val="24"/>
        </w:rPr>
        <w:t>е</w:t>
      </w:r>
      <w:r w:rsidRPr="00384655">
        <w:rPr>
          <w:rFonts w:ascii="Arial" w:hAnsi="Arial" w:cs="Arial"/>
          <w:sz w:val="24"/>
          <w:szCs w:val="24"/>
        </w:rPr>
        <w:t xml:space="preserve">ния. </w:t>
      </w:r>
    </w:p>
    <w:p w:rsidR="00384655" w:rsidRPr="00384655" w:rsidRDefault="00384655" w:rsidP="00384655">
      <w:pPr>
        <w:spacing w:after="0"/>
        <w:ind w:firstLine="708"/>
        <w:jc w:val="both"/>
        <w:rPr>
          <w:rFonts w:ascii="Arial" w:hAnsi="Arial" w:cs="Arial"/>
          <w:sz w:val="24"/>
          <w:szCs w:val="24"/>
        </w:rPr>
      </w:pPr>
      <w:r w:rsidRPr="00384655">
        <w:rPr>
          <w:rFonts w:ascii="Arial" w:hAnsi="Arial" w:cs="Arial"/>
          <w:sz w:val="24"/>
          <w:szCs w:val="24"/>
        </w:rPr>
        <w:t>22. Прекращение Соглашения по взаимному согласию сторон оформляется С</w:t>
      </w:r>
      <w:r w:rsidRPr="00384655">
        <w:rPr>
          <w:rFonts w:ascii="Arial" w:hAnsi="Arial" w:cs="Arial"/>
          <w:sz w:val="24"/>
          <w:szCs w:val="24"/>
        </w:rPr>
        <w:t>о</w:t>
      </w:r>
      <w:r w:rsidRPr="00384655">
        <w:rPr>
          <w:rFonts w:ascii="Arial" w:hAnsi="Arial" w:cs="Arial"/>
          <w:sz w:val="24"/>
          <w:szCs w:val="24"/>
        </w:rPr>
        <w:t xml:space="preserve">глашением о расторжении Соглашения. </w:t>
      </w:r>
    </w:p>
    <w:p w:rsidR="00384655" w:rsidRPr="00384655" w:rsidRDefault="00384655" w:rsidP="00384655">
      <w:pPr>
        <w:spacing w:after="0"/>
        <w:ind w:firstLine="708"/>
        <w:jc w:val="both"/>
        <w:rPr>
          <w:rFonts w:ascii="Arial" w:hAnsi="Arial" w:cs="Arial"/>
          <w:sz w:val="24"/>
          <w:szCs w:val="24"/>
        </w:rPr>
      </w:pPr>
      <w:r w:rsidRPr="00384655">
        <w:rPr>
          <w:rFonts w:ascii="Arial" w:hAnsi="Arial" w:cs="Arial"/>
          <w:sz w:val="24"/>
          <w:szCs w:val="24"/>
        </w:rPr>
        <w:t>23. Прекращение Соглашения в одностороннем порядке осуществляется в случае:</w:t>
      </w:r>
    </w:p>
    <w:p w:rsidR="00384655" w:rsidRPr="00384655" w:rsidRDefault="00384655" w:rsidP="00384655">
      <w:pPr>
        <w:suppressLineNumbers/>
        <w:suppressAutoHyphens/>
        <w:spacing w:after="0"/>
        <w:ind w:firstLine="709"/>
        <w:jc w:val="both"/>
        <w:rPr>
          <w:rFonts w:ascii="Arial" w:hAnsi="Arial" w:cs="Arial"/>
          <w:sz w:val="24"/>
          <w:szCs w:val="24"/>
        </w:rPr>
      </w:pPr>
      <w:r w:rsidRPr="00384655">
        <w:rPr>
          <w:rFonts w:ascii="Arial" w:hAnsi="Arial" w:cs="Arial"/>
          <w:sz w:val="24"/>
          <w:szCs w:val="24"/>
        </w:rPr>
        <w:t>изменения действующего федерального законодательства или законодательства Иркутской области, в связи с которым реализация переданных полномочий становится невозможной;</w:t>
      </w:r>
    </w:p>
    <w:p w:rsidR="00384655" w:rsidRPr="00384655" w:rsidRDefault="00384655" w:rsidP="00384655">
      <w:pPr>
        <w:suppressLineNumbers/>
        <w:suppressAutoHyphens/>
        <w:spacing w:after="0"/>
        <w:ind w:firstLine="709"/>
        <w:jc w:val="both"/>
        <w:rPr>
          <w:rFonts w:ascii="Arial" w:hAnsi="Arial" w:cs="Arial"/>
          <w:sz w:val="24"/>
          <w:szCs w:val="24"/>
        </w:rPr>
      </w:pPr>
      <w:r w:rsidRPr="00384655">
        <w:rPr>
          <w:rFonts w:ascii="Arial" w:hAnsi="Arial" w:cs="Arial"/>
          <w:sz w:val="24"/>
          <w:szCs w:val="24"/>
        </w:rPr>
        <w:t>неоднократной (два и более раз) просрочки перечисления межбюджетных трансфертов более чем на 10 дней. Факт просрочки устанавливается начальником Финансового управления;</w:t>
      </w:r>
    </w:p>
    <w:p w:rsidR="00384655" w:rsidRPr="00384655" w:rsidRDefault="00384655" w:rsidP="00384655">
      <w:pPr>
        <w:suppressLineNumbers/>
        <w:suppressAutoHyphens/>
        <w:spacing w:after="0"/>
        <w:ind w:firstLine="709"/>
        <w:jc w:val="both"/>
        <w:rPr>
          <w:rFonts w:ascii="Arial" w:hAnsi="Arial" w:cs="Arial"/>
          <w:sz w:val="24"/>
          <w:szCs w:val="24"/>
        </w:rPr>
      </w:pPr>
      <w:r w:rsidRPr="00384655">
        <w:rPr>
          <w:rFonts w:ascii="Arial" w:hAnsi="Arial" w:cs="Arial"/>
          <w:sz w:val="24"/>
          <w:szCs w:val="24"/>
        </w:rPr>
        <w:t>установления факта нарушений структурным подразделением администрации района осуществления переданных полномочий. Факт устанавливается на основании материалов, поступивших от главы поселения, и фиксируются протоколом совещания при мэре Тайшетского района, проводимого с участием главы поселения, направившем такие материалы о нарушениях. Совещание созывается аппаратом администрации Тайшетского района не позднее 10 рабочих дней с даты поступления материалов о нарушениях в администрацию района.</w:t>
      </w:r>
    </w:p>
    <w:p w:rsidR="00384655" w:rsidRPr="00384655" w:rsidRDefault="00384655" w:rsidP="00384655">
      <w:pPr>
        <w:spacing w:after="0"/>
        <w:ind w:firstLine="708"/>
        <w:jc w:val="both"/>
        <w:rPr>
          <w:rFonts w:ascii="Arial" w:hAnsi="Arial" w:cs="Arial"/>
          <w:sz w:val="24"/>
          <w:szCs w:val="24"/>
        </w:rPr>
      </w:pPr>
      <w:r w:rsidRPr="00384655">
        <w:rPr>
          <w:rFonts w:ascii="Arial" w:hAnsi="Arial" w:cs="Arial"/>
          <w:sz w:val="24"/>
          <w:szCs w:val="24"/>
        </w:rPr>
        <w:t>24. При расторжении Соглашения по инициативе главы поселения,  пост</w:t>
      </w:r>
      <w:r w:rsidRPr="00384655">
        <w:rPr>
          <w:rFonts w:ascii="Arial" w:hAnsi="Arial" w:cs="Arial"/>
          <w:sz w:val="24"/>
          <w:szCs w:val="24"/>
        </w:rPr>
        <w:t>у</w:t>
      </w:r>
      <w:r w:rsidRPr="00384655">
        <w:rPr>
          <w:rFonts w:ascii="Arial" w:hAnsi="Arial" w:cs="Arial"/>
          <w:sz w:val="24"/>
          <w:szCs w:val="24"/>
        </w:rPr>
        <w:t>пившее уведомление о расторжении Соглашения регистрируется в  установле</w:t>
      </w:r>
      <w:r w:rsidRPr="00384655">
        <w:rPr>
          <w:rFonts w:ascii="Arial" w:hAnsi="Arial" w:cs="Arial"/>
          <w:sz w:val="24"/>
          <w:szCs w:val="24"/>
        </w:rPr>
        <w:t>н</w:t>
      </w:r>
      <w:r w:rsidRPr="00384655">
        <w:rPr>
          <w:rFonts w:ascii="Arial" w:hAnsi="Arial" w:cs="Arial"/>
          <w:sz w:val="24"/>
          <w:szCs w:val="24"/>
        </w:rPr>
        <w:t>ном порядке, и не позднее 1 рабочего дня  с момента  регистрации направляется в копиях структурным подразделениям админис</w:t>
      </w:r>
      <w:r w:rsidRPr="00384655">
        <w:rPr>
          <w:rFonts w:ascii="Arial" w:hAnsi="Arial" w:cs="Arial"/>
          <w:sz w:val="24"/>
          <w:szCs w:val="24"/>
        </w:rPr>
        <w:t>т</w:t>
      </w:r>
      <w:r w:rsidRPr="00384655">
        <w:rPr>
          <w:rFonts w:ascii="Arial" w:hAnsi="Arial" w:cs="Arial"/>
          <w:sz w:val="24"/>
          <w:szCs w:val="24"/>
        </w:rPr>
        <w:t>рации района, осуществляющим переданные полномочия.</w:t>
      </w:r>
    </w:p>
    <w:p w:rsidR="00384655" w:rsidRPr="00384655" w:rsidRDefault="00384655" w:rsidP="00384655">
      <w:pPr>
        <w:spacing w:after="0"/>
        <w:ind w:firstLine="708"/>
        <w:jc w:val="both"/>
        <w:rPr>
          <w:rFonts w:ascii="Arial" w:hAnsi="Arial" w:cs="Arial"/>
          <w:sz w:val="24"/>
          <w:szCs w:val="24"/>
        </w:rPr>
      </w:pPr>
      <w:r w:rsidRPr="00384655">
        <w:rPr>
          <w:rFonts w:ascii="Arial" w:hAnsi="Arial" w:cs="Arial"/>
          <w:sz w:val="24"/>
          <w:szCs w:val="24"/>
        </w:rPr>
        <w:t>25. При рассмотрении уведомления о расторжении Соглашения структу</w:t>
      </w:r>
      <w:r w:rsidRPr="00384655">
        <w:rPr>
          <w:rFonts w:ascii="Arial" w:hAnsi="Arial" w:cs="Arial"/>
          <w:sz w:val="24"/>
          <w:szCs w:val="24"/>
        </w:rPr>
        <w:t>р</w:t>
      </w:r>
      <w:r w:rsidRPr="00384655">
        <w:rPr>
          <w:rFonts w:ascii="Arial" w:hAnsi="Arial" w:cs="Arial"/>
          <w:sz w:val="24"/>
          <w:szCs w:val="24"/>
        </w:rPr>
        <w:t>ное подразделение администрации района в течение 10 рабочих дней со дня п</w:t>
      </w:r>
      <w:r w:rsidRPr="00384655">
        <w:rPr>
          <w:rFonts w:ascii="Arial" w:hAnsi="Arial" w:cs="Arial"/>
          <w:sz w:val="24"/>
          <w:szCs w:val="24"/>
        </w:rPr>
        <w:t>о</w:t>
      </w:r>
      <w:r w:rsidRPr="00384655">
        <w:rPr>
          <w:rFonts w:ascii="Arial" w:hAnsi="Arial" w:cs="Arial"/>
          <w:sz w:val="24"/>
          <w:szCs w:val="24"/>
        </w:rPr>
        <w:t>лучения копии уведомления о расторжении Соглашения, направляет мэру Та</w:t>
      </w:r>
      <w:r w:rsidRPr="00384655">
        <w:rPr>
          <w:rFonts w:ascii="Arial" w:hAnsi="Arial" w:cs="Arial"/>
          <w:sz w:val="24"/>
          <w:szCs w:val="24"/>
        </w:rPr>
        <w:t>й</w:t>
      </w:r>
      <w:r w:rsidRPr="00384655">
        <w:rPr>
          <w:rFonts w:ascii="Arial" w:hAnsi="Arial" w:cs="Arial"/>
          <w:sz w:val="24"/>
          <w:szCs w:val="24"/>
        </w:rPr>
        <w:t>шетского района заключение, в котором отражает причины расторжения Согл</w:t>
      </w:r>
      <w:r w:rsidRPr="00384655">
        <w:rPr>
          <w:rFonts w:ascii="Arial" w:hAnsi="Arial" w:cs="Arial"/>
          <w:sz w:val="24"/>
          <w:szCs w:val="24"/>
        </w:rPr>
        <w:t>а</w:t>
      </w:r>
      <w:r w:rsidRPr="00384655">
        <w:rPr>
          <w:rFonts w:ascii="Arial" w:hAnsi="Arial" w:cs="Arial"/>
          <w:sz w:val="24"/>
          <w:szCs w:val="24"/>
        </w:rPr>
        <w:t>шения, их обоснованность и правомерность, описывает последствия расторж</w:t>
      </w:r>
      <w:r w:rsidRPr="00384655">
        <w:rPr>
          <w:rFonts w:ascii="Arial" w:hAnsi="Arial" w:cs="Arial"/>
          <w:sz w:val="24"/>
          <w:szCs w:val="24"/>
        </w:rPr>
        <w:t>е</w:t>
      </w:r>
      <w:r w:rsidRPr="00384655">
        <w:rPr>
          <w:rFonts w:ascii="Arial" w:hAnsi="Arial" w:cs="Arial"/>
          <w:sz w:val="24"/>
          <w:szCs w:val="24"/>
        </w:rPr>
        <w:t>ния, формулирует выводы о целесообразности расторжения, либо предлагает план мероприятий по сохранению действия Согл</w:t>
      </w:r>
      <w:r w:rsidRPr="00384655">
        <w:rPr>
          <w:rFonts w:ascii="Arial" w:hAnsi="Arial" w:cs="Arial"/>
          <w:sz w:val="24"/>
          <w:szCs w:val="24"/>
        </w:rPr>
        <w:t>а</w:t>
      </w:r>
      <w:r w:rsidRPr="00384655">
        <w:rPr>
          <w:rFonts w:ascii="Arial" w:hAnsi="Arial" w:cs="Arial"/>
          <w:sz w:val="24"/>
          <w:szCs w:val="24"/>
        </w:rPr>
        <w:t>шения.</w:t>
      </w:r>
    </w:p>
    <w:p w:rsidR="00384655" w:rsidRPr="00384655" w:rsidRDefault="00384655" w:rsidP="00384655">
      <w:pPr>
        <w:spacing w:after="0"/>
        <w:ind w:firstLine="708"/>
        <w:jc w:val="both"/>
        <w:rPr>
          <w:rFonts w:ascii="Arial" w:hAnsi="Arial" w:cs="Arial"/>
          <w:sz w:val="24"/>
          <w:szCs w:val="24"/>
        </w:rPr>
      </w:pPr>
      <w:r w:rsidRPr="00384655">
        <w:rPr>
          <w:rFonts w:ascii="Arial" w:hAnsi="Arial" w:cs="Arial"/>
          <w:sz w:val="24"/>
          <w:szCs w:val="24"/>
        </w:rPr>
        <w:t>26. На основании заключения структурных подразделений администрации района мэр Тайшетского района в течение срока действия уведомления о расто</w:t>
      </w:r>
      <w:r w:rsidRPr="00384655">
        <w:rPr>
          <w:rFonts w:ascii="Arial" w:hAnsi="Arial" w:cs="Arial"/>
          <w:sz w:val="24"/>
          <w:szCs w:val="24"/>
        </w:rPr>
        <w:t>р</w:t>
      </w:r>
      <w:r w:rsidRPr="00384655">
        <w:rPr>
          <w:rFonts w:ascii="Arial" w:hAnsi="Arial" w:cs="Arial"/>
          <w:sz w:val="24"/>
          <w:szCs w:val="24"/>
        </w:rPr>
        <w:t>жении Соглашения проводит совещательные мероприятия с участием главы п</w:t>
      </w:r>
      <w:r w:rsidRPr="00384655">
        <w:rPr>
          <w:rFonts w:ascii="Arial" w:hAnsi="Arial" w:cs="Arial"/>
          <w:sz w:val="24"/>
          <w:szCs w:val="24"/>
        </w:rPr>
        <w:t>о</w:t>
      </w:r>
      <w:r w:rsidRPr="00384655">
        <w:rPr>
          <w:rFonts w:ascii="Arial" w:hAnsi="Arial" w:cs="Arial"/>
          <w:sz w:val="24"/>
          <w:szCs w:val="24"/>
        </w:rPr>
        <w:t>селения с целью урегулирования вопроса о расторжении Соглашения, предо</w:t>
      </w:r>
      <w:r w:rsidRPr="00384655">
        <w:rPr>
          <w:rFonts w:ascii="Arial" w:hAnsi="Arial" w:cs="Arial"/>
          <w:sz w:val="24"/>
          <w:szCs w:val="24"/>
        </w:rPr>
        <w:t>т</w:t>
      </w:r>
      <w:r w:rsidRPr="00384655">
        <w:rPr>
          <w:rFonts w:ascii="Arial" w:hAnsi="Arial" w:cs="Arial"/>
          <w:sz w:val="24"/>
          <w:szCs w:val="24"/>
        </w:rPr>
        <w:t>вращения наступления неблагоприятных последствий для любой из сторон С</w:t>
      </w:r>
      <w:r w:rsidRPr="00384655">
        <w:rPr>
          <w:rFonts w:ascii="Arial" w:hAnsi="Arial" w:cs="Arial"/>
          <w:sz w:val="24"/>
          <w:szCs w:val="24"/>
        </w:rPr>
        <w:t>о</w:t>
      </w:r>
      <w:r w:rsidRPr="00384655">
        <w:rPr>
          <w:rFonts w:ascii="Arial" w:hAnsi="Arial" w:cs="Arial"/>
          <w:sz w:val="24"/>
          <w:szCs w:val="24"/>
        </w:rPr>
        <w:t>глашения.</w:t>
      </w:r>
    </w:p>
    <w:p w:rsidR="00384655" w:rsidRPr="00384655" w:rsidRDefault="00384655" w:rsidP="00384655">
      <w:pPr>
        <w:spacing w:after="0"/>
        <w:ind w:firstLine="708"/>
        <w:jc w:val="both"/>
        <w:rPr>
          <w:rFonts w:ascii="Arial" w:hAnsi="Arial" w:cs="Arial"/>
          <w:sz w:val="24"/>
          <w:szCs w:val="24"/>
        </w:rPr>
      </w:pPr>
      <w:r w:rsidRPr="00384655">
        <w:rPr>
          <w:rFonts w:ascii="Arial" w:hAnsi="Arial" w:cs="Arial"/>
          <w:sz w:val="24"/>
          <w:szCs w:val="24"/>
        </w:rPr>
        <w:t>27. В течение срока действия уведомления о расторжении Соглашения структурные подразделения, осуществляющие исполнение переданных полном</w:t>
      </w:r>
      <w:r w:rsidRPr="00384655">
        <w:rPr>
          <w:rFonts w:ascii="Arial" w:hAnsi="Arial" w:cs="Arial"/>
          <w:sz w:val="24"/>
          <w:szCs w:val="24"/>
        </w:rPr>
        <w:t>о</w:t>
      </w:r>
      <w:r w:rsidRPr="00384655">
        <w:rPr>
          <w:rFonts w:ascii="Arial" w:hAnsi="Arial" w:cs="Arial"/>
          <w:sz w:val="24"/>
          <w:szCs w:val="24"/>
        </w:rPr>
        <w:t>чий, обеспечивают проведение организационно-штатных мероприятий  в устано</w:t>
      </w:r>
      <w:r w:rsidRPr="00384655">
        <w:rPr>
          <w:rFonts w:ascii="Arial" w:hAnsi="Arial" w:cs="Arial"/>
          <w:sz w:val="24"/>
          <w:szCs w:val="24"/>
        </w:rPr>
        <w:t>в</w:t>
      </w:r>
      <w:r w:rsidRPr="00384655">
        <w:rPr>
          <w:rFonts w:ascii="Arial" w:hAnsi="Arial" w:cs="Arial"/>
          <w:sz w:val="24"/>
          <w:szCs w:val="24"/>
        </w:rPr>
        <w:t>ленном порядке.</w:t>
      </w:r>
    </w:p>
    <w:p w:rsidR="00384655" w:rsidRPr="00384655" w:rsidRDefault="00384655" w:rsidP="00384655">
      <w:pPr>
        <w:spacing w:after="0"/>
        <w:ind w:firstLine="708"/>
        <w:jc w:val="both"/>
        <w:rPr>
          <w:rFonts w:ascii="Arial" w:hAnsi="Arial" w:cs="Arial"/>
          <w:sz w:val="24"/>
          <w:szCs w:val="24"/>
        </w:rPr>
      </w:pPr>
      <w:r w:rsidRPr="00384655">
        <w:rPr>
          <w:rFonts w:ascii="Arial" w:hAnsi="Arial" w:cs="Arial"/>
          <w:sz w:val="24"/>
          <w:szCs w:val="24"/>
        </w:rPr>
        <w:t>28. Глава поселения вправе в любой момент отозвать уведомление о ра</w:t>
      </w:r>
      <w:r w:rsidRPr="00384655">
        <w:rPr>
          <w:rFonts w:ascii="Arial" w:hAnsi="Arial" w:cs="Arial"/>
          <w:sz w:val="24"/>
          <w:szCs w:val="24"/>
        </w:rPr>
        <w:t>с</w:t>
      </w:r>
      <w:r w:rsidRPr="00384655">
        <w:rPr>
          <w:rFonts w:ascii="Arial" w:hAnsi="Arial" w:cs="Arial"/>
          <w:sz w:val="24"/>
          <w:szCs w:val="24"/>
        </w:rPr>
        <w:t>торжении Соглашения, но не позднее 60 (шестидесяти) календарных дней с даты получения данн</w:t>
      </w:r>
      <w:r w:rsidRPr="00384655">
        <w:rPr>
          <w:rFonts w:ascii="Arial" w:hAnsi="Arial" w:cs="Arial"/>
          <w:sz w:val="24"/>
          <w:szCs w:val="24"/>
        </w:rPr>
        <w:t>о</w:t>
      </w:r>
      <w:r w:rsidRPr="00384655">
        <w:rPr>
          <w:rFonts w:ascii="Arial" w:hAnsi="Arial" w:cs="Arial"/>
          <w:sz w:val="24"/>
          <w:szCs w:val="24"/>
        </w:rPr>
        <w:t>го уведомления администрацией района.</w:t>
      </w:r>
    </w:p>
    <w:p w:rsidR="00384655" w:rsidRPr="00384655" w:rsidRDefault="00384655" w:rsidP="00384655">
      <w:pPr>
        <w:spacing w:after="0"/>
        <w:ind w:firstLine="708"/>
        <w:jc w:val="both"/>
        <w:rPr>
          <w:rFonts w:ascii="Arial" w:hAnsi="Arial" w:cs="Arial"/>
          <w:sz w:val="24"/>
          <w:szCs w:val="24"/>
        </w:rPr>
      </w:pPr>
      <w:r w:rsidRPr="00384655">
        <w:rPr>
          <w:rFonts w:ascii="Arial" w:hAnsi="Arial" w:cs="Arial"/>
          <w:sz w:val="24"/>
          <w:szCs w:val="24"/>
        </w:rPr>
        <w:lastRenderedPageBreak/>
        <w:t>Если по истечении 60 календарных дней с даты поступления в администр</w:t>
      </w:r>
      <w:r w:rsidRPr="00384655">
        <w:rPr>
          <w:rFonts w:ascii="Arial" w:hAnsi="Arial" w:cs="Arial"/>
          <w:sz w:val="24"/>
          <w:szCs w:val="24"/>
        </w:rPr>
        <w:t>а</w:t>
      </w:r>
      <w:r w:rsidRPr="00384655">
        <w:rPr>
          <w:rFonts w:ascii="Arial" w:hAnsi="Arial" w:cs="Arial"/>
          <w:sz w:val="24"/>
          <w:szCs w:val="24"/>
        </w:rPr>
        <w:t>цию района уведомления о расторжении Соглашения от главы поселения не п</w:t>
      </w:r>
      <w:r w:rsidRPr="00384655">
        <w:rPr>
          <w:rFonts w:ascii="Arial" w:hAnsi="Arial" w:cs="Arial"/>
          <w:sz w:val="24"/>
          <w:szCs w:val="24"/>
        </w:rPr>
        <w:t>о</w:t>
      </w:r>
      <w:r w:rsidRPr="00384655">
        <w:rPr>
          <w:rFonts w:ascii="Arial" w:hAnsi="Arial" w:cs="Arial"/>
          <w:sz w:val="24"/>
          <w:szCs w:val="24"/>
        </w:rPr>
        <w:t>ступит пис</w:t>
      </w:r>
      <w:r w:rsidRPr="00384655">
        <w:rPr>
          <w:rFonts w:ascii="Arial" w:hAnsi="Arial" w:cs="Arial"/>
          <w:sz w:val="24"/>
          <w:szCs w:val="24"/>
        </w:rPr>
        <w:t>ь</w:t>
      </w:r>
      <w:r w:rsidRPr="00384655">
        <w:rPr>
          <w:rFonts w:ascii="Arial" w:hAnsi="Arial" w:cs="Arial"/>
          <w:sz w:val="24"/>
          <w:szCs w:val="24"/>
        </w:rPr>
        <w:t>менный отзыв уведомления о расторжения Соглашения, Соглашение считается расторгнутым по истечении 60 кале</w:t>
      </w:r>
      <w:r w:rsidRPr="00384655">
        <w:rPr>
          <w:rFonts w:ascii="Arial" w:hAnsi="Arial" w:cs="Arial"/>
          <w:sz w:val="24"/>
          <w:szCs w:val="24"/>
        </w:rPr>
        <w:t>н</w:t>
      </w:r>
      <w:r w:rsidRPr="00384655">
        <w:rPr>
          <w:rFonts w:ascii="Arial" w:hAnsi="Arial" w:cs="Arial"/>
          <w:sz w:val="24"/>
          <w:szCs w:val="24"/>
        </w:rPr>
        <w:t>дарных дней.</w:t>
      </w:r>
    </w:p>
    <w:p w:rsidR="00384655" w:rsidRPr="00384655" w:rsidRDefault="00384655" w:rsidP="00384655">
      <w:pPr>
        <w:spacing w:after="0"/>
        <w:ind w:firstLine="708"/>
        <w:jc w:val="both"/>
        <w:rPr>
          <w:rFonts w:ascii="Arial" w:hAnsi="Arial" w:cs="Arial"/>
          <w:sz w:val="24"/>
          <w:szCs w:val="24"/>
        </w:rPr>
      </w:pPr>
      <w:r w:rsidRPr="00384655">
        <w:rPr>
          <w:rFonts w:ascii="Arial" w:hAnsi="Arial" w:cs="Arial"/>
          <w:sz w:val="24"/>
          <w:szCs w:val="24"/>
        </w:rPr>
        <w:t>29. Инициатива администрации района о расторжении соглашения офор</w:t>
      </w:r>
      <w:r w:rsidRPr="00384655">
        <w:rPr>
          <w:rFonts w:ascii="Arial" w:hAnsi="Arial" w:cs="Arial"/>
          <w:sz w:val="24"/>
          <w:szCs w:val="24"/>
        </w:rPr>
        <w:t>м</w:t>
      </w:r>
      <w:r w:rsidRPr="00384655">
        <w:rPr>
          <w:rFonts w:ascii="Arial" w:hAnsi="Arial" w:cs="Arial"/>
          <w:sz w:val="24"/>
          <w:szCs w:val="24"/>
        </w:rPr>
        <w:t>ляется уведомлением о расторжении Соглашения и направляется (передается) в администр</w:t>
      </w:r>
      <w:r w:rsidRPr="00384655">
        <w:rPr>
          <w:rFonts w:ascii="Arial" w:hAnsi="Arial" w:cs="Arial"/>
          <w:sz w:val="24"/>
          <w:szCs w:val="24"/>
        </w:rPr>
        <w:t>а</w:t>
      </w:r>
      <w:r w:rsidRPr="00384655">
        <w:rPr>
          <w:rFonts w:ascii="Arial" w:hAnsi="Arial" w:cs="Arial"/>
          <w:sz w:val="24"/>
          <w:szCs w:val="24"/>
        </w:rPr>
        <w:t>цию поселения.</w:t>
      </w:r>
    </w:p>
    <w:p w:rsidR="005B6256" w:rsidRDefault="00384655" w:rsidP="00384655">
      <w:pPr>
        <w:spacing w:after="0"/>
        <w:ind w:firstLine="708"/>
        <w:jc w:val="both"/>
        <w:rPr>
          <w:rFonts w:ascii="Arial" w:hAnsi="Arial" w:cs="Arial"/>
          <w:sz w:val="24"/>
          <w:szCs w:val="24"/>
        </w:rPr>
      </w:pPr>
      <w:r w:rsidRPr="00384655">
        <w:rPr>
          <w:rFonts w:ascii="Arial" w:hAnsi="Arial" w:cs="Arial"/>
          <w:sz w:val="24"/>
          <w:szCs w:val="24"/>
        </w:rPr>
        <w:t>При направлении уведомления почтовым отправлением, такое почтовое о</w:t>
      </w:r>
      <w:r w:rsidRPr="00384655">
        <w:rPr>
          <w:rFonts w:ascii="Arial" w:hAnsi="Arial" w:cs="Arial"/>
          <w:sz w:val="24"/>
          <w:szCs w:val="24"/>
        </w:rPr>
        <w:t>т</w:t>
      </w:r>
      <w:r w:rsidRPr="00384655">
        <w:rPr>
          <w:rFonts w:ascii="Arial" w:hAnsi="Arial" w:cs="Arial"/>
          <w:sz w:val="24"/>
          <w:szCs w:val="24"/>
        </w:rPr>
        <w:t>правление осуществляется заказным письмом с уведомлением о вручении.</w:t>
      </w:r>
    </w:p>
    <w:p w:rsidR="00384655" w:rsidRDefault="00384655" w:rsidP="00384655">
      <w:pPr>
        <w:spacing w:after="0"/>
        <w:ind w:firstLine="708"/>
        <w:jc w:val="both"/>
        <w:rPr>
          <w:rFonts w:ascii="Arial" w:hAnsi="Arial" w:cs="Arial"/>
          <w:sz w:val="24"/>
          <w:szCs w:val="24"/>
        </w:rPr>
      </w:pPr>
    </w:p>
    <w:p w:rsidR="00384655" w:rsidRPr="00384655" w:rsidRDefault="00384655" w:rsidP="00384655">
      <w:pPr>
        <w:spacing w:after="0"/>
        <w:ind w:firstLine="708"/>
        <w:jc w:val="both"/>
        <w:rPr>
          <w:rFonts w:ascii="Arial" w:hAnsi="Arial" w:cs="Arial"/>
          <w:sz w:val="24"/>
          <w:szCs w:val="24"/>
        </w:rPr>
      </w:pPr>
    </w:p>
    <w:p w:rsidR="00384655" w:rsidRDefault="00384655" w:rsidP="00384655">
      <w:pPr>
        <w:spacing w:after="0" w:line="240" w:lineRule="auto"/>
        <w:rPr>
          <w:rFonts w:ascii="Arial" w:hAnsi="Arial" w:cs="Arial"/>
          <w:sz w:val="24"/>
          <w:szCs w:val="24"/>
        </w:rPr>
      </w:pPr>
      <w:r w:rsidRPr="00CB7FBC">
        <w:rPr>
          <w:rFonts w:ascii="Arial" w:hAnsi="Arial" w:cs="Arial"/>
          <w:sz w:val="24"/>
          <w:szCs w:val="24"/>
        </w:rPr>
        <w:t>Глава</w:t>
      </w:r>
      <w:r>
        <w:rPr>
          <w:rFonts w:ascii="Arial" w:hAnsi="Arial" w:cs="Arial"/>
          <w:sz w:val="24"/>
          <w:szCs w:val="24"/>
        </w:rPr>
        <w:t xml:space="preserve"> Нижнезаимского</w:t>
      </w:r>
    </w:p>
    <w:p w:rsidR="00384655" w:rsidRDefault="00384655" w:rsidP="00384655">
      <w:pPr>
        <w:spacing w:after="0" w:line="240" w:lineRule="auto"/>
        <w:jc w:val="both"/>
        <w:rPr>
          <w:rFonts w:ascii="Arial" w:hAnsi="Arial" w:cs="Arial"/>
          <w:sz w:val="24"/>
          <w:szCs w:val="24"/>
        </w:rPr>
      </w:pPr>
      <w:r>
        <w:rPr>
          <w:rFonts w:ascii="Arial" w:hAnsi="Arial" w:cs="Arial"/>
          <w:sz w:val="24"/>
          <w:szCs w:val="24"/>
        </w:rPr>
        <w:t>муниципального образования</w:t>
      </w:r>
    </w:p>
    <w:p w:rsidR="00384655" w:rsidRDefault="00384655" w:rsidP="00384655">
      <w:pPr>
        <w:spacing w:after="0" w:line="240" w:lineRule="auto"/>
        <w:jc w:val="both"/>
        <w:rPr>
          <w:rFonts w:ascii="Arial" w:hAnsi="Arial" w:cs="Arial"/>
          <w:sz w:val="24"/>
          <w:szCs w:val="24"/>
        </w:rPr>
      </w:pPr>
      <w:r>
        <w:rPr>
          <w:rFonts w:ascii="Arial" w:hAnsi="Arial" w:cs="Arial"/>
          <w:sz w:val="24"/>
          <w:szCs w:val="24"/>
        </w:rPr>
        <w:t>С.В. Киселев</w:t>
      </w:r>
    </w:p>
    <w:p w:rsidR="005B6256" w:rsidRPr="005B6256" w:rsidRDefault="005B6256" w:rsidP="005B6256">
      <w:pPr>
        <w:autoSpaceDE w:val="0"/>
        <w:autoSpaceDN w:val="0"/>
        <w:adjustRightInd w:val="0"/>
        <w:spacing w:after="0" w:line="240" w:lineRule="auto"/>
        <w:ind w:firstLine="720"/>
        <w:jc w:val="both"/>
        <w:rPr>
          <w:rFonts w:ascii="Arial" w:hAnsi="Arial" w:cs="Arial"/>
          <w:sz w:val="24"/>
          <w:szCs w:val="24"/>
        </w:rPr>
      </w:pPr>
    </w:p>
    <w:p w:rsidR="00371FF8" w:rsidRPr="00371FF8" w:rsidRDefault="00371FF8" w:rsidP="00DF6DCD">
      <w:pPr>
        <w:autoSpaceDE w:val="0"/>
        <w:autoSpaceDN w:val="0"/>
        <w:adjustRightInd w:val="0"/>
        <w:spacing w:after="0" w:line="240" w:lineRule="auto"/>
        <w:jc w:val="both"/>
        <w:rPr>
          <w:rFonts w:ascii="Arial" w:hAnsi="Arial" w:cs="Arial"/>
          <w:sz w:val="24"/>
          <w:szCs w:val="24"/>
        </w:rPr>
      </w:pPr>
    </w:p>
    <w:p w:rsidR="00657261" w:rsidRPr="008516BE" w:rsidRDefault="00384655" w:rsidP="00657261">
      <w:pPr>
        <w:spacing w:after="0" w:line="240" w:lineRule="auto"/>
        <w:jc w:val="right"/>
        <w:rPr>
          <w:rFonts w:ascii="Courier New" w:hAnsi="Courier New" w:cs="Courier New"/>
        </w:rPr>
      </w:pPr>
      <w:r>
        <w:rPr>
          <w:rFonts w:ascii="Courier New" w:hAnsi="Courier New" w:cs="Courier New"/>
        </w:rPr>
        <w:t>Приложение</w:t>
      </w:r>
    </w:p>
    <w:p w:rsidR="00384655" w:rsidRDefault="00657261" w:rsidP="00657261">
      <w:pPr>
        <w:spacing w:after="0" w:line="240" w:lineRule="auto"/>
        <w:jc w:val="right"/>
        <w:rPr>
          <w:rFonts w:ascii="Courier New" w:hAnsi="Courier New" w:cs="Courier New"/>
        </w:rPr>
      </w:pPr>
      <w:r w:rsidRPr="008516BE">
        <w:rPr>
          <w:rFonts w:ascii="Courier New" w:hAnsi="Courier New" w:cs="Courier New"/>
        </w:rPr>
        <w:t xml:space="preserve">к </w:t>
      </w:r>
      <w:r w:rsidR="00384655">
        <w:rPr>
          <w:rFonts w:ascii="Courier New" w:hAnsi="Courier New" w:cs="Courier New"/>
        </w:rPr>
        <w:t xml:space="preserve">Правилам реализации Порядка заключения соглашения администрации </w:t>
      </w:r>
    </w:p>
    <w:p w:rsidR="00384655" w:rsidRDefault="00384655" w:rsidP="00657261">
      <w:pPr>
        <w:spacing w:after="0" w:line="240" w:lineRule="auto"/>
        <w:jc w:val="right"/>
        <w:rPr>
          <w:rFonts w:ascii="Courier New" w:hAnsi="Courier New" w:cs="Courier New"/>
        </w:rPr>
      </w:pPr>
      <w:r>
        <w:rPr>
          <w:rFonts w:ascii="Courier New" w:hAnsi="Courier New" w:cs="Courier New"/>
        </w:rPr>
        <w:t>Тайшетского района и администрации Нижнезаимского муниципального</w:t>
      </w:r>
    </w:p>
    <w:p w:rsidR="00384655" w:rsidRDefault="00384655" w:rsidP="00657261">
      <w:pPr>
        <w:spacing w:after="0" w:line="240" w:lineRule="auto"/>
        <w:jc w:val="right"/>
        <w:rPr>
          <w:rFonts w:ascii="Courier New" w:hAnsi="Courier New" w:cs="Courier New"/>
        </w:rPr>
      </w:pPr>
      <w:r>
        <w:rPr>
          <w:rFonts w:ascii="Courier New" w:hAnsi="Courier New" w:cs="Courier New"/>
        </w:rPr>
        <w:t xml:space="preserve">Образования, о передаче осуществления части </w:t>
      </w:r>
      <w:r w:rsidR="00657261">
        <w:rPr>
          <w:rFonts w:ascii="Courier New" w:hAnsi="Courier New" w:cs="Courier New"/>
        </w:rPr>
        <w:t>по</w:t>
      </w:r>
      <w:r>
        <w:rPr>
          <w:rFonts w:ascii="Courier New" w:hAnsi="Courier New" w:cs="Courier New"/>
        </w:rPr>
        <w:t>лномочий</w:t>
      </w:r>
    </w:p>
    <w:p w:rsidR="00657261" w:rsidRDefault="00384655" w:rsidP="00384655">
      <w:pPr>
        <w:spacing w:after="0" w:line="240" w:lineRule="auto"/>
        <w:jc w:val="right"/>
        <w:rPr>
          <w:rFonts w:ascii="Courier New" w:hAnsi="Courier New" w:cs="Courier New"/>
        </w:rPr>
      </w:pPr>
      <w:r>
        <w:rPr>
          <w:rFonts w:ascii="Courier New" w:hAnsi="Courier New" w:cs="Courier New"/>
        </w:rPr>
        <w:t>По решению вопросов местного значения</w:t>
      </w:r>
    </w:p>
    <w:p w:rsidR="00657261" w:rsidRDefault="00657261" w:rsidP="00657261">
      <w:pPr>
        <w:spacing w:after="0" w:line="240" w:lineRule="auto"/>
        <w:ind w:firstLine="4860"/>
        <w:jc w:val="right"/>
        <w:rPr>
          <w:rFonts w:ascii="Courier New" w:hAnsi="Courier New" w:cs="Courier New"/>
        </w:rPr>
      </w:pPr>
    </w:p>
    <w:p w:rsidR="00DF6DCD" w:rsidRDefault="00384655" w:rsidP="00657261">
      <w:pPr>
        <w:spacing w:after="0" w:line="240" w:lineRule="auto"/>
        <w:ind w:firstLine="708"/>
        <w:jc w:val="center"/>
        <w:rPr>
          <w:rFonts w:ascii="Arial" w:hAnsi="Arial" w:cs="Arial"/>
          <w:b/>
          <w:sz w:val="30"/>
          <w:szCs w:val="32"/>
        </w:rPr>
      </w:pPr>
      <w:r>
        <w:rPr>
          <w:rFonts w:ascii="Arial" w:hAnsi="Arial" w:cs="Arial"/>
          <w:b/>
          <w:sz w:val="30"/>
          <w:szCs w:val="32"/>
        </w:rPr>
        <w:t>ПРИМЕРНАЯ ФОРМА</w:t>
      </w:r>
    </w:p>
    <w:p w:rsidR="00657261" w:rsidRPr="00711A2F" w:rsidRDefault="00384655" w:rsidP="00657261">
      <w:pPr>
        <w:spacing w:after="0" w:line="240" w:lineRule="auto"/>
        <w:ind w:firstLine="708"/>
        <w:jc w:val="center"/>
        <w:rPr>
          <w:rFonts w:ascii="Arial" w:hAnsi="Arial" w:cs="Arial"/>
          <w:b/>
          <w:sz w:val="30"/>
          <w:szCs w:val="32"/>
        </w:rPr>
      </w:pPr>
      <w:r>
        <w:rPr>
          <w:rFonts w:ascii="Arial" w:hAnsi="Arial" w:cs="Arial"/>
          <w:b/>
          <w:sz w:val="30"/>
          <w:szCs w:val="32"/>
        </w:rPr>
        <w:t>СОГЛАШЕНИЯ О ПЕРЕДАЧЕ ОСУЩЕСТВЛЕНИЯ ЧАСТИ ПОЛНОМОЧИЙ</w:t>
      </w:r>
    </w:p>
    <w:p w:rsidR="00657261" w:rsidRPr="00E55A75" w:rsidRDefault="00657261" w:rsidP="00657261">
      <w:pPr>
        <w:spacing w:after="0" w:line="240" w:lineRule="auto"/>
        <w:ind w:firstLine="4860"/>
        <w:jc w:val="right"/>
        <w:rPr>
          <w:rFonts w:ascii="Courier New" w:hAnsi="Courier New" w:cs="Courier New"/>
        </w:rPr>
      </w:pPr>
    </w:p>
    <w:p w:rsidR="00ED08C5" w:rsidRDefault="00E303A8" w:rsidP="005D2659">
      <w:pPr>
        <w:autoSpaceDE w:val="0"/>
        <w:autoSpaceDN w:val="0"/>
        <w:adjustRightInd w:val="0"/>
        <w:spacing w:after="0" w:line="240" w:lineRule="auto"/>
        <w:rPr>
          <w:rFonts w:ascii="Arial" w:hAnsi="Arial" w:cs="Arial"/>
          <w:sz w:val="24"/>
          <w:szCs w:val="24"/>
        </w:rPr>
      </w:pPr>
      <w:r>
        <w:rPr>
          <w:rFonts w:ascii="Arial" w:hAnsi="Arial" w:cs="Arial"/>
          <w:sz w:val="24"/>
          <w:szCs w:val="24"/>
        </w:rPr>
        <w:t>г. Тайшет  «__»________20__г.</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b/>
          <w:sz w:val="24"/>
          <w:szCs w:val="24"/>
        </w:rPr>
        <w:t>Администрация Нижнезаимского муниципального образования</w:t>
      </w:r>
      <w:r w:rsidRPr="00E303A8">
        <w:rPr>
          <w:rFonts w:ascii="Arial" w:hAnsi="Arial" w:cs="Arial"/>
          <w:sz w:val="24"/>
          <w:szCs w:val="24"/>
        </w:rPr>
        <w:t xml:space="preserve">, именуемая в дальнейшем </w:t>
      </w:r>
      <w:r w:rsidRPr="00E303A8">
        <w:rPr>
          <w:rFonts w:ascii="Arial" w:hAnsi="Arial" w:cs="Arial"/>
          <w:b/>
          <w:sz w:val="24"/>
          <w:szCs w:val="24"/>
        </w:rPr>
        <w:t>"Администрация муниципального образования"</w:t>
      </w:r>
      <w:r w:rsidRPr="00E303A8">
        <w:rPr>
          <w:rFonts w:ascii="Arial" w:hAnsi="Arial" w:cs="Arial"/>
          <w:sz w:val="24"/>
          <w:szCs w:val="24"/>
        </w:rPr>
        <w:t>, в лице главы Нижнезаимского</w:t>
      </w:r>
      <w:r w:rsidRPr="00E303A8">
        <w:rPr>
          <w:rFonts w:ascii="Arial" w:hAnsi="Arial" w:cs="Arial"/>
          <w:b/>
          <w:sz w:val="24"/>
          <w:szCs w:val="24"/>
        </w:rPr>
        <w:t xml:space="preserve"> </w:t>
      </w:r>
      <w:r w:rsidRPr="00E303A8">
        <w:rPr>
          <w:rFonts w:ascii="Arial" w:hAnsi="Arial" w:cs="Arial"/>
          <w:sz w:val="24"/>
          <w:szCs w:val="24"/>
        </w:rPr>
        <w:t>муниципального образования _______________</w:t>
      </w:r>
      <w:r>
        <w:rPr>
          <w:rFonts w:ascii="Arial" w:hAnsi="Arial" w:cs="Arial"/>
          <w:sz w:val="24"/>
          <w:szCs w:val="24"/>
        </w:rPr>
        <w:t>____________</w:t>
      </w:r>
      <w:r w:rsidRPr="00E303A8">
        <w:rPr>
          <w:rFonts w:ascii="Arial" w:hAnsi="Arial" w:cs="Arial"/>
          <w:sz w:val="24"/>
          <w:szCs w:val="24"/>
        </w:rPr>
        <w:t xml:space="preserve">_, действующего на основании Устава Нижнезаимского муниципального образования, решения территориальной избирательной комиссии Тайшетского района от </w:t>
      </w:r>
      <w:r w:rsidRPr="00E303A8">
        <w:rPr>
          <w:rFonts w:ascii="Arial" w:hAnsi="Arial" w:cs="Arial"/>
          <w:b/>
          <w:sz w:val="24"/>
          <w:szCs w:val="24"/>
        </w:rPr>
        <w:t>______</w:t>
      </w:r>
      <w:r w:rsidRPr="00E303A8">
        <w:rPr>
          <w:rFonts w:ascii="Arial" w:hAnsi="Arial" w:cs="Arial"/>
          <w:sz w:val="24"/>
          <w:szCs w:val="24"/>
        </w:rPr>
        <w:t xml:space="preserve">г. № </w:t>
      </w:r>
      <w:r w:rsidRPr="00E303A8">
        <w:rPr>
          <w:rFonts w:ascii="Arial" w:hAnsi="Arial" w:cs="Arial"/>
          <w:b/>
          <w:sz w:val="24"/>
          <w:szCs w:val="24"/>
        </w:rPr>
        <w:t>_________</w:t>
      </w:r>
      <w:r w:rsidRPr="00E303A8">
        <w:rPr>
          <w:rFonts w:ascii="Arial" w:hAnsi="Arial" w:cs="Arial"/>
          <w:sz w:val="24"/>
          <w:szCs w:val="24"/>
        </w:rPr>
        <w:t xml:space="preserve"> "</w:t>
      </w:r>
      <w:r w:rsidRPr="00E303A8">
        <w:rPr>
          <w:rFonts w:ascii="Arial" w:hAnsi="Arial" w:cs="Arial"/>
          <w:b/>
          <w:sz w:val="24"/>
          <w:szCs w:val="24"/>
        </w:rPr>
        <w:t>______</w:t>
      </w:r>
      <w:r w:rsidRPr="00E303A8">
        <w:rPr>
          <w:rFonts w:ascii="Arial" w:hAnsi="Arial" w:cs="Arial"/>
          <w:sz w:val="24"/>
          <w:szCs w:val="24"/>
        </w:rPr>
        <w:t xml:space="preserve">", с одной стороны, и </w:t>
      </w:r>
    </w:p>
    <w:p w:rsid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b/>
          <w:sz w:val="24"/>
          <w:szCs w:val="24"/>
        </w:rPr>
        <w:t>Администрация Тайшетского района</w:t>
      </w:r>
      <w:r w:rsidRPr="00E303A8">
        <w:rPr>
          <w:rFonts w:ascii="Arial" w:hAnsi="Arial" w:cs="Arial"/>
          <w:sz w:val="24"/>
          <w:szCs w:val="24"/>
        </w:rPr>
        <w:t xml:space="preserve">, именуемая в дальнейшем </w:t>
      </w:r>
      <w:r w:rsidRPr="00E303A8">
        <w:rPr>
          <w:rFonts w:ascii="Arial" w:hAnsi="Arial" w:cs="Arial"/>
          <w:b/>
          <w:sz w:val="24"/>
          <w:szCs w:val="24"/>
        </w:rPr>
        <w:t>"Администрация района"</w:t>
      </w:r>
      <w:r w:rsidRPr="00E303A8">
        <w:rPr>
          <w:rFonts w:ascii="Arial" w:hAnsi="Arial" w:cs="Arial"/>
          <w:sz w:val="24"/>
          <w:szCs w:val="24"/>
        </w:rPr>
        <w:t xml:space="preserve">, в лице мэра Тайшетского района </w:t>
      </w:r>
      <w:r>
        <w:rPr>
          <w:rFonts w:ascii="Arial" w:hAnsi="Arial" w:cs="Arial"/>
          <w:b/>
          <w:sz w:val="24"/>
          <w:szCs w:val="24"/>
        </w:rPr>
        <w:t>______</w:t>
      </w:r>
      <w:r w:rsidRPr="00E303A8">
        <w:rPr>
          <w:rFonts w:ascii="Arial" w:hAnsi="Arial" w:cs="Arial"/>
          <w:b/>
          <w:sz w:val="24"/>
          <w:szCs w:val="24"/>
        </w:rPr>
        <w:t>__</w:t>
      </w:r>
      <w:r w:rsidRPr="00E303A8">
        <w:rPr>
          <w:rFonts w:ascii="Arial" w:hAnsi="Arial" w:cs="Arial"/>
          <w:sz w:val="24"/>
          <w:szCs w:val="24"/>
        </w:rPr>
        <w:t>, действующего на осн</w:t>
      </w:r>
      <w:r w:rsidRPr="00E303A8">
        <w:rPr>
          <w:rFonts w:ascii="Arial" w:hAnsi="Arial" w:cs="Arial"/>
          <w:sz w:val="24"/>
          <w:szCs w:val="24"/>
        </w:rPr>
        <w:t>о</w:t>
      </w:r>
      <w:r w:rsidRPr="00E303A8">
        <w:rPr>
          <w:rFonts w:ascii="Arial" w:hAnsi="Arial" w:cs="Arial"/>
          <w:sz w:val="24"/>
          <w:szCs w:val="24"/>
        </w:rPr>
        <w:t>вании Устава муниципального образования "Тайшетский район", решения терр</w:t>
      </w:r>
      <w:r w:rsidRPr="00E303A8">
        <w:rPr>
          <w:rFonts w:ascii="Arial" w:hAnsi="Arial" w:cs="Arial"/>
          <w:sz w:val="24"/>
          <w:szCs w:val="24"/>
        </w:rPr>
        <w:t>и</w:t>
      </w:r>
      <w:r w:rsidRPr="00E303A8">
        <w:rPr>
          <w:rFonts w:ascii="Arial" w:hAnsi="Arial" w:cs="Arial"/>
          <w:sz w:val="24"/>
          <w:szCs w:val="24"/>
        </w:rPr>
        <w:t xml:space="preserve">ториальной избирательной комиссии Тайшетского района от </w:t>
      </w:r>
      <w:r w:rsidRPr="00E303A8">
        <w:rPr>
          <w:rFonts w:ascii="Arial" w:hAnsi="Arial" w:cs="Arial"/>
          <w:b/>
          <w:sz w:val="24"/>
          <w:szCs w:val="24"/>
        </w:rPr>
        <w:t>_______</w:t>
      </w:r>
      <w:r w:rsidRPr="00E303A8">
        <w:rPr>
          <w:rFonts w:ascii="Arial" w:hAnsi="Arial" w:cs="Arial"/>
          <w:sz w:val="24"/>
          <w:szCs w:val="24"/>
        </w:rPr>
        <w:t xml:space="preserve">г. № </w:t>
      </w:r>
      <w:r w:rsidRPr="00E303A8">
        <w:rPr>
          <w:rFonts w:ascii="Arial" w:hAnsi="Arial" w:cs="Arial"/>
          <w:b/>
          <w:sz w:val="24"/>
          <w:szCs w:val="24"/>
        </w:rPr>
        <w:t>_________</w:t>
      </w:r>
      <w:r w:rsidRPr="00E303A8">
        <w:rPr>
          <w:rFonts w:ascii="Arial" w:hAnsi="Arial" w:cs="Arial"/>
          <w:sz w:val="24"/>
          <w:szCs w:val="24"/>
        </w:rPr>
        <w:t xml:space="preserve">"О </w:t>
      </w:r>
      <w:r w:rsidRPr="00E303A8">
        <w:rPr>
          <w:rFonts w:ascii="Arial" w:hAnsi="Arial" w:cs="Arial"/>
          <w:b/>
          <w:sz w:val="24"/>
          <w:szCs w:val="24"/>
        </w:rPr>
        <w:t>________"</w:t>
      </w:r>
      <w:r w:rsidRPr="00E303A8">
        <w:rPr>
          <w:rFonts w:ascii="Arial" w:hAnsi="Arial" w:cs="Arial"/>
          <w:sz w:val="24"/>
          <w:szCs w:val="24"/>
        </w:rPr>
        <w:t>, с другой стороны совместно именуемые "Стороны", заключили настоящее Соглашение о нижеследующем:</w:t>
      </w:r>
    </w:p>
    <w:p w:rsidR="00E303A8" w:rsidRDefault="00E303A8" w:rsidP="00E303A8">
      <w:pPr>
        <w:suppressLineNumbers/>
        <w:suppressAutoHyphens/>
        <w:snapToGrid w:val="0"/>
        <w:spacing w:after="0"/>
        <w:ind w:firstLine="709"/>
        <w:jc w:val="both"/>
        <w:rPr>
          <w:rFonts w:ascii="Arial" w:hAnsi="Arial" w:cs="Arial"/>
          <w:sz w:val="24"/>
          <w:szCs w:val="24"/>
        </w:rPr>
      </w:pPr>
    </w:p>
    <w:p w:rsidR="00E303A8" w:rsidRPr="00E303A8" w:rsidRDefault="00E303A8" w:rsidP="00E303A8">
      <w:pPr>
        <w:widowControl w:val="0"/>
        <w:suppressAutoHyphens/>
        <w:snapToGrid w:val="0"/>
        <w:spacing w:after="0"/>
        <w:jc w:val="center"/>
        <w:rPr>
          <w:rFonts w:ascii="Arial" w:hAnsi="Arial" w:cs="Arial"/>
          <w:b/>
          <w:sz w:val="30"/>
          <w:szCs w:val="30"/>
        </w:rPr>
      </w:pPr>
      <w:r w:rsidRPr="00E303A8">
        <w:rPr>
          <w:rFonts w:ascii="Arial" w:hAnsi="Arial" w:cs="Arial"/>
          <w:b/>
          <w:sz w:val="30"/>
          <w:szCs w:val="30"/>
        </w:rPr>
        <w:t>СТАТЬЯ</w:t>
      </w:r>
      <w:r>
        <w:rPr>
          <w:rFonts w:ascii="Arial" w:hAnsi="Arial" w:cs="Arial"/>
          <w:b/>
          <w:sz w:val="30"/>
          <w:szCs w:val="30"/>
        </w:rPr>
        <w:t xml:space="preserve"> </w:t>
      </w:r>
      <w:r w:rsidRPr="00E303A8">
        <w:rPr>
          <w:rFonts w:ascii="Arial" w:hAnsi="Arial" w:cs="Arial"/>
          <w:b/>
          <w:sz w:val="30"/>
          <w:szCs w:val="30"/>
        </w:rPr>
        <w:t>1. ПРЕДМЕТ СОГЛАШЕНИЯ</w:t>
      </w:r>
    </w:p>
    <w:p w:rsidR="00E303A8" w:rsidRPr="00E303A8" w:rsidRDefault="00E303A8" w:rsidP="00E303A8">
      <w:pPr>
        <w:widowControl w:val="0"/>
        <w:suppressAutoHyphens/>
        <w:snapToGrid w:val="0"/>
        <w:spacing w:after="0"/>
        <w:jc w:val="center"/>
        <w:rPr>
          <w:rFonts w:ascii="Arial" w:hAnsi="Arial" w:cs="Arial"/>
          <w:b/>
          <w:sz w:val="30"/>
          <w:szCs w:val="30"/>
        </w:rPr>
      </w:pP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1. По настоящему Соглашению Администрация Нижнезаимского</w:t>
      </w:r>
      <w:r w:rsidRPr="00E303A8">
        <w:rPr>
          <w:rFonts w:ascii="Arial" w:hAnsi="Arial" w:cs="Arial"/>
          <w:b/>
          <w:sz w:val="24"/>
          <w:szCs w:val="24"/>
        </w:rPr>
        <w:t xml:space="preserve"> </w:t>
      </w:r>
      <w:r w:rsidRPr="00E303A8">
        <w:rPr>
          <w:rFonts w:ascii="Arial" w:hAnsi="Arial" w:cs="Arial"/>
          <w:sz w:val="24"/>
          <w:szCs w:val="24"/>
        </w:rPr>
        <w:t xml:space="preserve"> муниципального образования передает Администрации района осуществление части полномочий </w:t>
      </w:r>
      <w:r w:rsidRPr="00E303A8">
        <w:rPr>
          <w:rFonts w:ascii="Arial" w:hAnsi="Arial" w:cs="Arial"/>
          <w:i/>
          <w:sz w:val="24"/>
          <w:szCs w:val="24"/>
        </w:rPr>
        <w:t>(далее – полномочия)</w:t>
      </w:r>
      <w:r w:rsidRPr="00E303A8">
        <w:rPr>
          <w:rFonts w:ascii="Arial" w:hAnsi="Arial" w:cs="Arial"/>
          <w:sz w:val="24"/>
          <w:szCs w:val="24"/>
        </w:rPr>
        <w:t>:</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b/>
          <w:sz w:val="24"/>
          <w:szCs w:val="24"/>
        </w:rPr>
        <w:lastRenderedPageBreak/>
        <w:t>1) предусмотренных _________ статьи ___ Федерального закона от 06.10.2003 г. № 131-ФЗ "Об общих принципах организации местного самоуправления в Российской Федерации";</w:t>
      </w:r>
      <w:r w:rsidRPr="00E303A8">
        <w:rPr>
          <w:rFonts w:ascii="Arial" w:hAnsi="Arial" w:cs="Arial"/>
          <w:sz w:val="24"/>
          <w:szCs w:val="24"/>
        </w:rPr>
        <w:t xml:space="preserve">  </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 xml:space="preserve">в части </w:t>
      </w:r>
      <w:r w:rsidRPr="00E303A8">
        <w:rPr>
          <w:rFonts w:ascii="Arial" w:hAnsi="Arial" w:cs="Arial"/>
          <w:b/>
          <w:sz w:val="24"/>
          <w:szCs w:val="24"/>
        </w:rPr>
        <w:t>__________________________________________________</w:t>
      </w:r>
      <w:r w:rsidRPr="00E303A8">
        <w:rPr>
          <w:rFonts w:ascii="Arial" w:hAnsi="Arial" w:cs="Arial"/>
          <w:sz w:val="24"/>
          <w:szCs w:val="24"/>
        </w:rPr>
        <w:t xml:space="preserve">. </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b/>
          <w:sz w:val="24"/>
          <w:szCs w:val="24"/>
        </w:rPr>
        <w:t>2) предусмотренных _________ статьи ___ Федерального закона от 06.10.2003 г. № 131-ФЗ "Об общих принципах организации местного самоуправления в Российской Федерации";</w:t>
      </w:r>
      <w:r w:rsidRPr="00E303A8">
        <w:rPr>
          <w:rFonts w:ascii="Arial" w:hAnsi="Arial" w:cs="Arial"/>
          <w:sz w:val="24"/>
          <w:szCs w:val="24"/>
        </w:rPr>
        <w:t xml:space="preserve">  </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 xml:space="preserve">в части </w:t>
      </w:r>
      <w:r w:rsidRPr="00E303A8">
        <w:rPr>
          <w:rFonts w:ascii="Arial" w:hAnsi="Arial" w:cs="Arial"/>
          <w:b/>
          <w:sz w:val="24"/>
          <w:szCs w:val="24"/>
        </w:rPr>
        <w:t>__________________________________________________</w:t>
      </w:r>
      <w:r w:rsidRPr="00E303A8">
        <w:rPr>
          <w:rFonts w:ascii="Arial" w:hAnsi="Arial" w:cs="Arial"/>
          <w:sz w:val="24"/>
          <w:szCs w:val="24"/>
        </w:rPr>
        <w:t xml:space="preserve">. </w:t>
      </w:r>
    </w:p>
    <w:p w:rsidR="00E303A8" w:rsidRPr="00E303A8" w:rsidRDefault="00E303A8" w:rsidP="00E303A8">
      <w:pPr>
        <w:suppressLineNumbers/>
        <w:suppressAutoHyphens/>
        <w:snapToGrid w:val="0"/>
        <w:spacing w:after="0"/>
        <w:ind w:firstLine="709"/>
        <w:jc w:val="both"/>
        <w:rPr>
          <w:rFonts w:ascii="Arial" w:hAnsi="Arial" w:cs="Arial"/>
          <w:b/>
          <w:sz w:val="24"/>
          <w:szCs w:val="24"/>
        </w:rPr>
      </w:pPr>
      <w:r w:rsidRPr="00E303A8">
        <w:rPr>
          <w:rFonts w:ascii="Arial" w:hAnsi="Arial" w:cs="Arial"/>
          <w:b/>
          <w:sz w:val="24"/>
          <w:szCs w:val="24"/>
        </w:rPr>
        <w:t>3) ………….</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2. Передаваемые полномочия исполняются за счет межбюджетных трансфертов, предоставляемых из бюджета Нижнезаимского</w:t>
      </w:r>
      <w:r w:rsidRPr="00E303A8">
        <w:rPr>
          <w:rFonts w:ascii="Arial" w:hAnsi="Arial" w:cs="Arial"/>
          <w:b/>
          <w:sz w:val="24"/>
          <w:szCs w:val="24"/>
        </w:rPr>
        <w:t xml:space="preserve"> </w:t>
      </w:r>
      <w:r w:rsidRPr="00E303A8">
        <w:rPr>
          <w:rFonts w:ascii="Arial" w:hAnsi="Arial" w:cs="Arial"/>
          <w:sz w:val="24"/>
          <w:szCs w:val="24"/>
        </w:rPr>
        <w:t xml:space="preserve">муниципального образования в бюджет муниципального образования "Тайшетский район" (далее – бюджет района), в соответствии 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нормативными правовыми актами, регулирующими бюджетные правоотношения, принятыми органами государственной власти Российской Федерации, органами государственной власти Иркутской области и органами местного самоуправления </w:t>
      </w:r>
      <w:r w:rsidRPr="00E303A8">
        <w:rPr>
          <w:rFonts w:ascii="Arial" w:hAnsi="Arial" w:cs="Arial"/>
          <w:b/>
          <w:sz w:val="24"/>
          <w:szCs w:val="24"/>
        </w:rPr>
        <w:t xml:space="preserve">_________ </w:t>
      </w:r>
      <w:r w:rsidRPr="00E303A8">
        <w:rPr>
          <w:rFonts w:ascii="Arial" w:hAnsi="Arial" w:cs="Arial"/>
          <w:sz w:val="24"/>
          <w:szCs w:val="24"/>
        </w:rPr>
        <w:t>муниципального образования в пределах своей компетенции.</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 xml:space="preserve">3. Для осуществления переданных полномочий Администрация муниципального образования передает </w:t>
      </w:r>
      <w:r w:rsidRPr="00E303A8">
        <w:rPr>
          <w:rFonts w:ascii="Arial" w:hAnsi="Arial" w:cs="Arial"/>
          <w:b/>
          <w:sz w:val="24"/>
          <w:szCs w:val="24"/>
        </w:rPr>
        <w:t xml:space="preserve">_________ </w:t>
      </w:r>
      <w:r w:rsidRPr="00E303A8">
        <w:rPr>
          <w:rFonts w:ascii="Arial" w:hAnsi="Arial" w:cs="Arial"/>
          <w:sz w:val="24"/>
          <w:szCs w:val="24"/>
        </w:rPr>
        <w:t>штатных единиц, в том числе:</w:t>
      </w:r>
    </w:p>
    <w:p w:rsidR="00E303A8" w:rsidRPr="00E303A8" w:rsidRDefault="00E303A8" w:rsidP="00E303A8">
      <w:pPr>
        <w:suppressLineNumbers/>
        <w:suppressAutoHyphens/>
        <w:snapToGrid w:val="0"/>
        <w:spacing w:after="0"/>
        <w:ind w:firstLine="709"/>
        <w:jc w:val="both"/>
        <w:rPr>
          <w:rFonts w:ascii="Arial" w:hAnsi="Arial" w:cs="Arial"/>
          <w:b/>
          <w:sz w:val="24"/>
          <w:szCs w:val="24"/>
        </w:rPr>
      </w:pPr>
      <w:r w:rsidRPr="00E303A8">
        <w:rPr>
          <w:rFonts w:ascii="Arial" w:hAnsi="Arial" w:cs="Arial"/>
          <w:b/>
          <w:sz w:val="24"/>
          <w:szCs w:val="24"/>
        </w:rPr>
        <w:t>1) для исполнения полномочий, предусмотренных подпунктом 1 пункта 1 статьи 1 настоящего Соглашения:</w:t>
      </w:r>
    </w:p>
    <w:p w:rsidR="00E303A8" w:rsidRPr="00E303A8" w:rsidRDefault="00E303A8" w:rsidP="00E303A8">
      <w:pPr>
        <w:suppressLineNumbers/>
        <w:suppressAutoHyphens/>
        <w:snapToGrid w:val="0"/>
        <w:spacing w:after="0"/>
        <w:ind w:firstLine="709"/>
        <w:jc w:val="both"/>
        <w:rPr>
          <w:rFonts w:ascii="Arial" w:hAnsi="Arial" w:cs="Arial"/>
          <w:i/>
          <w:sz w:val="24"/>
          <w:szCs w:val="24"/>
        </w:rPr>
      </w:pPr>
      <w:r w:rsidRPr="00E303A8">
        <w:rPr>
          <w:rFonts w:ascii="Arial" w:hAnsi="Arial" w:cs="Arial"/>
          <w:sz w:val="24"/>
          <w:szCs w:val="24"/>
        </w:rPr>
        <w:t xml:space="preserve">- </w:t>
      </w:r>
      <w:r w:rsidRPr="00E303A8">
        <w:rPr>
          <w:rFonts w:ascii="Arial" w:hAnsi="Arial" w:cs="Arial"/>
          <w:b/>
          <w:sz w:val="24"/>
          <w:szCs w:val="24"/>
        </w:rPr>
        <w:t xml:space="preserve">_________ </w:t>
      </w:r>
      <w:r w:rsidRPr="00E303A8">
        <w:rPr>
          <w:rFonts w:ascii="Arial" w:hAnsi="Arial" w:cs="Arial"/>
          <w:sz w:val="24"/>
          <w:szCs w:val="24"/>
        </w:rPr>
        <w:t>штатных единиц муниципального служащего (</w:t>
      </w:r>
      <w:r w:rsidRPr="00E303A8">
        <w:rPr>
          <w:rFonts w:ascii="Arial" w:hAnsi="Arial" w:cs="Arial"/>
          <w:i/>
          <w:sz w:val="24"/>
          <w:szCs w:val="24"/>
        </w:rPr>
        <w:t>указать должность структурного подразделения  администрации Тайшетского района, к компетенции которого относится решение вопросов местного значения в части передаваемых полномочий);</w:t>
      </w:r>
    </w:p>
    <w:p w:rsidR="00E303A8" w:rsidRPr="00E303A8" w:rsidRDefault="00E303A8" w:rsidP="00E303A8">
      <w:pPr>
        <w:suppressLineNumbers/>
        <w:suppressAutoHyphens/>
        <w:autoSpaceDE w:val="0"/>
        <w:autoSpaceDN w:val="0"/>
        <w:adjustRightInd w:val="0"/>
        <w:spacing w:after="0"/>
        <w:ind w:firstLine="709"/>
        <w:jc w:val="both"/>
        <w:rPr>
          <w:rFonts w:ascii="Arial" w:hAnsi="Arial" w:cs="Arial"/>
          <w:sz w:val="24"/>
          <w:szCs w:val="24"/>
        </w:rPr>
      </w:pPr>
      <w:r w:rsidRPr="00E303A8">
        <w:rPr>
          <w:rFonts w:ascii="Arial" w:hAnsi="Arial" w:cs="Arial"/>
          <w:sz w:val="24"/>
          <w:szCs w:val="24"/>
        </w:rPr>
        <w:t>- _____________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по исполнению бюджетов поселений;</w:t>
      </w:r>
    </w:p>
    <w:p w:rsidR="00E303A8" w:rsidRPr="00E303A8" w:rsidRDefault="00E303A8" w:rsidP="00E303A8">
      <w:pPr>
        <w:suppressLineNumbers/>
        <w:suppressAutoHyphens/>
        <w:snapToGrid w:val="0"/>
        <w:spacing w:after="0"/>
        <w:ind w:firstLine="709"/>
        <w:jc w:val="both"/>
        <w:rPr>
          <w:rFonts w:ascii="Arial" w:hAnsi="Arial" w:cs="Arial"/>
          <w:b/>
          <w:sz w:val="24"/>
          <w:szCs w:val="24"/>
        </w:rPr>
      </w:pPr>
      <w:r w:rsidRPr="00E303A8">
        <w:rPr>
          <w:rFonts w:ascii="Arial" w:hAnsi="Arial" w:cs="Arial"/>
          <w:b/>
          <w:sz w:val="24"/>
          <w:szCs w:val="24"/>
        </w:rPr>
        <w:t>2) для исполнения полномочий, предусмотренных подпунктом 2 пункта 1 статьи 1 настоящего Соглашения:</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 xml:space="preserve">- </w:t>
      </w:r>
      <w:r w:rsidRPr="00E303A8">
        <w:rPr>
          <w:rFonts w:ascii="Arial" w:hAnsi="Arial" w:cs="Arial"/>
          <w:b/>
          <w:sz w:val="24"/>
          <w:szCs w:val="24"/>
        </w:rPr>
        <w:t xml:space="preserve">_________ </w:t>
      </w:r>
      <w:r w:rsidRPr="00E303A8">
        <w:rPr>
          <w:rFonts w:ascii="Arial" w:hAnsi="Arial" w:cs="Arial"/>
          <w:sz w:val="24"/>
          <w:szCs w:val="24"/>
        </w:rPr>
        <w:t>штатных единиц муниципального служащего (указать должность структурного подразделения  администрации Тайшетского района, к компетенции которого относится решение вопросов местного значения в части передаваемых полномочий);</w:t>
      </w:r>
    </w:p>
    <w:p w:rsidR="00E303A8" w:rsidRPr="00E303A8" w:rsidRDefault="00E303A8" w:rsidP="00E303A8">
      <w:pPr>
        <w:suppressLineNumbers/>
        <w:suppressAutoHyphens/>
        <w:autoSpaceDE w:val="0"/>
        <w:autoSpaceDN w:val="0"/>
        <w:adjustRightInd w:val="0"/>
        <w:spacing w:after="0"/>
        <w:ind w:firstLine="709"/>
        <w:jc w:val="both"/>
        <w:rPr>
          <w:rFonts w:ascii="Arial" w:hAnsi="Arial" w:cs="Arial"/>
          <w:sz w:val="24"/>
          <w:szCs w:val="24"/>
        </w:rPr>
      </w:pPr>
      <w:r w:rsidRPr="00E303A8">
        <w:rPr>
          <w:rFonts w:ascii="Arial" w:hAnsi="Arial" w:cs="Arial"/>
          <w:sz w:val="24"/>
          <w:szCs w:val="24"/>
        </w:rPr>
        <w:t>- _____________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по исполнению бюджетов поселений;</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b/>
          <w:sz w:val="24"/>
          <w:szCs w:val="24"/>
        </w:rPr>
        <w:t>3) …………………</w:t>
      </w:r>
    </w:p>
    <w:p w:rsidR="00E303A8" w:rsidRPr="00E303A8" w:rsidRDefault="00E303A8" w:rsidP="00E303A8">
      <w:pPr>
        <w:suppressLineNumbers/>
        <w:suppressAutoHyphens/>
        <w:snapToGrid w:val="0"/>
        <w:spacing w:after="0"/>
        <w:ind w:firstLine="709"/>
        <w:jc w:val="both"/>
        <w:rPr>
          <w:rFonts w:ascii="Arial" w:hAnsi="Arial" w:cs="Arial"/>
          <w:sz w:val="24"/>
          <w:szCs w:val="24"/>
        </w:rPr>
      </w:pPr>
    </w:p>
    <w:p w:rsidR="00E303A8" w:rsidRDefault="00E303A8" w:rsidP="00E303A8">
      <w:pPr>
        <w:suppressLineNumbers/>
        <w:suppressAutoHyphens/>
        <w:spacing w:after="0"/>
        <w:jc w:val="center"/>
        <w:rPr>
          <w:rFonts w:ascii="Arial" w:hAnsi="Arial" w:cs="Arial"/>
          <w:b/>
          <w:sz w:val="30"/>
          <w:szCs w:val="30"/>
        </w:rPr>
      </w:pPr>
      <w:r w:rsidRPr="00E303A8">
        <w:rPr>
          <w:rFonts w:ascii="Arial" w:hAnsi="Arial" w:cs="Arial"/>
          <w:b/>
          <w:sz w:val="30"/>
          <w:szCs w:val="30"/>
        </w:rPr>
        <w:t>СТАТЬЯ 2. СРОК ОСУЩЕСТВЛЕНИЯ ПОЛНОМОЧИЙ</w:t>
      </w:r>
    </w:p>
    <w:p w:rsidR="00E303A8" w:rsidRPr="00E303A8" w:rsidRDefault="00E303A8" w:rsidP="00E303A8">
      <w:pPr>
        <w:suppressLineNumbers/>
        <w:suppressAutoHyphens/>
        <w:spacing w:after="0"/>
        <w:jc w:val="center"/>
        <w:rPr>
          <w:rFonts w:ascii="Arial" w:hAnsi="Arial" w:cs="Arial"/>
          <w:b/>
          <w:sz w:val="30"/>
          <w:szCs w:val="30"/>
        </w:rPr>
      </w:pP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lastRenderedPageBreak/>
        <w:t>1. Администрация района осуществляет переданные полномочия, предусмотренные:</w:t>
      </w: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t xml:space="preserve">1) подпунктом 1 пункта 1 статьи 1 настоящего Соглашения, в период с </w:t>
      </w:r>
      <w:r w:rsidRPr="00E303A8">
        <w:rPr>
          <w:rFonts w:ascii="Arial" w:hAnsi="Arial" w:cs="Arial"/>
          <w:b/>
          <w:sz w:val="24"/>
          <w:szCs w:val="24"/>
        </w:rPr>
        <w:t>_________</w:t>
      </w:r>
      <w:r w:rsidRPr="00E303A8">
        <w:rPr>
          <w:rFonts w:ascii="Arial" w:hAnsi="Arial" w:cs="Arial"/>
          <w:sz w:val="24"/>
          <w:szCs w:val="24"/>
        </w:rPr>
        <w:t xml:space="preserve"> г. по </w:t>
      </w:r>
      <w:r w:rsidRPr="00E303A8">
        <w:rPr>
          <w:rFonts w:ascii="Arial" w:hAnsi="Arial" w:cs="Arial"/>
          <w:b/>
          <w:sz w:val="24"/>
          <w:szCs w:val="24"/>
        </w:rPr>
        <w:t>_________</w:t>
      </w:r>
      <w:r w:rsidRPr="00E303A8">
        <w:rPr>
          <w:rFonts w:ascii="Arial" w:hAnsi="Arial" w:cs="Arial"/>
          <w:sz w:val="24"/>
          <w:szCs w:val="24"/>
        </w:rPr>
        <w:t>г.;</w:t>
      </w: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t xml:space="preserve">2) подпунктом 2 пункта 1 статьи 1 настоящего Соглашения, в период с </w:t>
      </w:r>
      <w:r w:rsidRPr="00E303A8">
        <w:rPr>
          <w:rFonts w:ascii="Arial" w:hAnsi="Arial" w:cs="Arial"/>
          <w:b/>
          <w:sz w:val="24"/>
          <w:szCs w:val="24"/>
        </w:rPr>
        <w:t>_________</w:t>
      </w:r>
      <w:r w:rsidRPr="00E303A8">
        <w:rPr>
          <w:rFonts w:ascii="Arial" w:hAnsi="Arial" w:cs="Arial"/>
          <w:sz w:val="24"/>
          <w:szCs w:val="24"/>
        </w:rPr>
        <w:t xml:space="preserve"> г. по </w:t>
      </w:r>
      <w:r w:rsidRPr="00E303A8">
        <w:rPr>
          <w:rFonts w:ascii="Arial" w:hAnsi="Arial" w:cs="Arial"/>
          <w:b/>
          <w:sz w:val="24"/>
          <w:szCs w:val="24"/>
        </w:rPr>
        <w:t>_________</w:t>
      </w:r>
      <w:r w:rsidRPr="00E303A8">
        <w:rPr>
          <w:rFonts w:ascii="Arial" w:hAnsi="Arial" w:cs="Arial"/>
          <w:sz w:val="24"/>
          <w:szCs w:val="24"/>
        </w:rPr>
        <w:t>г.;</w:t>
      </w: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t>3) …………..</w:t>
      </w: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t>2. Изменение срока исполнения полномочий может сокращаться только при условии заблаговременного уведомления другой Стороны настоящего Соглашения в порядке, установленном настоящим Соглашением.</w:t>
      </w: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t xml:space="preserve"> </w:t>
      </w:r>
    </w:p>
    <w:p w:rsidR="00E303A8" w:rsidRDefault="00E303A8" w:rsidP="00E303A8">
      <w:pPr>
        <w:suppressLineNumbers/>
        <w:suppressAutoHyphens/>
        <w:snapToGrid w:val="0"/>
        <w:spacing w:after="0"/>
        <w:jc w:val="center"/>
        <w:rPr>
          <w:rFonts w:ascii="Arial" w:hAnsi="Arial" w:cs="Arial"/>
          <w:b/>
          <w:sz w:val="30"/>
          <w:szCs w:val="30"/>
        </w:rPr>
      </w:pPr>
      <w:r w:rsidRPr="00E303A8">
        <w:rPr>
          <w:rFonts w:ascii="Arial" w:hAnsi="Arial" w:cs="Arial"/>
          <w:b/>
          <w:sz w:val="30"/>
          <w:szCs w:val="30"/>
        </w:rPr>
        <w:t>СТАТЬЯ 3. ПОРЯДОК ОПРЕДЕЛЕНИЯ ЕЖЕГОДНОГО ОБЪЕМА МЕЖБЮДЖЕТНЫХ ТРАНСФЕРТОВ</w:t>
      </w:r>
    </w:p>
    <w:p w:rsidR="00E303A8" w:rsidRPr="00E303A8" w:rsidRDefault="00E303A8" w:rsidP="00E303A8">
      <w:pPr>
        <w:suppressLineNumbers/>
        <w:suppressAutoHyphens/>
        <w:snapToGrid w:val="0"/>
        <w:spacing w:after="0"/>
        <w:jc w:val="center"/>
        <w:rPr>
          <w:rFonts w:ascii="Arial" w:hAnsi="Arial" w:cs="Arial"/>
          <w:b/>
          <w:sz w:val="30"/>
          <w:szCs w:val="30"/>
        </w:rPr>
      </w:pP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1. Объем межбюджетных трансфертов, необходимых для осуществления Администрацией района передаваемых ей полномочий определяется в соответствии с Методикой определения объема межбюджетных трансфертов, являющейся неотъемлемой частью настоящего Соглашения (Приложение).</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2. Формирование, перечисление и учет межбюджетных трансфертов, предоставляемых из бюджета Нижнезаимского  муниципального образования бюджету района на реализацию передаваемых полномочий осуществляется в соответствии с бюджетным законодательством Российской Федерации.</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3. Сумма межбюджетных трансфертов, передаваемых Администрацией муниципального образования на осуществление полномочий составляет:</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b/>
          <w:sz w:val="24"/>
          <w:szCs w:val="24"/>
        </w:rPr>
        <w:t>1)</w:t>
      </w:r>
      <w:r w:rsidRPr="00E303A8">
        <w:rPr>
          <w:rFonts w:ascii="Arial" w:hAnsi="Arial" w:cs="Arial"/>
          <w:sz w:val="24"/>
          <w:szCs w:val="24"/>
        </w:rPr>
        <w:t xml:space="preserve"> </w:t>
      </w:r>
      <w:r w:rsidRPr="00E303A8">
        <w:rPr>
          <w:rFonts w:ascii="Arial" w:hAnsi="Arial" w:cs="Arial"/>
          <w:b/>
          <w:sz w:val="24"/>
          <w:szCs w:val="24"/>
        </w:rPr>
        <w:t>в пе</w:t>
      </w:r>
      <w:r>
        <w:rPr>
          <w:rFonts w:ascii="Arial" w:hAnsi="Arial" w:cs="Arial"/>
          <w:b/>
          <w:sz w:val="24"/>
          <w:szCs w:val="24"/>
        </w:rPr>
        <w:t>риод с ______ г. по _______ г. _______ (_______</w:t>
      </w:r>
      <w:r w:rsidRPr="00E303A8">
        <w:rPr>
          <w:rFonts w:ascii="Arial" w:hAnsi="Arial" w:cs="Arial"/>
          <w:b/>
          <w:sz w:val="24"/>
          <w:szCs w:val="24"/>
        </w:rPr>
        <w:t>) рублей __ копеек;</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b/>
          <w:sz w:val="24"/>
          <w:szCs w:val="24"/>
        </w:rPr>
        <w:t>2)</w:t>
      </w:r>
      <w:r w:rsidRPr="00E303A8">
        <w:rPr>
          <w:rFonts w:ascii="Arial" w:hAnsi="Arial" w:cs="Arial"/>
          <w:sz w:val="24"/>
          <w:szCs w:val="24"/>
        </w:rPr>
        <w:t xml:space="preserve"> </w:t>
      </w:r>
      <w:r>
        <w:rPr>
          <w:rFonts w:ascii="Arial" w:hAnsi="Arial" w:cs="Arial"/>
          <w:b/>
          <w:sz w:val="24"/>
          <w:szCs w:val="24"/>
        </w:rPr>
        <w:t>в период с ______ г. по ______ г. ______</w:t>
      </w:r>
      <w:r w:rsidRPr="00E303A8">
        <w:rPr>
          <w:rFonts w:ascii="Arial" w:hAnsi="Arial" w:cs="Arial"/>
          <w:b/>
          <w:sz w:val="24"/>
          <w:szCs w:val="24"/>
        </w:rPr>
        <w:t xml:space="preserve"> (_________) рублей __ копеек;</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b/>
          <w:sz w:val="24"/>
          <w:szCs w:val="24"/>
        </w:rPr>
        <w:t>3)</w:t>
      </w:r>
      <w:r w:rsidRPr="00E303A8">
        <w:rPr>
          <w:rFonts w:ascii="Arial" w:hAnsi="Arial" w:cs="Arial"/>
          <w:sz w:val="24"/>
          <w:szCs w:val="24"/>
        </w:rPr>
        <w:t>……………..</w:t>
      </w:r>
    </w:p>
    <w:p w:rsidR="00E303A8" w:rsidRPr="00E303A8" w:rsidRDefault="00E303A8" w:rsidP="00E303A8">
      <w:pPr>
        <w:suppressLineNumbers/>
        <w:suppressAutoHyphens/>
        <w:autoSpaceDE w:val="0"/>
        <w:autoSpaceDN w:val="0"/>
        <w:adjustRightInd w:val="0"/>
        <w:spacing w:after="0"/>
        <w:ind w:firstLine="709"/>
        <w:jc w:val="both"/>
        <w:rPr>
          <w:rFonts w:ascii="Arial" w:hAnsi="Arial" w:cs="Arial"/>
          <w:sz w:val="24"/>
          <w:szCs w:val="24"/>
        </w:rPr>
      </w:pPr>
      <w:r w:rsidRPr="00E303A8">
        <w:rPr>
          <w:rFonts w:ascii="Arial" w:hAnsi="Arial" w:cs="Arial"/>
          <w:sz w:val="24"/>
          <w:szCs w:val="24"/>
        </w:rPr>
        <w:t>4.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303A8" w:rsidRPr="00E303A8" w:rsidRDefault="00E303A8" w:rsidP="00E303A8">
      <w:pPr>
        <w:suppressLineNumbers/>
        <w:tabs>
          <w:tab w:val="left" w:pos="993"/>
        </w:tabs>
        <w:suppressAutoHyphens/>
        <w:autoSpaceDE w:val="0"/>
        <w:autoSpaceDN w:val="0"/>
        <w:adjustRightInd w:val="0"/>
        <w:spacing w:after="0"/>
        <w:ind w:firstLine="709"/>
        <w:jc w:val="both"/>
        <w:rPr>
          <w:rFonts w:ascii="Arial" w:hAnsi="Arial" w:cs="Arial"/>
          <w:sz w:val="24"/>
          <w:szCs w:val="24"/>
        </w:rPr>
      </w:pPr>
      <w:r w:rsidRPr="00E303A8">
        <w:rPr>
          <w:rFonts w:ascii="Arial" w:hAnsi="Arial" w:cs="Arial"/>
          <w:sz w:val="24"/>
          <w:szCs w:val="24"/>
        </w:rPr>
        <w:t>5. Не использованные в текущем финансовом году межбюджетные трансферты, имеющие целевое назначение, подлежат возврату в доход бюджета Нижнезаимского муниципального образования.</w:t>
      </w:r>
    </w:p>
    <w:p w:rsidR="00E303A8" w:rsidRPr="00E303A8" w:rsidRDefault="00E303A8" w:rsidP="00E303A8">
      <w:pPr>
        <w:suppressLineNumbers/>
        <w:suppressAutoHyphens/>
        <w:autoSpaceDE w:val="0"/>
        <w:autoSpaceDN w:val="0"/>
        <w:adjustRightInd w:val="0"/>
        <w:spacing w:after="0"/>
        <w:ind w:firstLine="709"/>
        <w:jc w:val="both"/>
        <w:rPr>
          <w:rFonts w:ascii="Arial" w:hAnsi="Arial" w:cs="Arial"/>
          <w:sz w:val="24"/>
          <w:szCs w:val="24"/>
        </w:rPr>
      </w:pPr>
      <w:r w:rsidRPr="00E303A8">
        <w:rPr>
          <w:rFonts w:ascii="Arial" w:hAnsi="Arial" w:cs="Arial"/>
          <w:sz w:val="24"/>
          <w:szCs w:val="24"/>
        </w:rPr>
        <w:t>В соответствии с решением главного администратора бюджетных средств о наличии потребности в межбюджетных трансфертах,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E303A8" w:rsidRPr="00E303A8" w:rsidRDefault="00E303A8" w:rsidP="00E303A8">
      <w:pPr>
        <w:suppressLineNumbers/>
        <w:suppressAutoHyphens/>
        <w:autoSpaceDE w:val="0"/>
        <w:autoSpaceDN w:val="0"/>
        <w:adjustRightInd w:val="0"/>
        <w:spacing w:after="0"/>
        <w:ind w:firstLine="709"/>
        <w:jc w:val="both"/>
        <w:rPr>
          <w:rFonts w:ascii="Arial" w:hAnsi="Arial" w:cs="Arial"/>
          <w:sz w:val="24"/>
          <w:szCs w:val="24"/>
        </w:rPr>
      </w:pPr>
      <w:r w:rsidRPr="00E303A8">
        <w:rPr>
          <w:rFonts w:ascii="Arial" w:hAnsi="Arial" w:cs="Arial"/>
          <w:sz w:val="24"/>
          <w:szCs w:val="24"/>
        </w:rPr>
        <w:t xml:space="preserve">6. Объем межбюджетных трансфертов, передаваемых Администрацией муниципального образования Администрации района на осуществление полномочий увеличивается при увеличении (индексации) окладов муниципальных служащих и работников, замещающих должности, включаемые в штатное расписание в целях технического обеспечения деятельности органов и </w:t>
      </w:r>
      <w:r w:rsidRPr="00E303A8">
        <w:rPr>
          <w:rFonts w:ascii="Arial" w:hAnsi="Arial" w:cs="Arial"/>
          <w:sz w:val="24"/>
          <w:szCs w:val="24"/>
        </w:rPr>
        <w:lastRenderedPageBreak/>
        <w:t xml:space="preserve">должностных лиц местного самоуправления и не относящиеся к муниципальным должностям муниципальной службы Администрации района. </w:t>
      </w:r>
    </w:p>
    <w:p w:rsidR="00E303A8" w:rsidRPr="00E303A8" w:rsidRDefault="00E303A8" w:rsidP="00E303A8">
      <w:pPr>
        <w:suppressLineNumbers/>
        <w:suppressAutoHyphens/>
        <w:autoSpaceDE w:val="0"/>
        <w:autoSpaceDN w:val="0"/>
        <w:adjustRightInd w:val="0"/>
        <w:spacing w:after="0"/>
        <w:ind w:firstLine="709"/>
        <w:jc w:val="both"/>
        <w:rPr>
          <w:rFonts w:ascii="Arial" w:hAnsi="Arial" w:cs="Arial"/>
          <w:sz w:val="24"/>
          <w:szCs w:val="24"/>
        </w:rPr>
      </w:pPr>
      <w:r w:rsidRPr="00E303A8">
        <w:rPr>
          <w:rFonts w:ascii="Arial" w:hAnsi="Arial" w:cs="Arial"/>
          <w:sz w:val="24"/>
          <w:szCs w:val="24"/>
        </w:rPr>
        <w:t>7. Администрация района обязуется в течение 10 дней с момента увеличения (индексации) окладов муниципальных служащих, работников, замещающих должности, включаемые в штатное расписание в целях технического обеспечения деятельности органов и должностных лиц местного самоуправления и не относящиеся к муниципальным должностям муниципальной службы Администрации района представить Администрации муниципального образования дополнительное соглашение о внесении изменений в настоящее Соглашение.</w:t>
      </w:r>
    </w:p>
    <w:p w:rsidR="00E303A8" w:rsidRPr="00E303A8" w:rsidRDefault="00E303A8" w:rsidP="00E303A8">
      <w:pPr>
        <w:spacing w:after="0"/>
        <w:jc w:val="center"/>
        <w:rPr>
          <w:rFonts w:ascii="Arial" w:hAnsi="Arial" w:cs="Arial"/>
          <w:b/>
          <w:sz w:val="24"/>
          <w:szCs w:val="24"/>
        </w:rPr>
      </w:pPr>
    </w:p>
    <w:p w:rsidR="00E303A8" w:rsidRDefault="00E303A8" w:rsidP="00E303A8">
      <w:pPr>
        <w:spacing w:after="0"/>
        <w:jc w:val="center"/>
        <w:rPr>
          <w:rFonts w:ascii="Arial" w:hAnsi="Arial" w:cs="Arial"/>
          <w:b/>
          <w:sz w:val="30"/>
          <w:szCs w:val="30"/>
        </w:rPr>
      </w:pPr>
      <w:r w:rsidRPr="00DC2D17">
        <w:rPr>
          <w:rFonts w:ascii="Arial" w:hAnsi="Arial" w:cs="Arial"/>
          <w:b/>
          <w:sz w:val="30"/>
          <w:szCs w:val="30"/>
        </w:rPr>
        <w:t>СТАТЬЯ 4. ПРАВА И ОБЯЗАННОСТИ АДМИНИСТРАЦИИ НИ</w:t>
      </w:r>
      <w:r w:rsidRPr="00DC2D17">
        <w:rPr>
          <w:rFonts w:ascii="Arial" w:hAnsi="Arial" w:cs="Arial"/>
          <w:b/>
          <w:sz w:val="30"/>
          <w:szCs w:val="30"/>
        </w:rPr>
        <w:t>Ж</w:t>
      </w:r>
      <w:r w:rsidRPr="00DC2D17">
        <w:rPr>
          <w:rFonts w:ascii="Arial" w:hAnsi="Arial" w:cs="Arial"/>
          <w:b/>
          <w:sz w:val="30"/>
          <w:szCs w:val="30"/>
        </w:rPr>
        <w:t>НЕЗАИМСКОГО МУНИЦИПАЛЬНОГО ОБРАЗОВАНИЯ</w:t>
      </w:r>
    </w:p>
    <w:p w:rsidR="00DC2D17" w:rsidRPr="00DC2D17" w:rsidRDefault="00DC2D17" w:rsidP="00E303A8">
      <w:pPr>
        <w:spacing w:after="0"/>
        <w:jc w:val="center"/>
        <w:rPr>
          <w:rFonts w:ascii="Arial" w:hAnsi="Arial" w:cs="Arial"/>
          <w:b/>
          <w:sz w:val="30"/>
          <w:szCs w:val="30"/>
        </w:rPr>
      </w:pPr>
    </w:p>
    <w:p w:rsidR="00E303A8" w:rsidRPr="00E303A8" w:rsidRDefault="00E303A8" w:rsidP="00E303A8">
      <w:pPr>
        <w:suppressLineNumbers/>
        <w:suppressAutoHyphens/>
        <w:snapToGrid w:val="0"/>
        <w:spacing w:after="0"/>
        <w:ind w:firstLine="709"/>
        <w:jc w:val="both"/>
        <w:rPr>
          <w:rFonts w:ascii="Arial" w:hAnsi="Arial" w:cs="Arial"/>
          <w:b/>
          <w:sz w:val="24"/>
          <w:szCs w:val="24"/>
        </w:rPr>
      </w:pPr>
      <w:r w:rsidRPr="00E303A8">
        <w:rPr>
          <w:rFonts w:ascii="Arial" w:hAnsi="Arial" w:cs="Arial"/>
          <w:b/>
          <w:sz w:val="24"/>
          <w:szCs w:val="24"/>
        </w:rPr>
        <w:t>1. Администрация муниципального образования обязана:</w:t>
      </w:r>
    </w:p>
    <w:p w:rsidR="00E303A8" w:rsidRPr="00E303A8" w:rsidRDefault="00E303A8" w:rsidP="00E303A8">
      <w:pPr>
        <w:suppressLineNumbers/>
        <w:suppressAutoHyphens/>
        <w:snapToGrid w:val="0"/>
        <w:spacing w:after="0"/>
        <w:ind w:firstLine="709"/>
        <w:jc w:val="both"/>
        <w:rPr>
          <w:rFonts w:ascii="Arial" w:hAnsi="Arial" w:cs="Arial"/>
          <w:b/>
          <w:sz w:val="24"/>
          <w:szCs w:val="24"/>
        </w:rPr>
      </w:pPr>
      <w:r w:rsidRPr="00E303A8">
        <w:rPr>
          <w:rFonts w:ascii="Arial" w:hAnsi="Arial" w:cs="Arial"/>
          <w:b/>
          <w:sz w:val="24"/>
          <w:szCs w:val="24"/>
        </w:rPr>
        <w:t>1)</w:t>
      </w:r>
      <w:r w:rsidRPr="00E303A8">
        <w:rPr>
          <w:rFonts w:ascii="Arial" w:hAnsi="Arial" w:cs="Arial"/>
          <w:sz w:val="24"/>
          <w:szCs w:val="24"/>
        </w:rPr>
        <w:t xml:space="preserve"> </w:t>
      </w:r>
      <w:r w:rsidRPr="00E303A8">
        <w:rPr>
          <w:rFonts w:ascii="Arial" w:hAnsi="Arial" w:cs="Arial"/>
          <w:b/>
          <w:sz w:val="24"/>
          <w:szCs w:val="24"/>
        </w:rPr>
        <w:t>для осуществления полномочий предусмотренных подпунктом 1 пункта 1 статьи 1 настоящего Соглашения:</w:t>
      </w:r>
    </w:p>
    <w:p w:rsidR="00E303A8" w:rsidRPr="00E303A8" w:rsidRDefault="00E303A8" w:rsidP="00E303A8">
      <w:pPr>
        <w:suppressLineNumbers/>
        <w:suppressAutoHyphens/>
        <w:snapToGrid w:val="0"/>
        <w:spacing w:after="0"/>
        <w:ind w:firstLine="709"/>
        <w:jc w:val="both"/>
        <w:rPr>
          <w:rFonts w:ascii="Arial" w:hAnsi="Arial" w:cs="Arial"/>
          <w:i/>
          <w:sz w:val="24"/>
          <w:szCs w:val="24"/>
        </w:rPr>
      </w:pPr>
      <w:r w:rsidRPr="00E303A8">
        <w:rPr>
          <w:rFonts w:ascii="Arial" w:hAnsi="Arial" w:cs="Arial"/>
          <w:i/>
          <w:sz w:val="24"/>
          <w:szCs w:val="24"/>
        </w:rPr>
        <w:t>(указываются действия администрации поселения, необходимые для исполнения соответствующих полномочий администрацией района);</w:t>
      </w:r>
    </w:p>
    <w:p w:rsidR="00E303A8" w:rsidRPr="00E303A8" w:rsidRDefault="00E303A8" w:rsidP="00E303A8">
      <w:pPr>
        <w:suppressLineNumbers/>
        <w:suppressAutoHyphens/>
        <w:snapToGrid w:val="0"/>
        <w:spacing w:after="0"/>
        <w:ind w:firstLine="709"/>
        <w:jc w:val="both"/>
        <w:rPr>
          <w:rFonts w:ascii="Arial" w:hAnsi="Arial" w:cs="Arial"/>
          <w:b/>
          <w:sz w:val="24"/>
          <w:szCs w:val="24"/>
        </w:rPr>
      </w:pPr>
      <w:r w:rsidRPr="00E303A8">
        <w:rPr>
          <w:rFonts w:ascii="Arial" w:hAnsi="Arial" w:cs="Arial"/>
          <w:b/>
          <w:sz w:val="24"/>
          <w:szCs w:val="24"/>
        </w:rPr>
        <w:t>2)</w:t>
      </w:r>
      <w:r w:rsidRPr="00E303A8">
        <w:rPr>
          <w:rFonts w:ascii="Arial" w:hAnsi="Arial" w:cs="Arial"/>
          <w:sz w:val="24"/>
          <w:szCs w:val="24"/>
        </w:rPr>
        <w:t xml:space="preserve"> </w:t>
      </w:r>
      <w:r w:rsidRPr="00E303A8">
        <w:rPr>
          <w:rFonts w:ascii="Arial" w:hAnsi="Arial" w:cs="Arial"/>
          <w:b/>
          <w:sz w:val="24"/>
          <w:szCs w:val="24"/>
        </w:rPr>
        <w:t>для осуществления полномочий предусмотренных подпунктом 2 пункта 1 статьи 1 настоящего Соглашения:</w:t>
      </w:r>
    </w:p>
    <w:p w:rsidR="00E303A8" w:rsidRPr="00E303A8" w:rsidRDefault="00E303A8" w:rsidP="00E303A8">
      <w:pPr>
        <w:suppressLineNumbers/>
        <w:suppressAutoHyphens/>
        <w:snapToGrid w:val="0"/>
        <w:spacing w:after="0"/>
        <w:ind w:firstLine="709"/>
        <w:jc w:val="both"/>
        <w:rPr>
          <w:rFonts w:ascii="Arial" w:hAnsi="Arial" w:cs="Arial"/>
          <w:i/>
          <w:sz w:val="24"/>
          <w:szCs w:val="24"/>
        </w:rPr>
      </w:pPr>
      <w:r w:rsidRPr="00E303A8">
        <w:rPr>
          <w:rFonts w:ascii="Arial" w:hAnsi="Arial" w:cs="Arial"/>
          <w:sz w:val="24"/>
          <w:szCs w:val="24"/>
        </w:rPr>
        <w:t xml:space="preserve"> </w:t>
      </w:r>
      <w:r w:rsidRPr="00E303A8">
        <w:rPr>
          <w:rFonts w:ascii="Arial" w:hAnsi="Arial" w:cs="Arial"/>
          <w:i/>
          <w:sz w:val="24"/>
          <w:szCs w:val="24"/>
        </w:rPr>
        <w:t>(указываются действия администрации поселения, необходимые для исполнения соответствующих полномочий администрацией района);</w:t>
      </w:r>
    </w:p>
    <w:p w:rsidR="00E303A8" w:rsidRPr="00E303A8" w:rsidRDefault="00E303A8" w:rsidP="00E303A8">
      <w:pPr>
        <w:suppressLineNumbers/>
        <w:suppressAutoHyphens/>
        <w:snapToGrid w:val="0"/>
        <w:spacing w:after="0"/>
        <w:ind w:firstLine="709"/>
        <w:jc w:val="both"/>
        <w:rPr>
          <w:rFonts w:ascii="Arial" w:hAnsi="Arial" w:cs="Arial"/>
          <w:b/>
          <w:sz w:val="24"/>
          <w:szCs w:val="24"/>
        </w:rPr>
      </w:pPr>
      <w:r w:rsidRPr="00E303A8">
        <w:rPr>
          <w:rFonts w:ascii="Arial" w:hAnsi="Arial" w:cs="Arial"/>
          <w:b/>
          <w:sz w:val="24"/>
          <w:szCs w:val="24"/>
        </w:rPr>
        <w:t>3) ……………….</w:t>
      </w:r>
    </w:p>
    <w:p w:rsidR="00E303A8" w:rsidRPr="00E303A8" w:rsidRDefault="00E303A8" w:rsidP="00E303A8">
      <w:pPr>
        <w:suppressLineNumbers/>
        <w:suppressAutoHyphens/>
        <w:snapToGrid w:val="0"/>
        <w:spacing w:after="0"/>
        <w:ind w:firstLine="709"/>
        <w:jc w:val="both"/>
        <w:rPr>
          <w:rFonts w:ascii="Arial" w:hAnsi="Arial" w:cs="Arial"/>
          <w:b/>
          <w:sz w:val="24"/>
          <w:szCs w:val="24"/>
        </w:rPr>
      </w:pPr>
      <w:r w:rsidRPr="00E303A8">
        <w:rPr>
          <w:rFonts w:ascii="Arial" w:hAnsi="Arial" w:cs="Arial"/>
          <w:sz w:val="24"/>
          <w:szCs w:val="24"/>
        </w:rPr>
        <w:t>4) обеспечить утверждение в решении Думы_ Нижнезаимского муниципального образования межбюджетные трансферты,  бюджету района на осуществление переданных полномочий;</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5) перечислять в районный бюджет финансовые средства в виде межбюджетных трансфертов из бюджета Нижнезаимского муниципального образования ежемесячно равными долями до 10 числа каждого месяца для осуществления полномочий предусмотренных статьёй 1 настоящего Соглашения;</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6) представлять по запросу Администрации района в установленные в запросе сроки информацию, необходимую для исполнения переданных полномочий;</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7) рассматривать обращения Администрации района об устранении препятствий для осуществления настоящим Соглашением полномочий, принимать необходимые для их устранения муниципальные правовые акты.</w:t>
      </w:r>
    </w:p>
    <w:p w:rsidR="00E303A8" w:rsidRPr="00E303A8" w:rsidRDefault="00E303A8" w:rsidP="00E303A8">
      <w:pPr>
        <w:suppressLineNumbers/>
        <w:suppressAutoHyphens/>
        <w:snapToGrid w:val="0"/>
        <w:spacing w:after="0"/>
        <w:ind w:firstLine="709"/>
        <w:jc w:val="both"/>
        <w:rPr>
          <w:rFonts w:ascii="Arial" w:hAnsi="Arial" w:cs="Arial"/>
          <w:b/>
          <w:sz w:val="24"/>
          <w:szCs w:val="24"/>
        </w:rPr>
      </w:pPr>
      <w:r w:rsidRPr="00E303A8">
        <w:rPr>
          <w:rFonts w:ascii="Arial" w:hAnsi="Arial" w:cs="Arial"/>
          <w:b/>
          <w:sz w:val="24"/>
          <w:szCs w:val="24"/>
        </w:rPr>
        <w:t>2. Администрация Нижнезаимского муниципального образования имеет право:</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1) направлять письменные предписания об устранении нарушений требований законодательства по вопросам осуществления Администрацией района или ее должностными лицами передаваемых полномочий;</w:t>
      </w: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t>2) взыскивать в установленном порядке не использованные средства, предоставленные на осуществление полномочий, предусмотренных в статье 1 настоящего Соглашения.</w:t>
      </w: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lastRenderedPageBreak/>
        <w:t>3) ………….</w:t>
      </w:r>
    </w:p>
    <w:p w:rsidR="00E303A8" w:rsidRPr="00E303A8" w:rsidRDefault="00E303A8" w:rsidP="00E303A8">
      <w:pPr>
        <w:spacing w:after="0"/>
        <w:jc w:val="center"/>
        <w:rPr>
          <w:rFonts w:ascii="Arial" w:hAnsi="Arial" w:cs="Arial"/>
          <w:b/>
          <w:sz w:val="24"/>
          <w:szCs w:val="24"/>
        </w:rPr>
      </w:pPr>
    </w:p>
    <w:p w:rsidR="00DC2D17" w:rsidRDefault="00DC2D17" w:rsidP="00E303A8">
      <w:pPr>
        <w:spacing w:after="0"/>
        <w:jc w:val="center"/>
        <w:rPr>
          <w:rFonts w:ascii="Arial" w:hAnsi="Arial" w:cs="Arial"/>
          <w:b/>
          <w:sz w:val="30"/>
          <w:szCs w:val="30"/>
        </w:rPr>
      </w:pPr>
      <w:r w:rsidRPr="00DC2D17">
        <w:rPr>
          <w:rFonts w:ascii="Arial" w:hAnsi="Arial" w:cs="Arial"/>
          <w:b/>
          <w:sz w:val="30"/>
          <w:szCs w:val="30"/>
        </w:rPr>
        <w:t>СТАТЬЯ 5. ПРАВА И ОБЯЗАННОСТИ АДМИНИСТРАЦИИ РА</w:t>
      </w:r>
      <w:r w:rsidRPr="00DC2D17">
        <w:rPr>
          <w:rFonts w:ascii="Arial" w:hAnsi="Arial" w:cs="Arial"/>
          <w:b/>
          <w:sz w:val="30"/>
          <w:szCs w:val="30"/>
        </w:rPr>
        <w:t>Й</w:t>
      </w:r>
      <w:r w:rsidRPr="00DC2D17">
        <w:rPr>
          <w:rFonts w:ascii="Arial" w:hAnsi="Arial" w:cs="Arial"/>
          <w:b/>
          <w:sz w:val="30"/>
          <w:szCs w:val="30"/>
        </w:rPr>
        <w:t>ОНА</w:t>
      </w:r>
    </w:p>
    <w:p w:rsidR="00E303A8" w:rsidRPr="00DC2D17" w:rsidRDefault="00E303A8" w:rsidP="00E303A8">
      <w:pPr>
        <w:spacing w:after="0"/>
        <w:jc w:val="center"/>
        <w:rPr>
          <w:rFonts w:ascii="Arial" w:hAnsi="Arial" w:cs="Arial"/>
          <w:b/>
          <w:sz w:val="30"/>
          <w:szCs w:val="30"/>
        </w:rPr>
      </w:pPr>
      <w:r w:rsidRPr="00DC2D17">
        <w:rPr>
          <w:rFonts w:ascii="Arial" w:hAnsi="Arial" w:cs="Arial"/>
          <w:b/>
          <w:sz w:val="30"/>
          <w:szCs w:val="30"/>
        </w:rPr>
        <w:t xml:space="preserve"> </w:t>
      </w:r>
    </w:p>
    <w:p w:rsidR="00E303A8" w:rsidRPr="00E303A8" w:rsidRDefault="00E303A8" w:rsidP="00E303A8">
      <w:pPr>
        <w:suppressLineNumbers/>
        <w:suppressAutoHyphens/>
        <w:snapToGrid w:val="0"/>
        <w:spacing w:after="0"/>
        <w:ind w:firstLine="709"/>
        <w:jc w:val="both"/>
        <w:rPr>
          <w:rFonts w:ascii="Arial" w:hAnsi="Arial" w:cs="Arial"/>
          <w:b/>
          <w:sz w:val="24"/>
          <w:szCs w:val="24"/>
        </w:rPr>
      </w:pPr>
      <w:r w:rsidRPr="00E303A8">
        <w:rPr>
          <w:rFonts w:ascii="Arial" w:hAnsi="Arial" w:cs="Arial"/>
          <w:b/>
          <w:sz w:val="24"/>
          <w:szCs w:val="24"/>
        </w:rPr>
        <w:t>1. Администрация района обязана:</w:t>
      </w:r>
    </w:p>
    <w:p w:rsidR="00E303A8" w:rsidRPr="00E303A8" w:rsidRDefault="00E303A8" w:rsidP="00E303A8">
      <w:pPr>
        <w:suppressLineNumbers/>
        <w:suppressAutoHyphens/>
        <w:snapToGrid w:val="0"/>
        <w:spacing w:after="0"/>
        <w:ind w:firstLine="709"/>
        <w:jc w:val="both"/>
        <w:rPr>
          <w:rFonts w:ascii="Arial" w:hAnsi="Arial" w:cs="Arial"/>
          <w:b/>
          <w:sz w:val="24"/>
          <w:szCs w:val="24"/>
        </w:rPr>
      </w:pPr>
      <w:r w:rsidRPr="00E303A8">
        <w:rPr>
          <w:rFonts w:ascii="Arial" w:hAnsi="Arial" w:cs="Arial"/>
          <w:b/>
          <w:sz w:val="24"/>
          <w:szCs w:val="24"/>
        </w:rPr>
        <w:t>1) для осуществления полномочий предусмотренных подпунктом 1 пункта 1 статьи 1 настоящего Соглашения:</w:t>
      </w:r>
    </w:p>
    <w:p w:rsidR="00E303A8" w:rsidRPr="00E303A8" w:rsidRDefault="00E303A8" w:rsidP="00E303A8">
      <w:pPr>
        <w:suppressLineNumbers/>
        <w:suppressAutoHyphens/>
        <w:snapToGrid w:val="0"/>
        <w:spacing w:after="0"/>
        <w:ind w:firstLine="709"/>
        <w:jc w:val="both"/>
        <w:rPr>
          <w:rFonts w:ascii="Arial" w:hAnsi="Arial" w:cs="Arial"/>
          <w:i/>
          <w:sz w:val="24"/>
          <w:szCs w:val="24"/>
        </w:rPr>
      </w:pPr>
      <w:r w:rsidRPr="00E303A8">
        <w:rPr>
          <w:rFonts w:ascii="Arial" w:hAnsi="Arial" w:cs="Arial"/>
          <w:i/>
          <w:sz w:val="24"/>
          <w:szCs w:val="24"/>
        </w:rPr>
        <w:t>(указываются действия администрации поселения, необходимые для исполнения соответствующих полномочий администрацией района);</w:t>
      </w:r>
    </w:p>
    <w:p w:rsidR="00E303A8" w:rsidRPr="00E303A8" w:rsidRDefault="00E303A8" w:rsidP="00E303A8">
      <w:pPr>
        <w:suppressLineNumbers/>
        <w:suppressAutoHyphens/>
        <w:snapToGrid w:val="0"/>
        <w:spacing w:after="0"/>
        <w:ind w:firstLine="709"/>
        <w:jc w:val="both"/>
        <w:rPr>
          <w:rFonts w:ascii="Arial" w:hAnsi="Arial" w:cs="Arial"/>
          <w:b/>
          <w:sz w:val="24"/>
          <w:szCs w:val="24"/>
        </w:rPr>
      </w:pPr>
      <w:r w:rsidRPr="00E303A8">
        <w:rPr>
          <w:rFonts w:ascii="Arial" w:hAnsi="Arial" w:cs="Arial"/>
          <w:b/>
          <w:sz w:val="24"/>
          <w:szCs w:val="24"/>
        </w:rPr>
        <w:t>2) для осуществления полномочий предусмотренных подпунктом 2 пункта 1 статьи 1 настоящего Соглашения:</w:t>
      </w:r>
    </w:p>
    <w:p w:rsidR="00E303A8" w:rsidRPr="00E303A8" w:rsidRDefault="00E303A8" w:rsidP="00E303A8">
      <w:pPr>
        <w:suppressLineNumbers/>
        <w:suppressAutoHyphens/>
        <w:snapToGrid w:val="0"/>
        <w:spacing w:after="0"/>
        <w:ind w:firstLine="709"/>
        <w:jc w:val="both"/>
        <w:rPr>
          <w:rFonts w:ascii="Arial" w:hAnsi="Arial" w:cs="Arial"/>
          <w:i/>
          <w:sz w:val="24"/>
          <w:szCs w:val="24"/>
        </w:rPr>
      </w:pPr>
      <w:r w:rsidRPr="00E303A8">
        <w:rPr>
          <w:rFonts w:ascii="Arial" w:hAnsi="Arial" w:cs="Arial"/>
          <w:i/>
          <w:sz w:val="24"/>
          <w:szCs w:val="24"/>
        </w:rPr>
        <w:t>(указываются действия администрации поселения, необходимые для исполнения соответствующих полномочий администрацией района);</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b/>
          <w:sz w:val="24"/>
          <w:szCs w:val="24"/>
        </w:rPr>
        <w:t>3)</w:t>
      </w:r>
      <w:r w:rsidRPr="00E303A8">
        <w:rPr>
          <w:rFonts w:ascii="Arial" w:hAnsi="Arial" w:cs="Arial"/>
          <w:sz w:val="24"/>
          <w:szCs w:val="24"/>
        </w:rPr>
        <w:t xml:space="preserve"> ………..</w:t>
      </w: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t>4) предоставлять документы и иную информацию, связанную с выполнением переданных полномочий, не позднее 10 календарных дней с момента получения письменного запроса Администрации Нижнезаимского муниципального образования;</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5) по требованию Администрации Нижнезаимского муниципального образования устранять нарушения федеральных законов, законов Иркутской области, нормативных правовых актов органов местного самоуправления муниципального образования "Тайшетский район", Нижнезаимского муниципального образования по вопросам осуществления Администрацией района или должностными лицами Администрации района переданных полномочий;</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6) возвратить Администрации Нижнезаимского муниципального образования неиспользованные финансовые средства, предоставленные для осуществления переданных полномочий, течение 15 рабочих дней:</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с даты досрочного прекращения действия настоящего Соглашения в течение 15 рабочих дней;</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по окончании финансового года.</w:t>
      </w:r>
    </w:p>
    <w:p w:rsidR="00E303A8" w:rsidRPr="00E303A8" w:rsidRDefault="00E303A8" w:rsidP="00E303A8">
      <w:pPr>
        <w:suppressLineNumbers/>
        <w:suppressAutoHyphens/>
        <w:snapToGrid w:val="0"/>
        <w:spacing w:after="0"/>
        <w:ind w:firstLine="709"/>
        <w:jc w:val="both"/>
        <w:rPr>
          <w:rFonts w:ascii="Arial" w:hAnsi="Arial" w:cs="Arial"/>
          <w:b/>
          <w:sz w:val="24"/>
          <w:szCs w:val="24"/>
        </w:rPr>
      </w:pPr>
      <w:r w:rsidRPr="00E303A8">
        <w:rPr>
          <w:rFonts w:ascii="Arial" w:hAnsi="Arial" w:cs="Arial"/>
          <w:b/>
          <w:sz w:val="24"/>
          <w:szCs w:val="24"/>
        </w:rPr>
        <w:t>2. Администрация района имеет право:</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1) устанавливать в правовых актах Администрации района полномочия структурных подразделений по осуществлению предусмотренных настоящим Соглашением полномочий;</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2) устанавливать штатную численность структурных подразделений Администрации района с учетом необходимости осуществления предусмотренных настоящим Соглашением полномочий;</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3) запрашивать в Администрации Нижнезаимского муниципального образования информацию, необходимую для исполнения предусмотренных настоящим Соглашением полномочий;</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4) приостановить осуществление предусмотренных настоящим Соглашением полномочий в случае невыполнения настоящего Соглашения в части:</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lastRenderedPageBreak/>
        <w:t>обеспечения перечисления межбюджетных трансфертов в бюджет района в установленные сроки;</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предоставления Администрацией Нижнезаимского муниципального образования документов и материалов, предусмотренных статьёй 4 настоящего Соглашения, без которых исполнение переданных полномочий невозможно.</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 xml:space="preserve">О приостановлении исполнения полномочий Администрации Нижнезаимского муниципального образования уведомляется в письменной форме незамедлительно. </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Исполнение полномочий возобновляется:</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с даты их поступления в бюджет района межбюджетных трансфертов, предусмотренных настоящим Соглашением;</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с даты предоставления предусмотренных настоящим Соглашением документов, необходимых для осуществления переданных полномочий.</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3) в случае возникновения препятствий для осуществления предусмотренных настоящим Соглашением полномочий обращаться в Администрацию Нижнезаимского муниципального образования с предложением по их устранению;</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4) …………. .</w:t>
      </w:r>
    </w:p>
    <w:p w:rsidR="00E303A8" w:rsidRPr="00E303A8" w:rsidRDefault="00E303A8" w:rsidP="00E303A8">
      <w:pPr>
        <w:spacing w:after="0"/>
        <w:jc w:val="center"/>
        <w:rPr>
          <w:rFonts w:ascii="Arial" w:hAnsi="Arial" w:cs="Arial"/>
          <w:b/>
          <w:sz w:val="24"/>
          <w:szCs w:val="24"/>
        </w:rPr>
      </w:pPr>
    </w:p>
    <w:p w:rsidR="00E303A8" w:rsidRPr="00DC2D17" w:rsidRDefault="00DC2D17" w:rsidP="00E303A8">
      <w:pPr>
        <w:spacing w:after="0"/>
        <w:jc w:val="center"/>
        <w:rPr>
          <w:rFonts w:ascii="Arial" w:hAnsi="Arial" w:cs="Arial"/>
          <w:b/>
          <w:sz w:val="30"/>
          <w:szCs w:val="30"/>
        </w:rPr>
      </w:pPr>
      <w:r w:rsidRPr="00DC2D17">
        <w:rPr>
          <w:rFonts w:ascii="Arial" w:hAnsi="Arial" w:cs="Arial"/>
          <w:b/>
          <w:sz w:val="30"/>
          <w:szCs w:val="30"/>
        </w:rPr>
        <w:t>СТАТЬЯ 6. ИЗМЕНЕНИЕ СОГЛАШЕНИЯ</w:t>
      </w:r>
    </w:p>
    <w:p w:rsidR="00E303A8" w:rsidRPr="00E303A8" w:rsidRDefault="00E303A8" w:rsidP="00E303A8">
      <w:pPr>
        <w:spacing w:after="0"/>
        <w:jc w:val="both"/>
        <w:rPr>
          <w:rFonts w:ascii="Arial" w:hAnsi="Arial" w:cs="Arial"/>
          <w:sz w:val="24"/>
          <w:szCs w:val="24"/>
        </w:rPr>
      </w:pPr>
    </w:p>
    <w:p w:rsidR="00E303A8" w:rsidRPr="00E303A8" w:rsidRDefault="00E303A8" w:rsidP="00E303A8">
      <w:pPr>
        <w:spacing w:after="0"/>
        <w:ind w:firstLine="708"/>
        <w:jc w:val="both"/>
        <w:rPr>
          <w:rFonts w:ascii="Arial" w:hAnsi="Arial" w:cs="Arial"/>
          <w:sz w:val="24"/>
          <w:szCs w:val="24"/>
        </w:rPr>
      </w:pPr>
      <w:r w:rsidRPr="00E303A8">
        <w:rPr>
          <w:rFonts w:ascii="Arial" w:hAnsi="Arial" w:cs="Arial"/>
          <w:sz w:val="24"/>
          <w:szCs w:val="24"/>
        </w:rPr>
        <w:t>1. Изменение Соглашения допускается только по взаимному согласию Ст</w:t>
      </w:r>
      <w:r w:rsidRPr="00E303A8">
        <w:rPr>
          <w:rFonts w:ascii="Arial" w:hAnsi="Arial" w:cs="Arial"/>
          <w:sz w:val="24"/>
          <w:szCs w:val="24"/>
        </w:rPr>
        <w:t>о</w:t>
      </w:r>
      <w:r w:rsidRPr="00E303A8">
        <w:rPr>
          <w:rFonts w:ascii="Arial" w:hAnsi="Arial" w:cs="Arial"/>
          <w:sz w:val="24"/>
          <w:szCs w:val="24"/>
        </w:rPr>
        <w:t>рон.</w:t>
      </w:r>
    </w:p>
    <w:p w:rsidR="00E303A8" w:rsidRPr="00E303A8" w:rsidRDefault="00E303A8" w:rsidP="00E303A8">
      <w:pPr>
        <w:spacing w:after="0"/>
        <w:ind w:firstLine="708"/>
        <w:jc w:val="both"/>
        <w:rPr>
          <w:rFonts w:ascii="Arial" w:hAnsi="Arial" w:cs="Arial"/>
          <w:sz w:val="24"/>
          <w:szCs w:val="24"/>
        </w:rPr>
      </w:pPr>
      <w:r w:rsidRPr="00E303A8">
        <w:rPr>
          <w:rFonts w:ascii="Arial" w:hAnsi="Arial" w:cs="Arial"/>
          <w:sz w:val="24"/>
          <w:szCs w:val="24"/>
        </w:rPr>
        <w:t>Сторона, выступающая инициатором изменения Соглашения, направляет другой Стороне проект соглашения об изменении настоящего Соглашения (далее – проект дополнительного с</w:t>
      </w:r>
      <w:r w:rsidRPr="00E303A8">
        <w:rPr>
          <w:rFonts w:ascii="Arial" w:hAnsi="Arial" w:cs="Arial"/>
          <w:sz w:val="24"/>
          <w:szCs w:val="24"/>
        </w:rPr>
        <w:t>о</w:t>
      </w:r>
      <w:r w:rsidRPr="00E303A8">
        <w:rPr>
          <w:rFonts w:ascii="Arial" w:hAnsi="Arial" w:cs="Arial"/>
          <w:sz w:val="24"/>
          <w:szCs w:val="24"/>
        </w:rPr>
        <w:t>глашения).</w:t>
      </w:r>
    </w:p>
    <w:p w:rsidR="00E303A8" w:rsidRPr="00E303A8" w:rsidRDefault="00E303A8" w:rsidP="00E303A8">
      <w:pPr>
        <w:spacing w:after="0"/>
        <w:ind w:firstLine="708"/>
        <w:jc w:val="both"/>
        <w:rPr>
          <w:rFonts w:ascii="Arial" w:hAnsi="Arial" w:cs="Arial"/>
          <w:sz w:val="24"/>
          <w:szCs w:val="24"/>
        </w:rPr>
      </w:pPr>
      <w:r w:rsidRPr="00E303A8">
        <w:rPr>
          <w:rFonts w:ascii="Arial" w:hAnsi="Arial" w:cs="Arial"/>
          <w:sz w:val="24"/>
          <w:szCs w:val="24"/>
        </w:rPr>
        <w:t>2. Сторона, получившая проект дополнительного соглашения, в течение не более 20 кале</w:t>
      </w:r>
      <w:r w:rsidRPr="00E303A8">
        <w:rPr>
          <w:rFonts w:ascii="Arial" w:hAnsi="Arial" w:cs="Arial"/>
          <w:sz w:val="24"/>
          <w:szCs w:val="24"/>
        </w:rPr>
        <w:t>н</w:t>
      </w:r>
      <w:r w:rsidRPr="00E303A8">
        <w:rPr>
          <w:rFonts w:ascii="Arial" w:hAnsi="Arial" w:cs="Arial"/>
          <w:sz w:val="24"/>
          <w:szCs w:val="24"/>
        </w:rPr>
        <w:t>дарных дней с даты получения принимает решение:</w:t>
      </w:r>
    </w:p>
    <w:p w:rsidR="00E303A8" w:rsidRPr="00E303A8" w:rsidRDefault="00E303A8" w:rsidP="00E303A8">
      <w:pPr>
        <w:spacing w:after="0"/>
        <w:ind w:firstLine="708"/>
        <w:jc w:val="both"/>
        <w:rPr>
          <w:rFonts w:ascii="Arial" w:hAnsi="Arial" w:cs="Arial"/>
          <w:sz w:val="24"/>
          <w:szCs w:val="24"/>
        </w:rPr>
      </w:pPr>
      <w:r w:rsidRPr="00E303A8">
        <w:rPr>
          <w:rFonts w:ascii="Arial" w:hAnsi="Arial" w:cs="Arial"/>
          <w:sz w:val="24"/>
          <w:szCs w:val="24"/>
        </w:rPr>
        <w:t>- о подписании дополнительного соглашения;</w:t>
      </w:r>
    </w:p>
    <w:p w:rsidR="00E303A8" w:rsidRPr="00E303A8" w:rsidRDefault="00E303A8" w:rsidP="00E303A8">
      <w:pPr>
        <w:spacing w:after="0"/>
        <w:ind w:firstLine="708"/>
        <w:jc w:val="both"/>
        <w:rPr>
          <w:rFonts w:ascii="Arial" w:hAnsi="Arial" w:cs="Arial"/>
          <w:sz w:val="24"/>
          <w:szCs w:val="24"/>
        </w:rPr>
      </w:pPr>
      <w:r w:rsidRPr="00E303A8">
        <w:rPr>
          <w:rFonts w:ascii="Arial" w:hAnsi="Arial" w:cs="Arial"/>
          <w:sz w:val="24"/>
          <w:szCs w:val="24"/>
        </w:rPr>
        <w:t>- об отказе в подписании дополнительного соглашения. Отказ оформляется в письменной форме и в течении 3 рабочих дней с даты принятия такого решения направляется соответству</w:t>
      </w:r>
      <w:r w:rsidRPr="00E303A8">
        <w:rPr>
          <w:rFonts w:ascii="Arial" w:hAnsi="Arial" w:cs="Arial"/>
          <w:sz w:val="24"/>
          <w:szCs w:val="24"/>
        </w:rPr>
        <w:t>ю</w:t>
      </w:r>
      <w:r w:rsidRPr="00E303A8">
        <w:rPr>
          <w:rFonts w:ascii="Arial" w:hAnsi="Arial" w:cs="Arial"/>
          <w:sz w:val="24"/>
          <w:szCs w:val="24"/>
        </w:rPr>
        <w:t>щей Стороне.</w:t>
      </w:r>
    </w:p>
    <w:p w:rsidR="00E303A8" w:rsidRPr="00E303A8" w:rsidRDefault="00E303A8" w:rsidP="00E303A8">
      <w:pPr>
        <w:spacing w:after="0"/>
        <w:ind w:firstLine="708"/>
        <w:jc w:val="both"/>
        <w:rPr>
          <w:rFonts w:ascii="Arial" w:hAnsi="Arial" w:cs="Arial"/>
          <w:sz w:val="24"/>
          <w:szCs w:val="24"/>
        </w:rPr>
      </w:pPr>
      <w:r w:rsidRPr="00E303A8">
        <w:rPr>
          <w:rFonts w:ascii="Arial" w:hAnsi="Arial" w:cs="Arial"/>
          <w:sz w:val="24"/>
          <w:szCs w:val="24"/>
        </w:rPr>
        <w:t>3. Сторона, получившая отказ на изменение настоящего Соглашения, впр</w:t>
      </w:r>
      <w:r w:rsidRPr="00E303A8">
        <w:rPr>
          <w:rFonts w:ascii="Arial" w:hAnsi="Arial" w:cs="Arial"/>
          <w:sz w:val="24"/>
          <w:szCs w:val="24"/>
        </w:rPr>
        <w:t>а</w:t>
      </w:r>
      <w:r w:rsidRPr="00E303A8">
        <w:rPr>
          <w:rFonts w:ascii="Arial" w:hAnsi="Arial" w:cs="Arial"/>
          <w:sz w:val="24"/>
          <w:szCs w:val="24"/>
        </w:rPr>
        <w:t>ве направить другой Стороне уведомление о расторжении Соглашения в одн</w:t>
      </w:r>
      <w:r w:rsidRPr="00E303A8">
        <w:rPr>
          <w:rFonts w:ascii="Arial" w:hAnsi="Arial" w:cs="Arial"/>
          <w:sz w:val="24"/>
          <w:szCs w:val="24"/>
        </w:rPr>
        <w:t>о</w:t>
      </w:r>
      <w:r w:rsidRPr="00E303A8">
        <w:rPr>
          <w:rFonts w:ascii="Arial" w:hAnsi="Arial" w:cs="Arial"/>
          <w:sz w:val="24"/>
          <w:szCs w:val="24"/>
        </w:rPr>
        <w:t>стороннем п</w:t>
      </w:r>
      <w:r w:rsidRPr="00E303A8">
        <w:rPr>
          <w:rFonts w:ascii="Arial" w:hAnsi="Arial" w:cs="Arial"/>
          <w:sz w:val="24"/>
          <w:szCs w:val="24"/>
        </w:rPr>
        <w:t>о</w:t>
      </w:r>
      <w:r w:rsidRPr="00E303A8">
        <w:rPr>
          <w:rFonts w:ascii="Arial" w:hAnsi="Arial" w:cs="Arial"/>
          <w:sz w:val="24"/>
          <w:szCs w:val="24"/>
        </w:rPr>
        <w:t>рядке в соответствии со статьёй 7 настоящего Соглашения.</w:t>
      </w:r>
    </w:p>
    <w:p w:rsidR="00E303A8" w:rsidRPr="00E303A8" w:rsidRDefault="00E303A8" w:rsidP="00E303A8">
      <w:pPr>
        <w:spacing w:after="0"/>
        <w:ind w:firstLine="708"/>
        <w:jc w:val="both"/>
        <w:rPr>
          <w:rFonts w:ascii="Arial" w:hAnsi="Arial" w:cs="Arial"/>
          <w:sz w:val="24"/>
          <w:szCs w:val="24"/>
        </w:rPr>
      </w:pPr>
    </w:p>
    <w:p w:rsidR="00E303A8" w:rsidRDefault="00DC2D17" w:rsidP="00DC2D17">
      <w:pPr>
        <w:spacing w:after="0"/>
        <w:jc w:val="center"/>
        <w:rPr>
          <w:rFonts w:ascii="Arial" w:hAnsi="Arial" w:cs="Arial"/>
          <w:b/>
          <w:sz w:val="30"/>
          <w:szCs w:val="30"/>
        </w:rPr>
      </w:pPr>
      <w:r w:rsidRPr="00DC2D17">
        <w:rPr>
          <w:rFonts w:ascii="Arial" w:hAnsi="Arial" w:cs="Arial"/>
          <w:b/>
          <w:sz w:val="30"/>
          <w:szCs w:val="30"/>
        </w:rPr>
        <w:t>СТАТЬЯ 7. ОСНОВАНИЯ И ПОРЯДОК ПРЕКРАЩЕНИЯ С</w:t>
      </w:r>
      <w:r w:rsidRPr="00DC2D17">
        <w:rPr>
          <w:rFonts w:ascii="Arial" w:hAnsi="Arial" w:cs="Arial"/>
          <w:b/>
          <w:sz w:val="30"/>
          <w:szCs w:val="30"/>
        </w:rPr>
        <w:t>О</w:t>
      </w:r>
      <w:r w:rsidRPr="00DC2D17">
        <w:rPr>
          <w:rFonts w:ascii="Arial" w:hAnsi="Arial" w:cs="Arial"/>
          <w:b/>
          <w:sz w:val="30"/>
          <w:szCs w:val="30"/>
        </w:rPr>
        <w:t>ГЛАШЕНИЯ</w:t>
      </w:r>
    </w:p>
    <w:p w:rsidR="00DC2D17" w:rsidRPr="00DC2D17" w:rsidRDefault="00DC2D17" w:rsidP="00DC2D17">
      <w:pPr>
        <w:spacing w:after="0"/>
        <w:jc w:val="center"/>
        <w:rPr>
          <w:rFonts w:ascii="Arial" w:hAnsi="Arial" w:cs="Arial"/>
          <w:sz w:val="30"/>
          <w:szCs w:val="30"/>
        </w:rPr>
      </w:pP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t xml:space="preserve">1. Настоящее Соглашение прекращается </w:t>
      </w:r>
      <w:r w:rsidRPr="00E303A8">
        <w:rPr>
          <w:rFonts w:ascii="Arial" w:hAnsi="Arial" w:cs="Arial"/>
          <w:kern w:val="1"/>
          <w:sz w:val="24"/>
          <w:szCs w:val="24"/>
        </w:rPr>
        <w:t>по истечении срока его действия, за исключением положений, касающихся перечисления сторонами межбюджетных трансфертов, установленных настоящим Соглашением.</w:t>
      </w:r>
      <w:r w:rsidRPr="00E303A8">
        <w:rPr>
          <w:rFonts w:ascii="Arial" w:hAnsi="Arial" w:cs="Arial"/>
          <w:sz w:val="24"/>
          <w:szCs w:val="24"/>
        </w:rPr>
        <w:t xml:space="preserve"> </w:t>
      </w: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t>2. Настоящее Соглашение может быть прекращено:</w:t>
      </w: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t>1) по соглашению сторон;</w:t>
      </w: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t>2)</w:t>
      </w:r>
      <w:r w:rsidRPr="00E303A8">
        <w:rPr>
          <w:rFonts w:ascii="Arial" w:hAnsi="Arial" w:cs="Arial"/>
          <w:kern w:val="1"/>
          <w:sz w:val="24"/>
          <w:szCs w:val="24"/>
        </w:rPr>
        <w:t xml:space="preserve"> </w:t>
      </w:r>
      <w:r w:rsidRPr="00E303A8">
        <w:rPr>
          <w:rFonts w:ascii="Arial" w:hAnsi="Arial" w:cs="Arial"/>
          <w:sz w:val="24"/>
          <w:szCs w:val="24"/>
        </w:rPr>
        <w:t>в одностороннем порядке без обращения в суд:</w:t>
      </w: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lastRenderedPageBreak/>
        <w:t>в случае изменения действующего федерального законодательства или законодательства Иркутской области, в связи с которым реализация передаваемой части полномочий становится невозможной;</w:t>
      </w: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t>в случае неоднократной (два и более раз) в течении финансового год просрочки перечисления межбюджетных трансфертов, предусмотренных в статье 3 настоящего Соглашения, более чем на 10 дней. Факт просрочки устанавливается начальником Финансового управления;</w:t>
      </w: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t>- в случае установления факта нарушений Администрацией района осуществления переданных полномочий. Факт устанавливается на основании материалов, поступивших от главы Нижнезаимского</w:t>
      </w:r>
      <w:r w:rsidRPr="00E303A8">
        <w:rPr>
          <w:rFonts w:ascii="Arial" w:hAnsi="Arial" w:cs="Arial"/>
          <w:b/>
          <w:sz w:val="24"/>
          <w:szCs w:val="24"/>
        </w:rPr>
        <w:t xml:space="preserve"> </w:t>
      </w:r>
      <w:r w:rsidRPr="00E303A8">
        <w:rPr>
          <w:rFonts w:ascii="Arial" w:hAnsi="Arial" w:cs="Arial"/>
          <w:sz w:val="24"/>
          <w:szCs w:val="24"/>
        </w:rPr>
        <w:t>муниципального образования, фиксируются протоколом совещания при мэре Тайшетского района, проводимого с участием главы Нижнезаимского муниципального образования.</w:t>
      </w: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t>3. Уведомление о расторжении настоящего Соглашения в одностороннем порядке направляется другой стороне в письменном виде не позднее, чем за 60 календарных дней до даты предполагаемого расторжения. Соглашение считается расторгнутым по истечении 60 календарных дней в даты получения Стороной уведомления об одностороннем расторжении Соглашения.</w:t>
      </w: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t xml:space="preserve"> 4. При досрочном прекращении действия Соглашения Администрация Нижнезаимского муниципального образования обеспечивает перечисление в бюджет района определённую в соответствии с настоящим Соглашением часть объёма межбюджетных трансфертов, исчисленную пропорционально времени действия Соглашения в месяце его расторжения.</w:t>
      </w:r>
    </w:p>
    <w:p w:rsidR="00E303A8" w:rsidRDefault="00E303A8" w:rsidP="00DC2D17">
      <w:pPr>
        <w:suppressLineNumbers/>
        <w:suppressAutoHyphens/>
        <w:spacing w:after="0"/>
        <w:ind w:firstLine="709"/>
        <w:jc w:val="both"/>
        <w:rPr>
          <w:rFonts w:ascii="Arial" w:hAnsi="Arial" w:cs="Arial"/>
          <w:kern w:val="1"/>
          <w:sz w:val="24"/>
          <w:szCs w:val="24"/>
        </w:rPr>
      </w:pPr>
      <w:r w:rsidRPr="00E303A8">
        <w:rPr>
          <w:rFonts w:ascii="Arial" w:hAnsi="Arial" w:cs="Arial"/>
          <w:sz w:val="24"/>
          <w:szCs w:val="24"/>
        </w:rPr>
        <w:t>5. При досрочном прекращении действия Соглашения Администрация района обеспечивает возврат в бюджет Нижнезаимского муниципального образования определённую в соответствии с настоящим Соглашением неиспользованную часть объёма межбюджетных трансфертов.</w:t>
      </w:r>
    </w:p>
    <w:p w:rsidR="00DC2D17" w:rsidRPr="00DC2D17" w:rsidRDefault="00DC2D17" w:rsidP="00DC2D17">
      <w:pPr>
        <w:suppressLineNumbers/>
        <w:suppressAutoHyphens/>
        <w:spacing w:after="0"/>
        <w:ind w:firstLine="709"/>
        <w:jc w:val="both"/>
        <w:rPr>
          <w:rFonts w:ascii="Arial" w:hAnsi="Arial" w:cs="Arial"/>
          <w:kern w:val="1"/>
          <w:sz w:val="24"/>
          <w:szCs w:val="24"/>
        </w:rPr>
      </w:pPr>
    </w:p>
    <w:p w:rsidR="00DC2D17" w:rsidRDefault="00DC2D17" w:rsidP="00DC2D17">
      <w:pPr>
        <w:widowControl w:val="0"/>
        <w:suppressAutoHyphens/>
        <w:snapToGrid w:val="0"/>
        <w:spacing w:after="0"/>
        <w:jc w:val="center"/>
        <w:rPr>
          <w:rFonts w:ascii="Arial" w:hAnsi="Arial" w:cs="Arial"/>
          <w:b/>
          <w:sz w:val="30"/>
          <w:szCs w:val="30"/>
        </w:rPr>
      </w:pPr>
      <w:r w:rsidRPr="00DC2D17">
        <w:rPr>
          <w:rFonts w:ascii="Arial" w:hAnsi="Arial" w:cs="Arial"/>
          <w:b/>
          <w:sz w:val="30"/>
          <w:szCs w:val="30"/>
        </w:rPr>
        <w:t>СТАТЬЯ 8. ОТВЕТСТВЕННОСТЬ СТОРОН</w:t>
      </w:r>
    </w:p>
    <w:p w:rsidR="00E303A8" w:rsidRPr="00DC2D17" w:rsidRDefault="00E303A8" w:rsidP="00DC2D17">
      <w:pPr>
        <w:widowControl w:val="0"/>
        <w:suppressAutoHyphens/>
        <w:snapToGrid w:val="0"/>
        <w:spacing w:after="0"/>
        <w:jc w:val="center"/>
        <w:rPr>
          <w:rFonts w:ascii="Arial" w:hAnsi="Arial" w:cs="Arial"/>
          <w:sz w:val="30"/>
          <w:szCs w:val="30"/>
        </w:rPr>
      </w:pPr>
      <w:r w:rsidRPr="00DC2D17">
        <w:rPr>
          <w:rFonts w:ascii="Arial" w:hAnsi="Arial" w:cs="Arial"/>
          <w:b/>
          <w:sz w:val="30"/>
          <w:szCs w:val="30"/>
        </w:rPr>
        <w:t xml:space="preserve"> </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1. 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w:t>
      </w:r>
    </w:p>
    <w:p w:rsidR="00E303A8" w:rsidRPr="00E303A8" w:rsidRDefault="00E303A8" w:rsidP="00E303A8">
      <w:pPr>
        <w:widowControl w:val="0"/>
        <w:autoSpaceDE w:val="0"/>
        <w:autoSpaceDN w:val="0"/>
        <w:adjustRightInd w:val="0"/>
        <w:spacing w:after="0"/>
        <w:ind w:firstLine="708"/>
        <w:jc w:val="both"/>
        <w:rPr>
          <w:rFonts w:ascii="Arial" w:hAnsi="Arial" w:cs="Arial"/>
          <w:sz w:val="24"/>
          <w:szCs w:val="24"/>
        </w:rPr>
      </w:pPr>
      <w:r w:rsidRPr="00E303A8">
        <w:rPr>
          <w:rFonts w:ascii="Arial" w:hAnsi="Arial" w:cs="Arial"/>
          <w:sz w:val="24"/>
          <w:szCs w:val="24"/>
        </w:rPr>
        <w:t>2. Администрация Нижнезаимского муниципального образования несет о</w:t>
      </w:r>
      <w:r w:rsidRPr="00E303A8">
        <w:rPr>
          <w:rFonts w:ascii="Arial" w:hAnsi="Arial" w:cs="Arial"/>
          <w:sz w:val="24"/>
          <w:szCs w:val="24"/>
        </w:rPr>
        <w:t>т</w:t>
      </w:r>
      <w:r w:rsidRPr="00E303A8">
        <w:rPr>
          <w:rFonts w:ascii="Arial" w:hAnsi="Arial" w:cs="Arial"/>
          <w:sz w:val="24"/>
          <w:szCs w:val="24"/>
        </w:rPr>
        <w:t>ветственность за несвоевременное перечисление или перечисление в неполном объеме межбюджетных трансфертов. В случае просрочки перечисления межбю</w:t>
      </w:r>
      <w:r w:rsidRPr="00E303A8">
        <w:rPr>
          <w:rFonts w:ascii="Arial" w:hAnsi="Arial" w:cs="Arial"/>
          <w:sz w:val="24"/>
          <w:szCs w:val="24"/>
        </w:rPr>
        <w:t>д</w:t>
      </w:r>
      <w:r w:rsidRPr="00E303A8">
        <w:rPr>
          <w:rFonts w:ascii="Arial" w:hAnsi="Arial" w:cs="Arial"/>
          <w:sz w:val="24"/>
          <w:szCs w:val="24"/>
        </w:rPr>
        <w:t>жетных трансфертов в сроки, установленные настоящим Соглашением, Админ</w:t>
      </w:r>
      <w:r w:rsidRPr="00E303A8">
        <w:rPr>
          <w:rFonts w:ascii="Arial" w:hAnsi="Arial" w:cs="Arial"/>
          <w:sz w:val="24"/>
          <w:szCs w:val="24"/>
        </w:rPr>
        <w:t>и</w:t>
      </w:r>
      <w:r w:rsidRPr="00E303A8">
        <w:rPr>
          <w:rFonts w:ascii="Arial" w:hAnsi="Arial" w:cs="Arial"/>
          <w:sz w:val="24"/>
          <w:szCs w:val="24"/>
        </w:rPr>
        <w:t>страция Нижнезаимского муниципального образования уплачивает Администр</w:t>
      </w:r>
      <w:r w:rsidRPr="00E303A8">
        <w:rPr>
          <w:rFonts w:ascii="Arial" w:hAnsi="Arial" w:cs="Arial"/>
          <w:sz w:val="24"/>
          <w:szCs w:val="24"/>
        </w:rPr>
        <w:t>а</w:t>
      </w:r>
      <w:r w:rsidRPr="00E303A8">
        <w:rPr>
          <w:rFonts w:ascii="Arial" w:hAnsi="Arial" w:cs="Arial"/>
          <w:sz w:val="24"/>
          <w:szCs w:val="24"/>
        </w:rPr>
        <w:t>ции района проценты  за каждый день просрочки в  размере 1/150 ставки реф</w:t>
      </w:r>
      <w:r w:rsidRPr="00E303A8">
        <w:rPr>
          <w:rFonts w:ascii="Arial" w:hAnsi="Arial" w:cs="Arial"/>
          <w:sz w:val="24"/>
          <w:szCs w:val="24"/>
        </w:rPr>
        <w:t>и</w:t>
      </w:r>
      <w:r w:rsidRPr="00E303A8">
        <w:rPr>
          <w:rFonts w:ascii="Arial" w:hAnsi="Arial" w:cs="Arial"/>
          <w:sz w:val="24"/>
          <w:szCs w:val="24"/>
        </w:rPr>
        <w:t>нансирования Центрального Банка России, действующей на день уплаты проце</w:t>
      </w:r>
      <w:r w:rsidRPr="00E303A8">
        <w:rPr>
          <w:rFonts w:ascii="Arial" w:hAnsi="Arial" w:cs="Arial"/>
          <w:sz w:val="24"/>
          <w:szCs w:val="24"/>
        </w:rPr>
        <w:t>н</w:t>
      </w:r>
      <w:r w:rsidRPr="00E303A8">
        <w:rPr>
          <w:rFonts w:ascii="Arial" w:hAnsi="Arial" w:cs="Arial"/>
          <w:sz w:val="24"/>
          <w:szCs w:val="24"/>
        </w:rPr>
        <w:t>тов, от не выплаче</w:t>
      </w:r>
      <w:r w:rsidRPr="00E303A8">
        <w:rPr>
          <w:rFonts w:ascii="Arial" w:hAnsi="Arial" w:cs="Arial"/>
          <w:sz w:val="24"/>
          <w:szCs w:val="24"/>
        </w:rPr>
        <w:t>н</w:t>
      </w:r>
      <w:r w:rsidRPr="00E303A8">
        <w:rPr>
          <w:rFonts w:ascii="Arial" w:hAnsi="Arial" w:cs="Arial"/>
          <w:sz w:val="24"/>
          <w:szCs w:val="24"/>
        </w:rPr>
        <w:t>ных в срок сумм.</w:t>
      </w:r>
    </w:p>
    <w:p w:rsidR="00E303A8" w:rsidRPr="00E303A8" w:rsidRDefault="00E303A8" w:rsidP="00E303A8">
      <w:pPr>
        <w:suppressLineNumbers/>
        <w:suppressAutoHyphens/>
        <w:snapToGrid w:val="0"/>
        <w:spacing w:after="0"/>
        <w:ind w:firstLine="709"/>
        <w:jc w:val="both"/>
        <w:rPr>
          <w:rFonts w:ascii="Arial" w:hAnsi="Arial" w:cs="Arial"/>
          <w:sz w:val="24"/>
          <w:szCs w:val="24"/>
        </w:rPr>
      </w:pPr>
      <w:r w:rsidRPr="00E303A8">
        <w:rPr>
          <w:rFonts w:ascii="Arial" w:hAnsi="Arial" w:cs="Arial"/>
          <w:sz w:val="24"/>
          <w:szCs w:val="24"/>
        </w:rPr>
        <w:t>3. Администрация района несет ответственность за осуществление полномочий, а также целевое использование межбюджетных трансфертов, переданных на осуществление полномочий.</w:t>
      </w:r>
    </w:p>
    <w:p w:rsidR="00E303A8" w:rsidRPr="00E303A8" w:rsidRDefault="00E303A8" w:rsidP="00E303A8">
      <w:pPr>
        <w:suppressLineNumbers/>
        <w:suppressAutoHyphens/>
        <w:snapToGrid w:val="0"/>
        <w:spacing w:after="0"/>
        <w:ind w:firstLine="709"/>
        <w:jc w:val="both"/>
        <w:rPr>
          <w:rFonts w:ascii="Arial" w:hAnsi="Arial" w:cs="Arial"/>
          <w:sz w:val="24"/>
          <w:szCs w:val="24"/>
        </w:rPr>
      </w:pPr>
    </w:p>
    <w:p w:rsidR="00E303A8" w:rsidRPr="00DC2D17" w:rsidRDefault="00DC2D17" w:rsidP="00E303A8">
      <w:pPr>
        <w:spacing w:after="0"/>
        <w:jc w:val="center"/>
        <w:rPr>
          <w:rFonts w:ascii="Arial" w:hAnsi="Arial" w:cs="Arial"/>
          <w:b/>
          <w:sz w:val="30"/>
          <w:szCs w:val="30"/>
        </w:rPr>
      </w:pPr>
      <w:r w:rsidRPr="00DC2D17">
        <w:rPr>
          <w:rFonts w:ascii="Arial" w:hAnsi="Arial" w:cs="Arial"/>
          <w:b/>
          <w:sz w:val="30"/>
          <w:szCs w:val="30"/>
        </w:rPr>
        <w:t>СТАТЬЯ 9</w:t>
      </w:r>
      <w:r w:rsidR="00E303A8" w:rsidRPr="00DC2D17">
        <w:rPr>
          <w:rFonts w:ascii="Arial" w:hAnsi="Arial" w:cs="Arial"/>
          <w:b/>
          <w:sz w:val="30"/>
          <w:szCs w:val="30"/>
        </w:rPr>
        <w:t xml:space="preserve">. </w:t>
      </w:r>
      <w:r w:rsidRPr="00DC2D17">
        <w:rPr>
          <w:rFonts w:ascii="Arial" w:hAnsi="Arial" w:cs="Arial"/>
          <w:b/>
          <w:sz w:val="30"/>
          <w:szCs w:val="30"/>
        </w:rPr>
        <w:t>ПОРЯДОК РАЗРЕШЕНИЯ СПОРОВ</w:t>
      </w:r>
    </w:p>
    <w:p w:rsidR="00E303A8" w:rsidRPr="00DC2D17" w:rsidRDefault="00E303A8" w:rsidP="00E303A8">
      <w:pPr>
        <w:spacing w:after="0"/>
        <w:jc w:val="center"/>
        <w:rPr>
          <w:rFonts w:ascii="Arial" w:hAnsi="Arial" w:cs="Arial"/>
          <w:b/>
          <w:sz w:val="30"/>
          <w:szCs w:val="30"/>
        </w:rPr>
      </w:pP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t>1. Споры, связанные с исполнением настоящего Соглашения, разрешаются путем проведения переговоров и использования иных согласительных процедур.</w:t>
      </w:r>
    </w:p>
    <w:p w:rsidR="00E303A8" w:rsidRDefault="00E303A8" w:rsidP="00DC2D17">
      <w:pPr>
        <w:suppressLineNumbers/>
        <w:suppressAutoHyphens/>
        <w:spacing w:after="0"/>
        <w:ind w:firstLine="709"/>
        <w:jc w:val="both"/>
        <w:rPr>
          <w:rFonts w:ascii="Arial" w:hAnsi="Arial" w:cs="Arial"/>
          <w:sz w:val="24"/>
          <w:szCs w:val="24"/>
        </w:rPr>
      </w:pPr>
      <w:r w:rsidRPr="00E303A8">
        <w:rPr>
          <w:rFonts w:ascii="Arial" w:hAnsi="Arial" w:cs="Arial"/>
          <w:sz w:val="24"/>
          <w:szCs w:val="24"/>
        </w:rPr>
        <w:t>2. В случае недостижения соглашения спор подлежит рассмотрению судом в соответствии с действующим законодательством.</w:t>
      </w:r>
    </w:p>
    <w:p w:rsidR="00DC2D17" w:rsidRPr="00E303A8" w:rsidRDefault="00DC2D17" w:rsidP="00DC2D17">
      <w:pPr>
        <w:suppressLineNumbers/>
        <w:suppressAutoHyphens/>
        <w:spacing w:after="0"/>
        <w:ind w:firstLine="709"/>
        <w:jc w:val="both"/>
        <w:rPr>
          <w:rFonts w:ascii="Arial" w:hAnsi="Arial" w:cs="Arial"/>
          <w:sz w:val="24"/>
          <w:szCs w:val="24"/>
        </w:rPr>
      </w:pPr>
    </w:p>
    <w:p w:rsidR="00E303A8" w:rsidRPr="00DC2D17" w:rsidRDefault="00DC2D17" w:rsidP="00E303A8">
      <w:pPr>
        <w:spacing w:after="0"/>
        <w:jc w:val="center"/>
        <w:rPr>
          <w:rFonts w:ascii="Arial" w:hAnsi="Arial" w:cs="Arial"/>
          <w:b/>
          <w:sz w:val="30"/>
          <w:szCs w:val="30"/>
        </w:rPr>
      </w:pPr>
      <w:r w:rsidRPr="00DC2D17">
        <w:rPr>
          <w:rFonts w:ascii="Arial" w:hAnsi="Arial" w:cs="Arial"/>
          <w:b/>
          <w:sz w:val="30"/>
          <w:szCs w:val="30"/>
        </w:rPr>
        <w:t>СТАТЬЯ 10</w:t>
      </w:r>
      <w:r w:rsidR="00E303A8" w:rsidRPr="00DC2D17">
        <w:rPr>
          <w:rFonts w:ascii="Arial" w:hAnsi="Arial" w:cs="Arial"/>
          <w:b/>
          <w:sz w:val="30"/>
          <w:szCs w:val="30"/>
        </w:rPr>
        <w:t xml:space="preserve">. </w:t>
      </w:r>
      <w:r w:rsidRPr="00DC2D17">
        <w:rPr>
          <w:rFonts w:ascii="Arial" w:hAnsi="Arial" w:cs="Arial"/>
          <w:b/>
          <w:sz w:val="30"/>
          <w:szCs w:val="30"/>
        </w:rPr>
        <w:t>ЗАКЛЮЧИТЕЛЬНЫЕ УСЛОВИЯ</w:t>
      </w:r>
    </w:p>
    <w:p w:rsidR="00E303A8" w:rsidRPr="00DC2D17" w:rsidRDefault="00E303A8" w:rsidP="00E303A8">
      <w:pPr>
        <w:spacing w:after="0"/>
        <w:jc w:val="center"/>
        <w:rPr>
          <w:rFonts w:ascii="Arial" w:hAnsi="Arial" w:cs="Arial"/>
          <w:b/>
          <w:sz w:val="30"/>
          <w:szCs w:val="30"/>
        </w:rPr>
      </w:pP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t>1. Настоящее Согла</w:t>
      </w:r>
      <w:r w:rsidR="00DC2D17">
        <w:rPr>
          <w:rFonts w:ascii="Arial" w:hAnsi="Arial" w:cs="Arial"/>
          <w:sz w:val="24"/>
          <w:szCs w:val="24"/>
        </w:rPr>
        <w:t>шение вступает в силу с _____г. и действует до ___</w:t>
      </w:r>
      <w:r w:rsidRPr="00E303A8">
        <w:rPr>
          <w:rFonts w:ascii="Arial" w:hAnsi="Arial" w:cs="Arial"/>
          <w:sz w:val="24"/>
          <w:szCs w:val="24"/>
        </w:rPr>
        <w:t>__г.</w:t>
      </w: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t>2. Все изменения и дополнения к настоящему Соглашению вносятся по взаимному согласию сторон и оформляются в письменной форме, подписанными уполномоченными представителями сторон.</w:t>
      </w:r>
    </w:p>
    <w:p w:rsidR="00E303A8" w:rsidRPr="00E303A8" w:rsidRDefault="00E303A8" w:rsidP="00E303A8">
      <w:pPr>
        <w:suppressLineNumbers/>
        <w:suppressAutoHyphens/>
        <w:spacing w:after="0"/>
        <w:ind w:firstLine="709"/>
        <w:jc w:val="both"/>
        <w:rPr>
          <w:rFonts w:ascii="Arial" w:hAnsi="Arial" w:cs="Arial"/>
          <w:sz w:val="24"/>
          <w:szCs w:val="24"/>
        </w:rPr>
      </w:pPr>
      <w:r w:rsidRPr="00E303A8">
        <w:rPr>
          <w:rFonts w:ascii="Arial" w:hAnsi="Arial" w:cs="Arial"/>
          <w:sz w:val="24"/>
          <w:szCs w:val="24"/>
        </w:rPr>
        <w:t>9.3.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E303A8" w:rsidRDefault="00E303A8" w:rsidP="00DC2D17">
      <w:pPr>
        <w:suppressLineNumbers/>
        <w:suppressAutoHyphens/>
        <w:spacing w:after="0"/>
        <w:ind w:firstLine="709"/>
        <w:jc w:val="both"/>
        <w:rPr>
          <w:rFonts w:ascii="Arial" w:hAnsi="Arial" w:cs="Arial"/>
          <w:sz w:val="24"/>
          <w:szCs w:val="24"/>
        </w:rPr>
      </w:pPr>
      <w:r w:rsidRPr="00E303A8">
        <w:rPr>
          <w:rFonts w:ascii="Arial" w:hAnsi="Arial" w:cs="Arial"/>
          <w:sz w:val="24"/>
          <w:szCs w:val="24"/>
        </w:rPr>
        <w:t>9.4. Настоящее Соглашение составлено в двух экземплярах, по одному для каждой из сторон, которые имеют равную юридическую силу.</w:t>
      </w:r>
    </w:p>
    <w:p w:rsidR="00DC2D17" w:rsidRPr="00E303A8" w:rsidRDefault="00DC2D17" w:rsidP="00DC2D17">
      <w:pPr>
        <w:suppressLineNumbers/>
        <w:suppressAutoHyphens/>
        <w:spacing w:after="0"/>
        <w:ind w:firstLine="709"/>
        <w:jc w:val="both"/>
        <w:rPr>
          <w:rFonts w:ascii="Arial" w:hAnsi="Arial" w:cs="Arial"/>
          <w:sz w:val="24"/>
          <w:szCs w:val="24"/>
        </w:rPr>
      </w:pPr>
    </w:p>
    <w:p w:rsidR="00E303A8" w:rsidRDefault="00DC2D17" w:rsidP="00E303A8">
      <w:pPr>
        <w:suppressAutoHyphens/>
        <w:snapToGrid w:val="0"/>
        <w:spacing w:after="0"/>
        <w:jc w:val="center"/>
        <w:rPr>
          <w:rFonts w:ascii="Arial" w:hAnsi="Arial" w:cs="Arial"/>
          <w:b/>
          <w:sz w:val="30"/>
          <w:szCs w:val="30"/>
        </w:rPr>
      </w:pPr>
      <w:r w:rsidRPr="00DC2D17">
        <w:rPr>
          <w:rFonts w:ascii="Arial" w:hAnsi="Arial" w:cs="Arial"/>
          <w:b/>
          <w:sz w:val="30"/>
          <w:szCs w:val="30"/>
        </w:rPr>
        <w:t>10. РЕКВИЗИТЫ И ПОДПИСИ СТОРОН</w:t>
      </w:r>
    </w:p>
    <w:p w:rsidR="00DC2D17" w:rsidRPr="00DC2D17" w:rsidRDefault="00DC2D17" w:rsidP="00E303A8">
      <w:pPr>
        <w:suppressAutoHyphens/>
        <w:snapToGrid w:val="0"/>
        <w:spacing w:after="0"/>
        <w:jc w:val="center"/>
        <w:rPr>
          <w:rFonts w:ascii="Arial" w:hAnsi="Arial" w:cs="Arial"/>
          <w:b/>
          <w:sz w:val="30"/>
          <w:szCs w:val="30"/>
        </w:rPr>
      </w:pPr>
    </w:p>
    <w:tbl>
      <w:tblPr>
        <w:tblpPr w:leftFromText="180" w:rightFromText="180" w:vertAnchor="text" w:horzAnchor="margin" w:tblpY="134"/>
        <w:tblW w:w="10102" w:type="dxa"/>
        <w:tblLayout w:type="fixed"/>
        <w:tblLook w:val="0000"/>
      </w:tblPr>
      <w:tblGrid>
        <w:gridCol w:w="5257"/>
        <w:gridCol w:w="4845"/>
      </w:tblGrid>
      <w:tr w:rsidR="00E303A8" w:rsidRPr="00E303A8" w:rsidTr="00695776">
        <w:trPr>
          <w:trHeight w:val="2894"/>
        </w:trPr>
        <w:tc>
          <w:tcPr>
            <w:tcW w:w="5257" w:type="dxa"/>
          </w:tcPr>
          <w:p w:rsidR="00E303A8" w:rsidRPr="00E303A8" w:rsidRDefault="00E303A8" w:rsidP="00695776">
            <w:pPr>
              <w:widowControl w:val="0"/>
              <w:spacing w:after="0"/>
              <w:rPr>
                <w:rFonts w:ascii="Arial" w:hAnsi="Arial" w:cs="Arial"/>
                <w:b/>
                <w:bCs/>
                <w:snapToGrid w:val="0"/>
                <w:sz w:val="24"/>
                <w:szCs w:val="24"/>
              </w:rPr>
            </w:pPr>
            <w:r w:rsidRPr="00E303A8">
              <w:rPr>
                <w:rFonts w:ascii="Arial" w:hAnsi="Arial" w:cs="Arial"/>
                <w:b/>
                <w:bCs/>
                <w:snapToGrid w:val="0"/>
                <w:sz w:val="24"/>
                <w:szCs w:val="24"/>
              </w:rPr>
              <w:t xml:space="preserve">Администрация </w:t>
            </w:r>
            <w:r w:rsidRPr="00E303A8">
              <w:rPr>
                <w:rFonts w:ascii="Arial" w:hAnsi="Arial" w:cs="Arial"/>
                <w:b/>
                <w:sz w:val="24"/>
                <w:szCs w:val="24"/>
              </w:rPr>
              <w:t>Нижнезаимского</w:t>
            </w:r>
            <w:r w:rsidRPr="00E303A8">
              <w:rPr>
                <w:rFonts w:ascii="Arial" w:hAnsi="Arial" w:cs="Arial"/>
                <w:b/>
                <w:bCs/>
                <w:snapToGrid w:val="0"/>
                <w:sz w:val="24"/>
                <w:szCs w:val="24"/>
              </w:rPr>
              <w:t xml:space="preserve"> мун</w:t>
            </w:r>
            <w:r w:rsidRPr="00E303A8">
              <w:rPr>
                <w:rFonts w:ascii="Arial" w:hAnsi="Arial" w:cs="Arial"/>
                <w:b/>
                <w:bCs/>
                <w:snapToGrid w:val="0"/>
                <w:sz w:val="24"/>
                <w:szCs w:val="24"/>
              </w:rPr>
              <w:t>и</w:t>
            </w:r>
            <w:r w:rsidRPr="00E303A8">
              <w:rPr>
                <w:rFonts w:ascii="Arial" w:hAnsi="Arial" w:cs="Arial"/>
                <w:b/>
                <w:bCs/>
                <w:snapToGrid w:val="0"/>
                <w:sz w:val="24"/>
                <w:szCs w:val="24"/>
              </w:rPr>
              <w:t>ципальн</w:t>
            </w:r>
            <w:r w:rsidRPr="00E303A8">
              <w:rPr>
                <w:rFonts w:ascii="Arial" w:hAnsi="Arial" w:cs="Arial"/>
                <w:b/>
                <w:bCs/>
                <w:snapToGrid w:val="0"/>
                <w:sz w:val="24"/>
                <w:szCs w:val="24"/>
              </w:rPr>
              <w:t>о</w:t>
            </w:r>
            <w:r w:rsidRPr="00E303A8">
              <w:rPr>
                <w:rFonts w:ascii="Arial" w:hAnsi="Arial" w:cs="Arial"/>
                <w:b/>
                <w:bCs/>
                <w:snapToGrid w:val="0"/>
                <w:sz w:val="24"/>
                <w:szCs w:val="24"/>
              </w:rPr>
              <w:t>го образования</w:t>
            </w:r>
          </w:p>
          <w:p w:rsidR="00E303A8" w:rsidRPr="00E303A8" w:rsidRDefault="00E303A8" w:rsidP="00695776">
            <w:pPr>
              <w:widowControl w:val="0"/>
              <w:spacing w:after="0"/>
              <w:rPr>
                <w:rFonts w:ascii="Arial" w:hAnsi="Arial" w:cs="Arial"/>
                <w:bCs/>
                <w:snapToGrid w:val="0"/>
                <w:sz w:val="24"/>
                <w:szCs w:val="24"/>
              </w:rPr>
            </w:pPr>
            <w:r w:rsidRPr="00E303A8">
              <w:rPr>
                <w:rFonts w:ascii="Arial" w:hAnsi="Arial" w:cs="Arial"/>
                <w:bCs/>
                <w:snapToGrid w:val="0"/>
                <w:sz w:val="24"/>
                <w:szCs w:val="24"/>
              </w:rPr>
              <w:t>Адрес 665041, Иркутская обл, Тайшетский район, с. Ни</w:t>
            </w:r>
            <w:r w:rsidRPr="00E303A8">
              <w:rPr>
                <w:rFonts w:ascii="Arial" w:hAnsi="Arial" w:cs="Arial"/>
                <w:bCs/>
                <w:snapToGrid w:val="0"/>
                <w:sz w:val="24"/>
                <w:szCs w:val="24"/>
              </w:rPr>
              <w:t>ж</w:t>
            </w:r>
            <w:r w:rsidRPr="00E303A8">
              <w:rPr>
                <w:rFonts w:ascii="Arial" w:hAnsi="Arial" w:cs="Arial"/>
                <w:bCs/>
                <w:snapToGrid w:val="0"/>
                <w:sz w:val="24"/>
                <w:szCs w:val="24"/>
              </w:rPr>
              <w:t>няя Заимка, ул. Депутатская, д.6-1</w:t>
            </w:r>
          </w:p>
          <w:p w:rsidR="00E303A8" w:rsidRPr="00E303A8" w:rsidRDefault="00E303A8" w:rsidP="00695776">
            <w:pPr>
              <w:widowControl w:val="0"/>
              <w:spacing w:after="0"/>
              <w:rPr>
                <w:rFonts w:ascii="Arial" w:hAnsi="Arial" w:cs="Arial"/>
                <w:bCs/>
                <w:snapToGrid w:val="0"/>
                <w:sz w:val="24"/>
                <w:szCs w:val="24"/>
              </w:rPr>
            </w:pPr>
            <w:r w:rsidRPr="00E303A8">
              <w:rPr>
                <w:rFonts w:ascii="Arial" w:hAnsi="Arial" w:cs="Arial"/>
                <w:bCs/>
                <w:snapToGrid w:val="0"/>
                <w:sz w:val="24"/>
                <w:szCs w:val="24"/>
              </w:rPr>
              <w:t xml:space="preserve">ИНН </w:t>
            </w:r>
            <w:r w:rsidRPr="00E303A8">
              <w:rPr>
                <w:rFonts w:ascii="Arial" w:hAnsi="Arial" w:cs="Arial"/>
                <w:sz w:val="24"/>
                <w:szCs w:val="24"/>
              </w:rPr>
              <w:t>3815009459</w:t>
            </w:r>
            <w:r w:rsidRPr="00E303A8">
              <w:rPr>
                <w:rFonts w:ascii="Arial" w:hAnsi="Arial" w:cs="Arial"/>
                <w:bCs/>
                <w:snapToGrid w:val="0"/>
                <w:sz w:val="24"/>
                <w:szCs w:val="24"/>
              </w:rPr>
              <w:t xml:space="preserve"> </w:t>
            </w:r>
          </w:p>
          <w:p w:rsidR="00E303A8" w:rsidRPr="00E303A8" w:rsidRDefault="00E303A8" w:rsidP="00695776">
            <w:pPr>
              <w:widowControl w:val="0"/>
              <w:spacing w:after="0"/>
              <w:rPr>
                <w:rFonts w:ascii="Arial" w:hAnsi="Arial" w:cs="Arial"/>
                <w:bCs/>
                <w:snapToGrid w:val="0"/>
                <w:sz w:val="24"/>
                <w:szCs w:val="24"/>
              </w:rPr>
            </w:pPr>
            <w:r w:rsidRPr="00E303A8">
              <w:rPr>
                <w:rFonts w:ascii="Arial" w:hAnsi="Arial" w:cs="Arial"/>
                <w:bCs/>
                <w:snapToGrid w:val="0"/>
                <w:sz w:val="24"/>
                <w:szCs w:val="24"/>
              </w:rPr>
              <w:t xml:space="preserve">КПП </w:t>
            </w:r>
            <w:r w:rsidRPr="00E303A8">
              <w:rPr>
                <w:rFonts w:ascii="Arial" w:hAnsi="Arial" w:cs="Arial"/>
                <w:sz w:val="24"/>
                <w:szCs w:val="24"/>
              </w:rPr>
              <w:t>381501001</w:t>
            </w:r>
          </w:p>
          <w:p w:rsidR="00E303A8" w:rsidRPr="00E303A8" w:rsidRDefault="00E303A8" w:rsidP="00695776">
            <w:pPr>
              <w:widowControl w:val="0"/>
              <w:spacing w:after="0"/>
              <w:rPr>
                <w:rFonts w:ascii="Arial" w:hAnsi="Arial" w:cs="Arial"/>
                <w:bCs/>
                <w:snapToGrid w:val="0"/>
                <w:sz w:val="24"/>
                <w:szCs w:val="24"/>
              </w:rPr>
            </w:pPr>
            <w:r w:rsidRPr="00E303A8">
              <w:rPr>
                <w:rFonts w:ascii="Arial" w:hAnsi="Arial" w:cs="Arial"/>
                <w:bCs/>
                <w:snapToGrid w:val="0"/>
                <w:sz w:val="24"/>
                <w:szCs w:val="24"/>
              </w:rPr>
              <w:t xml:space="preserve">ОГРН </w:t>
            </w:r>
          </w:p>
          <w:p w:rsidR="00E303A8" w:rsidRPr="00E303A8" w:rsidRDefault="00E303A8" w:rsidP="00695776">
            <w:pPr>
              <w:widowControl w:val="0"/>
              <w:spacing w:after="0"/>
              <w:rPr>
                <w:rFonts w:ascii="Arial" w:hAnsi="Arial" w:cs="Arial"/>
                <w:bCs/>
                <w:snapToGrid w:val="0"/>
                <w:sz w:val="24"/>
                <w:szCs w:val="24"/>
              </w:rPr>
            </w:pPr>
            <w:r w:rsidRPr="00E303A8">
              <w:rPr>
                <w:rFonts w:ascii="Arial" w:hAnsi="Arial" w:cs="Arial"/>
                <w:sz w:val="24"/>
                <w:szCs w:val="24"/>
              </w:rPr>
              <w:t>Р/сч.</w:t>
            </w:r>
          </w:p>
          <w:p w:rsidR="00E303A8" w:rsidRPr="00E303A8" w:rsidRDefault="00E303A8" w:rsidP="00695776">
            <w:pPr>
              <w:widowControl w:val="0"/>
              <w:spacing w:after="0"/>
              <w:rPr>
                <w:rFonts w:ascii="Arial" w:hAnsi="Arial" w:cs="Arial"/>
                <w:sz w:val="24"/>
                <w:szCs w:val="24"/>
              </w:rPr>
            </w:pPr>
            <w:r w:rsidRPr="00E303A8">
              <w:rPr>
                <w:rFonts w:ascii="Arial" w:hAnsi="Arial" w:cs="Arial"/>
                <w:sz w:val="24"/>
                <w:szCs w:val="24"/>
              </w:rPr>
              <w:t>Л/сч.</w:t>
            </w:r>
          </w:p>
          <w:p w:rsidR="00E303A8" w:rsidRPr="00E303A8" w:rsidRDefault="00E303A8" w:rsidP="00695776">
            <w:pPr>
              <w:widowControl w:val="0"/>
              <w:spacing w:after="0"/>
              <w:rPr>
                <w:rFonts w:ascii="Arial" w:hAnsi="Arial" w:cs="Arial"/>
                <w:bCs/>
                <w:snapToGrid w:val="0"/>
                <w:sz w:val="24"/>
                <w:szCs w:val="24"/>
              </w:rPr>
            </w:pPr>
          </w:p>
          <w:p w:rsidR="00E303A8" w:rsidRPr="00E303A8" w:rsidRDefault="00E303A8" w:rsidP="00695776">
            <w:pPr>
              <w:widowControl w:val="0"/>
              <w:spacing w:after="0"/>
              <w:rPr>
                <w:rFonts w:ascii="Arial" w:hAnsi="Arial" w:cs="Arial"/>
                <w:sz w:val="24"/>
                <w:szCs w:val="24"/>
              </w:rPr>
            </w:pPr>
            <w:r w:rsidRPr="00E303A8">
              <w:rPr>
                <w:rFonts w:ascii="Arial" w:hAnsi="Arial" w:cs="Arial"/>
                <w:bCs/>
                <w:snapToGrid w:val="0"/>
                <w:sz w:val="24"/>
                <w:szCs w:val="24"/>
              </w:rPr>
              <w:t>Глава</w:t>
            </w:r>
            <w:r w:rsidRPr="00E303A8">
              <w:rPr>
                <w:rFonts w:ascii="Arial" w:hAnsi="Arial" w:cs="Arial"/>
                <w:sz w:val="24"/>
                <w:szCs w:val="24"/>
              </w:rPr>
              <w:t xml:space="preserve"> Нижнезаимского</w:t>
            </w:r>
          </w:p>
          <w:p w:rsidR="00E303A8" w:rsidRPr="00E303A8" w:rsidRDefault="00E303A8" w:rsidP="00695776">
            <w:pPr>
              <w:widowControl w:val="0"/>
              <w:spacing w:after="0"/>
              <w:rPr>
                <w:rFonts w:ascii="Arial" w:hAnsi="Arial" w:cs="Arial"/>
                <w:bCs/>
                <w:snapToGrid w:val="0"/>
                <w:sz w:val="24"/>
                <w:szCs w:val="24"/>
              </w:rPr>
            </w:pPr>
            <w:r w:rsidRPr="00E303A8">
              <w:rPr>
                <w:rFonts w:ascii="Arial" w:hAnsi="Arial" w:cs="Arial"/>
                <w:bCs/>
                <w:snapToGrid w:val="0"/>
                <w:sz w:val="24"/>
                <w:szCs w:val="24"/>
              </w:rPr>
              <w:t>муниципального образования</w:t>
            </w:r>
          </w:p>
          <w:p w:rsidR="00E303A8" w:rsidRDefault="00DC2D17" w:rsidP="00695776">
            <w:pPr>
              <w:widowControl w:val="0"/>
              <w:spacing w:after="0"/>
              <w:rPr>
                <w:rFonts w:ascii="Arial" w:hAnsi="Arial" w:cs="Arial"/>
                <w:sz w:val="24"/>
                <w:szCs w:val="24"/>
              </w:rPr>
            </w:pPr>
            <w:r>
              <w:rPr>
                <w:rFonts w:ascii="Arial" w:hAnsi="Arial" w:cs="Arial"/>
                <w:bCs/>
                <w:snapToGrid w:val="0"/>
                <w:sz w:val="24"/>
                <w:szCs w:val="24"/>
              </w:rPr>
              <w:t>________________</w:t>
            </w:r>
            <w:r w:rsidR="00E303A8" w:rsidRPr="00E303A8">
              <w:rPr>
                <w:rFonts w:ascii="Arial" w:hAnsi="Arial" w:cs="Arial"/>
                <w:sz w:val="24"/>
                <w:szCs w:val="24"/>
              </w:rPr>
              <w:t>______________</w:t>
            </w:r>
          </w:p>
          <w:p w:rsidR="00695776" w:rsidRPr="00E303A8" w:rsidRDefault="00695776" w:rsidP="00695776">
            <w:pPr>
              <w:widowControl w:val="0"/>
              <w:spacing w:after="0"/>
              <w:rPr>
                <w:rFonts w:ascii="Arial" w:hAnsi="Arial" w:cs="Arial"/>
                <w:b/>
                <w:bCs/>
                <w:snapToGrid w:val="0"/>
                <w:sz w:val="24"/>
                <w:szCs w:val="24"/>
              </w:rPr>
            </w:pPr>
          </w:p>
        </w:tc>
        <w:tc>
          <w:tcPr>
            <w:tcW w:w="4845" w:type="dxa"/>
          </w:tcPr>
          <w:p w:rsidR="00E303A8" w:rsidRPr="00E303A8" w:rsidRDefault="00E303A8" w:rsidP="00695776">
            <w:pPr>
              <w:keepNext/>
              <w:widowControl w:val="0"/>
              <w:snapToGrid w:val="0"/>
              <w:spacing w:after="0"/>
              <w:outlineLvl w:val="1"/>
              <w:rPr>
                <w:rFonts w:ascii="Arial" w:hAnsi="Arial" w:cs="Arial"/>
                <w:b/>
                <w:bCs/>
                <w:sz w:val="24"/>
                <w:szCs w:val="24"/>
              </w:rPr>
            </w:pPr>
            <w:r w:rsidRPr="00E303A8">
              <w:rPr>
                <w:rFonts w:ascii="Arial" w:hAnsi="Arial" w:cs="Arial"/>
                <w:b/>
                <w:bCs/>
                <w:sz w:val="24"/>
                <w:szCs w:val="24"/>
              </w:rPr>
              <w:t>Администрация Тайшетского района</w:t>
            </w:r>
          </w:p>
          <w:p w:rsidR="00E303A8" w:rsidRPr="00E303A8" w:rsidRDefault="00E303A8" w:rsidP="00695776">
            <w:pPr>
              <w:widowControl w:val="0"/>
              <w:snapToGrid w:val="0"/>
              <w:spacing w:after="0"/>
              <w:rPr>
                <w:rFonts w:ascii="Arial" w:hAnsi="Arial" w:cs="Arial"/>
                <w:sz w:val="24"/>
                <w:szCs w:val="24"/>
              </w:rPr>
            </w:pPr>
            <w:r w:rsidRPr="00E303A8">
              <w:rPr>
                <w:rFonts w:ascii="Arial" w:hAnsi="Arial" w:cs="Arial"/>
                <w:sz w:val="24"/>
                <w:szCs w:val="24"/>
              </w:rPr>
              <w:t>665009, Иркутская область, г. Тайшет, ул. Сув</w:t>
            </w:r>
            <w:r w:rsidRPr="00E303A8">
              <w:rPr>
                <w:rFonts w:ascii="Arial" w:hAnsi="Arial" w:cs="Arial"/>
                <w:sz w:val="24"/>
                <w:szCs w:val="24"/>
              </w:rPr>
              <w:t>о</w:t>
            </w:r>
            <w:r w:rsidRPr="00E303A8">
              <w:rPr>
                <w:rFonts w:ascii="Arial" w:hAnsi="Arial" w:cs="Arial"/>
                <w:sz w:val="24"/>
                <w:szCs w:val="24"/>
              </w:rPr>
              <w:t xml:space="preserve">рова,13 </w:t>
            </w:r>
          </w:p>
          <w:p w:rsidR="00E303A8" w:rsidRPr="00E303A8" w:rsidRDefault="00E303A8" w:rsidP="00695776">
            <w:pPr>
              <w:spacing w:after="0"/>
              <w:jc w:val="both"/>
              <w:rPr>
                <w:rFonts w:ascii="Arial" w:hAnsi="Arial" w:cs="Arial"/>
                <w:sz w:val="24"/>
                <w:szCs w:val="24"/>
              </w:rPr>
            </w:pPr>
            <w:r w:rsidRPr="00E303A8">
              <w:rPr>
                <w:rFonts w:ascii="Arial" w:hAnsi="Arial" w:cs="Arial"/>
                <w:sz w:val="24"/>
                <w:szCs w:val="24"/>
              </w:rPr>
              <w:t>ИНН 3838001897 КПП 381501001</w:t>
            </w:r>
          </w:p>
          <w:p w:rsidR="00E303A8" w:rsidRPr="00E303A8" w:rsidRDefault="00E303A8" w:rsidP="00695776">
            <w:pPr>
              <w:spacing w:after="0"/>
              <w:jc w:val="both"/>
              <w:rPr>
                <w:rFonts w:ascii="Arial" w:hAnsi="Arial" w:cs="Arial"/>
                <w:sz w:val="24"/>
                <w:szCs w:val="24"/>
              </w:rPr>
            </w:pPr>
            <w:r w:rsidRPr="00E303A8">
              <w:rPr>
                <w:rFonts w:ascii="Arial" w:hAnsi="Arial" w:cs="Arial"/>
                <w:sz w:val="24"/>
                <w:szCs w:val="24"/>
              </w:rPr>
              <w:t xml:space="preserve">Л/сч. </w:t>
            </w:r>
          </w:p>
          <w:p w:rsidR="00E303A8" w:rsidRPr="00E303A8" w:rsidRDefault="00E303A8" w:rsidP="00695776">
            <w:pPr>
              <w:spacing w:after="0"/>
              <w:jc w:val="both"/>
              <w:rPr>
                <w:rFonts w:ascii="Arial" w:hAnsi="Arial" w:cs="Arial"/>
                <w:sz w:val="24"/>
                <w:szCs w:val="24"/>
              </w:rPr>
            </w:pPr>
            <w:r w:rsidRPr="00E303A8">
              <w:rPr>
                <w:rFonts w:ascii="Arial" w:hAnsi="Arial" w:cs="Arial"/>
                <w:sz w:val="24"/>
                <w:szCs w:val="24"/>
              </w:rPr>
              <w:t xml:space="preserve">Р/сч. </w:t>
            </w:r>
          </w:p>
          <w:p w:rsidR="00E303A8" w:rsidRPr="00E303A8" w:rsidRDefault="00E303A8" w:rsidP="00695776">
            <w:pPr>
              <w:spacing w:after="0"/>
              <w:jc w:val="both"/>
              <w:rPr>
                <w:rFonts w:ascii="Arial" w:hAnsi="Arial" w:cs="Arial"/>
                <w:sz w:val="24"/>
                <w:szCs w:val="24"/>
              </w:rPr>
            </w:pPr>
            <w:r w:rsidRPr="00E303A8">
              <w:rPr>
                <w:rFonts w:ascii="Arial" w:hAnsi="Arial" w:cs="Arial"/>
                <w:sz w:val="24"/>
                <w:szCs w:val="24"/>
              </w:rPr>
              <w:t xml:space="preserve">Банк: </w:t>
            </w:r>
          </w:p>
          <w:p w:rsidR="00E303A8" w:rsidRPr="00E303A8" w:rsidRDefault="00E303A8" w:rsidP="00695776">
            <w:pPr>
              <w:spacing w:after="0"/>
              <w:jc w:val="both"/>
              <w:rPr>
                <w:rFonts w:ascii="Arial" w:hAnsi="Arial" w:cs="Arial"/>
                <w:sz w:val="24"/>
                <w:szCs w:val="24"/>
              </w:rPr>
            </w:pPr>
          </w:p>
          <w:p w:rsidR="00E303A8" w:rsidRPr="00E303A8" w:rsidRDefault="00E303A8" w:rsidP="00695776">
            <w:pPr>
              <w:spacing w:after="0"/>
              <w:jc w:val="both"/>
              <w:rPr>
                <w:rFonts w:ascii="Arial" w:hAnsi="Arial" w:cs="Arial"/>
                <w:sz w:val="24"/>
                <w:szCs w:val="24"/>
              </w:rPr>
            </w:pPr>
            <w:r w:rsidRPr="00E303A8">
              <w:rPr>
                <w:rFonts w:ascii="Arial" w:hAnsi="Arial" w:cs="Arial"/>
                <w:sz w:val="24"/>
                <w:szCs w:val="24"/>
              </w:rPr>
              <w:t>Мэр Тайшетского района</w:t>
            </w:r>
          </w:p>
          <w:p w:rsidR="00E303A8" w:rsidRPr="00E303A8" w:rsidRDefault="00E303A8" w:rsidP="00695776">
            <w:pPr>
              <w:keepNext/>
              <w:widowControl w:val="0"/>
              <w:snapToGrid w:val="0"/>
              <w:spacing w:after="0"/>
              <w:outlineLvl w:val="1"/>
              <w:rPr>
                <w:rFonts w:ascii="Arial" w:hAnsi="Arial" w:cs="Arial"/>
                <w:b/>
                <w:bCs/>
                <w:sz w:val="24"/>
                <w:szCs w:val="24"/>
              </w:rPr>
            </w:pPr>
          </w:p>
          <w:p w:rsidR="00E303A8" w:rsidRPr="00E303A8" w:rsidRDefault="00DC2D17" w:rsidP="00695776">
            <w:pPr>
              <w:spacing w:after="0"/>
              <w:rPr>
                <w:rFonts w:ascii="Arial" w:hAnsi="Arial" w:cs="Arial"/>
                <w:sz w:val="24"/>
                <w:szCs w:val="24"/>
              </w:rPr>
            </w:pPr>
            <w:r>
              <w:rPr>
                <w:rFonts w:ascii="Arial" w:hAnsi="Arial" w:cs="Arial"/>
                <w:sz w:val="24"/>
                <w:szCs w:val="24"/>
              </w:rPr>
              <w:t>______________</w:t>
            </w:r>
            <w:r w:rsidR="00E303A8" w:rsidRPr="00E303A8">
              <w:rPr>
                <w:rFonts w:ascii="Arial" w:hAnsi="Arial" w:cs="Arial"/>
                <w:sz w:val="24"/>
                <w:szCs w:val="24"/>
              </w:rPr>
              <w:t>______________</w:t>
            </w:r>
          </w:p>
        </w:tc>
      </w:tr>
    </w:tbl>
    <w:p w:rsidR="00DC2D17" w:rsidRPr="00695776" w:rsidRDefault="00DC2D17" w:rsidP="00DC2D17">
      <w:pPr>
        <w:spacing w:after="0"/>
        <w:ind w:firstLine="708"/>
        <w:jc w:val="center"/>
        <w:rPr>
          <w:rFonts w:ascii="Arial" w:hAnsi="Arial" w:cs="Arial"/>
          <w:b/>
          <w:sz w:val="30"/>
          <w:szCs w:val="30"/>
        </w:rPr>
      </w:pPr>
      <w:r w:rsidRPr="00695776">
        <w:rPr>
          <w:rFonts w:ascii="Arial" w:hAnsi="Arial" w:cs="Arial"/>
          <w:b/>
          <w:sz w:val="30"/>
          <w:szCs w:val="30"/>
        </w:rPr>
        <w:t>МЕТОДИКА</w:t>
      </w:r>
    </w:p>
    <w:p w:rsidR="00DC2D17" w:rsidRPr="00695776" w:rsidRDefault="00DC2D17" w:rsidP="00DC2D17">
      <w:pPr>
        <w:spacing w:after="0"/>
        <w:ind w:firstLine="708"/>
        <w:jc w:val="center"/>
        <w:rPr>
          <w:rFonts w:ascii="Arial" w:hAnsi="Arial" w:cs="Arial"/>
          <w:b/>
          <w:sz w:val="30"/>
          <w:szCs w:val="30"/>
        </w:rPr>
      </w:pPr>
      <w:r w:rsidRPr="00695776">
        <w:rPr>
          <w:rFonts w:ascii="Arial" w:hAnsi="Arial" w:cs="Arial"/>
          <w:b/>
          <w:sz w:val="30"/>
          <w:szCs w:val="30"/>
        </w:rPr>
        <w:t>ОПРЕДЕЛЕНИЯ ОБЪЕМА МЕЖБЮДЖЕТНЫХ ТРАНСФЕ</w:t>
      </w:r>
      <w:r w:rsidRPr="00695776">
        <w:rPr>
          <w:rFonts w:ascii="Arial" w:hAnsi="Arial" w:cs="Arial"/>
          <w:b/>
          <w:sz w:val="30"/>
          <w:szCs w:val="30"/>
        </w:rPr>
        <w:t>Р</w:t>
      </w:r>
      <w:r w:rsidRPr="00695776">
        <w:rPr>
          <w:rFonts w:ascii="Arial" w:hAnsi="Arial" w:cs="Arial"/>
          <w:b/>
          <w:sz w:val="30"/>
          <w:szCs w:val="30"/>
        </w:rPr>
        <w:t xml:space="preserve">ТОВ,ПРЕДОСТАВЛЯЕМЫХ ИЗ БЮДЖЕТА </w:t>
      </w:r>
    </w:p>
    <w:p w:rsidR="00DC2D17" w:rsidRPr="00695776" w:rsidRDefault="00DC2D17" w:rsidP="00DC2D17">
      <w:pPr>
        <w:spacing w:after="0"/>
        <w:ind w:firstLine="708"/>
        <w:jc w:val="center"/>
        <w:rPr>
          <w:rFonts w:ascii="Arial" w:hAnsi="Arial" w:cs="Arial"/>
          <w:b/>
          <w:sz w:val="30"/>
          <w:szCs w:val="30"/>
        </w:rPr>
      </w:pPr>
      <w:r w:rsidRPr="00695776">
        <w:rPr>
          <w:rFonts w:ascii="Arial" w:hAnsi="Arial" w:cs="Arial"/>
          <w:b/>
          <w:sz w:val="30"/>
          <w:szCs w:val="30"/>
        </w:rPr>
        <w:t>НИЖНЕЗАИМСКОГО МУНИЦИПАЛЬНОГО ОБРАЗОВАНИЯ В БЮДЖЕТ</w:t>
      </w:r>
      <w:r w:rsidR="00695776" w:rsidRPr="00695776">
        <w:rPr>
          <w:rFonts w:ascii="Arial" w:hAnsi="Arial" w:cs="Arial"/>
          <w:b/>
          <w:sz w:val="30"/>
          <w:szCs w:val="30"/>
        </w:rPr>
        <w:t xml:space="preserve"> МУНИЦИПАЛЬНОГО ОБРАЗОВАНИЯ «ТАЙШЕ</w:t>
      </w:r>
      <w:r w:rsidR="00695776" w:rsidRPr="00695776">
        <w:rPr>
          <w:rFonts w:ascii="Arial" w:hAnsi="Arial" w:cs="Arial"/>
          <w:b/>
          <w:sz w:val="30"/>
          <w:szCs w:val="30"/>
        </w:rPr>
        <w:t>Т</w:t>
      </w:r>
      <w:r w:rsidR="00695776" w:rsidRPr="00695776">
        <w:rPr>
          <w:rFonts w:ascii="Arial" w:hAnsi="Arial" w:cs="Arial"/>
          <w:b/>
          <w:sz w:val="30"/>
          <w:szCs w:val="30"/>
        </w:rPr>
        <w:t>СКИЙ РАЙОН»</w:t>
      </w:r>
      <w:r w:rsidRPr="00695776">
        <w:rPr>
          <w:rFonts w:ascii="Arial" w:hAnsi="Arial" w:cs="Arial"/>
          <w:b/>
          <w:sz w:val="30"/>
          <w:szCs w:val="30"/>
        </w:rPr>
        <w:t xml:space="preserve"> </w:t>
      </w:r>
    </w:p>
    <w:p w:rsidR="00DC2D17" w:rsidRPr="00695776" w:rsidRDefault="00DC2D17" w:rsidP="00DC2D17">
      <w:pPr>
        <w:spacing w:after="0"/>
        <w:jc w:val="center"/>
        <w:rPr>
          <w:rFonts w:ascii="Arial" w:hAnsi="Arial" w:cs="Arial"/>
          <w:b/>
          <w:sz w:val="30"/>
          <w:szCs w:val="30"/>
        </w:rPr>
      </w:pPr>
    </w:p>
    <w:p w:rsidR="00DC2D17" w:rsidRPr="00695776" w:rsidRDefault="00DC2D17" w:rsidP="00695776">
      <w:pPr>
        <w:spacing w:after="0"/>
        <w:ind w:firstLine="708"/>
        <w:jc w:val="both"/>
        <w:rPr>
          <w:rFonts w:ascii="Arial" w:hAnsi="Arial" w:cs="Arial"/>
          <w:b/>
          <w:sz w:val="24"/>
          <w:szCs w:val="24"/>
        </w:rPr>
      </w:pPr>
      <w:r w:rsidRPr="00DC2D17">
        <w:rPr>
          <w:rFonts w:ascii="Arial" w:hAnsi="Arial" w:cs="Arial"/>
          <w:b/>
          <w:sz w:val="24"/>
          <w:szCs w:val="24"/>
        </w:rPr>
        <w:lastRenderedPageBreak/>
        <w:t>1. Объем межбюджетных трансфертов рассчитывается по следующей фо</w:t>
      </w:r>
      <w:r w:rsidRPr="00DC2D17">
        <w:rPr>
          <w:rFonts w:ascii="Arial" w:hAnsi="Arial" w:cs="Arial"/>
          <w:b/>
          <w:sz w:val="24"/>
          <w:szCs w:val="24"/>
        </w:rPr>
        <w:t>р</w:t>
      </w:r>
      <w:r w:rsidRPr="00DC2D17">
        <w:rPr>
          <w:rFonts w:ascii="Arial" w:hAnsi="Arial" w:cs="Arial"/>
          <w:b/>
          <w:sz w:val="24"/>
          <w:szCs w:val="24"/>
        </w:rPr>
        <w:t>муле:</w:t>
      </w:r>
    </w:p>
    <w:p w:rsidR="00DC2D17" w:rsidRPr="00DC2D17" w:rsidRDefault="00DC2D17" w:rsidP="00695776">
      <w:pPr>
        <w:autoSpaceDE w:val="0"/>
        <w:autoSpaceDN w:val="0"/>
        <w:adjustRightInd w:val="0"/>
        <w:spacing w:after="0"/>
        <w:ind w:firstLine="708"/>
        <w:jc w:val="both"/>
        <w:rPr>
          <w:rFonts w:ascii="Arial" w:hAnsi="Arial" w:cs="Arial"/>
          <w:sz w:val="24"/>
          <w:szCs w:val="24"/>
        </w:rPr>
      </w:pPr>
      <w:r w:rsidRPr="00DC2D17">
        <w:rPr>
          <w:rFonts w:ascii="Arial" w:hAnsi="Arial" w:cs="Arial"/>
          <w:b/>
          <w:sz w:val="24"/>
          <w:szCs w:val="24"/>
        </w:rPr>
        <w:t>1) О</w:t>
      </w:r>
      <w:r w:rsidRPr="00DC2D17">
        <w:rPr>
          <w:rFonts w:ascii="Arial" w:hAnsi="Arial" w:cs="Arial"/>
          <w:b/>
          <w:sz w:val="24"/>
          <w:szCs w:val="24"/>
          <w:vertAlign w:val="subscript"/>
        </w:rPr>
        <w:t>мбт</w:t>
      </w:r>
      <w:r w:rsidRPr="00DC2D17">
        <w:rPr>
          <w:rFonts w:ascii="Arial" w:hAnsi="Arial" w:cs="Arial"/>
          <w:b/>
          <w:sz w:val="24"/>
          <w:szCs w:val="24"/>
        </w:rPr>
        <w:t>= ДО*Н</w:t>
      </w:r>
      <w:r w:rsidRPr="00DC2D17">
        <w:rPr>
          <w:rFonts w:ascii="Arial" w:hAnsi="Arial" w:cs="Arial"/>
          <w:b/>
          <w:sz w:val="24"/>
          <w:szCs w:val="24"/>
          <w:vertAlign w:val="subscript"/>
        </w:rPr>
        <w:t>фот</w:t>
      </w:r>
      <w:r w:rsidRPr="00DC2D17">
        <w:rPr>
          <w:rFonts w:ascii="Arial" w:hAnsi="Arial" w:cs="Arial"/>
          <w:b/>
          <w:sz w:val="24"/>
          <w:szCs w:val="24"/>
        </w:rPr>
        <w:t xml:space="preserve">*Крс*НФ*Чнорм+Мз, </w:t>
      </w:r>
      <w:r w:rsidRPr="00DC2D17">
        <w:rPr>
          <w:rFonts w:ascii="Arial" w:hAnsi="Arial" w:cs="Arial"/>
          <w:sz w:val="24"/>
          <w:szCs w:val="24"/>
        </w:rPr>
        <w:t>где:</w:t>
      </w:r>
    </w:p>
    <w:p w:rsidR="00DC2D17" w:rsidRPr="00DC2D17" w:rsidRDefault="00DC2D17" w:rsidP="00695776">
      <w:pPr>
        <w:spacing w:after="0"/>
        <w:ind w:firstLine="708"/>
        <w:jc w:val="both"/>
        <w:rPr>
          <w:rFonts w:ascii="Arial" w:hAnsi="Arial" w:cs="Arial"/>
          <w:sz w:val="24"/>
          <w:szCs w:val="24"/>
        </w:rPr>
      </w:pPr>
      <w:r w:rsidRPr="00DC2D17">
        <w:rPr>
          <w:rFonts w:ascii="Arial" w:hAnsi="Arial" w:cs="Arial"/>
          <w:b/>
          <w:sz w:val="24"/>
          <w:szCs w:val="24"/>
        </w:rPr>
        <w:t>О</w:t>
      </w:r>
      <w:r w:rsidRPr="00DC2D17">
        <w:rPr>
          <w:rFonts w:ascii="Arial" w:hAnsi="Arial" w:cs="Arial"/>
          <w:b/>
          <w:sz w:val="24"/>
          <w:szCs w:val="24"/>
          <w:vertAlign w:val="subscript"/>
        </w:rPr>
        <w:t>мбт</w:t>
      </w:r>
      <w:r w:rsidRPr="00DC2D17">
        <w:rPr>
          <w:rFonts w:ascii="Arial" w:hAnsi="Arial" w:cs="Arial"/>
          <w:sz w:val="24"/>
          <w:szCs w:val="24"/>
        </w:rPr>
        <w:t xml:space="preserve"> – объем межбюджетных трансфертов, передаваемых из бюджета п</w:t>
      </w:r>
      <w:r w:rsidRPr="00DC2D17">
        <w:rPr>
          <w:rFonts w:ascii="Arial" w:hAnsi="Arial" w:cs="Arial"/>
          <w:sz w:val="24"/>
          <w:szCs w:val="24"/>
        </w:rPr>
        <w:t>о</w:t>
      </w:r>
      <w:r w:rsidRPr="00DC2D17">
        <w:rPr>
          <w:rFonts w:ascii="Arial" w:hAnsi="Arial" w:cs="Arial"/>
          <w:sz w:val="24"/>
          <w:szCs w:val="24"/>
        </w:rPr>
        <w:t>селения в бюджет муниципального района на осуществление полномочий;</w:t>
      </w:r>
    </w:p>
    <w:p w:rsidR="00DC2D17" w:rsidRPr="00DC2D17" w:rsidRDefault="00DC2D17" w:rsidP="00DC2D17">
      <w:pPr>
        <w:spacing w:after="0"/>
        <w:ind w:firstLine="708"/>
        <w:jc w:val="both"/>
        <w:rPr>
          <w:rFonts w:ascii="Arial" w:hAnsi="Arial" w:cs="Arial"/>
          <w:sz w:val="24"/>
          <w:szCs w:val="24"/>
        </w:rPr>
      </w:pPr>
      <w:r w:rsidRPr="00DC2D17">
        <w:rPr>
          <w:rFonts w:ascii="Arial" w:hAnsi="Arial" w:cs="Arial"/>
          <w:b/>
          <w:sz w:val="24"/>
          <w:szCs w:val="24"/>
        </w:rPr>
        <w:t>ДО</w:t>
      </w:r>
      <w:r w:rsidRPr="00DC2D17">
        <w:rPr>
          <w:rFonts w:ascii="Arial" w:hAnsi="Arial" w:cs="Arial"/>
          <w:sz w:val="24"/>
          <w:szCs w:val="24"/>
        </w:rPr>
        <w:t xml:space="preserve"> – должностной оклад:</w:t>
      </w:r>
    </w:p>
    <w:p w:rsidR="00DC2D17" w:rsidRPr="00DC2D17" w:rsidRDefault="00DC2D17" w:rsidP="00DC2D17">
      <w:pPr>
        <w:spacing w:after="0"/>
        <w:ind w:firstLine="708"/>
        <w:jc w:val="both"/>
        <w:rPr>
          <w:rFonts w:ascii="Arial" w:hAnsi="Arial" w:cs="Arial"/>
          <w:sz w:val="24"/>
          <w:szCs w:val="24"/>
        </w:rPr>
      </w:pPr>
      <w:r w:rsidRPr="00DC2D17">
        <w:rPr>
          <w:rFonts w:ascii="Arial" w:hAnsi="Arial" w:cs="Arial"/>
          <w:sz w:val="24"/>
          <w:szCs w:val="24"/>
        </w:rPr>
        <w:t xml:space="preserve">муниципального служащего – </w:t>
      </w:r>
      <w:r w:rsidRPr="00DC2D17">
        <w:rPr>
          <w:rFonts w:ascii="Arial" w:hAnsi="Arial" w:cs="Arial"/>
          <w:b/>
          <w:sz w:val="24"/>
          <w:szCs w:val="24"/>
        </w:rPr>
        <w:t>3889 руб.;</w:t>
      </w:r>
    </w:p>
    <w:p w:rsidR="00DC2D17" w:rsidRPr="00DC2D17" w:rsidRDefault="00DC2D17" w:rsidP="00DC2D17">
      <w:pPr>
        <w:spacing w:after="0"/>
        <w:ind w:firstLine="708"/>
        <w:jc w:val="both"/>
        <w:rPr>
          <w:rFonts w:ascii="Arial" w:hAnsi="Arial" w:cs="Arial"/>
          <w:sz w:val="24"/>
          <w:szCs w:val="24"/>
        </w:rPr>
      </w:pPr>
      <w:r w:rsidRPr="00DC2D17">
        <w:rPr>
          <w:rFonts w:ascii="Arial" w:hAnsi="Arial" w:cs="Arial"/>
          <w:sz w:val="24"/>
          <w:szCs w:val="24"/>
        </w:rPr>
        <w:t>работника, включаемого в штатное расписание в целях технического обе</w:t>
      </w:r>
      <w:r w:rsidRPr="00DC2D17">
        <w:rPr>
          <w:rFonts w:ascii="Arial" w:hAnsi="Arial" w:cs="Arial"/>
          <w:sz w:val="24"/>
          <w:szCs w:val="24"/>
        </w:rPr>
        <w:t>с</w:t>
      </w:r>
      <w:r w:rsidRPr="00DC2D17">
        <w:rPr>
          <w:rFonts w:ascii="Arial" w:hAnsi="Arial" w:cs="Arial"/>
          <w:sz w:val="24"/>
          <w:szCs w:val="24"/>
        </w:rPr>
        <w:t>печения деятел</w:t>
      </w:r>
      <w:r w:rsidRPr="00DC2D17">
        <w:rPr>
          <w:rFonts w:ascii="Arial" w:hAnsi="Arial" w:cs="Arial"/>
          <w:sz w:val="24"/>
          <w:szCs w:val="24"/>
        </w:rPr>
        <w:t>ь</w:t>
      </w:r>
      <w:r w:rsidRPr="00DC2D17">
        <w:rPr>
          <w:rFonts w:ascii="Arial" w:hAnsi="Arial" w:cs="Arial"/>
          <w:sz w:val="24"/>
          <w:szCs w:val="24"/>
        </w:rPr>
        <w:t>ности органов и должностных лиц местного самоуправления и не относящихся к муниципальным должностям муниципальной службы:</w:t>
      </w:r>
    </w:p>
    <w:p w:rsidR="00DC2D17" w:rsidRPr="00DC2D17" w:rsidRDefault="00DC2D17" w:rsidP="00DC2D17">
      <w:pPr>
        <w:spacing w:after="0"/>
        <w:ind w:firstLine="708"/>
        <w:jc w:val="both"/>
        <w:rPr>
          <w:rFonts w:ascii="Arial" w:hAnsi="Arial" w:cs="Arial"/>
          <w:sz w:val="24"/>
          <w:szCs w:val="24"/>
        </w:rPr>
      </w:pPr>
      <w:r w:rsidRPr="00DC2D17">
        <w:rPr>
          <w:rFonts w:ascii="Arial" w:hAnsi="Arial" w:cs="Arial"/>
          <w:sz w:val="24"/>
          <w:szCs w:val="24"/>
        </w:rPr>
        <w:t xml:space="preserve">работника бухгалтерии – </w:t>
      </w:r>
      <w:r w:rsidRPr="00DC2D17">
        <w:rPr>
          <w:rFonts w:ascii="Arial" w:hAnsi="Arial" w:cs="Arial"/>
          <w:b/>
          <w:sz w:val="24"/>
          <w:szCs w:val="24"/>
        </w:rPr>
        <w:t>4867,89 руб.</w:t>
      </w:r>
      <w:r w:rsidRPr="00DC2D17">
        <w:rPr>
          <w:rFonts w:ascii="Arial" w:hAnsi="Arial" w:cs="Arial"/>
          <w:sz w:val="24"/>
          <w:szCs w:val="24"/>
        </w:rPr>
        <w:t>;</w:t>
      </w:r>
    </w:p>
    <w:p w:rsidR="00DC2D17" w:rsidRPr="00695776" w:rsidRDefault="00DC2D17" w:rsidP="00695776">
      <w:pPr>
        <w:spacing w:after="0"/>
        <w:ind w:firstLine="708"/>
        <w:jc w:val="both"/>
        <w:rPr>
          <w:rFonts w:ascii="Arial" w:hAnsi="Arial" w:cs="Arial"/>
          <w:b/>
          <w:sz w:val="24"/>
          <w:szCs w:val="24"/>
        </w:rPr>
      </w:pPr>
      <w:r w:rsidRPr="00DC2D17">
        <w:rPr>
          <w:rFonts w:ascii="Arial" w:hAnsi="Arial" w:cs="Arial"/>
          <w:sz w:val="24"/>
          <w:szCs w:val="24"/>
        </w:rPr>
        <w:t xml:space="preserve">старшего инспектора – </w:t>
      </w:r>
      <w:r w:rsidRPr="00DC2D17">
        <w:rPr>
          <w:rFonts w:ascii="Arial" w:hAnsi="Arial" w:cs="Arial"/>
          <w:b/>
          <w:sz w:val="24"/>
          <w:szCs w:val="24"/>
        </w:rPr>
        <w:t>3152руб.;</w:t>
      </w:r>
    </w:p>
    <w:p w:rsidR="00DC2D17" w:rsidRPr="00DC2D17" w:rsidRDefault="00DC2D17" w:rsidP="00DC2D17">
      <w:pPr>
        <w:pStyle w:val="ConsPlusNormal"/>
        <w:ind w:firstLine="708"/>
        <w:jc w:val="both"/>
        <w:rPr>
          <w:sz w:val="24"/>
          <w:szCs w:val="24"/>
        </w:rPr>
      </w:pPr>
      <w:r w:rsidRPr="00DC2D17">
        <w:rPr>
          <w:b/>
          <w:sz w:val="24"/>
          <w:szCs w:val="24"/>
        </w:rPr>
        <w:t>Н</w:t>
      </w:r>
      <w:r w:rsidRPr="00DC2D17">
        <w:rPr>
          <w:b/>
          <w:sz w:val="24"/>
          <w:szCs w:val="24"/>
          <w:vertAlign w:val="subscript"/>
        </w:rPr>
        <w:t>фот</w:t>
      </w:r>
      <w:r w:rsidRPr="00DC2D17">
        <w:rPr>
          <w:b/>
          <w:sz w:val="24"/>
          <w:szCs w:val="24"/>
        </w:rPr>
        <w:t xml:space="preserve"> </w:t>
      </w:r>
      <w:r w:rsidRPr="00DC2D17">
        <w:rPr>
          <w:sz w:val="24"/>
          <w:szCs w:val="24"/>
        </w:rPr>
        <w:t>– норматив формирования фонда оплаты труда:</w:t>
      </w:r>
    </w:p>
    <w:p w:rsidR="00DC2D17" w:rsidRPr="00DC2D17" w:rsidRDefault="00DC2D17" w:rsidP="00DC2D17">
      <w:pPr>
        <w:pStyle w:val="ConsPlusNormal"/>
        <w:ind w:firstLine="540"/>
        <w:jc w:val="both"/>
        <w:rPr>
          <w:sz w:val="24"/>
          <w:szCs w:val="24"/>
        </w:rPr>
      </w:pPr>
      <w:r w:rsidRPr="00DC2D17">
        <w:rPr>
          <w:sz w:val="24"/>
          <w:szCs w:val="24"/>
        </w:rPr>
        <w:t>муниципального служащего, в соответствии с Постановление Правительства Иркутской области от 27.11.2014 г. № 599-пп "Об установлении нормативов фо</w:t>
      </w:r>
      <w:r w:rsidRPr="00DC2D17">
        <w:rPr>
          <w:sz w:val="24"/>
          <w:szCs w:val="24"/>
        </w:rPr>
        <w:t>р</w:t>
      </w:r>
      <w:r w:rsidRPr="00DC2D17">
        <w:rPr>
          <w:sz w:val="24"/>
          <w:szCs w:val="24"/>
        </w:rPr>
        <w:t>мирования расходов на оплату труда депутатов, выборных должностных лиц м</w:t>
      </w:r>
      <w:r w:rsidRPr="00DC2D17">
        <w:rPr>
          <w:sz w:val="24"/>
          <w:szCs w:val="24"/>
        </w:rPr>
        <w:t>е</w:t>
      </w:r>
      <w:r w:rsidRPr="00DC2D17">
        <w:rPr>
          <w:sz w:val="24"/>
          <w:szCs w:val="24"/>
        </w:rPr>
        <w:t>стного самоуправления, осуществляющих свои полномочия на постоянной осн</w:t>
      </w:r>
      <w:r w:rsidRPr="00DC2D17">
        <w:rPr>
          <w:sz w:val="24"/>
          <w:szCs w:val="24"/>
        </w:rPr>
        <w:t>о</w:t>
      </w:r>
      <w:r w:rsidRPr="00DC2D17">
        <w:rPr>
          <w:sz w:val="24"/>
          <w:szCs w:val="24"/>
        </w:rPr>
        <w:t xml:space="preserve">ве, муниципальных служащих и содержание органов местного самоуправления муниципальных образований Иркутской области" – </w:t>
      </w:r>
      <w:r w:rsidRPr="00DC2D17">
        <w:rPr>
          <w:b/>
          <w:sz w:val="24"/>
          <w:szCs w:val="24"/>
        </w:rPr>
        <w:t>74,5</w:t>
      </w:r>
      <w:r w:rsidRPr="00DC2D17">
        <w:rPr>
          <w:sz w:val="24"/>
          <w:szCs w:val="24"/>
        </w:rPr>
        <w:t xml:space="preserve"> должностных оклада;</w:t>
      </w:r>
    </w:p>
    <w:p w:rsidR="00DC2D17" w:rsidRPr="00DC2D17" w:rsidRDefault="00DC2D17" w:rsidP="00695776">
      <w:pPr>
        <w:pStyle w:val="ConsPlusNormal"/>
        <w:ind w:firstLine="709"/>
        <w:jc w:val="both"/>
        <w:rPr>
          <w:sz w:val="24"/>
          <w:szCs w:val="24"/>
        </w:rPr>
      </w:pPr>
      <w:r w:rsidRPr="00DC2D17">
        <w:rPr>
          <w:sz w:val="24"/>
          <w:szCs w:val="24"/>
        </w:rPr>
        <w:t xml:space="preserve"> работника, в соответствии с Положением по оплате труда работников, з</w:t>
      </w:r>
      <w:r w:rsidRPr="00DC2D17">
        <w:rPr>
          <w:sz w:val="24"/>
          <w:szCs w:val="24"/>
        </w:rPr>
        <w:t>а</w:t>
      </w:r>
      <w:r w:rsidRPr="00DC2D17">
        <w:rPr>
          <w:sz w:val="24"/>
          <w:szCs w:val="24"/>
        </w:rPr>
        <w:t xml:space="preserve">мещающих должности, не являющиеся должностями муниципальной службы и вспомогательного персонала (рабочих) администрации Тайшетского района, структурных подразделений администрации Тайшетского района, утверждаемого постановлением администрации Тайшетского района – </w:t>
      </w:r>
      <w:r w:rsidRPr="00DC2D17">
        <w:rPr>
          <w:b/>
          <w:sz w:val="24"/>
          <w:szCs w:val="24"/>
        </w:rPr>
        <w:t xml:space="preserve">43 </w:t>
      </w:r>
      <w:r w:rsidRPr="00DC2D17">
        <w:rPr>
          <w:sz w:val="24"/>
          <w:szCs w:val="24"/>
        </w:rPr>
        <w:t>должностных оклада;</w:t>
      </w:r>
    </w:p>
    <w:p w:rsidR="00DC2D17" w:rsidRPr="00DC2D17" w:rsidRDefault="00DC2D17" w:rsidP="00695776">
      <w:pPr>
        <w:spacing w:after="0"/>
        <w:ind w:firstLine="708"/>
        <w:jc w:val="both"/>
        <w:rPr>
          <w:rFonts w:ascii="Arial" w:hAnsi="Arial" w:cs="Arial"/>
          <w:sz w:val="24"/>
          <w:szCs w:val="24"/>
        </w:rPr>
      </w:pPr>
      <w:r w:rsidRPr="00DC2D17">
        <w:rPr>
          <w:rFonts w:ascii="Arial" w:hAnsi="Arial" w:cs="Arial"/>
          <w:b/>
          <w:sz w:val="24"/>
          <w:szCs w:val="24"/>
        </w:rPr>
        <w:t>Крс</w:t>
      </w:r>
      <w:r w:rsidRPr="00DC2D17">
        <w:rPr>
          <w:rFonts w:ascii="Arial" w:hAnsi="Arial" w:cs="Arial"/>
          <w:sz w:val="24"/>
          <w:szCs w:val="24"/>
        </w:rPr>
        <w:t xml:space="preserve"> – районный коэффициент и процентная надбавка  к заработной плате за работу в южных районах Иркутской области – </w:t>
      </w:r>
      <w:r w:rsidRPr="00DC2D17">
        <w:rPr>
          <w:rFonts w:ascii="Arial" w:hAnsi="Arial" w:cs="Arial"/>
          <w:b/>
          <w:sz w:val="24"/>
          <w:szCs w:val="24"/>
        </w:rPr>
        <w:t>1,6;</w:t>
      </w:r>
    </w:p>
    <w:p w:rsidR="00DC2D17" w:rsidRPr="00695776" w:rsidRDefault="00DC2D17" w:rsidP="00695776">
      <w:pPr>
        <w:spacing w:after="0"/>
        <w:ind w:firstLine="708"/>
        <w:jc w:val="both"/>
        <w:rPr>
          <w:rFonts w:ascii="Arial" w:hAnsi="Arial" w:cs="Arial"/>
          <w:b/>
          <w:sz w:val="24"/>
          <w:szCs w:val="24"/>
        </w:rPr>
      </w:pPr>
      <w:r w:rsidRPr="00DC2D17">
        <w:rPr>
          <w:rFonts w:ascii="Arial" w:hAnsi="Arial" w:cs="Arial"/>
          <w:b/>
          <w:sz w:val="24"/>
          <w:szCs w:val="24"/>
        </w:rPr>
        <w:t>НФ</w:t>
      </w:r>
      <w:r w:rsidRPr="00DC2D17">
        <w:rPr>
          <w:rFonts w:ascii="Arial" w:hAnsi="Arial" w:cs="Arial"/>
          <w:sz w:val="24"/>
          <w:szCs w:val="24"/>
        </w:rPr>
        <w:t xml:space="preserve"> – коэффициент, учитывающий начисления на фонд оплаты труда – </w:t>
      </w:r>
      <w:r w:rsidRPr="00DC2D17">
        <w:rPr>
          <w:rFonts w:ascii="Arial" w:hAnsi="Arial" w:cs="Arial"/>
          <w:b/>
          <w:sz w:val="24"/>
          <w:szCs w:val="24"/>
        </w:rPr>
        <w:t>1,302;</w:t>
      </w:r>
    </w:p>
    <w:p w:rsidR="00DC2D17" w:rsidRPr="00DC2D17" w:rsidRDefault="00DC2D17" w:rsidP="00695776">
      <w:pPr>
        <w:spacing w:after="0"/>
        <w:ind w:firstLine="708"/>
        <w:jc w:val="both"/>
        <w:rPr>
          <w:rFonts w:ascii="Arial" w:hAnsi="Arial" w:cs="Arial"/>
          <w:sz w:val="24"/>
          <w:szCs w:val="24"/>
        </w:rPr>
      </w:pPr>
      <w:r w:rsidRPr="00DC2D17">
        <w:rPr>
          <w:rFonts w:ascii="Arial" w:hAnsi="Arial" w:cs="Arial"/>
          <w:b/>
          <w:sz w:val="24"/>
          <w:szCs w:val="24"/>
        </w:rPr>
        <w:t>Чнорм</w:t>
      </w:r>
      <w:r w:rsidRPr="00DC2D17">
        <w:rPr>
          <w:rFonts w:ascii="Arial" w:hAnsi="Arial" w:cs="Arial"/>
          <w:sz w:val="24"/>
          <w:szCs w:val="24"/>
        </w:rPr>
        <w:t xml:space="preserve"> - норматив передаваемых штатных единиц муниципальных служ</w:t>
      </w:r>
      <w:r w:rsidRPr="00DC2D17">
        <w:rPr>
          <w:rFonts w:ascii="Arial" w:hAnsi="Arial" w:cs="Arial"/>
          <w:sz w:val="24"/>
          <w:szCs w:val="24"/>
        </w:rPr>
        <w:t>а</w:t>
      </w:r>
      <w:r w:rsidRPr="00DC2D17">
        <w:rPr>
          <w:rFonts w:ascii="Arial" w:hAnsi="Arial" w:cs="Arial"/>
          <w:sz w:val="24"/>
          <w:szCs w:val="24"/>
        </w:rPr>
        <w:t xml:space="preserve">щих, осуществляющих передаваемые полномочия </w:t>
      </w:r>
      <w:r w:rsidRPr="00DC2D17">
        <w:rPr>
          <w:rFonts w:ascii="Arial" w:hAnsi="Arial" w:cs="Arial"/>
          <w:b/>
          <w:sz w:val="24"/>
          <w:szCs w:val="24"/>
        </w:rPr>
        <w:t>либо</w:t>
      </w:r>
      <w:r w:rsidRPr="00DC2D17">
        <w:rPr>
          <w:rFonts w:ascii="Arial" w:hAnsi="Arial" w:cs="Arial"/>
          <w:sz w:val="24"/>
          <w:szCs w:val="24"/>
        </w:rPr>
        <w:t xml:space="preserve"> норматив передаваемых штатных единиц должностей, включаемых в штатное расписание в целях техн</w:t>
      </w:r>
      <w:r w:rsidRPr="00DC2D17">
        <w:rPr>
          <w:rFonts w:ascii="Arial" w:hAnsi="Arial" w:cs="Arial"/>
          <w:sz w:val="24"/>
          <w:szCs w:val="24"/>
        </w:rPr>
        <w:t>и</w:t>
      </w:r>
      <w:r w:rsidRPr="00DC2D17">
        <w:rPr>
          <w:rFonts w:ascii="Arial" w:hAnsi="Arial" w:cs="Arial"/>
          <w:sz w:val="24"/>
          <w:szCs w:val="24"/>
        </w:rPr>
        <w:t>ческого обеспечения деятельности органов и должностных лиц местного сам</w:t>
      </w:r>
      <w:r w:rsidRPr="00DC2D17">
        <w:rPr>
          <w:rFonts w:ascii="Arial" w:hAnsi="Arial" w:cs="Arial"/>
          <w:sz w:val="24"/>
          <w:szCs w:val="24"/>
        </w:rPr>
        <w:t>о</w:t>
      </w:r>
      <w:r w:rsidRPr="00DC2D17">
        <w:rPr>
          <w:rFonts w:ascii="Arial" w:hAnsi="Arial" w:cs="Arial"/>
          <w:sz w:val="24"/>
          <w:szCs w:val="24"/>
        </w:rPr>
        <w:t>управления и не относящихся к муниципальным должностям муниципальной службы, осуществляющих передаваемые полномочия (рассчитываемая в соо</w:t>
      </w:r>
      <w:r w:rsidRPr="00DC2D17">
        <w:rPr>
          <w:rFonts w:ascii="Arial" w:hAnsi="Arial" w:cs="Arial"/>
          <w:sz w:val="24"/>
          <w:szCs w:val="24"/>
        </w:rPr>
        <w:t>т</w:t>
      </w:r>
      <w:r w:rsidRPr="00DC2D17">
        <w:rPr>
          <w:rFonts w:ascii="Arial" w:hAnsi="Arial" w:cs="Arial"/>
          <w:sz w:val="24"/>
          <w:szCs w:val="24"/>
        </w:rPr>
        <w:t xml:space="preserve">ветствии с </w:t>
      </w:r>
      <w:r w:rsidRPr="00DC2D17">
        <w:rPr>
          <w:rFonts w:ascii="Arial" w:hAnsi="Arial" w:cs="Arial"/>
          <w:b/>
          <w:sz w:val="24"/>
          <w:szCs w:val="24"/>
        </w:rPr>
        <w:t xml:space="preserve">Нормативами численности </w:t>
      </w:r>
      <w:r w:rsidRPr="00DC2D17">
        <w:rPr>
          <w:rFonts w:ascii="Arial" w:hAnsi="Arial" w:cs="Arial"/>
          <w:sz w:val="24"/>
          <w:szCs w:val="24"/>
        </w:rPr>
        <w:t>передаваемых штатных единиц при з</w:t>
      </w:r>
      <w:r w:rsidRPr="00DC2D17">
        <w:rPr>
          <w:rFonts w:ascii="Arial" w:hAnsi="Arial" w:cs="Arial"/>
          <w:sz w:val="24"/>
          <w:szCs w:val="24"/>
        </w:rPr>
        <w:t>а</w:t>
      </w:r>
      <w:r w:rsidRPr="00DC2D17">
        <w:rPr>
          <w:rFonts w:ascii="Arial" w:hAnsi="Arial" w:cs="Arial"/>
          <w:sz w:val="24"/>
          <w:szCs w:val="24"/>
        </w:rPr>
        <w:t>ключении Администрацией Тайшетского района  соглашений о передаче осущес</w:t>
      </w:r>
      <w:r w:rsidRPr="00DC2D17">
        <w:rPr>
          <w:rFonts w:ascii="Arial" w:hAnsi="Arial" w:cs="Arial"/>
          <w:sz w:val="24"/>
          <w:szCs w:val="24"/>
        </w:rPr>
        <w:t>т</w:t>
      </w:r>
      <w:r w:rsidRPr="00DC2D17">
        <w:rPr>
          <w:rFonts w:ascii="Arial" w:hAnsi="Arial" w:cs="Arial"/>
          <w:sz w:val="24"/>
          <w:szCs w:val="24"/>
        </w:rPr>
        <w:t>вления части полномочий по решению вопросов местного значения, установле</w:t>
      </w:r>
      <w:r w:rsidRPr="00DC2D17">
        <w:rPr>
          <w:rFonts w:ascii="Arial" w:hAnsi="Arial" w:cs="Arial"/>
          <w:sz w:val="24"/>
          <w:szCs w:val="24"/>
        </w:rPr>
        <w:t>н</w:t>
      </w:r>
      <w:r w:rsidRPr="00DC2D17">
        <w:rPr>
          <w:rFonts w:ascii="Arial" w:hAnsi="Arial" w:cs="Arial"/>
          <w:sz w:val="24"/>
          <w:szCs w:val="24"/>
        </w:rPr>
        <w:t>ными администрацией Тайшетского района);</w:t>
      </w:r>
    </w:p>
    <w:p w:rsidR="00DC2D17" w:rsidRPr="00DC2D17" w:rsidRDefault="00DC2D17" w:rsidP="00695776">
      <w:pPr>
        <w:suppressLineNumbers/>
        <w:suppressAutoHyphens/>
        <w:autoSpaceDE w:val="0"/>
        <w:autoSpaceDN w:val="0"/>
        <w:adjustRightInd w:val="0"/>
        <w:spacing w:after="0"/>
        <w:ind w:firstLine="708"/>
        <w:jc w:val="both"/>
        <w:rPr>
          <w:rFonts w:ascii="Arial" w:hAnsi="Arial" w:cs="Arial"/>
          <w:sz w:val="24"/>
          <w:szCs w:val="24"/>
        </w:rPr>
      </w:pPr>
      <w:r w:rsidRPr="00DC2D17">
        <w:rPr>
          <w:rFonts w:ascii="Arial" w:hAnsi="Arial" w:cs="Arial"/>
          <w:b/>
          <w:sz w:val="24"/>
          <w:szCs w:val="24"/>
        </w:rPr>
        <w:t>Мз</w:t>
      </w:r>
      <w:r w:rsidRPr="00DC2D17">
        <w:rPr>
          <w:rFonts w:ascii="Arial" w:hAnsi="Arial" w:cs="Arial"/>
          <w:sz w:val="24"/>
          <w:szCs w:val="24"/>
        </w:rPr>
        <w:t xml:space="preserve"> – материальные затраты, необходимые для осуществления переданных полномочий, которые  определяются в размере 5 процентов от фонда оплаты труда соответствующих должностей;</w:t>
      </w:r>
    </w:p>
    <w:p w:rsidR="00DC2D17" w:rsidRPr="00DC2D17" w:rsidRDefault="00DC2D17" w:rsidP="00695776">
      <w:pPr>
        <w:pStyle w:val="ConsPlusNormal"/>
        <w:ind w:firstLine="708"/>
        <w:jc w:val="both"/>
        <w:rPr>
          <w:sz w:val="24"/>
          <w:szCs w:val="24"/>
        </w:rPr>
      </w:pPr>
      <w:r w:rsidRPr="00DC2D17">
        <w:rPr>
          <w:sz w:val="24"/>
          <w:szCs w:val="24"/>
        </w:rPr>
        <w:t>2) расчет и обоснования иных расходов, необходимых для осуществления передаваемых полномочий.</w:t>
      </w:r>
    </w:p>
    <w:p w:rsidR="00DC2D17" w:rsidRPr="00DC2D17" w:rsidRDefault="00DC2D17" w:rsidP="00DC2D17">
      <w:pPr>
        <w:suppressLineNumbers/>
        <w:suppressAutoHyphens/>
        <w:snapToGrid w:val="0"/>
        <w:spacing w:after="0"/>
        <w:ind w:firstLine="709"/>
        <w:jc w:val="both"/>
        <w:rPr>
          <w:rFonts w:ascii="Arial" w:hAnsi="Arial" w:cs="Arial"/>
          <w:sz w:val="24"/>
          <w:szCs w:val="24"/>
        </w:rPr>
      </w:pPr>
      <w:r w:rsidRPr="00DC2D17">
        <w:rPr>
          <w:rFonts w:ascii="Arial" w:hAnsi="Arial" w:cs="Arial"/>
          <w:b/>
          <w:sz w:val="24"/>
          <w:szCs w:val="24"/>
        </w:rPr>
        <w:t>2.</w:t>
      </w:r>
      <w:r w:rsidRPr="00DC2D17">
        <w:rPr>
          <w:rFonts w:ascii="Arial" w:hAnsi="Arial" w:cs="Arial"/>
          <w:sz w:val="24"/>
          <w:szCs w:val="24"/>
        </w:rPr>
        <w:t xml:space="preserve"> </w:t>
      </w:r>
      <w:r w:rsidRPr="00DC2D17">
        <w:rPr>
          <w:rFonts w:ascii="Arial" w:hAnsi="Arial" w:cs="Arial"/>
          <w:b/>
          <w:sz w:val="24"/>
          <w:szCs w:val="24"/>
        </w:rPr>
        <w:t xml:space="preserve">Объем межбюджетных трансфертов, необходимых для осуществления Администрацией Тайшетского района передаваемой ей части полномочий, предусмотренных _________ статьи ___ Федерального закона от 06.10.2003 г. № 131-ФЗ "Об общих принципах организации местного </w:t>
      </w:r>
      <w:r w:rsidRPr="00DC2D17">
        <w:rPr>
          <w:rFonts w:ascii="Arial" w:hAnsi="Arial" w:cs="Arial"/>
          <w:b/>
          <w:sz w:val="24"/>
          <w:szCs w:val="24"/>
        </w:rPr>
        <w:lastRenderedPageBreak/>
        <w:t xml:space="preserve">самоуправления в Российской Федерации", </w:t>
      </w:r>
      <w:r w:rsidRPr="00DC2D17">
        <w:rPr>
          <w:rFonts w:ascii="Arial" w:hAnsi="Arial" w:cs="Arial"/>
          <w:sz w:val="24"/>
          <w:szCs w:val="24"/>
        </w:rPr>
        <w:t xml:space="preserve">в части </w:t>
      </w:r>
      <w:r w:rsidRPr="00DC2D17">
        <w:rPr>
          <w:rFonts w:ascii="Arial" w:hAnsi="Arial" w:cs="Arial"/>
          <w:b/>
          <w:sz w:val="24"/>
          <w:szCs w:val="24"/>
        </w:rPr>
        <w:t>_________________</w:t>
      </w:r>
      <w:r w:rsidR="00695776">
        <w:rPr>
          <w:rFonts w:ascii="Arial" w:hAnsi="Arial" w:cs="Arial"/>
          <w:b/>
          <w:sz w:val="24"/>
          <w:szCs w:val="24"/>
        </w:rPr>
        <w:t>_________________________</w:t>
      </w:r>
      <w:r w:rsidRPr="00DC2D17">
        <w:rPr>
          <w:rFonts w:ascii="Arial" w:hAnsi="Arial" w:cs="Arial"/>
          <w:b/>
          <w:sz w:val="24"/>
          <w:szCs w:val="24"/>
        </w:rPr>
        <w:t xml:space="preserve"> </w:t>
      </w:r>
      <w:r w:rsidRPr="00DC2D17">
        <w:rPr>
          <w:rFonts w:ascii="Arial" w:hAnsi="Arial" w:cs="Arial"/>
          <w:sz w:val="24"/>
          <w:szCs w:val="24"/>
        </w:rPr>
        <w:t xml:space="preserve">(пункт 1 статьи 1 Соглашения): </w:t>
      </w:r>
    </w:p>
    <w:p w:rsidR="00DC2D17" w:rsidRPr="00DC2D17" w:rsidRDefault="00DC2D17" w:rsidP="00DC2D17">
      <w:pPr>
        <w:pStyle w:val="ConsPlusNormal"/>
        <w:ind w:firstLine="708"/>
        <w:jc w:val="both"/>
        <w:rPr>
          <w:i/>
          <w:sz w:val="24"/>
          <w:szCs w:val="24"/>
        </w:rPr>
      </w:pPr>
      <w:r w:rsidRPr="00DC2D17">
        <w:rPr>
          <w:i/>
          <w:sz w:val="24"/>
          <w:szCs w:val="24"/>
        </w:rPr>
        <w:t>(приводится расчет в соответствии с формулой, установленной пун</w:t>
      </w:r>
      <w:r w:rsidRPr="00DC2D17">
        <w:rPr>
          <w:i/>
          <w:sz w:val="24"/>
          <w:szCs w:val="24"/>
        </w:rPr>
        <w:t>к</w:t>
      </w:r>
      <w:r w:rsidRPr="00DC2D17">
        <w:rPr>
          <w:i/>
          <w:sz w:val="24"/>
          <w:szCs w:val="24"/>
        </w:rPr>
        <w:t>том 1 Методики)</w:t>
      </w:r>
    </w:p>
    <w:p w:rsidR="00DC2D17" w:rsidRPr="00DC2D17" w:rsidRDefault="00DC2D17" w:rsidP="00DC2D17">
      <w:pPr>
        <w:pStyle w:val="ConsPlusNormal"/>
        <w:ind w:firstLine="708"/>
        <w:jc w:val="both"/>
        <w:rPr>
          <w:sz w:val="24"/>
          <w:szCs w:val="24"/>
        </w:rPr>
      </w:pPr>
    </w:p>
    <w:p w:rsidR="00DC2D17" w:rsidRPr="00DC2D17" w:rsidRDefault="00DC2D17" w:rsidP="00DC2D17">
      <w:pPr>
        <w:suppressLineNumbers/>
        <w:suppressAutoHyphens/>
        <w:snapToGrid w:val="0"/>
        <w:spacing w:after="0"/>
        <w:ind w:firstLine="709"/>
        <w:jc w:val="both"/>
        <w:rPr>
          <w:rFonts w:ascii="Arial" w:hAnsi="Arial" w:cs="Arial"/>
          <w:sz w:val="24"/>
          <w:szCs w:val="24"/>
        </w:rPr>
      </w:pPr>
      <w:r w:rsidRPr="00DC2D17">
        <w:rPr>
          <w:rFonts w:ascii="Arial" w:hAnsi="Arial" w:cs="Arial"/>
          <w:b/>
          <w:sz w:val="24"/>
          <w:szCs w:val="24"/>
        </w:rPr>
        <w:t>3.</w:t>
      </w:r>
      <w:r w:rsidRPr="00DC2D17">
        <w:rPr>
          <w:rFonts w:ascii="Arial" w:hAnsi="Arial" w:cs="Arial"/>
          <w:sz w:val="24"/>
          <w:szCs w:val="24"/>
        </w:rPr>
        <w:t xml:space="preserve"> </w:t>
      </w:r>
      <w:r w:rsidRPr="00DC2D17">
        <w:rPr>
          <w:rFonts w:ascii="Arial" w:hAnsi="Arial" w:cs="Arial"/>
          <w:b/>
          <w:sz w:val="24"/>
          <w:szCs w:val="24"/>
        </w:rPr>
        <w:t xml:space="preserve">Объем межбюджетных трансфертов, необходимых для осуществления Администрацией Тайшетского района передаваемой ей части полномочий, предусмотренных _________ статьи ___ Федерального закона от 06.10.2003 г. № 131-ФЗ "Об общих принципах организации местного самоуправления в Российской Федерации", </w:t>
      </w:r>
      <w:r w:rsidRPr="00DC2D17">
        <w:rPr>
          <w:rFonts w:ascii="Arial" w:hAnsi="Arial" w:cs="Arial"/>
          <w:sz w:val="24"/>
          <w:szCs w:val="24"/>
        </w:rPr>
        <w:t xml:space="preserve">в части </w:t>
      </w:r>
      <w:r w:rsidRPr="00DC2D17">
        <w:rPr>
          <w:rFonts w:ascii="Arial" w:hAnsi="Arial" w:cs="Arial"/>
          <w:b/>
          <w:sz w:val="24"/>
          <w:szCs w:val="24"/>
        </w:rPr>
        <w:t>_________________</w:t>
      </w:r>
      <w:r w:rsidR="00695776">
        <w:rPr>
          <w:rFonts w:ascii="Arial" w:hAnsi="Arial" w:cs="Arial"/>
          <w:b/>
          <w:sz w:val="24"/>
          <w:szCs w:val="24"/>
        </w:rPr>
        <w:t>_________________________</w:t>
      </w:r>
      <w:r w:rsidRPr="00DC2D17">
        <w:rPr>
          <w:rFonts w:ascii="Arial" w:hAnsi="Arial" w:cs="Arial"/>
          <w:b/>
          <w:sz w:val="24"/>
          <w:szCs w:val="24"/>
        </w:rPr>
        <w:t xml:space="preserve"> </w:t>
      </w:r>
      <w:r w:rsidRPr="00DC2D17">
        <w:rPr>
          <w:rFonts w:ascii="Arial" w:hAnsi="Arial" w:cs="Arial"/>
          <w:sz w:val="24"/>
          <w:szCs w:val="24"/>
        </w:rPr>
        <w:t xml:space="preserve">(пункт 2 статьи 1 Соглашения): </w:t>
      </w:r>
    </w:p>
    <w:p w:rsidR="00DC2D17" w:rsidRPr="00DC2D17" w:rsidRDefault="00DC2D17" w:rsidP="00DC2D17">
      <w:pPr>
        <w:pStyle w:val="ConsPlusNormal"/>
        <w:ind w:firstLine="708"/>
        <w:jc w:val="both"/>
        <w:rPr>
          <w:i/>
          <w:sz w:val="24"/>
          <w:szCs w:val="24"/>
        </w:rPr>
      </w:pPr>
      <w:r w:rsidRPr="00DC2D17">
        <w:rPr>
          <w:i/>
          <w:sz w:val="24"/>
          <w:szCs w:val="24"/>
        </w:rPr>
        <w:t>(приводится расчет в соответствии с формулой, установленной пун</w:t>
      </w:r>
      <w:r w:rsidRPr="00DC2D17">
        <w:rPr>
          <w:i/>
          <w:sz w:val="24"/>
          <w:szCs w:val="24"/>
        </w:rPr>
        <w:t>к</w:t>
      </w:r>
      <w:r w:rsidRPr="00DC2D17">
        <w:rPr>
          <w:i/>
          <w:sz w:val="24"/>
          <w:szCs w:val="24"/>
        </w:rPr>
        <w:t>том 1 Методики)</w:t>
      </w:r>
    </w:p>
    <w:p w:rsidR="00DC2D17" w:rsidRPr="00DC2D17" w:rsidRDefault="00DC2D17" w:rsidP="00DC2D17">
      <w:pPr>
        <w:pStyle w:val="ConsPlusNormal"/>
        <w:ind w:firstLine="708"/>
        <w:jc w:val="both"/>
        <w:rPr>
          <w:i/>
          <w:sz w:val="24"/>
          <w:szCs w:val="24"/>
        </w:rPr>
      </w:pPr>
    </w:p>
    <w:p w:rsidR="00DC2D17" w:rsidRPr="00DC2D17" w:rsidRDefault="00DC2D17" w:rsidP="00DC2D17">
      <w:pPr>
        <w:suppressLineNumbers/>
        <w:suppressAutoHyphens/>
        <w:snapToGrid w:val="0"/>
        <w:spacing w:after="0"/>
        <w:ind w:firstLine="709"/>
        <w:jc w:val="both"/>
        <w:rPr>
          <w:rFonts w:ascii="Arial" w:hAnsi="Arial" w:cs="Arial"/>
          <w:sz w:val="24"/>
          <w:szCs w:val="24"/>
        </w:rPr>
      </w:pPr>
      <w:r w:rsidRPr="00DC2D17">
        <w:rPr>
          <w:rFonts w:ascii="Arial" w:hAnsi="Arial" w:cs="Arial"/>
          <w:b/>
          <w:sz w:val="24"/>
          <w:szCs w:val="24"/>
        </w:rPr>
        <w:t>4.</w:t>
      </w:r>
      <w:r w:rsidRPr="00DC2D17">
        <w:rPr>
          <w:rFonts w:ascii="Arial" w:hAnsi="Arial" w:cs="Arial"/>
          <w:sz w:val="24"/>
          <w:szCs w:val="24"/>
        </w:rPr>
        <w:t xml:space="preserve"> </w:t>
      </w:r>
      <w:r w:rsidRPr="00DC2D17">
        <w:rPr>
          <w:rFonts w:ascii="Arial" w:hAnsi="Arial" w:cs="Arial"/>
          <w:b/>
          <w:sz w:val="24"/>
          <w:szCs w:val="24"/>
        </w:rPr>
        <w:t xml:space="preserve">Объем межбюджетных трансфертов, необходимых для осуществления Администрацией Тайшетского района передаваемой ей части полномочий, предусмотренных _________ статьи ___ Федерального закона от 06.10.2003 г. № 131-ФЗ "Об общих принципах организации местного самоуправления в Российской Федерации", </w:t>
      </w:r>
      <w:r w:rsidRPr="00DC2D17">
        <w:rPr>
          <w:rFonts w:ascii="Arial" w:hAnsi="Arial" w:cs="Arial"/>
          <w:sz w:val="24"/>
          <w:szCs w:val="24"/>
        </w:rPr>
        <w:t xml:space="preserve">в части </w:t>
      </w:r>
      <w:r w:rsidRPr="00DC2D17">
        <w:rPr>
          <w:rFonts w:ascii="Arial" w:hAnsi="Arial" w:cs="Arial"/>
          <w:b/>
          <w:sz w:val="24"/>
          <w:szCs w:val="24"/>
        </w:rPr>
        <w:t>______________</w:t>
      </w:r>
      <w:r w:rsidR="00695776">
        <w:rPr>
          <w:rFonts w:ascii="Arial" w:hAnsi="Arial" w:cs="Arial"/>
          <w:b/>
          <w:sz w:val="24"/>
          <w:szCs w:val="24"/>
        </w:rPr>
        <w:t>____________________________</w:t>
      </w:r>
      <w:r w:rsidRPr="00DC2D17">
        <w:rPr>
          <w:rFonts w:ascii="Arial" w:hAnsi="Arial" w:cs="Arial"/>
          <w:b/>
          <w:sz w:val="24"/>
          <w:szCs w:val="24"/>
        </w:rPr>
        <w:t xml:space="preserve"> </w:t>
      </w:r>
      <w:r w:rsidRPr="00DC2D17">
        <w:rPr>
          <w:rFonts w:ascii="Arial" w:hAnsi="Arial" w:cs="Arial"/>
          <w:sz w:val="24"/>
          <w:szCs w:val="24"/>
        </w:rPr>
        <w:t xml:space="preserve">(пункт 3 статьи 1 Соглашения): </w:t>
      </w:r>
    </w:p>
    <w:p w:rsidR="00DC2D17" w:rsidRPr="00DC2D17" w:rsidRDefault="00DC2D17" w:rsidP="00DC2D17">
      <w:pPr>
        <w:pStyle w:val="ConsPlusNormal"/>
        <w:ind w:firstLine="708"/>
        <w:jc w:val="both"/>
        <w:rPr>
          <w:i/>
          <w:sz w:val="24"/>
          <w:szCs w:val="24"/>
        </w:rPr>
      </w:pPr>
      <w:r w:rsidRPr="00DC2D17">
        <w:rPr>
          <w:i/>
          <w:sz w:val="24"/>
          <w:szCs w:val="24"/>
        </w:rPr>
        <w:t>(приводится расчет в соответствии с формулой, установленной пун</w:t>
      </w:r>
      <w:r w:rsidRPr="00DC2D17">
        <w:rPr>
          <w:i/>
          <w:sz w:val="24"/>
          <w:szCs w:val="24"/>
        </w:rPr>
        <w:t>к</w:t>
      </w:r>
      <w:r w:rsidRPr="00DC2D17">
        <w:rPr>
          <w:i/>
          <w:sz w:val="24"/>
          <w:szCs w:val="24"/>
        </w:rPr>
        <w:t>том 1 Методики).</w:t>
      </w:r>
    </w:p>
    <w:p w:rsidR="00DC2D17" w:rsidRPr="00DC2D17" w:rsidRDefault="00DC2D17" w:rsidP="00DC2D17">
      <w:pPr>
        <w:pStyle w:val="ConsPlusNormal"/>
        <w:ind w:firstLine="708"/>
        <w:jc w:val="both"/>
        <w:rPr>
          <w:i/>
          <w:sz w:val="24"/>
          <w:szCs w:val="24"/>
        </w:rPr>
      </w:pPr>
    </w:p>
    <w:p w:rsidR="00DC2D17" w:rsidRPr="00DC2D17" w:rsidRDefault="00DC2D17" w:rsidP="00DC2D17">
      <w:pPr>
        <w:spacing w:after="0"/>
        <w:ind w:firstLine="709"/>
        <w:jc w:val="both"/>
        <w:rPr>
          <w:rFonts w:ascii="Arial" w:hAnsi="Arial" w:cs="Arial"/>
          <w:sz w:val="24"/>
          <w:szCs w:val="24"/>
        </w:rPr>
      </w:pPr>
      <w:r w:rsidRPr="00DC2D17">
        <w:rPr>
          <w:rFonts w:ascii="Arial" w:hAnsi="Arial" w:cs="Arial"/>
          <w:b/>
          <w:sz w:val="24"/>
          <w:szCs w:val="24"/>
        </w:rPr>
        <w:t>5. Общий объем межбюджетных трансфертов, передаваемых Админ</w:t>
      </w:r>
      <w:r w:rsidRPr="00DC2D17">
        <w:rPr>
          <w:rFonts w:ascii="Arial" w:hAnsi="Arial" w:cs="Arial"/>
          <w:b/>
          <w:sz w:val="24"/>
          <w:szCs w:val="24"/>
        </w:rPr>
        <w:t>и</w:t>
      </w:r>
      <w:r w:rsidRPr="00DC2D17">
        <w:rPr>
          <w:rFonts w:ascii="Arial" w:hAnsi="Arial" w:cs="Arial"/>
          <w:b/>
          <w:sz w:val="24"/>
          <w:szCs w:val="24"/>
        </w:rPr>
        <w:t>страцией ____________ муниципального образования Администрации Та</w:t>
      </w:r>
      <w:r w:rsidRPr="00DC2D17">
        <w:rPr>
          <w:rFonts w:ascii="Arial" w:hAnsi="Arial" w:cs="Arial"/>
          <w:b/>
          <w:sz w:val="24"/>
          <w:szCs w:val="24"/>
        </w:rPr>
        <w:t>й</w:t>
      </w:r>
      <w:r w:rsidRPr="00DC2D17">
        <w:rPr>
          <w:rFonts w:ascii="Arial" w:hAnsi="Arial" w:cs="Arial"/>
          <w:b/>
          <w:sz w:val="24"/>
          <w:szCs w:val="24"/>
        </w:rPr>
        <w:t>шетского района на осущ</w:t>
      </w:r>
      <w:r w:rsidRPr="00DC2D17">
        <w:rPr>
          <w:rFonts w:ascii="Arial" w:hAnsi="Arial" w:cs="Arial"/>
          <w:b/>
          <w:sz w:val="24"/>
          <w:szCs w:val="24"/>
        </w:rPr>
        <w:t>е</w:t>
      </w:r>
      <w:r w:rsidRPr="00DC2D17">
        <w:rPr>
          <w:rFonts w:ascii="Arial" w:hAnsi="Arial" w:cs="Arial"/>
          <w:b/>
          <w:sz w:val="24"/>
          <w:szCs w:val="24"/>
        </w:rPr>
        <w:t>ствление полномочий в период с _________ г. по _________ г. составляет _________ (_________) рублей __ копеек;</w:t>
      </w:r>
    </w:p>
    <w:p w:rsidR="00DC2D17" w:rsidRPr="00DC2D17" w:rsidRDefault="00DC2D17" w:rsidP="00DC2D17">
      <w:pPr>
        <w:spacing w:after="0"/>
        <w:ind w:firstLine="708"/>
        <w:jc w:val="both"/>
        <w:rPr>
          <w:rFonts w:ascii="Arial" w:hAnsi="Arial" w:cs="Arial"/>
          <w:sz w:val="24"/>
          <w:szCs w:val="24"/>
        </w:rPr>
      </w:pPr>
    </w:p>
    <w:p w:rsidR="00DC2D17" w:rsidRPr="00DC2D17" w:rsidRDefault="00DC2D17" w:rsidP="00DC2D17">
      <w:pPr>
        <w:spacing w:after="0"/>
        <w:ind w:firstLine="708"/>
        <w:jc w:val="both"/>
        <w:rPr>
          <w:rFonts w:ascii="Arial" w:hAnsi="Arial" w:cs="Arial"/>
          <w:sz w:val="24"/>
          <w:szCs w:val="24"/>
        </w:rPr>
      </w:pPr>
    </w:p>
    <w:tbl>
      <w:tblPr>
        <w:tblpPr w:leftFromText="180" w:rightFromText="180" w:vertAnchor="text" w:horzAnchor="margin" w:tblpY="134"/>
        <w:tblW w:w="10164" w:type="dxa"/>
        <w:tblLayout w:type="fixed"/>
        <w:tblLook w:val="0000"/>
      </w:tblPr>
      <w:tblGrid>
        <w:gridCol w:w="5495"/>
        <w:gridCol w:w="4669"/>
      </w:tblGrid>
      <w:tr w:rsidR="00DC2D17" w:rsidRPr="00DC2D17" w:rsidTr="00695776">
        <w:trPr>
          <w:trHeight w:val="899"/>
        </w:trPr>
        <w:tc>
          <w:tcPr>
            <w:tcW w:w="5495" w:type="dxa"/>
          </w:tcPr>
          <w:p w:rsidR="00DC2D17" w:rsidRPr="00DC2D17" w:rsidRDefault="00DC2D17" w:rsidP="00695776">
            <w:pPr>
              <w:widowControl w:val="0"/>
              <w:spacing w:after="0"/>
              <w:rPr>
                <w:rFonts w:ascii="Arial" w:hAnsi="Arial" w:cs="Arial"/>
                <w:bCs/>
                <w:snapToGrid w:val="0"/>
                <w:sz w:val="24"/>
                <w:szCs w:val="24"/>
              </w:rPr>
            </w:pPr>
            <w:r w:rsidRPr="00DC2D17">
              <w:rPr>
                <w:rFonts w:ascii="Arial" w:hAnsi="Arial" w:cs="Arial"/>
                <w:bCs/>
                <w:snapToGrid w:val="0"/>
                <w:sz w:val="24"/>
                <w:szCs w:val="24"/>
              </w:rPr>
              <w:t xml:space="preserve">Глава </w:t>
            </w:r>
            <w:r w:rsidRPr="00DC2D17">
              <w:rPr>
                <w:rFonts w:ascii="Arial" w:hAnsi="Arial" w:cs="Arial"/>
                <w:sz w:val="24"/>
                <w:szCs w:val="24"/>
              </w:rPr>
              <w:t>Нижнезаимского</w:t>
            </w:r>
          </w:p>
          <w:p w:rsidR="00DC2D17" w:rsidRPr="00DC2D17" w:rsidRDefault="00DC2D17" w:rsidP="00695776">
            <w:pPr>
              <w:widowControl w:val="0"/>
              <w:spacing w:after="0"/>
              <w:rPr>
                <w:rFonts w:ascii="Arial" w:hAnsi="Arial" w:cs="Arial"/>
                <w:bCs/>
                <w:snapToGrid w:val="0"/>
                <w:sz w:val="24"/>
                <w:szCs w:val="24"/>
              </w:rPr>
            </w:pPr>
            <w:r w:rsidRPr="00DC2D17">
              <w:rPr>
                <w:rFonts w:ascii="Arial" w:hAnsi="Arial" w:cs="Arial"/>
                <w:bCs/>
                <w:snapToGrid w:val="0"/>
                <w:sz w:val="24"/>
                <w:szCs w:val="24"/>
              </w:rPr>
              <w:t>муниципального образования</w:t>
            </w:r>
          </w:p>
          <w:p w:rsidR="00DC2D17" w:rsidRPr="00DC2D17" w:rsidRDefault="00DC2D17" w:rsidP="00695776">
            <w:pPr>
              <w:widowControl w:val="0"/>
              <w:spacing w:after="0"/>
              <w:rPr>
                <w:rFonts w:ascii="Arial" w:hAnsi="Arial" w:cs="Arial"/>
                <w:b/>
                <w:bCs/>
                <w:snapToGrid w:val="0"/>
                <w:sz w:val="24"/>
                <w:szCs w:val="24"/>
              </w:rPr>
            </w:pPr>
            <w:r w:rsidRPr="00DC2D17">
              <w:rPr>
                <w:rFonts w:ascii="Arial" w:hAnsi="Arial" w:cs="Arial"/>
                <w:bCs/>
                <w:snapToGrid w:val="0"/>
                <w:sz w:val="24"/>
                <w:szCs w:val="24"/>
              </w:rPr>
              <w:t xml:space="preserve">___________________________ </w:t>
            </w:r>
          </w:p>
        </w:tc>
        <w:tc>
          <w:tcPr>
            <w:tcW w:w="4669" w:type="dxa"/>
          </w:tcPr>
          <w:p w:rsidR="00DC2D17" w:rsidRPr="00DC2D17" w:rsidRDefault="00DC2D17" w:rsidP="00695776">
            <w:pPr>
              <w:spacing w:after="0"/>
              <w:jc w:val="both"/>
              <w:rPr>
                <w:rFonts w:ascii="Arial" w:hAnsi="Arial" w:cs="Arial"/>
                <w:sz w:val="24"/>
                <w:szCs w:val="24"/>
              </w:rPr>
            </w:pPr>
            <w:r w:rsidRPr="00DC2D17">
              <w:rPr>
                <w:rFonts w:ascii="Arial" w:hAnsi="Arial" w:cs="Arial"/>
                <w:sz w:val="24"/>
                <w:szCs w:val="24"/>
              </w:rPr>
              <w:t>Мэр Тайшетского района</w:t>
            </w:r>
          </w:p>
          <w:p w:rsidR="00DC2D17" w:rsidRPr="00DC2D17" w:rsidRDefault="00DC2D17" w:rsidP="00695776">
            <w:pPr>
              <w:pStyle w:val="2"/>
              <w:rPr>
                <w:rFonts w:ascii="Arial" w:hAnsi="Arial" w:cs="Arial"/>
                <w:sz w:val="24"/>
                <w:szCs w:val="24"/>
              </w:rPr>
            </w:pPr>
          </w:p>
          <w:p w:rsidR="00DC2D17" w:rsidRPr="00DC2D17" w:rsidRDefault="00DC2D17" w:rsidP="00695776">
            <w:pPr>
              <w:spacing w:after="0"/>
              <w:rPr>
                <w:rFonts w:ascii="Arial" w:hAnsi="Arial" w:cs="Arial"/>
                <w:sz w:val="24"/>
                <w:szCs w:val="24"/>
              </w:rPr>
            </w:pPr>
            <w:r w:rsidRPr="00DC2D17">
              <w:rPr>
                <w:rFonts w:ascii="Arial" w:hAnsi="Arial" w:cs="Arial"/>
                <w:sz w:val="24"/>
                <w:szCs w:val="24"/>
              </w:rPr>
              <w:t xml:space="preserve">______________________ </w:t>
            </w:r>
          </w:p>
        </w:tc>
      </w:tr>
    </w:tbl>
    <w:p w:rsidR="00695776" w:rsidRDefault="00695776" w:rsidP="00695776">
      <w:pPr>
        <w:spacing w:after="0" w:line="240" w:lineRule="auto"/>
        <w:jc w:val="right"/>
        <w:rPr>
          <w:rFonts w:ascii="Courier New" w:hAnsi="Courier New" w:cs="Courier New"/>
        </w:rPr>
      </w:pPr>
    </w:p>
    <w:p w:rsidR="00695776" w:rsidRPr="008516BE" w:rsidRDefault="00695776" w:rsidP="00695776">
      <w:pPr>
        <w:spacing w:after="0" w:line="240" w:lineRule="auto"/>
        <w:jc w:val="right"/>
        <w:rPr>
          <w:rFonts w:ascii="Courier New" w:hAnsi="Courier New" w:cs="Courier New"/>
        </w:rPr>
      </w:pPr>
      <w:r>
        <w:rPr>
          <w:rFonts w:ascii="Courier New" w:hAnsi="Courier New" w:cs="Courier New"/>
        </w:rPr>
        <w:t>Утверждены</w:t>
      </w:r>
    </w:p>
    <w:p w:rsidR="00695776" w:rsidRDefault="00695776" w:rsidP="00695776">
      <w:pPr>
        <w:spacing w:after="0" w:line="240" w:lineRule="auto"/>
        <w:jc w:val="right"/>
        <w:rPr>
          <w:rFonts w:ascii="Courier New" w:hAnsi="Courier New" w:cs="Courier New"/>
        </w:rPr>
      </w:pPr>
      <w:r>
        <w:rPr>
          <w:rFonts w:ascii="Courier New" w:hAnsi="Courier New" w:cs="Courier New"/>
        </w:rPr>
        <w:t xml:space="preserve">Постановлением </w:t>
      </w:r>
    </w:p>
    <w:p w:rsidR="00695776" w:rsidRPr="008516BE" w:rsidRDefault="00695776" w:rsidP="00695776">
      <w:pPr>
        <w:spacing w:after="0" w:line="240" w:lineRule="auto"/>
        <w:jc w:val="right"/>
        <w:rPr>
          <w:rFonts w:ascii="Courier New" w:hAnsi="Courier New" w:cs="Courier New"/>
        </w:rPr>
      </w:pPr>
      <w:r>
        <w:rPr>
          <w:rFonts w:ascii="Courier New" w:hAnsi="Courier New" w:cs="Courier New"/>
        </w:rPr>
        <w:t>администрации Нижнеза-</w:t>
      </w:r>
    </w:p>
    <w:p w:rsidR="00695776" w:rsidRPr="008516BE" w:rsidRDefault="00695776" w:rsidP="00695776">
      <w:pPr>
        <w:spacing w:after="0" w:line="240" w:lineRule="auto"/>
        <w:jc w:val="right"/>
        <w:rPr>
          <w:rFonts w:ascii="Courier New" w:hAnsi="Courier New" w:cs="Courier New"/>
        </w:rPr>
      </w:pPr>
      <w:r>
        <w:rPr>
          <w:rFonts w:ascii="Courier New" w:hAnsi="Courier New" w:cs="Courier New"/>
        </w:rPr>
        <w:t>им</w:t>
      </w:r>
      <w:r w:rsidRPr="008516BE">
        <w:rPr>
          <w:rFonts w:ascii="Courier New" w:hAnsi="Courier New" w:cs="Courier New"/>
        </w:rPr>
        <w:t>ского муниципального образования</w:t>
      </w:r>
    </w:p>
    <w:p w:rsidR="00695776" w:rsidRPr="00E55A75" w:rsidRDefault="00695776" w:rsidP="00695776">
      <w:pPr>
        <w:spacing w:after="0" w:line="240" w:lineRule="auto"/>
        <w:ind w:firstLine="4860"/>
        <w:jc w:val="right"/>
        <w:rPr>
          <w:rFonts w:ascii="Courier New" w:hAnsi="Courier New" w:cs="Courier New"/>
        </w:rPr>
      </w:pPr>
      <w:r>
        <w:rPr>
          <w:rFonts w:ascii="Courier New" w:hAnsi="Courier New" w:cs="Courier New"/>
        </w:rPr>
        <w:t>от 01.02.2021г. №6</w:t>
      </w:r>
    </w:p>
    <w:p w:rsidR="00695776" w:rsidRDefault="00695776" w:rsidP="00695776">
      <w:pPr>
        <w:spacing w:after="0"/>
        <w:ind w:firstLine="708"/>
        <w:jc w:val="center"/>
        <w:rPr>
          <w:rFonts w:ascii="Arial" w:hAnsi="Arial" w:cs="Arial"/>
          <w:b/>
          <w:sz w:val="30"/>
          <w:szCs w:val="30"/>
        </w:rPr>
      </w:pPr>
    </w:p>
    <w:p w:rsidR="00695776" w:rsidRDefault="00695776" w:rsidP="00695776">
      <w:pPr>
        <w:spacing w:after="0"/>
        <w:ind w:firstLine="708"/>
        <w:jc w:val="center"/>
        <w:rPr>
          <w:rFonts w:ascii="Arial" w:hAnsi="Arial" w:cs="Arial"/>
          <w:b/>
          <w:sz w:val="30"/>
          <w:szCs w:val="30"/>
        </w:rPr>
      </w:pPr>
      <w:r>
        <w:rPr>
          <w:rFonts w:ascii="Arial" w:hAnsi="Arial" w:cs="Arial"/>
          <w:b/>
          <w:sz w:val="30"/>
          <w:szCs w:val="30"/>
        </w:rPr>
        <w:t>НОРМАТИВЫ</w:t>
      </w:r>
    </w:p>
    <w:p w:rsidR="00E303A8" w:rsidRDefault="00695776" w:rsidP="00695776">
      <w:pPr>
        <w:spacing w:after="0"/>
        <w:ind w:firstLine="708"/>
        <w:jc w:val="center"/>
        <w:rPr>
          <w:rFonts w:ascii="Arial" w:hAnsi="Arial" w:cs="Arial"/>
          <w:b/>
          <w:sz w:val="30"/>
          <w:szCs w:val="30"/>
        </w:rPr>
      </w:pPr>
      <w:r>
        <w:rPr>
          <w:rFonts w:ascii="Arial" w:hAnsi="Arial" w:cs="Arial"/>
          <w:b/>
          <w:sz w:val="30"/>
          <w:szCs w:val="30"/>
        </w:rPr>
        <w:t xml:space="preserve">ЧИСЛЕННОСТИ ПЕРЕДАВАЕМЫХ ШТАТНЫХ ЕДИНИЦ ПРИ ЗАКЛЮЧЕНИИ АДМИНИСТРАЦИЕЙ </w:t>
      </w:r>
      <w:r w:rsidRPr="00695776">
        <w:rPr>
          <w:rFonts w:ascii="Arial" w:hAnsi="Arial" w:cs="Arial"/>
          <w:b/>
          <w:sz w:val="30"/>
          <w:szCs w:val="30"/>
        </w:rPr>
        <w:t>ТАЙШЕТ</w:t>
      </w:r>
      <w:r>
        <w:rPr>
          <w:rFonts w:ascii="Arial" w:hAnsi="Arial" w:cs="Arial"/>
          <w:b/>
          <w:sz w:val="30"/>
          <w:szCs w:val="30"/>
        </w:rPr>
        <w:t>СКОГО</w:t>
      </w:r>
      <w:r w:rsidRPr="00695776">
        <w:rPr>
          <w:rFonts w:ascii="Arial" w:hAnsi="Arial" w:cs="Arial"/>
          <w:b/>
          <w:sz w:val="30"/>
          <w:szCs w:val="30"/>
        </w:rPr>
        <w:t xml:space="preserve"> РА</w:t>
      </w:r>
      <w:r w:rsidRPr="00695776">
        <w:rPr>
          <w:rFonts w:ascii="Arial" w:hAnsi="Arial" w:cs="Arial"/>
          <w:b/>
          <w:sz w:val="30"/>
          <w:szCs w:val="30"/>
        </w:rPr>
        <w:t>Й</w:t>
      </w:r>
      <w:r w:rsidRPr="00695776">
        <w:rPr>
          <w:rFonts w:ascii="Arial" w:hAnsi="Arial" w:cs="Arial"/>
          <w:b/>
          <w:sz w:val="30"/>
          <w:szCs w:val="30"/>
        </w:rPr>
        <w:t>ОН</w:t>
      </w:r>
      <w:r>
        <w:rPr>
          <w:rFonts w:ascii="Arial" w:hAnsi="Arial" w:cs="Arial"/>
          <w:b/>
          <w:sz w:val="30"/>
          <w:szCs w:val="30"/>
        </w:rPr>
        <w:t>А СОГЛАШЕНИЙ О ПЕРЕДАЧЕ ОСУЩЕСТВЛЕНИЯ ЧАСТИ ПОЛНОМОЧИЙ ПО РЕШЕНИЮ ВОПРОСОВ МЕСТНОГО ЗН</w:t>
      </w:r>
      <w:r>
        <w:rPr>
          <w:rFonts w:ascii="Arial" w:hAnsi="Arial" w:cs="Arial"/>
          <w:b/>
          <w:sz w:val="30"/>
          <w:szCs w:val="30"/>
        </w:rPr>
        <w:t>А</w:t>
      </w:r>
      <w:r>
        <w:rPr>
          <w:rFonts w:ascii="Arial" w:hAnsi="Arial" w:cs="Arial"/>
          <w:b/>
          <w:sz w:val="30"/>
          <w:szCs w:val="30"/>
        </w:rPr>
        <w:t>ЧЕНИЯ</w:t>
      </w:r>
    </w:p>
    <w:p w:rsidR="00695776" w:rsidRPr="00695776" w:rsidRDefault="00695776" w:rsidP="00695776">
      <w:pPr>
        <w:pStyle w:val="ConsPlusNormal"/>
        <w:ind w:firstLine="709"/>
        <w:jc w:val="both"/>
        <w:rPr>
          <w:sz w:val="24"/>
          <w:szCs w:val="24"/>
        </w:rPr>
      </w:pPr>
      <w:r w:rsidRPr="00695776">
        <w:rPr>
          <w:b/>
          <w:sz w:val="24"/>
          <w:szCs w:val="24"/>
        </w:rPr>
        <w:lastRenderedPageBreak/>
        <w:t xml:space="preserve">1. Чнорм - норматив передаваемых штатных единиц муниципальных служащих, осуществляющих передаваемые полномочия в сфере закупок товаров, работ, услуг, </w:t>
      </w:r>
      <w:r w:rsidRPr="00695776">
        <w:rPr>
          <w:sz w:val="24"/>
          <w:szCs w:val="24"/>
        </w:rPr>
        <w:t xml:space="preserve">определяется по следующей формуле:    </w:t>
      </w:r>
    </w:p>
    <w:p w:rsidR="00695776" w:rsidRPr="00695776" w:rsidRDefault="00695776" w:rsidP="00695776">
      <w:pPr>
        <w:pStyle w:val="ConsPlusNormal"/>
        <w:tabs>
          <w:tab w:val="left" w:pos="6394"/>
        </w:tabs>
        <w:jc w:val="both"/>
        <w:rPr>
          <w:sz w:val="24"/>
          <w:szCs w:val="24"/>
        </w:rPr>
      </w:pPr>
    </w:p>
    <w:p w:rsidR="00695776" w:rsidRPr="00695776" w:rsidRDefault="00695776" w:rsidP="00695776">
      <w:pPr>
        <w:pStyle w:val="ConsPlusNormal"/>
        <w:tabs>
          <w:tab w:val="left" w:pos="6394"/>
        </w:tabs>
        <w:jc w:val="center"/>
        <w:rPr>
          <w:sz w:val="24"/>
          <w:szCs w:val="24"/>
        </w:rPr>
      </w:pPr>
      <w:r w:rsidRPr="00695776">
        <w:rPr>
          <w:noProof/>
          <w:sz w:val="24"/>
          <w:szCs w:val="24"/>
        </w:rPr>
      </w:r>
      <w:r w:rsidRPr="00695776">
        <w:rPr>
          <w:noProof/>
          <w:sz w:val="24"/>
          <w:szCs w:val="24"/>
        </w:rPr>
        <w:pict>
          <v:group id="Полотно 2" o:spid="_x0000_s1026" editas="canvas" style="width:226.8pt;height:35.6pt;mso-position-horizontal-relative:char;mso-position-vertical-relative:line" coordsize="2880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803;height:4520;visibility:visible">
              <v:fill o:detectmouseclick="t"/>
              <v:path o:connecttype="none"/>
            </v:shape>
            <v:rect id="Rectangle 4" o:spid="_x0000_s1028" style="position:absolute;left:25006;top:400;width:3797;height:41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" filled="f" stroked="f">
              <v:textbox style="mso-fit-shape-to-text:t" inset="0,0,0,0">
                <w:txbxContent>
                  <w:p w:rsidR="00695776" w:rsidRPr="003A4532" w:rsidRDefault="00695776" w:rsidP="00695776">
                    <w:r>
                      <w:rPr>
                        <w:color w:val="000000"/>
                        <w:sz w:val="32"/>
                        <w:szCs w:val="32"/>
                        <w:lang w:val="en-US"/>
                      </w:rPr>
                      <w:t>,</w:t>
                    </w:r>
                    <w:r>
                      <w:rPr>
                        <w:color w:val="000000"/>
                        <w:sz w:val="32"/>
                        <w:szCs w:val="32"/>
                      </w:rPr>
                      <w:t xml:space="preserve"> </w:t>
                    </w:r>
                    <w:r w:rsidRPr="00671204">
                      <w:rPr>
                        <w:color w:val="000000"/>
                      </w:rPr>
                      <w:t>где</w:t>
                    </w:r>
                    <w:r w:rsidRPr="00671204">
                      <w:rPr>
                        <w:vanish/>
                        <w:color w:val="000000"/>
                      </w:rPr>
                      <w:t xml:space="preserve">      ._____________</w:t>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vanish/>
                        <w:color w:val="000000"/>
                      </w:rPr>
                      <w:pgNum/>
                    </w:r>
                    <w:r w:rsidRPr="00671204">
                      <w:rPr>
                        <w:color w:val="000000"/>
                      </w:rPr>
                      <w:t xml:space="preserve"> </w:t>
                    </w:r>
                    <w:r>
                      <w:rPr>
                        <w:color w:val="000000"/>
                        <w:sz w:val="32"/>
                        <w:szCs w:val="32"/>
                      </w:rPr>
                      <w:t xml:space="preserve">       </w:t>
                    </w:r>
                  </w:p>
                </w:txbxContent>
              </v:textbox>
            </v:rect>
            <v:rect id="Rectangle 5" o:spid="_x0000_s1029" style="position:absolute;left:17468;top:400;width:1131;height:41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95776" w:rsidRDefault="00695776" w:rsidP="00695776">
                    <w:r>
                      <w:rPr>
                        <w:color w:val="000000"/>
                        <w:sz w:val="32"/>
                        <w:szCs w:val="32"/>
                        <w:lang w:val="en-US"/>
                      </w:rPr>
                      <w:t>Ч</w:t>
                    </w:r>
                  </w:p>
                </w:txbxContent>
              </v:textbox>
            </v:rect>
            <v:rect id="Rectangle 6" o:spid="_x0000_s1030" style="position:absolute;left:12268;top:400;width:1130;height:41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695776" w:rsidRDefault="00695776" w:rsidP="00695776">
                    <w:r>
                      <w:rPr>
                        <w:color w:val="000000"/>
                        <w:sz w:val="32"/>
                        <w:szCs w:val="32"/>
                        <w:lang w:val="en-US"/>
                      </w:rPr>
                      <w:t>Ч</w:t>
                    </w:r>
                  </w:p>
                </w:txbxContent>
              </v:textbox>
            </v:rect>
            <v:rect id="Rectangle 7" o:spid="_x0000_s1031" style="position:absolute;left:6934;top:400;width:1130;height:41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695776" w:rsidRDefault="00695776" w:rsidP="00695776">
                    <w:r>
                      <w:rPr>
                        <w:color w:val="000000"/>
                        <w:sz w:val="32"/>
                        <w:szCs w:val="32"/>
                        <w:lang w:val="en-US"/>
                      </w:rPr>
                      <w:t>Ч</w:t>
                    </w:r>
                  </w:p>
                </w:txbxContent>
              </v:textbox>
            </v:rect>
            <v:rect id="Rectangle 8" o:spid="_x0000_s1032" style="position:absolute;left:400;top:400;width:1130;height:41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695776" w:rsidRPr="00D77D27" w:rsidRDefault="00695776" w:rsidP="00695776">
                    <w:r>
                      <w:rPr>
                        <w:color w:val="000000"/>
                        <w:sz w:val="32"/>
                        <w:szCs w:val="32"/>
                      </w:rPr>
                      <w:t>Ч</w:t>
                    </w:r>
                  </w:p>
                </w:txbxContent>
              </v:textbox>
            </v:rect>
            <v:rect id="Rectangle 9" o:spid="_x0000_s1033" style="position:absolute;left:19069;width:1403;height:233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95776" w:rsidRPr="00CC0DE0" w:rsidRDefault="00695776" w:rsidP="00695776">
                    <w:pPr>
                      <w:rPr>
                        <w:sz w:val="12"/>
                        <w:szCs w:val="12"/>
                      </w:rPr>
                    </w:pPr>
                    <w:r w:rsidRPr="00CC0DE0">
                      <w:rPr>
                        <w:sz w:val="12"/>
                        <w:szCs w:val="12"/>
                      </w:rPr>
                      <w:t>АЦП</w:t>
                    </w:r>
                  </w:p>
                </w:txbxContent>
              </v:textbox>
            </v:rect>
            <v:rect id="Rectangle 10" o:spid="_x0000_s1034" style="position:absolute;left:13735;width:1911;height:323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695776" w:rsidRDefault="00695776" w:rsidP="00695776">
                    <w:r>
                      <w:t>зак</w:t>
                    </w:r>
                  </w:p>
                </w:txbxContent>
              </v:textbox>
            </v:rect>
            <v:rect id="Rectangle 11" o:spid="_x0000_s1035" style="position:absolute;left:8401;top:1327;width:1644;height:287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695776" w:rsidRDefault="00695776" w:rsidP="00695776">
                    <w:r>
                      <w:rPr>
                        <w:color w:val="000000"/>
                        <w:sz w:val="18"/>
                        <w:szCs w:val="18"/>
                        <w:lang w:val="en-US"/>
                      </w:rPr>
                      <w:t>баз</w:t>
                    </w:r>
                  </w:p>
                </w:txbxContent>
              </v:textbox>
            </v:rect>
            <v:rect id="Rectangle 12" o:spid="_x0000_s1036" style="position:absolute;left:2000;top:1327;width:2591;height:287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695776" w:rsidRPr="00D77D27" w:rsidRDefault="00695776" w:rsidP="00695776">
                    <w:r>
                      <w:rPr>
                        <w:color w:val="000000"/>
                        <w:sz w:val="18"/>
                        <w:szCs w:val="18"/>
                      </w:rPr>
                      <w:t>норм</w:t>
                    </w:r>
                  </w:p>
                </w:txbxContent>
              </v:textbox>
            </v:rect>
            <v:rect id="Rectangle 13" o:spid="_x0000_s1037" style="position:absolute;left:15868;top:133;width:1118;height:413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695776" w:rsidRDefault="00695776" w:rsidP="00695776">
                    <w:r>
                      <w:rPr>
                        <w:rFonts w:ascii="Symbol" w:hAnsi="Symbol" w:cs="Symbol"/>
                        <w:color w:val="000000"/>
                        <w:sz w:val="32"/>
                        <w:szCs w:val="32"/>
                        <w:lang w:val="en-US"/>
                      </w:rPr>
                      <w:t></w:t>
                    </w:r>
                  </w:p>
                </w:txbxContent>
              </v:textbox>
            </v:rect>
            <v:rect id="Rectangle 14" o:spid="_x0000_s1038" style="position:absolute;left:10668;top:133;width:1117;height:413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695776" w:rsidRDefault="00695776" w:rsidP="00695776">
                    <w:r>
                      <w:rPr>
                        <w:rFonts w:ascii="Symbol" w:hAnsi="Symbol" w:cs="Symbol"/>
                        <w:color w:val="000000"/>
                        <w:sz w:val="32"/>
                        <w:szCs w:val="32"/>
                        <w:lang w:val="en-US"/>
                      </w:rPr>
                      <w:t></w:t>
                    </w:r>
                  </w:p>
                </w:txbxContent>
              </v:textbox>
            </v:rect>
            <v:rect id="Rectangle 15" o:spid="_x0000_s1039" style="position:absolute;left:5201;top:133;width:1117;height:413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695776" w:rsidRDefault="00695776" w:rsidP="00695776">
                    <w:r>
                      <w:rPr>
                        <w:rFonts w:ascii="Symbol" w:hAnsi="Symbol" w:cs="Symbol"/>
                        <w:color w:val="000000"/>
                        <w:sz w:val="32"/>
                        <w:szCs w:val="32"/>
                        <w:lang w:val="en-US"/>
                      </w:rPr>
                      <w:t></w:t>
                    </w:r>
                  </w:p>
                </w:txbxContent>
              </v:textbox>
            </v:rect>
            <w10:wrap type="none"/>
            <w10:anchorlock/>
          </v:group>
        </w:pict>
      </w:r>
      <w:r w:rsidRPr="00695776">
        <w:rPr>
          <w:sz w:val="24"/>
          <w:szCs w:val="24"/>
        </w:rPr>
        <w:tab/>
      </w:r>
    </w:p>
    <w:p w:rsidR="00695776" w:rsidRPr="00695776" w:rsidRDefault="00695776" w:rsidP="00695776">
      <w:pPr>
        <w:autoSpaceDE w:val="0"/>
        <w:autoSpaceDN w:val="0"/>
        <w:adjustRightInd w:val="0"/>
        <w:spacing w:after="0"/>
        <w:ind w:firstLine="540"/>
        <w:jc w:val="both"/>
        <w:rPr>
          <w:rFonts w:ascii="Arial" w:hAnsi="Arial" w:cs="Arial"/>
          <w:sz w:val="24"/>
          <w:szCs w:val="24"/>
        </w:rPr>
      </w:pPr>
      <w:r w:rsidRPr="00695776">
        <w:rPr>
          <w:rFonts w:ascii="Arial" w:hAnsi="Arial" w:cs="Arial"/>
          <w:noProof/>
          <w:position w:val="-8"/>
          <w:sz w:val="24"/>
          <w:szCs w:val="24"/>
        </w:rPr>
        <w:drawing>
          <wp:inline distT="0" distB="0" distL="0" distR="0">
            <wp:extent cx="390525" cy="32385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0525" cy="323850"/>
                    </a:xfrm>
                    <a:prstGeom prst="rect">
                      <a:avLst/>
                    </a:prstGeom>
                    <a:noFill/>
                    <a:ln>
                      <a:noFill/>
                    </a:ln>
                  </pic:spPr>
                </pic:pic>
              </a:graphicData>
            </a:graphic>
          </wp:inline>
        </w:drawing>
      </w:r>
      <w:r w:rsidRPr="00695776">
        <w:rPr>
          <w:rFonts w:ascii="Arial" w:hAnsi="Arial" w:cs="Arial"/>
          <w:sz w:val="24"/>
          <w:szCs w:val="24"/>
        </w:rPr>
        <w:t>- базовая численность муниципальных служащих в сфере закупок р</w:t>
      </w:r>
      <w:r w:rsidRPr="00695776">
        <w:rPr>
          <w:rFonts w:ascii="Arial" w:hAnsi="Arial" w:cs="Arial"/>
          <w:sz w:val="24"/>
          <w:szCs w:val="24"/>
        </w:rPr>
        <w:t>а</w:t>
      </w:r>
      <w:r w:rsidRPr="00695776">
        <w:rPr>
          <w:rFonts w:ascii="Arial" w:hAnsi="Arial" w:cs="Arial"/>
          <w:sz w:val="24"/>
          <w:szCs w:val="24"/>
        </w:rPr>
        <w:t>бот, товаров и услуг в количестве 0,020 штатных единиц в расчете на 1 муниц</w:t>
      </w:r>
      <w:r w:rsidRPr="00695776">
        <w:rPr>
          <w:rFonts w:ascii="Arial" w:hAnsi="Arial" w:cs="Arial"/>
          <w:sz w:val="24"/>
          <w:szCs w:val="24"/>
        </w:rPr>
        <w:t>и</w:t>
      </w:r>
      <w:r w:rsidRPr="00695776">
        <w:rPr>
          <w:rFonts w:ascii="Arial" w:hAnsi="Arial" w:cs="Arial"/>
          <w:sz w:val="24"/>
          <w:szCs w:val="24"/>
        </w:rPr>
        <w:t>пальное образов</w:t>
      </w:r>
      <w:r w:rsidRPr="00695776">
        <w:rPr>
          <w:rFonts w:ascii="Arial" w:hAnsi="Arial" w:cs="Arial"/>
          <w:sz w:val="24"/>
          <w:szCs w:val="24"/>
        </w:rPr>
        <w:t>а</w:t>
      </w:r>
      <w:r w:rsidRPr="00695776">
        <w:rPr>
          <w:rFonts w:ascii="Arial" w:hAnsi="Arial" w:cs="Arial"/>
          <w:sz w:val="24"/>
          <w:szCs w:val="24"/>
        </w:rPr>
        <w:t>ние.</w:t>
      </w:r>
    </w:p>
    <w:p w:rsidR="00695776" w:rsidRPr="00695776" w:rsidRDefault="00695776" w:rsidP="00695776">
      <w:pPr>
        <w:autoSpaceDE w:val="0"/>
        <w:autoSpaceDN w:val="0"/>
        <w:adjustRightInd w:val="0"/>
        <w:spacing w:after="0"/>
        <w:ind w:firstLine="540"/>
        <w:jc w:val="both"/>
        <w:rPr>
          <w:rFonts w:ascii="Arial" w:hAnsi="Arial" w:cs="Arial"/>
          <w:sz w:val="24"/>
          <w:szCs w:val="24"/>
        </w:rPr>
      </w:pPr>
      <w:r w:rsidRPr="00695776">
        <w:rPr>
          <w:rFonts w:ascii="Arial" w:hAnsi="Arial" w:cs="Arial"/>
          <w:noProof/>
          <w:sz w:val="24"/>
          <w:szCs w:val="24"/>
        </w:rPr>
        <w:pict>
          <v:rect id="Rectangle 40" o:spid="_x0000_s1040" style="position:absolute;left:0;text-align:left;margin-left:37.8pt;margin-top:1.5pt;width:13pt;height:6.9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" filled="f" stroked="f">
            <v:textbox style="mso-fit-shape-to-text:t" inset="0,0,0,0">
              <w:txbxContent>
                <w:p w:rsidR="00695776" w:rsidRPr="00CC0DE0" w:rsidRDefault="00695776" w:rsidP="00695776">
                  <w:pPr>
                    <w:rPr>
                      <w:sz w:val="12"/>
                      <w:szCs w:val="12"/>
                    </w:rPr>
                  </w:pPr>
                  <w:r w:rsidRPr="00CC0DE0">
                    <w:rPr>
                      <w:sz w:val="12"/>
                      <w:szCs w:val="12"/>
                    </w:rPr>
                    <w:t>АЦП</w:t>
                  </w:r>
                </w:p>
              </w:txbxContent>
            </v:textbox>
          </v:rect>
        </w:pict>
      </w:r>
      <w:r w:rsidRPr="00695776">
        <w:rPr>
          <w:rFonts w:ascii="Arial" w:hAnsi="Arial" w:cs="Arial"/>
          <w:sz w:val="24"/>
          <w:szCs w:val="24"/>
        </w:rPr>
        <w:t>Ч    - дополнительный норматив численности муниципальных служащих при передаче администрацией муниципального образования прав пользованием эле</w:t>
      </w:r>
      <w:r w:rsidRPr="00695776">
        <w:rPr>
          <w:rFonts w:ascii="Arial" w:hAnsi="Arial" w:cs="Arial"/>
          <w:sz w:val="24"/>
          <w:szCs w:val="24"/>
        </w:rPr>
        <w:t>к</w:t>
      </w:r>
      <w:r w:rsidRPr="00695776">
        <w:rPr>
          <w:rFonts w:ascii="Arial" w:hAnsi="Arial" w:cs="Arial"/>
          <w:sz w:val="24"/>
          <w:szCs w:val="24"/>
        </w:rPr>
        <w:t>тронно-цифровой подписи администрации Тайшетского района: передали – 0,01 штатных едр</w:t>
      </w:r>
      <w:r w:rsidRPr="00695776">
        <w:rPr>
          <w:rFonts w:ascii="Arial" w:hAnsi="Arial" w:cs="Arial"/>
          <w:sz w:val="24"/>
          <w:szCs w:val="24"/>
        </w:rPr>
        <w:t>и</w:t>
      </w:r>
      <w:r w:rsidRPr="00695776">
        <w:rPr>
          <w:rFonts w:ascii="Arial" w:hAnsi="Arial" w:cs="Arial"/>
          <w:sz w:val="24"/>
          <w:szCs w:val="24"/>
        </w:rPr>
        <w:t xml:space="preserve">ниц, не передали – 0. </w:t>
      </w:r>
    </w:p>
    <w:p w:rsidR="00695776" w:rsidRDefault="00695776" w:rsidP="00695776">
      <w:pPr>
        <w:autoSpaceDE w:val="0"/>
        <w:autoSpaceDN w:val="0"/>
        <w:adjustRightInd w:val="0"/>
        <w:spacing w:after="0"/>
        <w:ind w:firstLine="540"/>
        <w:jc w:val="both"/>
        <w:rPr>
          <w:rFonts w:ascii="Arial" w:hAnsi="Arial" w:cs="Arial"/>
          <w:sz w:val="24"/>
          <w:szCs w:val="24"/>
        </w:rPr>
      </w:pPr>
      <w:r w:rsidRPr="00695776">
        <w:rPr>
          <w:rFonts w:ascii="Arial" w:hAnsi="Arial" w:cs="Arial"/>
          <w:noProof/>
          <w:position w:val="-5"/>
          <w:sz w:val="24"/>
          <w:szCs w:val="24"/>
        </w:rPr>
        <w:drawing>
          <wp:inline distT="0" distB="0" distL="0" distR="0">
            <wp:extent cx="390525" cy="26670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0525" cy="266700"/>
                    </a:xfrm>
                    <a:prstGeom prst="rect">
                      <a:avLst/>
                    </a:prstGeom>
                    <a:noFill/>
                    <a:ln>
                      <a:noFill/>
                    </a:ln>
                  </pic:spPr>
                </pic:pic>
              </a:graphicData>
            </a:graphic>
          </wp:inline>
        </w:drawing>
      </w:r>
      <w:r w:rsidRPr="00695776">
        <w:rPr>
          <w:rFonts w:ascii="Arial" w:hAnsi="Arial" w:cs="Arial"/>
          <w:sz w:val="24"/>
          <w:szCs w:val="24"/>
        </w:rPr>
        <w:t>- дополнительный норматив численности муниципальных служащих в сфере закупок работ, товаров и услуг в зависимости от проведенных закупок за год, предшествующий заключ</w:t>
      </w:r>
      <w:r w:rsidRPr="00695776">
        <w:rPr>
          <w:rFonts w:ascii="Arial" w:hAnsi="Arial" w:cs="Arial"/>
          <w:sz w:val="24"/>
          <w:szCs w:val="24"/>
        </w:rPr>
        <w:t>е</w:t>
      </w:r>
      <w:r w:rsidRPr="00695776">
        <w:rPr>
          <w:rFonts w:ascii="Arial" w:hAnsi="Arial" w:cs="Arial"/>
          <w:sz w:val="24"/>
          <w:szCs w:val="24"/>
        </w:rPr>
        <w:t xml:space="preserve">нию соглашений: </w:t>
      </w:r>
    </w:p>
    <w:p w:rsidR="00695776" w:rsidRPr="00695776" w:rsidRDefault="00695776" w:rsidP="00695776">
      <w:pPr>
        <w:autoSpaceDE w:val="0"/>
        <w:autoSpaceDN w:val="0"/>
        <w:adjustRightInd w:val="0"/>
        <w:spacing w:after="0"/>
        <w:ind w:firstLine="540"/>
        <w:jc w:val="both"/>
        <w:rPr>
          <w:rFonts w:ascii="Arial" w:hAnsi="Arial" w:cs="Arial"/>
          <w:sz w:val="24"/>
          <w:szCs w:val="24"/>
        </w:rPr>
      </w:pPr>
    </w:p>
    <w:tbl>
      <w:tblPr>
        <w:tblW w:w="9618" w:type="dxa"/>
        <w:tblInd w:w="62" w:type="dxa"/>
        <w:tblLayout w:type="fixed"/>
        <w:tblCellMar>
          <w:top w:w="102" w:type="dxa"/>
          <w:left w:w="62" w:type="dxa"/>
          <w:bottom w:w="102" w:type="dxa"/>
          <w:right w:w="62" w:type="dxa"/>
        </w:tblCellMar>
        <w:tblLook w:val="0000"/>
      </w:tblPr>
      <w:tblGrid>
        <w:gridCol w:w="660"/>
        <w:gridCol w:w="5386"/>
        <w:gridCol w:w="3572"/>
      </w:tblGrid>
      <w:tr w:rsidR="00695776" w:rsidRPr="00695776" w:rsidTr="00695776">
        <w:trPr>
          <w:trHeight w:val="738"/>
        </w:trPr>
        <w:tc>
          <w:tcPr>
            <w:tcW w:w="660" w:type="dxa"/>
            <w:tcBorders>
              <w:top w:val="single" w:sz="4" w:space="0" w:color="auto"/>
              <w:left w:val="single" w:sz="4" w:space="0" w:color="auto"/>
              <w:bottom w:val="single" w:sz="4" w:space="0" w:color="auto"/>
              <w:right w:val="single" w:sz="4" w:space="0" w:color="auto"/>
            </w:tcBorders>
            <w:vAlign w:val="center"/>
          </w:tcPr>
          <w:p w:rsidR="00695776" w:rsidRPr="00695776" w:rsidRDefault="00695776" w:rsidP="00695776">
            <w:pPr>
              <w:autoSpaceDE w:val="0"/>
              <w:autoSpaceDN w:val="0"/>
              <w:adjustRightInd w:val="0"/>
              <w:spacing w:after="0"/>
              <w:jc w:val="center"/>
              <w:rPr>
                <w:rFonts w:ascii="Courier New" w:hAnsi="Courier New" w:cs="Courier New"/>
              </w:rPr>
            </w:pPr>
            <w:r w:rsidRPr="00695776">
              <w:rPr>
                <w:rFonts w:ascii="Courier New" w:hAnsi="Courier New" w:cs="Courier New"/>
              </w:rPr>
              <w:t>№ п/п</w:t>
            </w:r>
          </w:p>
        </w:tc>
        <w:tc>
          <w:tcPr>
            <w:tcW w:w="5386" w:type="dxa"/>
            <w:tcBorders>
              <w:top w:val="single" w:sz="4" w:space="0" w:color="auto"/>
              <w:left w:val="single" w:sz="4" w:space="0" w:color="auto"/>
              <w:bottom w:val="single" w:sz="4" w:space="0" w:color="auto"/>
              <w:right w:val="single" w:sz="4" w:space="0" w:color="auto"/>
            </w:tcBorders>
            <w:vAlign w:val="center"/>
          </w:tcPr>
          <w:p w:rsidR="00695776" w:rsidRPr="00695776" w:rsidRDefault="00695776" w:rsidP="00695776">
            <w:pPr>
              <w:autoSpaceDE w:val="0"/>
              <w:autoSpaceDN w:val="0"/>
              <w:adjustRightInd w:val="0"/>
              <w:spacing w:after="0"/>
              <w:jc w:val="center"/>
              <w:rPr>
                <w:rFonts w:ascii="Courier New" w:hAnsi="Courier New" w:cs="Courier New"/>
              </w:rPr>
            </w:pPr>
            <w:r w:rsidRPr="00695776">
              <w:rPr>
                <w:rFonts w:ascii="Courier New" w:hAnsi="Courier New" w:cs="Courier New"/>
              </w:rPr>
              <w:t>Количество закупок за год, ед.</w:t>
            </w:r>
          </w:p>
        </w:tc>
        <w:tc>
          <w:tcPr>
            <w:tcW w:w="3572" w:type="dxa"/>
            <w:tcBorders>
              <w:top w:val="single" w:sz="4" w:space="0" w:color="auto"/>
              <w:left w:val="single" w:sz="4" w:space="0" w:color="auto"/>
              <w:bottom w:val="single" w:sz="4" w:space="0" w:color="auto"/>
              <w:right w:val="single" w:sz="4" w:space="0" w:color="auto"/>
            </w:tcBorders>
            <w:vAlign w:val="center"/>
          </w:tcPr>
          <w:p w:rsidR="00695776" w:rsidRPr="00695776" w:rsidRDefault="00695776" w:rsidP="00695776">
            <w:pPr>
              <w:autoSpaceDE w:val="0"/>
              <w:autoSpaceDN w:val="0"/>
              <w:adjustRightInd w:val="0"/>
              <w:spacing w:after="0"/>
              <w:jc w:val="center"/>
              <w:rPr>
                <w:rFonts w:ascii="Courier New" w:hAnsi="Courier New" w:cs="Courier New"/>
              </w:rPr>
            </w:pPr>
            <w:r w:rsidRPr="00695776">
              <w:rPr>
                <w:rFonts w:ascii="Courier New" w:hAnsi="Courier New" w:cs="Courier New"/>
              </w:rPr>
              <w:t>Дополнительная численность ув</w:t>
            </w:r>
            <w:r w:rsidRPr="00695776">
              <w:rPr>
                <w:rFonts w:ascii="Courier New" w:hAnsi="Courier New" w:cs="Courier New"/>
              </w:rPr>
              <w:t>е</w:t>
            </w:r>
            <w:r w:rsidRPr="00695776">
              <w:rPr>
                <w:rFonts w:ascii="Courier New" w:hAnsi="Courier New" w:cs="Courier New"/>
              </w:rPr>
              <w:t>личения норматива (</w:t>
            </w:r>
            <w:r w:rsidRPr="00695776">
              <w:rPr>
                <w:rFonts w:ascii="Courier New" w:hAnsi="Courier New" w:cs="Courier New"/>
                <w:noProof/>
              </w:rPr>
            </w:r>
            <w:r w:rsidRPr="00695776">
              <w:rPr>
                <w:rFonts w:ascii="Courier New" w:hAnsi="Courier New" w:cs="Courier New"/>
                <w:noProof/>
              </w:rPr>
              <w:pict>
                <v:group id="Полотно 36" o:spid="_x0000_s1041" editas="canvas" style="width:30.6pt;height:35.6pt;mso-position-horizontal-relative:char;mso-position-vertical-relative:line" coordsize="388620,45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">
                  <v:shape id="_x0000_s1042" type="#_x0000_t75" style="position:absolute;width:388620;height:452120;visibility:visible">
                    <v:fill o:detectmouseclick="t"/>
                    <v:path o:connecttype="none"/>
                  </v:shape>
                  <v:rect id="Rectangle 38" o:spid="_x0000_s1043" style="position:absolute;left:173990;width:191135;height:3232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695776" w:rsidRDefault="00695776" w:rsidP="00695776">
                          <w:r>
                            <w:t>зак</w:t>
                          </w:r>
                        </w:p>
                      </w:txbxContent>
                    </v:textbox>
                  </v:rect>
                  <v:rect id="Rectangle 39" o:spid="_x0000_s1044" style="position:absolute;left:26670;top:40005;width:113030;height:4121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695776" w:rsidRDefault="00695776" w:rsidP="00695776">
                          <w:r>
                            <w:rPr>
                              <w:color w:val="000000"/>
                              <w:sz w:val="32"/>
                              <w:szCs w:val="32"/>
                              <w:lang w:val="en-US"/>
                            </w:rPr>
                            <w:t>Ч</w:t>
                          </w:r>
                        </w:p>
                      </w:txbxContent>
                    </v:textbox>
                  </v:rect>
                  <w10:wrap type="none"/>
                  <w10:anchorlock/>
                </v:group>
              </w:pict>
            </w:r>
            <w:r w:rsidRPr="00695776">
              <w:rPr>
                <w:rFonts w:ascii="Courier New" w:hAnsi="Courier New" w:cs="Courier New"/>
              </w:rPr>
              <w:t>)</w:t>
            </w:r>
          </w:p>
        </w:tc>
      </w:tr>
      <w:tr w:rsidR="00695776" w:rsidRPr="00695776" w:rsidTr="00695776">
        <w:tc>
          <w:tcPr>
            <w:tcW w:w="660" w:type="dxa"/>
            <w:tcBorders>
              <w:top w:val="single" w:sz="4" w:space="0" w:color="auto"/>
              <w:left w:val="single" w:sz="4" w:space="0" w:color="auto"/>
              <w:bottom w:val="single" w:sz="4" w:space="0" w:color="auto"/>
              <w:right w:val="single" w:sz="4" w:space="0" w:color="auto"/>
            </w:tcBorders>
            <w:vAlign w:val="center"/>
          </w:tcPr>
          <w:p w:rsidR="00695776" w:rsidRPr="00695776" w:rsidRDefault="00695776" w:rsidP="00695776">
            <w:pPr>
              <w:autoSpaceDE w:val="0"/>
              <w:autoSpaceDN w:val="0"/>
              <w:adjustRightInd w:val="0"/>
              <w:spacing w:after="0"/>
              <w:jc w:val="center"/>
              <w:rPr>
                <w:rFonts w:ascii="Courier New" w:hAnsi="Courier New" w:cs="Courier New"/>
              </w:rPr>
            </w:pPr>
            <w:r w:rsidRPr="00695776">
              <w:rPr>
                <w:rFonts w:ascii="Courier New" w:hAnsi="Courier New" w:cs="Courier New"/>
              </w:rPr>
              <w:t>1</w:t>
            </w:r>
          </w:p>
        </w:tc>
        <w:tc>
          <w:tcPr>
            <w:tcW w:w="5386" w:type="dxa"/>
            <w:tcBorders>
              <w:top w:val="single" w:sz="4" w:space="0" w:color="auto"/>
              <w:left w:val="single" w:sz="4" w:space="0" w:color="auto"/>
              <w:bottom w:val="single" w:sz="4" w:space="0" w:color="auto"/>
              <w:right w:val="single" w:sz="4" w:space="0" w:color="auto"/>
            </w:tcBorders>
            <w:vAlign w:val="center"/>
          </w:tcPr>
          <w:p w:rsidR="00695776" w:rsidRPr="00695776" w:rsidRDefault="00695776" w:rsidP="00695776">
            <w:pPr>
              <w:autoSpaceDE w:val="0"/>
              <w:autoSpaceDN w:val="0"/>
              <w:adjustRightInd w:val="0"/>
              <w:spacing w:after="0"/>
              <w:rPr>
                <w:rFonts w:ascii="Courier New" w:hAnsi="Courier New" w:cs="Courier New"/>
              </w:rPr>
            </w:pPr>
            <w:r w:rsidRPr="00695776">
              <w:rPr>
                <w:rFonts w:ascii="Courier New" w:hAnsi="Courier New" w:cs="Courier New"/>
              </w:rPr>
              <w:t>До 3,0 (включительно)</w:t>
            </w:r>
          </w:p>
        </w:tc>
        <w:tc>
          <w:tcPr>
            <w:tcW w:w="3572" w:type="dxa"/>
            <w:tcBorders>
              <w:top w:val="single" w:sz="4" w:space="0" w:color="auto"/>
              <w:left w:val="single" w:sz="4" w:space="0" w:color="auto"/>
              <w:bottom w:val="single" w:sz="4" w:space="0" w:color="auto"/>
              <w:right w:val="single" w:sz="4" w:space="0" w:color="auto"/>
            </w:tcBorders>
            <w:vAlign w:val="center"/>
          </w:tcPr>
          <w:p w:rsidR="00695776" w:rsidRPr="00695776" w:rsidRDefault="00695776" w:rsidP="00695776">
            <w:pPr>
              <w:autoSpaceDE w:val="0"/>
              <w:autoSpaceDN w:val="0"/>
              <w:adjustRightInd w:val="0"/>
              <w:spacing w:after="0"/>
              <w:jc w:val="center"/>
              <w:rPr>
                <w:rFonts w:ascii="Courier New" w:hAnsi="Courier New" w:cs="Courier New"/>
              </w:rPr>
            </w:pPr>
            <w:r w:rsidRPr="00695776">
              <w:rPr>
                <w:rFonts w:ascii="Courier New" w:hAnsi="Courier New" w:cs="Courier New"/>
              </w:rPr>
              <w:t>0,01</w:t>
            </w:r>
          </w:p>
        </w:tc>
      </w:tr>
      <w:tr w:rsidR="00695776" w:rsidRPr="00695776" w:rsidTr="00695776">
        <w:trPr>
          <w:trHeight w:val="320"/>
        </w:trPr>
        <w:tc>
          <w:tcPr>
            <w:tcW w:w="660" w:type="dxa"/>
            <w:tcBorders>
              <w:top w:val="single" w:sz="4" w:space="0" w:color="auto"/>
              <w:left w:val="single" w:sz="4" w:space="0" w:color="auto"/>
              <w:bottom w:val="single" w:sz="4" w:space="0" w:color="auto"/>
              <w:right w:val="single" w:sz="4" w:space="0" w:color="auto"/>
            </w:tcBorders>
            <w:vAlign w:val="center"/>
          </w:tcPr>
          <w:p w:rsidR="00695776" w:rsidRPr="00695776" w:rsidRDefault="00695776" w:rsidP="00695776">
            <w:pPr>
              <w:autoSpaceDE w:val="0"/>
              <w:autoSpaceDN w:val="0"/>
              <w:adjustRightInd w:val="0"/>
              <w:spacing w:after="0"/>
              <w:jc w:val="center"/>
              <w:rPr>
                <w:rFonts w:ascii="Courier New" w:hAnsi="Courier New" w:cs="Courier New"/>
              </w:rPr>
            </w:pPr>
            <w:r w:rsidRPr="00695776">
              <w:rPr>
                <w:rFonts w:ascii="Courier New" w:hAnsi="Courier New" w:cs="Courier New"/>
              </w:rPr>
              <w:t>2</w:t>
            </w:r>
          </w:p>
        </w:tc>
        <w:tc>
          <w:tcPr>
            <w:tcW w:w="5386" w:type="dxa"/>
            <w:tcBorders>
              <w:top w:val="single" w:sz="4" w:space="0" w:color="auto"/>
              <w:left w:val="single" w:sz="4" w:space="0" w:color="auto"/>
              <w:bottom w:val="single" w:sz="4" w:space="0" w:color="auto"/>
              <w:right w:val="single" w:sz="4" w:space="0" w:color="auto"/>
            </w:tcBorders>
            <w:vAlign w:val="center"/>
          </w:tcPr>
          <w:p w:rsidR="00695776" w:rsidRPr="00695776" w:rsidRDefault="00695776" w:rsidP="00695776">
            <w:pPr>
              <w:autoSpaceDE w:val="0"/>
              <w:autoSpaceDN w:val="0"/>
              <w:adjustRightInd w:val="0"/>
              <w:spacing w:after="0"/>
              <w:rPr>
                <w:rFonts w:ascii="Courier New" w:hAnsi="Courier New" w:cs="Courier New"/>
              </w:rPr>
            </w:pPr>
            <w:r w:rsidRPr="00695776">
              <w:rPr>
                <w:rFonts w:ascii="Courier New" w:hAnsi="Courier New" w:cs="Courier New"/>
              </w:rPr>
              <w:t>Свыше 3,0 до 9,0 (включительно)</w:t>
            </w:r>
          </w:p>
        </w:tc>
        <w:tc>
          <w:tcPr>
            <w:tcW w:w="3572" w:type="dxa"/>
            <w:tcBorders>
              <w:top w:val="single" w:sz="4" w:space="0" w:color="auto"/>
              <w:left w:val="single" w:sz="4" w:space="0" w:color="auto"/>
              <w:bottom w:val="single" w:sz="4" w:space="0" w:color="auto"/>
              <w:right w:val="single" w:sz="4" w:space="0" w:color="auto"/>
            </w:tcBorders>
            <w:vAlign w:val="center"/>
          </w:tcPr>
          <w:p w:rsidR="00695776" w:rsidRPr="00695776" w:rsidRDefault="00695776" w:rsidP="00695776">
            <w:pPr>
              <w:autoSpaceDE w:val="0"/>
              <w:autoSpaceDN w:val="0"/>
              <w:adjustRightInd w:val="0"/>
              <w:spacing w:after="0"/>
              <w:jc w:val="center"/>
              <w:rPr>
                <w:rFonts w:ascii="Courier New" w:hAnsi="Courier New" w:cs="Courier New"/>
              </w:rPr>
            </w:pPr>
            <w:r w:rsidRPr="00695776">
              <w:rPr>
                <w:rFonts w:ascii="Courier New" w:hAnsi="Courier New" w:cs="Courier New"/>
              </w:rPr>
              <w:t>0,02</w:t>
            </w:r>
          </w:p>
        </w:tc>
      </w:tr>
      <w:tr w:rsidR="00695776" w:rsidRPr="00695776" w:rsidTr="00695776">
        <w:trPr>
          <w:trHeight w:val="200"/>
        </w:trPr>
        <w:tc>
          <w:tcPr>
            <w:tcW w:w="660" w:type="dxa"/>
            <w:tcBorders>
              <w:top w:val="single" w:sz="4" w:space="0" w:color="auto"/>
              <w:left w:val="single" w:sz="4" w:space="0" w:color="auto"/>
              <w:bottom w:val="single" w:sz="4" w:space="0" w:color="auto"/>
              <w:right w:val="single" w:sz="4" w:space="0" w:color="auto"/>
            </w:tcBorders>
            <w:vAlign w:val="center"/>
          </w:tcPr>
          <w:p w:rsidR="00695776" w:rsidRPr="00695776" w:rsidRDefault="00695776" w:rsidP="00695776">
            <w:pPr>
              <w:autoSpaceDE w:val="0"/>
              <w:autoSpaceDN w:val="0"/>
              <w:adjustRightInd w:val="0"/>
              <w:spacing w:after="0"/>
              <w:jc w:val="center"/>
              <w:rPr>
                <w:rFonts w:ascii="Courier New" w:hAnsi="Courier New" w:cs="Courier New"/>
              </w:rPr>
            </w:pPr>
            <w:r w:rsidRPr="00695776">
              <w:rPr>
                <w:rFonts w:ascii="Courier New" w:hAnsi="Courier New" w:cs="Courier New"/>
              </w:rPr>
              <w:t>3</w:t>
            </w:r>
          </w:p>
        </w:tc>
        <w:tc>
          <w:tcPr>
            <w:tcW w:w="5386" w:type="dxa"/>
            <w:tcBorders>
              <w:top w:val="single" w:sz="4" w:space="0" w:color="auto"/>
              <w:left w:val="single" w:sz="4" w:space="0" w:color="auto"/>
              <w:bottom w:val="single" w:sz="4" w:space="0" w:color="auto"/>
              <w:right w:val="single" w:sz="4" w:space="0" w:color="auto"/>
            </w:tcBorders>
            <w:vAlign w:val="center"/>
          </w:tcPr>
          <w:p w:rsidR="00695776" w:rsidRPr="00695776" w:rsidRDefault="00695776" w:rsidP="00695776">
            <w:pPr>
              <w:autoSpaceDE w:val="0"/>
              <w:autoSpaceDN w:val="0"/>
              <w:adjustRightInd w:val="0"/>
              <w:spacing w:after="0"/>
              <w:rPr>
                <w:rFonts w:ascii="Courier New" w:hAnsi="Courier New" w:cs="Courier New"/>
              </w:rPr>
            </w:pPr>
            <w:r w:rsidRPr="00695776">
              <w:rPr>
                <w:rFonts w:ascii="Courier New" w:hAnsi="Courier New" w:cs="Courier New"/>
              </w:rPr>
              <w:t>Свыше 9,0 до 17,0 (включительно)</w:t>
            </w:r>
          </w:p>
        </w:tc>
        <w:tc>
          <w:tcPr>
            <w:tcW w:w="3572" w:type="dxa"/>
            <w:tcBorders>
              <w:top w:val="single" w:sz="4" w:space="0" w:color="auto"/>
              <w:left w:val="single" w:sz="4" w:space="0" w:color="auto"/>
              <w:bottom w:val="single" w:sz="4" w:space="0" w:color="auto"/>
              <w:right w:val="single" w:sz="4" w:space="0" w:color="auto"/>
            </w:tcBorders>
            <w:vAlign w:val="center"/>
          </w:tcPr>
          <w:p w:rsidR="00695776" w:rsidRPr="00695776" w:rsidRDefault="00695776" w:rsidP="00695776">
            <w:pPr>
              <w:autoSpaceDE w:val="0"/>
              <w:autoSpaceDN w:val="0"/>
              <w:adjustRightInd w:val="0"/>
              <w:spacing w:after="0"/>
              <w:jc w:val="center"/>
              <w:rPr>
                <w:rFonts w:ascii="Courier New" w:hAnsi="Courier New" w:cs="Courier New"/>
              </w:rPr>
            </w:pPr>
            <w:r w:rsidRPr="00695776">
              <w:rPr>
                <w:rFonts w:ascii="Courier New" w:hAnsi="Courier New" w:cs="Courier New"/>
              </w:rPr>
              <w:t>0,03</w:t>
            </w:r>
          </w:p>
        </w:tc>
      </w:tr>
      <w:tr w:rsidR="00695776" w:rsidRPr="00695776" w:rsidTr="00695776">
        <w:tc>
          <w:tcPr>
            <w:tcW w:w="660" w:type="dxa"/>
            <w:tcBorders>
              <w:top w:val="single" w:sz="4" w:space="0" w:color="auto"/>
              <w:left w:val="single" w:sz="4" w:space="0" w:color="auto"/>
              <w:bottom w:val="single" w:sz="4" w:space="0" w:color="auto"/>
              <w:right w:val="single" w:sz="4" w:space="0" w:color="auto"/>
            </w:tcBorders>
            <w:vAlign w:val="center"/>
          </w:tcPr>
          <w:p w:rsidR="00695776" w:rsidRPr="00695776" w:rsidRDefault="00695776" w:rsidP="00695776">
            <w:pPr>
              <w:autoSpaceDE w:val="0"/>
              <w:autoSpaceDN w:val="0"/>
              <w:adjustRightInd w:val="0"/>
              <w:spacing w:after="0"/>
              <w:jc w:val="center"/>
              <w:rPr>
                <w:rFonts w:ascii="Courier New" w:hAnsi="Courier New" w:cs="Courier New"/>
              </w:rPr>
            </w:pPr>
            <w:r w:rsidRPr="00695776">
              <w:rPr>
                <w:rFonts w:ascii="Courier New" w:hAnsi="Courier New" w:cs="Courier New"/>
              </w:rPr>
              <w:t>4</w:t>
            </w:r>
          </w:p>
        </w:tc>
        <w:tc>
          <w:tcPr>
            <w:tcW w:w="5386" w:type="dxa"/>
            <w:tcBorders>
              <w:top w:val="single" w:sz="4" w:space="0" w:color="auto"/>
              <w:left w:val="single" w:sz="4" w:space="0" w:color="auto"/>
              <w:bottom w:val="single" w:sz="4" w:space="0" w:color="auto"/>
              <w:right w:val="single" w:sz="4" w:space="0" w:color="auto"/>
            </w:tcBorders>
            <w:vAlign w:val="center"/>
          </w:tcPr>
          <w:p w:rsidR="00695776" w:rsidRPr="00695776" w:rsidRDefault="00695776" w:rsidP="00695776">
            <w:pPr>
              <w:autoSpaceDE w:val="0"/>
              <w:autoSpaceDN w:val="0"/>
              <w:adjustRightInd w:val="0"/>
              <w:spacing w:after="0"/>
              <w:rPr>
                <w:rFonts w:ascii="Courier New" w:hAnsi="Courier New" w:cs="Courier New"/>
              </w:rPr>
            </w:pPr>
            <w:r w:rsidRPr="00695776">
              <w:rPr>
                <w:rFonts w:ascii="Courier New" w:hAnsi="Courier New" w:cs="Courier New"/>
              </w:rPr>
              <w:t>Свыше 17,0</w:t>
            </w:r>
          </w:p>
        </w:tc>
        <w:tc>
          <w:tcPr>
            <w:tcW w:w="3572" w:type="dxa"/>
            <w:tcBorders>
              <w:top w:val="single" w:sz="4" w:space="0" w:color="auto"/>
              <w:left w:val="single" w:sz="4" w:space="0" w:color="auto"/>
              <w:bottom w:val="single" w:sz="4" w:space="0" w:color="auto"/>
              <w:right w:val="single" w:sz="4" w:space="0" w:color="auto"/>
            </w:tcBorders>
            <w:vAlign w:val="center"/>
          </w:tcPr>
          <w:p w:rsidR="00695776" w:rsidRPr="00695776" w:rsidRDefault="00695776" w:rsidP="00695776">
            <w:pPr>
              <w:autoSpaceDE w:val="0"/>
              <w:autoSpaceDN w:val="0"/>
              <w:adjustRightInd w:val="0"/>
              <w:spacing w:after="0"/>
              <w:jc w:val="center"/>
              <w:rPr>
                <w:rFonts w:ascii="Courier New" w:hAnsi="Courier New" w:cs="Courier New"/>
              </w:rPr>
            </w:pPr>
          </w:p>
        </w:tc>
      </w:tr>
    </w:tbl>
    <w:p w:rsidR="00695776" w:rsidRDefault="00695776" w:rsidP="00695776">
      <w:pPr>
        <w:suppressLineNumbers/>
        <w:suppressAutoHyphens/>
        <w:autoSpaceDE w:val="0"/>
        <w:autoSpaceDN w:val="0"/>
        <w:adjustRightInd w:val="0"/>
        <w:spacing w:after="0"/>
        <w:ind w:firstLine="709"/>
        <w:jc w:val="both"/>
        <w:rPr>
          <w:rFonts w:ascii="Arial" w:hAnsi="Arial" w:cs="Arial"/>
          <w:b/>
          <w:sz w:val="24"/>
          <w:szCs w:val="24"/>
        </w:rPr>
      </w:pPr>
    </w:p>
    <w:p w:rsidR="00695776" w:rsidRPr="00695776" w:rsidRDefault="00695776" w:rsidP="00695776">
      <w:pPr>
        <w:suppressLineNumbers/>
        <w:suppressAutoHyphens/>
        <w:autoSpaceDE w:val="0"/>
        <w:autoSpaceDN w:val="0"/>
        <w:adjustRightInd w:val="0"/>
        <w:spacing w:after="0"/>
        <w:ind w:firstLine="709"/>
        <w:jc w:val="both"/>
        <w:rPr>
          <w:rFonts w:ascii="Arial" w:hAnsi="Arial" w:cs="Arial"/>
          <w:sz w:val="24"/>
          <w:szCs w:val="24"/>
        </w:rPr>
      </w:pPr>
      <w:r w:rsidRPr="00695776">
        <w:rPr>
          <w:rFonts w:ascii="Arial" w:hAnsi="Arial" w:cs="Arial"/>
          <w:b/>
          <w:sz w:val="24"/>
          <w:szCs w:val="24"/>
        </w:rPr>
        <w:t>2. Чнорм - норматив передаваемых штатных единиц муниципальных служащих, осуществляющих передаваемые полномочия в части юридического сопровождения нормотворчества</w:t>
      </w:r>
      <w:r w:rsidRPr="00695776">
        <w:rPr>
          <w:rFonts w:ascii="Arial" w:hAnsi="Arial" w:cs="Arial"/>
          <w:sz w:val="24"/>
          <w:szCs w:val="24"/>
        </w:rPr>
        <w:t xml:space="preserve"> </w:t>
      </w:r>
      <w:r w:rsidRPr="00695776">
        <w:rPr>
          <w:rFonts w:ascii="Arial" w:hAnsi="Arial" w:cs="Arial"/>
          <w:b/>
          <w:sz w:val="24"/>
          <w:szCs w:val="24"/>
        </w:rPr>
        <w:t xml:space="preserve">администрации поселения, юридической помощи в представлении и защите интересов поселения при решении вопросов местного значения, согласования проектов муниципальных контрактов, </w:t>
      </w:r>
      <w:r w:rsidRPr="00695776">
        <w:rPr>
          <w:rFonts w:ascii="Arial" w:hAnsi="Arial" w:cs="Arial"/>
          <w:sz w:val="24"/>
          <w:szCs w:val="24"/>
        </w:rPr>
        <w:t xml:space="preserve">определяется согласно выполняемому объему работ в отношении каждого муниципального образования. </w:t>
      </w:r>
    </w:p>
    <w:p w:rsidR="00695776" w:rsidRPr="00695776" w:rsidRDefault="00695776" w:rsidP="00695776">
      <w:pPr>
        <w:suppressLineNumbers/>
        <w:suppressAutoHyphens/>
        <w:autoSpaceDE w:val="0"/>
        <w:autoSpaceDN w:val="0"/>
        <w:adjustRightInd w:val="0"/>
        <w:spacing w:after="0"/>
        <w:ind w:firstLine="709"/>
        <w:jc w:val="both"/>
        <w:rPr>
          <w:rFonts w:ascii="Arial" w:hAnsi="Arial" w:cs="Arial"/>
          <w:sz w:val="24"/>
          <w:szCs w:val="24"/>
        </w:rPr>
      </w:pPr>
      <w:r w:rsidRPr="00695776">
        <w:rPr>
          <w:rFonts w:ascii="Arial" w:hAnsi="Arial" w:cs="Arial"/>
          <w:sz w:val="24"/>
          <w:szCs w:val="24"/>
        </w:rPr>
        <w:t xml:space="preserve">Исходя из того, что в отношении каждого муниципального образования выполняется практически один объем работ, устанавливается </w:t>
      </w:r>
      <w:r w:rsidRPr="00695776">
        <w:rPr>
          <w:rFonts w:ascii="Arial" w:hAnsi="Arial" w:cs="Arial"/>
          <w:b/>
          <w:sz w:val="24"/>
          <w:szCs w:val="24"/>
        </w:rPr>
        <w:t>1 штатная единица главного специалиста по юридическим вопросам Управления правовой и кадровой работы администрации Тайшетского района  на 24 поселения</w:t>
      </w:r>
      <w:r w:rsidRPr="00695776">
        <w:rPr>
          <w:rFonts w:ascii="Arial" w:hAnsi="Arial" w:cs="Arial"/>
          <w:sz w:val="24"/>
          <w:szCs w:val="24"/>
        </w:rPr>
        <w:t>.</w:t>
      </w:r>
    </w:p>
    <w:p w:rsidR="00695776" w:rsidRPr="00695776" w:rsidRDefault="00695776" w:rsidP="00695776">
      <w:pPr>
        <w:suppressLineNumbers/>
        <w:suppressAutoHyphens/>
        <w:autoSpaceDE w:val="0"/>
        <w:autoSpaceDN w:val="0"/>
        <w:adjustRightInd w:val="0"/>
        <w:spacing w:after="0"/>
        <w:ind w:firstLine="709"/>
        <w:jc w:val="both"/>
        <w:rPr>
          <w:rFonts w:ascii="Arial" w:hAnsi="Arial" w:cs="Arial"/>
          <w:sz w:val="24"/>
          <w:szCs w:val="24"/>
        </w:rPr>
      </w:pPr>
      <w:r w:rsidRPr="00695776">
        <w:rPr>
          <w:rFonts w:ascii="Arial" w:hAnsi="Arial" w:cs="Arial"/>
          <w:sz w:val="24"/>
          <w:szCs w:val="24"/>
        </w:rPr>
        <w:t>Объём выполняемой работы:</w:t>
      </w:r>
    </w:p>
    <w:p w:rsidR="00695776" w:rsidRPr="00695776" w:rsidRDefault="00695776" w:rsidP="00695776">
      <w:pPr>
        <w:autoSpaceDE w:val="0"/>
        <w:autoSpaceDN w:val="0"/>
        <w:adjustRightInd w:val="0"/>
        <w:spacing w:after="0"/>
        <w:ind w:firstLine="720"/>
        <w:jc w:val="both"/>
        <w:outlineLvl w:val="1"/>
        <w:rPr>
          <w:rFonts w:ascii="Arial" w:hAnsi="Arial" w:cs="Arial"/>
          <w:sz w:val="24"/>
          <w:szCs w:val="24"/>
        </w:rPr>
      </w:pPr>
      <w:r w:rsidRPr="00695776">
        <w:rPr>
          <w:rFonts w:ascii="Arial" w:hAnsi="Arial" w:cs="Arial"/>
          <w:sz w:val="24"/>
          <w:szCs w:val="24"/>
        </w:rPr>
        <w:lastRenderedPageBreak/>
        <w:t>обеспечение соответствия требованиям действующего законодательства проектов нормативных правовых актов поселения, представляемых для соглас</w:t>
      </w:r>
      <w:r w:rsidRPr="00695776">
        <w:rPr>
          <w:rFonts w:ascii="Arial" w:hAnsi="Arial" w:cs="Arial"/>
          <w:sz w:val="24"/>
          <w:szCs w:val="24"/>
        </w:rPr>
        <w:t>о</w:t>
      </w:r>
      <w:r w:rsidRPr="00695776">
        <w:rPr>
          <w:rFonts w:ascii="Arial" w:hAnsi="Arial" w:cs="Arial"/>
          <w:sz w:val="24"/>
          <w:szCs w:val="24"/>
        </w:rPr>
        <w:t>вания;</w:t>
      </w:r>
    </w:p>
    <w:p w:rsidR="00695776" w:rsidRPr="00695776" w:rsidRDefault="00695776" w:rsidP="00695776">
      <w:pPr>
        <w:autoSpaceDE w:val="0"/>
        <w:autoSpaceDN w:val="0"/>
        <w:adjustRightInd w:val="0"/>
        <w:spacing w:after="0"/>
        <w:ind w:firstLine="720"/>
        <w:jc w:val="both"/>
        <w:outlineLvl w:val="1"/>
        <w:rPr>
          <w:rFonts w:ascii="Arial" w:hAnsi="Arial" w:cs="Arial"/>
          <w:sz w:val="24"/>
          <w:szCs w:val="24"/>
        </w:rPr>
      </w:pPr>
      <w:r w:rsidRPr="00695776">
        <w:rPr>
          <w:rFonts w:ascii="Arial" w:hAnsi="Arial" w:cs="Arial"/>
          <w:sz w:val="24"/>
          <w:szCs w:val="24"/>
        </w:rPr>
        <w:t>обеспечение своевременного внесения изменений в Устав поселения, рег</w:t>
      </w:r>
      <w:r w:rsidRPr="00695776">
        <w:rPr>
          <w:rFonts w:ascii="Arial" w:hAnsi="Arial" w:cs="Arial"/>
          <w:sz w:val="24"/>
          <w:szCs w:val="24"/>
        </w:rPr>
        <w:t>и</w:t>
      </w:r>
      <w:r w:rsidRPr="00695776">
        <w:rPr>
          <w:rFonts w:ascii="Arial" w:hAnsi="Arial" w:cs="Arial"/>
          <w:sz w:val="24"/>
          <w:szCs w:val="24"/>
        </w:rPr>
        <w:t>страции измен</w:t>
      </w:r>
      <w:r w:rsidRPr="00695776">
        <w:rPr>
          <w:rFonts w:ascii="Arial" w:hAnsi="Arial" w:cs="Arial"/>
          <w:sz w:val="24"/>
          <w:szCs w:val="24"/>
        </w:rPr>
        <w:t>е</w:t>
      </w:r>
      <w:r w:rsidRPr="00695776">
        <w:rPr>
          <w:rFonts w:ascii="Arial" w:hAnsi="Arial" w:cs="Arial"/>
          <w:sz w:val="24"/>
          <w:szCs w:val="24"/>
        </w:rPr>
        <w:t>ний в установленном порядке;</w:t>
      </w:r>
    </w:p>
    <w:p w:rsidR="00695776" w:rsidRPr="00695776" w:rsidRDefault="00695776" w:rsidP="00695776">
      <w:pPr>
        <w:autoSpaceDE w:val="0"/>
        <w:autoSpaceDN w:val="0"/>
        <w:adjustRightInd w:val="0"/>
        <w:spacing w:after="0"/>
        <w:ind w:firstLine="720"/>
        <w:jc w:val="both"/>
        <w:outlineLvl w:val="1"/>
        <w:rPr>
          <w:rFonts w:ascii="Arial" w:hAnsi="Arial" w:cs="Arial"/>
          <w:sz w:val="24"/>
          <w:szCs w:val="24"/>
        </w:rPr>
      </w:pPr>
      <w:r w:rsidRPr="00695776">
        <w:rPr>
          <w:rFonts w:ascii="Arial" w:hAnsi="Arial" w:cs="Arial"/>
          <w:sz w:val="24"/>
          <w:szCs w:val="24"/>
        </w:rPr>
        <w:t>подготовка в случае необходимости служебных записок, заключений по представленным для согласования проектам документов;</w:t>
      </w:r>
    </w:p>
    <w:p w:rsidR="00695776" w:rsidRPr="00695776" w:rsidRDefault="00695776" w:rsidP="00695776">
      <w:pPr>
        <w:autoSpaceDE w:val="0"/>
        <w:autoSpaceDN w:val="0"/>
        <w:adjustRightInd w:val="0"/>
        <w:spacing w:after="0"/>
        <w:ind w:firstLine="720"/>
        <w:jc w:val="both"/>
        <w:outlineLvl w:val="1"/>
        <w:rPr>
          <w:rFonts w:ascii="Arial" w:hAnsi="Arial" w:cs="Arial"/>
          <w:sz w:val="24"/>
          <w:szCs w:val="24"/>
        </w:rPr>
      </w:pPr>
      <w:r w:rsidRPr="00695776">
        <w:rPr>
          <w:rFonts w:ascii="Arial" w:hAnsi="Arial" w:cs="Arial"/>
          <w:sz w:val="24"/>
          <w:szCs w:val="24"/>
        </w:rPr>
        <w:t>помощь в приготовлении ответов на представленные в установленные с</w:t>
      </w:r>
      <w:r w:rsidRPr="00695776">
        <w:rPr>
          <w:rFonts w:ascii="Arial" w:hAnsi="Arial" w:cs="Arial"/>
          <w:sz w:val="24"/>
          <w:szCs w:val="24"/>
        </w:rPr>
        <w:t>о</w:t>
      </w:r>
      <w:r w:rsidRPr="00695776">
        <w:rPr>
          <w:rFonts w:ascii="Arial" w:hAnsi="Arial" w:cs="Arial"/>
          <w:sz w:val="24"/>
          <w:szCs w:val="24"/>
        </w:rPr>
        <w:t>глашением  сроки определения судебных органов, представления, протесты орг</w:t>
      </w:r>
      <w:r w:rsidRPr="00695776">
        <w:rPr>
          <w:rFonts w:ascii="Arial" w:hAnsi="Arial" w:cs="Arial"/>
          <w:sz w:val="24"/>
          <w:szCs w:val="24"/>
        </w:rPr>
        <w:t>а</w:t>
      </w:r>
      <w:r w:rsidRPr="00695776">
        <w:rPr>
          <w:rFonts w:ascii="Arial" w:hAnsi="Arial" w:cs="Arial"/>
          <w:sz w:val="24"/>
          <w:szCs w:val="24"/>
        </w:rPr>
        <w:t>нов прокуратуры, представления других органов, подготовка на них ответов, раз</w:t>
      </w:r>
      <w:r w:rsidRPr="00695776">
        <w:rPr>
          <w:rFonts w:ascii="Arial" w:hAnsi="Arial" w:cs="Arial"/>
          <w:sz w:val="24"/>
          <w:szCs w:val="24"/>
        </w:rPr>
        <w:t>ъ</w:t>
      </w:r>
      <w:r w:rsidRPr="00695776">
        <w:rPr>
          <w:rFonts w:ascii="Arial" w:hAnsi="Arial" w:cs="Arial"/>
          <w:sz w:val="24"/>
          <w:szCs w:val="24"/>
        </w:rPr>
        <w:t>яснений, а также предложений по устранению в</w:t>
      </w:r>
      <w:r w:rsidRPr="00695776">
        <w:rPr>
          <w:rFonts w:ascii="Arial" w:hAnsi="Arial" w:cs="Arial"/>
          <w:sz w:val="24"/>
          <w:szCs w:val="24"/>
        </w:rPr>
        <w:t>ы</w:t>
      </w:r>
      <w:r w:rsidRPr="00695776">
        <w:rPr>
          <w:rFonts w:ascii="Arial" w:hAnsi="Arial" w:cs="Arial"/>
          <w:sz w:val="24"/>
          <w:szCs w:val="24"/>
        </w:rPr>
        <w:t>явленных нарушений;</w:t>
      </w:r>
    </w:p>
    <w:p w:rsidR="00695776" w:rsidRPr="00695776" w:rsidRDefault="00695776" w:rsidP="00695776">
      <w:pPr>
        <w:autoSpaceDE w:val="0"/>
        <w:autoSpaceDN w:val="0"/>
        <w:adjustRightInd w:val="0"/>
        <w:spacing w:after="0"/>
        <w:ind w:firstLine="720"/>
        <w:jc w:val="both"/>
        <w:outlineLvl w:val="1"/>
        <w:rPr>
          <w:rFonts w:ascii="Arial" w:hAnsi="Arial" w:cs="Arial"/>
          <w:sz w:val="24"/>
          <w:szCs w:val="24"/>
        </w:rPr>
      </w:pPr>
      <w:r w:rsidRPr="00695776">
        <w:rPr>
          <w:rFonts w:ascii="Arial" w:hAnsi="Arial" w:cs="Arial"/>
          <w:sz w:val="24"/>
          <w:szCs w:val="24"/>
        </w:rPr>
        <w:t>разработка самостоятельно либо совместно с другими структурными по</w:t>
      </w:r>
      <w:r w:rsidRPr="00695776">
        <w:rPr>
          <w:rFonts w:ascii="Arial" w:hAnsi="Arial" w:cs="Arial"/>
          <w:sz w:val="24"/>
          <w:szCs w:val="24"/>
        </w:rPr>
        <w:t>д</w:t>
      </w:r>
      <w:r w:rsidRPr="00695776">
        <w:rPr>
          <w:rFonts w:ascii="Arial" w:hAnsi="Arial" w:cs="Arial"/>
          <w:sz w:val="24"/>
          <w:szCs w:val="24"/>
        </w:rPr>
        <w:t>разделениями а</w:t>
      </w:r>
      <w:r w:rsidRPr="00695776">
        <w:rPr>
          <w:rFonts w:ascii="Arial" w:hAnsi="Arial" w:cs="Arial"/>
          <w:sz w:val="24"/>
          <w:szCs w:val="24"/>
        </w:rPr>
        <w:t>д</w:t>
      </w:r>
      <w:r w:rsidRPr="00695776">
        <w:rPr>
          <w:rFonts w:ascii="Arial" w:hAnsi="Arial" w:cs="Arial"/>
          <w:sz w:val="24"/>
          <w:szCs w:val="24"/>
        </w:rPr>
        <w:t>министрации Тайшетского района типовых (модельных) проектов нормативных правовых актов для последующей передачи с целью принятия пос</w:t>
      </w:r>
      <w:r w:rsidRPr="00695776">
        <w:rPr>
          <w:rFonts w:ascii="Arial" w:hAnsi="Arial" w:cs="Arial"/>
          <w:sz w:val="24"/>
          <w:szCs w:val="24"/>
        </w:rPr>
        <w:t>е</w:t>
      </w:r>
      <w:r w:rsidRPr="00695776">
        <w:rPr>
          <w:rFonts w:ascii="Arial" w:hAnsi="Arial" w:cs="Arial"/>
          <w:sz w:val="24"/>
          <w:szCs w:val="24"/>
        </w:rPr>
        <w:t>лению;</w:t>
      </w:r>
    </w:p>
    <w:p w:rsidR="00695776" w:rsidRPr="00695776" w:rsidRDefault="00695776" w:rsidP="00695776">
      <w:pPr>
        <w:autoSpaceDE w:val="0"/>
        <w:autoSpaceDN w:val="0"/>
        <w:adjustRightInd w:val="0"/>
        <w:spacing w:after="0"/>
        <w:ind w:firstLine="720"/>
        <w:jc w:val="both"/>
        <w:outlineLvl w:val="1"/>
        <w:rPr>
          <w:rFonts w:ascii="Arial" w:hAnsi="Arial" w:cs="Arial"/>
          <w:sz w:val="24"/>
          <w:szCs w:val="24"/>
        </w:rPr>
      </w:pPr>
      <w:r w:rsidRPr="00695776">
        <w:rPr>
          <w:rFonts w:ascii="Arial" w:hAnsi="Arial" w:cs="Arial"/>
          <w:sz w:val="24"/>
          <w:szCs w:val="24"/>
        </w:rPr>
        <w:t>подготовка предложений о принятии, изменении, дополнении или отмене нормативных правовых актов поселения;</w:t>
      </w:r>
    </w:p>
    <w:p w:rsidR="00695776" w:rsidRPr="00695776" w:rsidRDefault="00695776" w:rsidP="00695776">
      <w:pPr>
        <w:autoSpaceDE w:val="0"/>
        <w:autoSpaceDN w:val="0"/>
        <w:adjustRightInd w:val="0"/>
        <w:spacing w:after="0"/>
        <w:ind w:firstLine="720"/>
        <w:jc w:val="both"/>
        <w:outlineLvl w:val="1"/>
        <w:rPr>
          <w:rFonts w:ascii="Arial" w:hAnsi="Arial" w:cs="Arial"/>
          <w:sz w:val="24"/>
          <w:szCs w:val="24"/>
        </w:rPr>
      </w:pPr>
      <w:r w:rsidRPr="00695776">
        <w:rPr>
          <w:rFonts w:ascii="Arial" w:hAnsi="Arial" w:cs="Arial"/>
          <w:sz w:val="24"/>
          <w:szCs w:val="24"/>
        </w:rPr>
        <w:t>участие в реализации программ повышения квалификации специалистов администрации поселения путем проведения семинаров по типичным вопросам, касающимся деятельности поселений по решению вопросов местного значения и консультаций по правовым вопросам;</w:t>
      </w:r>
    </w:p>
    <w:p w:rsidR="00695776" w:rsidRPr="00695776" w:rsidRDefault="00695776" w:rsidP="00695776">
      <w:pPr>
        <w:autoSpaceDE w:val="0"/>
        <w:autoSpaceDN w:val="0"/>
        <w:adjustRightInd w:val="0"/>
        <w:spacing w:after="0"/>
        <w:ind w:firstLine="720"/>
        <w:jc w:val="both"/>
        <w:outlineLvl w:val="1"/>
        <w:rPr>
          <w:rFonts w:ascii="Arial" w:hAnsi="Arial" w:cs="Arial"/>
          <w:sz w:val="24"/>
          <w:szCs w:val="24"/>
        </w:rPr>
      </w:pPr>
      <w:r w:rsidRPr="00695776">
        <w:rPr>
          <w:rFonts w:ascii="Arial" w:hAnsi="Arial" w:cs="Arial"/>
          <w:sz w:val="24"/>
          <w:szCs w:val="24"/>
        </w:rPr>
        <w:t>разъяснение в установленные соглашением сроки положений действующ</w:t>
      </w:r>
      <w:r w:rsidRPr="00695776">
        <w:rPr>
          <w:rFonts w:ascii="Arial" w:hAnsi="Arial" w:cs="Arial"/>
          <w:sz w:val="24"/>
          <w:szCs w:val="24"/>
        </w:rPr>
        <w:t>е</w:t>
      </w:r>
      <w:r w:rsidRPr="00695776">
        <w:rPr>
          <w:rFonts w:ascii="Arial" w:hAnsi="Arial" w:cs="Arial"/>
          <w:sz w:val="24"/>
          <w:szCs w:val="24"/>
        </w:rPr>
        <w:t>го законодательства Российской Федерации, Иркутской области, нормативных правовых актов поселений;</w:t>
      </w:r>
    </w:p>
    <w:p w:rsidR="00695776" w:rsidRPr="00695776" w:rsidRDefault="00695776" w:rsidP="00695776">
      <w:pPr>
        <w:autoSpaceDE w:val="0"/>
        <w:autoSpaceDN w:val="0"/>
        <w:adjustRightInd w:val="0"/>
        <w:spacing w:after="0"/>
        <w:ind w:firstLine="720"/>
        <w:jc w:val="both"/>
        <w:outlineLvl w:val="1"/>
        <w:rPr>
          <w:rFonts w:ascii="Arial" w:hAnsi="Arial" w:cs="Arial"/>
          <w:sz w:val="24"/>
          <w:szCs w:val="24"/>
        </w:rPr>
      </w:pPr>
      <w:r w:rsidRPr="00695776">
        <w:rPr>
          <w:rFonts w:ascii="Arial" w:hAnsi="Arial" w:cs="Arial"/>
          <w:sz w:val="24"/>
          <w:szCs w:val="24"/>
        </w:rPr>
        <w:t>консультирование в установленные соглашением сроки депутатов Думы поселения,  юридических лиц и граждан по вопросам деятельности администр</w:t>
      </w:r>
      <w:r w:rsidRPr="00695776">
        <w:rPr>
          <w:rFonts w:ascii="Arial" w:hAnsi="Arial" w:cs="Arial"/>
          <w:sz w:val="24"/>
          <w:szCs w:val="24"/>
        </w:rPr>
        <w:t>а</w:t>
      </w:r>
      <w:r w:rsidRPr="00695776">
        <w:rPr>
          <w:rFonts w:ascii="Arial" w:hAnsi="Arial" w:cs="Arial"/>
          <w:sz w:val="24"/>
          <w:szCs w:val="24"/>
        </w:rPr>
        <w:t>ции поселенгия;</w:t>
      </w:r>
    </w:p>
    <w:p w:rsidR="00695776" w:rsidRPr="00695776" w:rsidRDefault="00695776" w:rsidP="00695776">
      <w:pPr>
        <w:autoSpaceDE w:val="0"/>
        <w:autoSpaceDN w:val="0"/>
        <w:adjustRightInd w:val="0"/>
        <w:spacing w:after="0"/>
        <w:ind w:firstLine="720"/>
        <w:jc w:val="both"/>
        <w:outlineLvl w:val="1"/>
        <w:rPr>
          <w:rFonts w:ascii="Arial" w:hAnsi="Arial" w:cs="Arial"/>
          <w:sz w:val="24"/>
          <w:szCs w:val="24"/>
        </w:rPr>
      </w:pPr>
      <w:r w:rsidRPr="00695776">
        <w:rPr>
          <w:rFonts w:ascii="Arial" w:hAnsi="Arial" w:cs="Arial"/>
          <w:sz w:val="24"/>
          <w:szCs w:val="24"/>
        </w:rPr>
        <w:t>проведение в установленные соглашением сроки антикоррупционной эк</w:t>
      </w:r>
      <w:r w:rsidRPr="00695776">
        <w:rPr>
          <w:rFonts w:ascii="Arial" w:hAnsi="Arial" w:cs="Arial"/>
          <w:sz w:val="24"/>
          <w:szCs w:val="24"/>
        </w:rPr>
        <w:t>с</w:t>
      </w:r>
      <w:r w:rsidRPr="00695776">
        <w:rPr>
          <w:rFonts w:ascii="Arial" w:hAnsi="Arial" w:cs="Arial"/>
          <w:sz w:val="24"/>
          <w:szCs w:val="24"/>
        </w:rPr>
        <w:t>пертизы проектов нормативных правовых актов поселения, представленных для согласования;</w:t>
      </w:r>
    </w:p>
    <w:p w:rsidR="00695776" w:rsidRPr="00695776" w:rsidRDefault="00695776" w:rsidP="00695776">
      <w:pPr>
        <w:autoSpaceDE w:val="0"/>
        <w:autoSpaceDN w:val="0"/>
        <w:adjustRightInd w:val="0"/>
        <w:spacing w:after="0"/>
        <w:ind w:firstLine="720"/>
        <w:jc w:val="both"/>
        <w:outlineLvl w:val="1"/>
        <w:rPr>
          <w:rFonts w:ascii="Arial" w:hAnsi="Arial" w:cs="Arial"/>
          <w:sz w:val="24"/>
          <w:szCs w:val="24"/>
        </w:rPr>
      </w:pPr>
      <w:r w:rsidRPr="00695776">
        <w:rPr>
          <w:rFonts w:ascii="Arial" w:hAnsi="Arial" w:cs="Arial"/>
          <w:sz w:val="24"/>
          <w:szCs w:val="24"/>
        </w:rPr>
        <w:t>составление по запросу главы поселения отчета о проделанной юридич</w:t>
      </w:r>
      <w:r w:rsidRPr="00695776">
        <w:rPr>
          <w:rFonts w:ascii="Arial" w:hAnsi="Arial" w:cs="Arial"/>
          <w:sz w:val="24"/>
          <w:szCs w:val="24"/>
        </w:rPr>
        <w:t>е</w:t>
      </w:r>
      <w:r w:rsidRPr="00695776">
        <w:rPr>
          <w:rFonts w:ascii="Arial" w:hAnsi="Arial" w:cs="Arial"/>
          <w:sz w:val="24"/>
          <w:szCs w:val="24"/>
        </w:rPr>
        <w:t>ской  работе;</w:t>
      </w:r>
    </w:p>
    <w:p w:rsidR="00695776" w:rsidRPr="00695776" w:rsidRDefault="00695776" w:rsidP="00695776">
      <w:pPr>
        <w:autoSpaceDE w:val="0"/>
        <w:autoSpaceDN w:val="0"/>
        <w:adjustRightInd w:val="0"/>
        <w:spacing w:after="0"/>
        <w:ind w:firstLine="720"/>
        <w:jc w:val="both"/>
        <w:outlineLvl w:val="1"/>
        <w:rPr>
          <w:rFonts w:ascii="Arial" w:hAnsi="Arial" w:cs="Arial"/>
          <w:sz w:val="24"/>
          <w:szCs w:val="24"/>
        </w:rPr>
      </w:pPr>
      <w:r w:rsidRPr="00695776">
        <w:rPr>
          <w:rFonts w:ascii="Arial" w:hAnsi="Arial" w:cs="Arial"/>
          <w:sz w:val="24"/>
          <w:szCs w:val="24"/>
        </w:rPr>
        <w:t>самостоятельное и совместно с другими структурными подразделениями администрации Тайшетского района представление и защита права, имуществе</w:t>
      </w:r>
      <w:r w:rsidRPr="00695776">
        <w:rPr>
          <w:rFonts w:ascii="Arial" w:hAnsi="Arial" w:cs="Arial"/>
          <w:sz w:val="24"/>
          <w:szCs w:val="24"/>
        </w:rPr>
        <w:t>н</w:t>
      </w:r>
      <w:r w:rsidRPr="00695776">
        <w:rPr>
          <w:rFonts w:ascii="Arial" w:hAnsi="Arial" w:cs="Arial"/>
          <w:sz w:val="24"/>
          <w:szCs w:val="24"/>
        </w:rPr>
        <w:t>ные и иные интересы администрации поселения в судах и других органах при ра</w:t>
      </w:r>
      <w:r w:rsidRPr="00695776">
        <w:rPr>
          <w:rFonts w:ascii="Arial" w:hAnsi="Arial" w:cs="Arial"/>
          <w:sz w:val="24"/>
          <w:szCs w:val="24"/>
        </w:rPr>
        <w:t>с</w:t>
      </w:r>
      <w:r w:rsidRPr="00695776">
        <w:rPr>
          <w:rFonts w:ascii="Arial" w:hAnsi="Arial" w:cs="Arial"/>
          <w:sz w:val="24"/>
          <w:szCs w:val="24"/>
        </w:rPr>
        <w:t>смотрении споров по искам, предъявленным к администрации поселения, по и</w:t>
      </w:r>
      <w:r w:rsidRPr="00695776">
        <w:rPr>
          <w:rFonts w:ascii="Arial" w:hAnsi="Arial" w:cs="Arial"/>
          <w:sz w:val="24"/>
          <w:szCs w:val="24"/>
        </w:rPr>
        <w:t>с</w:t>
      </w:r>
      <w:r w:rsidRPr="00695776">
        <w:rPr>
          <w:rFonts w:ascii="Arial" w:hAnsi="Arial" w:cs="Arial"/>
          <w:sz w:val="24"/>
          <w:szCs w:val="24"/>
        </w:rPr>
        <w:t>кам администрации поселения, предъявленным в защиту прав и интересов пос</w:t>
      </w:r>
      <w:r w:rsidRPr="00695776">
        <w:rPr>
          <w:rFonts w:ascii="Arial" w:hAnsi="Arial" w:cs="Arial"/>
          <w:sz w:val="24"/>
          <w:szCs w:val="24"/>
        </w:rPr>
        <w:t>е</w:t>
      </w:r>
      <w:r w:rsidRPr="00695776">
        <w:rPr>
          <w:rFonts w:ascii="Arial" w:hAnsi="Arial" w:cs="Arial"/>
          <w:sz w:val="24"/>
          <w:szCs w:val="24"/>
        </w:rPr>
        <w:t>ления, с подготовкой необходимых процессуальных документов, а также пре</w:t>
      </w:r>
      <w:r w:rsidRPr="00695776">
        <w:rPr>
          <w:rFonts w:ascii="Arial" w:hAnsi="Arial" w:cs="Arial"/>
          <w:sz w:val="24"/>
          <w:szCs w:val="24"/>
        </w:rPr>
        <w:t>д</w:t>
      </w:r>
      <w:r w:rsidRPr="00695776">
        <w:rPr>
          <w:rFonts w:ascii="Arial" w:hAnsi="Arial" w:cs="Arial"/>
          <w:sz w:val="24"/>
          <w:szCs w:val="24"/>
        </w:rPr>
        <w:t>ставление интересов администрации поселения как третьего лица;</w:t>
      </w:r>
    </w:p>
    <w:p w:rsidR="00695776" w:rsidRPr="00695776" w:rsidRDefault="00695776" w:rsidP="0095437E">
      <w:pPr>
        <w:autoSpaceDE w:val="0"/>
        <w:autoSpaceDN w:val="0"/>
        <w:adjustRightInd w:val="0"/>
        <w:spacing w:after="0"/>
        <w:ind w:firstLine="720"/>
        <w:jc w:val="both"/>
        <w:outlineLvl w:val="1"/>
        <w:rPr>
          <w:rFonts w:ascii="Arial" w:hAnsi="Arial" w:cs="Arial"/>
          <w:sz w:val="24"/>
          <w:szCs w:val="24"/>
        </w:rPr>
      </w:pPr>
      <w:r w:rsidRPr="00695776">
        <w:rPr>
          <w:rFonts w:ascii="Arial" w:hAnsi="Arial" w:cs="Arial"/>
          <w:sz w:val="24"/>
          <w:szCs w:val="24"/>
        </w:rPr>
        <w:t>рассмотрение и согласование в установленные соглашением сроки прое</w:t>
      </w:r>
      <w:r w:rsidRPr="00695776">
        <w:rPr>
          <w:rFonts w:ascii="Arial" w:hAnsi="Arial" w:cs="Arial"/>
          <w:sz w:val="24"/>
          <w:szCs w:val="24"/>
        </w:rPr>
        <w:t>к</w:t>
      </w:r>
      <w:r w:rsidRPr="00695776">
        <w:rPr>
          <w:rFonts w:ascii="Arial" w:hAnsi="Arial" w:cs="Arial"/>
          <w:sz w:val="24"/>
          <w:szCs w:val="24"/>
        </w:rPr>
        <w:t>тов муниципальных контрактов.</w:t>
      </w:r>
    </w:p>
    <w:p w:rsidR="00695776" w:rsidRPr="00695776" w:rsidRDefault="00695776" w:rsidP="0095437E">
      <w:pPr>
        <w:suppressLineNumbers/>
        <w:suppressAutoHyphens/>
        <w:autoSpaceDE w:val="0"/>
        <w:autoSpaceDN w:val="0"/>
        <w:adjustRightInd w:val="0"/>
        <w:spacing w:after="0"/>
        <w:ind w:firstLine="709"/>
        <w:jc w:val="both"/>
        <w:rPr>
          <w:rFonts w:ascii="Arial" w:hAnsi="Arial" w:cs="Arial"/>
          <w:sz w:val="24"/>
          <w:szCs w:val="24"/>
        </w:rPr>
      </w:pPr>
      <w:r w:rsidRPr="00695776">
        <w:rPr>
          <w:rFonts w:ascii="Arial" w:hAnsi="Arial" w:cs="Arial"/>
          <w:b/>
          <w:sz w:val="24"/>
          <w:szCs w:val="24"/>
        </w:rPr>
        <w:t>3. Чнорм - норматив передаваемых штатных единиц муниципальных служащих, осуществляющих передаваемые полномочия по казначейскому исполнению бюджетов</w:t>
      </w:r>
      <w:r w:rsidRPr="00695776">
        <w:rPr>
          <w:rFonts w:ascii="Arial" w:hAnsi="Arial" w:cs="Arial"/>
          <w:sz w:val="24"/>
          <w:szCs w:val="24"/>
        </w:rPr>
        <w:t xml:space="preserve"> поселений определяется по следующей формуле:</w:t>
      </w:r>
    </w:p>
    <w:p w:rsidR="00695776" w:rsidRPr="00695776" w:rsidRDefault="00695776" w:rsidP="00695776">
      <w:pPr>
        <w:autoSpaceDE w:val="0"/>
        <w:autoSpaceDN w:val="0"/>
        <w:adjustRightInd w:val="0"/>
        <w:spacing w:after="0"/>
        <w:ind w:firstLine="708"/>
        <w:jc w:val="both"/>
        <w:outlineLvl w:val="1"/>
        <w:rPr>
          <w:rFonts w:ascii="Arial" w:hAnsi="Arial" w:cs="Arial"/>
          <w:sz w:val="24"/>
          <w:szCs w:val="24"/>
        </w:rPr>
      </w:pPr>
      <w:r w:rsidRPr="00695776">
        <w:rPr>
          <w:rFonts w:ascii="Arial" w:hAnsi="Arial" w:cs="Arial"/>
          <w:b/>
          <w:sz w:val="24"/>
          <w:szCs w:val="24"/>
        </w:rPr>
        <w:t>Чнорм = базовые + дополнительные</w:t>
      </w:r>
      <w:r w:rsidRPr="00695776">
        <w:rPr>
          <w:rFonts w:ascii="Arial" w:hAnsi="Arial" w:cs="Arial"/>
          <w:sz w:val="24"/>
          <w:szCs w:val="24"/>
        </w:rPr>
        <w:t xml:space="preserve">, </w:t>
      </w:r>
    </w:p>
    <w:p w:rsidR="00695776" w:rsidRPr="00695776" w:rsidRDefault="00695776" w:rsidP="00695776">
      <w:pPr>
        <w:autoSpaceDE w:val="0"/>
        <w:autoSpaceDN w:val="0"/>
        <w:adjustRightInd w:val="0"/>
        <w:spacing w:after="0"/>
        <w:ind w:firstLine="708"/>
        <w:jc w:val="both"/>
        <w:outlineLvl w:val="1"/>
        <w:rPr>
          <w:rFonts w:ascii="Arial" w:hAnsi="Arial" w:cs="Arial"/>
          <w:sz w:val="24"/>
          <w:szCs w:val="24"/>
        </w:rPr>
      </w:pPr>
      <w:r w:rsidRPr="00695776">
        <w:rPr>
          <w:rFonts w:ascii="Arial" w:hAnsi="Arial" w:cs="Arial"/>
          <w:sz w:val="24"/>
          <w:szCs w:val="24"/>
        </w:rPr>
        <w:t>где:</w:t>
      </w:r>
    </w:p>
    <w:p w:rsidR="00695776" w:rsidRPr="00695776" w:rsidRDefault="00695776" w:rsidP="00695776">
      <w:pPr>
        <w:autoSpaceDE w:val="0"/>
        <w:autoSpaceDN w:val="0"/>
        <w:adjustRightInd w:val="0"/>
        <w:spacing w:after="0"/>
        <w:ind w:firstLine="708"/>
        <w:jc w:val="both"/>
        <w:outlineLvl w:val="1"/>
        <w:rPr>
          <w:rFonts w:ascii="Arial" w:hAnsi="Arial" w:cs="Arial"/>
          <w:sz w:val="24"/>
          <w:szCs w:val="24"/>
        </w:rPr>
      </w:pPr>
    </w:p>
    <w:p w:rsidR="00695776" w:rsidRPr="00695776" w:rsidRDefault="00695776" w:rsidP="00695776">
      <w:pPr>
        <w:autoSpaceDE w:val="0"/>
        <w:autoSpaceDN w:val="0"/>
        <w:adjustRightInd w:val="0"/>
        <w:spacing w:after="0"/>
        <w:ind w:firstLine="708"/>
        <w:jc w:val="both"/>
        <w:outlineLvl w:val="1"/>
        <w:rPr>
          <w:rFonts w:ascii="Arial" w:hAnsi="Arial" w:cs="Arial"/>
          <w:sz w:val="24"/>
          <w:szCs w:val="24"/>
        </w:rPr>
      </w:pPr>
      <w:r w:rsidRPr="00695776">
        <w:rPr>
          <w:rFonts w:ascii="Arial" w:hAnsi="Arial" w:cs="Arial"/>
          <w:sz w:val="24"/>
          <w:szCs w:val="24"/>
        </w:rPr>
        <w:t>Базовые штатные единицы определяются по нормативу 0,010 шт.ед. на 150  за</w:t>
      </w:r>
      <w:r w:rsidRPr="00695776">
        <w:rPr>
          <w:rFonts w:ascii="Arial" w:hAnsi="Arial" w:cs="Arial"/>
          <w:sz w:val="24"/>
          <w:szCs w:val="24"/>
        </w:rPr>
        <w:t>я</w:t>
      </w:r>
      <w:r w:rsidRPr="00695776">
        <w:rPr>
          <w:rFonts w:ascii="Arial" w:hAnsi="Arial" w:cs="Arial"/>
          <w:sz w:val="24"/>
          <w:szCs w:val="24"/>
        </w:rPr>
        <w:t>вок на оплату расходов;</w:t>
      </w:r>
    </w:p>
    <w:p w:rsidR="00695776" w:rsidRPr="00695776" w:rsidRDefault="00695776" w:rsidP="0095437E">
      <w:pPr>
        <w:autoSpaceDE w:val="0"/>
        <w:autoSpaceDN w:val="0"/>
        <w:adjustRightInd w:val="0"/>
        <w:spacing w:after="0"/>
        <w:ind w:firstLine="708"/>
        <w:jc w:val="both"/>
        <w:outlineLvl w:val="1"/>
        <w:rPr>
          <w:rFonts w:ascii="Arial" w:hAnsi="Arial" w:cs="Arial"/>
          <w:sz w:val="24"/>
          <w:szCs w:val="24"/>
        </w:rPr>
      </w:pPr>
      <w:r w:rsidRPr="00695776">
        <w:rPr>
          <w:rFonts w:ascii="Arial" w:hAnsi="Arial" w:cs="Arial"/>
          <w:sz w:val="24"/>
          <w:szCs w:val="24"/>
        </w:rPr>
        <w:t>Дополнительные штатные единицы определяются по нормативу 0,010 штатных единиц на каждые 150 заявок в пределах объема заявок 750 включ</w:t>
      </w:r>
      <w:r w:rsidRPr="00695776">
        <w:rPr>
          <w:rFonts w:ascii="Arial" w:hAnsi="Arial" w:cs="Arial"/>
          <w:sz w:val="24"/>
          <w:szCs w:val="24"/>
        </w:rPr>
        <w:t>и</w:t>
      </w:r>
      <w:r w:rsidRPr="00695776">
        <w:rPr>
          <w:rFonts w:ascii="Arial" w:hAnsi="Arial" w:cs="Arial"/>
          <w:sz w:val="24"/>
          <w:szCs w:val="24"/>
        </w:rPr>
        <w:t>тельно, свыше 750 заявок по нормативу 0,020 штатных единиц.</w:t>
      </w:r>
    </w:p>
    <w:p w:rsidR="00695776" w:rsidRPr="00695776" w:rsidRDefault="00695776" w:rsidP="0095437E">
      <w:pPr>
        <w:suppressLineNumbers/>
        <w:suppressAutoHyphens/>
        <w:autoSpaceDE w:val="0"/>
        <w:autoSpaceDN w:val="0"/>
        <w:adjustRightInd w:val="0"/>
        <w:spacing w:after="0"/>
        <w:ind w:firstLine="709"/>
        <w:jc w:val="both"/>
        <w:rPr>
          <w:rFonts w:ascii="Arial" w:hAnsi="Arial" w:cs="Arial"/>
          <w:sz w:val="24"/>
          <w:szCs w:val="24"/>
        </w:rPr>
      </w:pPr>
      <w:r w:rsidRPr="00695776">
        <w:rPr>
          <w:rFonts w:ascii="Arial" w:hAnsi="Arial" w:cs="Arial"/>
          <w:b/>
          <w:sz w:val="24"/>
          <w:szCs w:val="24"/>
        </w:rPr>
        <w:t>4. Чнорм – норматив передаваемых штатных единиц должностей, включаемых в штатное расписание в целях технического обеспечения деятельности органов и должностных лиц местного самоуправления и не относящихся к муниципальным должностям муниципальной службы, осуществляющих передаваемые полномочия</w:t>
      </w:r>
      <w:r w:rsidRPr="00695776">
        <w:rPr>
          <w:rFonts w:ascii="Arial" w:hAnsi="Arial" w:cs="Arial"/>
          <w:sz w:val="24"/>
          <w:szCs w:val="24"/>
        </w:rPr>
        <w:t xml:space="preserve"> определяется по следующей формуле:</w:t>
      </w:r>
    </w:p>
    <w:p w:rsidR="00695776" w:rsidRPr="00695776" w:rsidRDefault="00695776" w:rsidP="00695776">
      <w:pPr>
        <w:autoSpaceDE w:val="0"/>
        <w:autoSpaceDN w:val="0"/>
        <w:adjustRightInd w:val="0"/>
        <w:spacing w:after="0"/>
        <w:ind w:firstLine="708"/>
        <w:jc w:val="both"/>
        <w:outlineLvl w:val="1"/>
        <w:rPr>
          <w:rFonts w:ascii="Arial" w:hAnsi="Arial" w:cs="Arial"/>
          <w:sz w:val="24"/>
          <w:szCs w:val="24"/>
        </w:rPr>
      </w:pPr>
      <w:r w:rsidRPr="00695776">
        <w:rPr>
          <w:rFonts w:ascii="Arial" w:hAnsi="Arial" w:cs="Arial"/>
          <w:b/>
          <w:sz w:val="24"/>
          <w:szCs w:val="24"/>
        </w:rPr>
        <w:t>Чнорм = базовые + дополнительные</w:t>
      </w:r>
      <w:r w:rsidRPr="00695776">
        <w:rPr>
          <w:rFonts w:ascii="Arial" w:hAnsi="Arial" w:cs="Arial"/>
          <w:sz w:val="24"/>
          <w:szCs w:val="24"/>
        </w:rPr>
        <w:t xml:space="preserve">, </w:t>
      </w:r>
    </w:p>
    <w:p w:rsidR="00695776" w:rsidRPr="00695776" w:rsidRDefault="00695776" w:rsidP="0095437E">
      <w:pPr>
        <w:autoSpaceDE w:val="0"/>
        <w:autoSpaceDN w:val="0"/>
        <w:adjustRightInd w:val="0"/>
        <w:spacing w:after="0"/>
        <w:ind w:firstLine="708"/>
        <w:jc w:val="both"/>
        <w:outlineLvl w:val="1"/>
        <w:rPr>
          <w:rFonts w:ascii="Arial" w:hAnsi="Arial" w:cs="Arial"/>
          <w:sz w:val="24"/>
          <w:szCs w:val="24"/>
        </w:rPr>
      </w:pPr>
      <w:r w:rsidRPr="00695776">
        <w:rPr>
          <w:rFonts w:ascii="Arial" w:hAnsi="Arial" w:cs="Arial"/>
          <w:sz w:val="24"/>
          <w:szCs w:val="24"/>
        </w:rPr>
        <w:t>где:</w:t>
      </w:r>
    </w:p>
    <w:p w:rsidR="00695776" w:rsidRPr="00695776" w:rsidRDefault="00695776" w:rsidP="00695776">
      <w:pPr>
        <w:autoSpaceDE w:val="0"/>
        <w:autoSpaceDN w:val="0"/>
        <w:adjustRightInd w:val="0"/>
        <w:spacing w:after="0"/>
        <w:ind w:firstLine="708"/>
        <w:jc w:val="both"/>
        <w:outlineLvl w:val="1"/>
        <w:rPr>
          <w:rFonts w:ascii="Arial" w:hAnsi="Arial" w:cs="Arial"/>
          <w:sz w:val="24"/>
          <w:szCs w:val="24"/>
        </w:rPr>
      </w:pPr>
      <w:r w:rsidRPr="00695776">
        <w:rPr>
          <w:rFonts w:ascii="Arial" w:hAnsi="Arial" w:cs="Arial"/>
          <w:sz w:val="24"/>
          <w:szCs w:val="24"/>
        </w:rPr>
        <w:t>Базовая штатная численность, определяющая одинаковое количество п</w:t>
      </w:r>
      <w:r w:rsidRPr="00695776">
        <w:rPr>
          <w:rFonts w:ascii="Arial" w:hAnsi="Arial" w:cs="Arial"/>
          <w:sz w:val="24"/>
          <w:szCs w:val="24"/>
        </w:rPr>
        <w:t>е</w:t>
      </w:r>
      <w:r w:rsidRPr="00695776">
        <w:rPr>
          <w:rFonts w:ascii="Arial" w:hAnsi="Arial" w:cs="Arial"/>
          <w:sz w:val="24"/>
          <w:szCs w:val="24"/>
        </w:rPr>
        <w:t>редаваемых единиц по всем поселениям, равная - 0,25 штатных единиц;</w:t>
      </w:r>
    </w:p>
    <w:p w:rsidR="00695776" w:rsidRPr="00695776" w:rsidRDefault="00695776" w:rsidP="00695776">
      <w:pPr>
        <w:autoSpaceDE w:val="0"/>
        <w:autoSpaceDN w:val="0"/>
        <w:adjustRightInd w:val="0"/>
        <w:spacing w:after="0"/>
        <w:ind w:firstLine="708"/>
        <w:jc w:val="both"/>
        <w:outlineLvl w:val="1"/>
        <w:rPr>
          <w:rFonts w:ascii="Arial" w:hAnsi="Arial" w:cs="Arial"/>
          <w:sz w:val="24"/>
          <w:szCs w:val="24"/>
        </w:rPr>
      </w:pPr>
      <w:r w:rsidRPr="00695776">
        <w:rPr>
          <w:rFonts w:ascii="Arial" w:hAnsi="Arial" w:cs="Arial"/>
          <w:sz w:val="24"/>
          <w:szCs w:val="24"/>
        </w:rPr>
        <w:t>Дополнительные штатные единицы рассчитываются в соответствии со сл</w:t>
      </w:r>
      <w:r w:rsidRPr="00695776">
        <w:rPr>
          <w:rFonts w:ascii="Arial" w:hAnsi="Arial" w:cs="Arial"/>
          <w:sz w:val="24"/>
          <w:szCs w:val="24"/>
        </w:rPr>
        <w:t>е</w:t>
      </w:r>
      <w:r w:rsidRPr="00695776">
        <w:rPr>
          <w:rFonts w:ascii="Arial" w:hAnsi="Arial" w:cs="Arial"/>
          <w:sz w:val="24"/>
          <w:szCs w:val="24"/>
        </w:rPr>
        <w:t>дующими показателями:</w:t>
      </w:r>
    </w:p>
    <w:p w:rsidR="00695776" w:rsidRPr="00695776" w:rsidRDefault="00695776" w:rsidP="00695776">
      <w:pPr>
        <w:autoSpaceDE w:val="0"/>
        <w:autoSpaceDN w:val="0"/>
        <w:adjustRightInd w:val="0"/>
        <w:spacing w:after="0"/>
        <w:ind w:firstLine="708"/>
        <w:jc w:val="both"/>
        <w:outlineLvl w:val="1"/>
        <w:rPr>
          <w:rFonts w:ascii="Arial" w:hAnsi="Arial" w:cs="Arial"/>
          <w:sz w:val="24"/>
          <w:szCs w:val="24"/>
        </w:rPr>
      </w:pPr>
      <w:r w:rsidRPr="00695776">
        <w:rPr>
          <w:rFonts w:ascii="Arial" w:hAnsi="Arial" w:cs="Arial"/>
          <w:sz w:val="24"/>
          <w:szCs w:val="24"/>
        </w:rPr>
        <w:t>1) Должность бухгалтера по финансовому учету определяется из расчета 0,1 штатных единиц на каждые 10 млн. рублей суммарного объема доходов и ра</w:t>
      </w:r>
      <w:r w:rsidRPr="00695776">
        <w:rPr>
          <w:rFonts w:ascii="Arial" w:hAnsi="Arial" w:cs="Arial"/>
          <w:sz w:val="24"/>
          <w:szCs w:val="24"/>
        </w:rPr>
        <w:t>с</w:t>
      </w:r>
      <w:r w:rsidRPr="00695776">
        <w:rPr>
          <w:rFonts w:ascii="Arial" w:hAnsi="Arial" w:cs="Arial"/>
          <w:sz w:val="24"/>
          <w:szCs w:val="24"/>
        </w:rPr>
        <w:t>ходов бю</w:t>
      </w:r>
      <w:r w:rsidRPr="00695776">
        <w:rPr>
          <w:rFonts w:ascii="Arial" w:hAnsi="Arial" w:cs="Arial"/>
          <w:sz w:val="24"/>
          <w:szCs w:val="24"/>
        </w:rPr>
        <w:t>д</w:t>
      </w:r>
      <w:r w:rsidRPr="00695776">
        <w:rPr>
          <w:rFonts w:ascii="Arial" w:hAnsi="Arial" w:cs="Arial"/>
          <w:sz w:val="24"/>
          <w:szCs w:val="24"/>
        </w:rPr>
        <w:t>жетов поселений за предыдущий отчетный год.</w:t>
      </w:r>
    </w:p>
    <w:p w:rsidR="00695776" w:rsidRPr="00695776" w:rsidRDefault="00695776" w:rsidP="00695776">
      <w:pPr>
        <w:autoSpaceDE w:val="0"/>
        <w:autoSpaceDN w:val="0"/>
        <w:adjustRightInd w:val="0"/>
        <w:spacing w:after="0"/>
        <w:ind w:firstLine="708"/>
        <w:jc w:val="both"/>
        <w:outlineLvl w:val="1"/>
        <w:rPr>
          <w:rFonts w:ascii="Arial" w:hAnsi="Arial" w:cs="Arial"/>
          <w:sz w:val="24"/>
          <w:szCs w:val="24"/>
        </w:rPr>
      </w:pPr>
      <w:r w:rsidRPr="00695776">
        <w:rPr>
          <w:rFonts w:ascii="Arial" w:hAnsi="Arial" w:cs="Arial"/>
          <w:sz w:val="24"/>
          <w:szCs w:val="24"/>
        </w:rPr>
        <w:t>2) Должность бухгалтера по учету материалов, основных средств, малоце</w:t>
      </w:r>
      <w:r w:rsidRPr="00695776">
        <w:rPr>
          <w:rFonts w:ascii="Arial" w:hAnsi="Arial" w:cs="Arial"/>
          <w:sz w:val="24"/>
          <w:szCs w:val="24"/>
        </w:rPr>
        <w:t>н</w:t>
      </w:r>
      <w:r w:rsidRPr="00695776">
        <w:rPr>
          <w:rFonts w:ascii="Arial" w:hAnsi="Arial" w:cs="Arial"/>
          <w:sz w:val="24"/>
          <w:szCs w:val="24"/>
        </w:rPr>
        <w:t>ных и быстроизнашивающих предметов определяется по количеству муниципал</w:t>
      </w:r>
      <w:r w:rsidRPr="00695776">
        <w:rPr>
          <w:rFonts w:ascii="Arial" w:hAnsi="Arial" w:cs="Arial"/>
          <w:sz w:val="24"/>
          <w:szCs w:val="24"/>
        </w:rPr>
        <w:t>ь</w:t>
      </w:r>
      <w:r w:rsidRPr="00695776">
        <w:rPr>
          <w:rFonts w:ascii="Arial" w:hAnsi="Arial" w:cs="Arial"/>
          <w:sz w:val="24"/>
          <w:szCs w:val="24"/>
        </w:rPr>
        <w:t>ных учреждений в каждом поселении по нормативу 0,08 штатных единиц на ка</w:t>
      </w:r>
      <w:r w:rsidRPr="00695776">
        <w:rPr>
          <w:rFonts w:ascii="Arial" w:hAnsi="Arial" w:cs="Arial"/>
          <w:sz w:val="24"/>
          <w:szCs w:val="24"/>
        </w:rPr>
        <w:t>ж</w:t>
      </w:r>
      <w:r w:rsidRPr="00695776">
        <w:rPr>
          <w:rFonts w:ascii="Arial" w:hAnsi="Arial" w:cs="Arial"/>
          <w:sz w:val="24"/>
          <w:szCs w:val="24"/>
        </w:rPr>
        <w:t>дое учреждение.</w:t>
      </w:r>
    </w:p>
    <w:p w:rsidR="00695776" w:rsidRPr="00695776" w:rsidRDefault="00695776" w:rsidP="00695776">
      <w:pPr>
        <w:autoSpaceDE w:val="0"/>
        <w:autoSpaceDN w:val="0"/>
        <w:adjustRightInd w:val="0"/>
        <w:spacing w:after="0"/>
        <w:ind w:firstLine="708"/>
        <w:jc w:val="both"/>
        <w:outlineLvl w:val="1"/>
        <w:rPr>
          <w:rFonts w:ascii="Arial" w:hAnsi="Arial" w:cs="Arial"/>
          <w:sz w:val="24"/>
          <w:szCs w:val="24"/>
        </w:rPr>
      </w:pPr>
      <w:r w:rsidRPr="00695776">
        <w:rPr>
          <w:rFonts w:ascii="Arial" w:hAnsi="Arial" w:cs="Arial"/>
          <w:sz w:val="24"/>
          <w:szCs w:val="24"/>
        </w:rPr>
        <w:t>3) Должность бухгалтера по расчетам с работниками определяется от кол</w:t>
      </w:r>
      <w:r w:rsidRPr="00695776">
        <w:rPr>
          <w:rFonts w:ascii="Arial" w:hAnsi="Arial" w:cs="Arial"/>
          <w:sz w:val="24"/>
          <w:szCs w:val="24"/>
        </w:rPr>
        <w:t>и</w:t>
      </w:r>
      <w:r w:rsidRPr="00695776">
        <w:rPr>
          <w:rFonts w:ascii="Arial" w:hAnsi="Arial" w:cs="Arial"/>
          <w:sz w:val="24"/>
          <w:szCs w:val="24"/>
        </w:rPr>
        <w:t>чества обслуж</w:t>
      </w:r>
      <w:r w:rsidRPr="00695776">
        <w:rPr>
          <w:rFonts w:ascii="Arial" w:hAnsi="Arial" w:cs="Arial"/>
          <w:sz w:val="24"/>
          <w:szCs w:val="24"/>
        </w:rPr>
        <w:t>и</w:t>
      </w:r>
      <w:r w:rsidRPr="00695776">
        <w:rPr>
          <w:rFonts w:ascii="Arial" w:hAnsi="Arial" w:cs="Arial"/>
          <w:sz w:val="24"/>
          <w:szCs w:val="24"/>
        </w:rPr>
        <w:t>ваемых работников в каждом поселении по нормативу 1 штатная единица на 250 обслуживаемых работников.</w:t>
      </w:r>
    </w:p>
    <w:p w:rsidR="00695776" w:rsidRPr="00695776" w:rsidRDefault="00695776" w:rsidP="0095437E">
      <w:pPr>
        <w:suppressLineNumbers/>
        <w:suppressAutoHyphens/>
        <w:spacing w:after="0"/>
        <w:ind w:firstLine="708"/>
        <w:jc w:val="both"/>
        <w:rPr>
          <w:rFonts w:ascii="Arial" w:hAnsi="Arial" w:cs="Arial"/>
          <w:sz w:val="24"/>
          <w:szCs w:val="24"/>
        </w:rPr>
      </w:pPr>
      <w:r w:rsidRPr="00695776">
        <w:rPr>
          <w:rFonts w:ascii="Arial" w:hAnsi="Arial" w:cs="Arial"/>
          <w:sz w:val="24"/>
          <w:szCs w:val="24"/>
        </w:rPr>
        <w:t>4) Должность бухгалтера по учету в сфере закупок определяется по количеству заключенных договоров, контрактов в каждом поселении за предыдущий отчетный год по нормативу 1 штатная единица на 500 договоров, контрактов.</w:t>
      </w:r>
    </w:p>
    <w:p w:rsidR="00695776" w:rsidRPr="0095437E" w:rsidRDefault="00695776" w:rsidP="0095437E">
      <w:pPr>
        <w:autoSpaceDE w:val="0"/>
        <w:autoSpaceDN w:val="0"/>
        <w:adjustRightInd w:val="0"/>
        <w:spacing w:after="0"/>
        <w:ind w:firstLine="708"/>
        <w:jc w:val="both"/>
        <w:rPr>
          <w:rFonts w:ascii="Arial" w:hAnsi="Arial" w:cs="Arial"/>
          <w:sz w:val="24"/>
          <w:szCs w:val="24"/>
        </w:rPr>
      </w:pPr>
      <w:r w:rsidRPr="00695776">
        <w:rPr>
          <w:rFonts w:ascii="Arial" w:hAnsi="Arial" w:cs="Arial"/>
          <w:sz w:val="24"/>
          <w:szCs w:val="24"/>
        </w:rPr>
        <w:t>5</w:t>
      </w:r>
      <w:r w:rsidRPr="00695776">
        <w:rPr>
          <w:rFonts w:ascii="Arial" w:hAnsi="Arial" w:cs="Arial"/>
          <w:b/>
          <w:sz w:val="24"/>
          <w:szCs w:val="24"/>
        </w:rPr>
        <w:t>.  Чнорм - норматив передаваемых штатных единиц технических р</w:t>
      </w:r>
      <w:r w:rsidRPr="00695776">
        <w:rPr>
          <w:rFonts w:ascii="Arial" w:hAnsi="Arial" w:cs="Arial"/>
          <w:b/>
          <w:sz w:val="24"/>
          <w:szCs w:val="24"/>
        </w:rPr>
        <w:t>а</w:t>
      </w:r>
      <w:r w:rsidRPr="00695776">
        <w:rPr>
          <w:rFonts w:ascii="Arial" w:hAnsi="Arial" w:cs="Arial"/>
          <w:b/>
          <w:sz w:val="24"/>
          <w:szCs w:val="24"/>
        </w:rPr>
        <w:t>ботников по муниципальным образованиям Тайшетского района, осущест</w:t>
      </w:r>
      <w:r w:rsidRPr="00695776">
        <w:rPr>
          <w:rFonts w:ascii="Arial" w:hAnsi="Arial" w:cs="Arial"/>
          <w:b/>
          <w:sz w:val="24"/>
          <w:szCs w:val="24"/>
        </w:rPr>
        <w:t>в</w:t>
      </w:r>
      <w:r w:rsidRPr="00695776">
        <w:rPr>
          <w:rFonts w:ascii="Arial" w:hAnsi="Arial" w:cs="Arial"/>
          <w:b/>
          <w:sz w:val="24"/>
          <w:szCs w:val="24"/>
        </w:rPr>
        <w:t>ляющих передаваемые полномочия в сфере жилищно-коммунального х</w:t>
      </w:r>
      <w:r w:rsidRPr="00695776">
        <w:rPr>
          <w:rFonts w:ascii="Arial" w:hAnsi="Arial" w:cs="Arial"/>
          <w:b/>
          <w:sz w:val="24"/>
          <w:szCs w:val="24"/>
        </w:rPr>
        <w:t>о</w:t>
      </w:r>
      <w:r w:rsidRPr="00695776">
        <w:rPr>
          <w:rFonts w:ascii="Arial" w:hAnsi="Arial" w:cs="Arial"/>
          <w:b/>
          <w:sz w:val="24"/>
          <w:szCs w:val="24"/>
        </w:rPr>
        <w:t>зяйства</w:t>
      </w:r>
      <w:r w:rsidRPr="00695776">
        <w:rPr>
          <w:rFonts w:ascii="Arial" w:hAnsi="Arial" w:cs="Arial"/>
          <w:sz w:val="24"/>
          <w:szCs w:val="24"/>
        </w:rPr>
        <w:t xml:space="preserve"> определяется по следующей формуле:</w:t>
      </w:r>
    </w:p>
    <w:p w:rsidR="00695776" w:rsidRPr="00695776" w:rsidRDefault="00695776" w:rsidP="00695776">
      <w:pPr>
        <w:autoSpaceDE w:val="0"/>
        <w:autoSpaceDN w:val="0"/>
        <w:adjustRightInd w:val="0"/>
        <w:spacing w:after="0"/>
        <w:jc w:val="center"/>
        <w:rPr>
          <w:rFonts w:ascii="Arial" w:hAnsi="Arial" w:cs="Arial"/>
          <w:sz w:val="24"/>
          <w:szCs w:val="24"/>
        </w:rPr>
      </w:pPr>
      <w:r w:rsidRPr="00695776">
        <w:rPr>
          <w:rFonts w:ascii="Arial" w:hAnsi="Arial" w:cs="Arial"/>
          <w:noProof/>
          <w:sz w:val="24"/>
          <w:szCs w:val="24"/>
        </w:rPr>
      </w:r>
      <w:r w:rsidRPr="00695776">
        <w:rPr>
          <w:rFonts w:ascii="Arial" w:hAnsi="Arial" w:cs="Arial"/>
          <w:noProof/>
          <w:sz w:val="24"/>
          <w:szCs w:val="24"/>
        </w:rPr>
        <w:pict>
          <v:group id="Полотно 16" o:spid="_x0000_s1049" editas="canvas" style="width:226.8pt;height:35.6pt;mso-position-horizontal-relative:char;mso-position-vertical-relative:line" coordsize="28803,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">
            <v:shape id="_x0000_s1050" type="#_x0000_t75" style="position:absolute;width:28803;height:4520;visibility:visible">
              <v:fill o:detectmouseclick="t"/>
              <v:path o:connecttype="none"/>
            </v:shape>
            <v:rect id="Rectangle 18" o:spid="_x0000_s1051" style="position:absolute;left:15868;top:400;width:508;height:41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695776" w:rsidRDefault="00695776" w:rsidP="00695776">
                    <w:r>
                      <w:rPr>
                        <w:color w:val="000000"/>
                        <w:sz w:val="32"/>
                        <w:szCs w:val="32"/>
                        <w:lang w:val="en-US"/>
                      </w:rPr>
                      <w:t>,</w:t>
                    </w:r>
                  </w:p>
                </w:txbxContent>
              </v:textbox>
            </v:rect>
            <v:rect id="Rectangle 19" o:spid="_x0000_s1052" style="position:absolute;left:12268;top:400;width:1130;height:41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695776" w:rsidRDefault="00695776" w:rsidP="00695776">
                    <w:r>
                      <w:rPr>
                        <w:color w:val="000000"/>
                        <w:sz w:val="32"/>
                        <w:szCs w:val="32"/>
                        <w:lang w:val="en-US"/>
                      </w:rPr>
                      <w:t>Ч</w:t>
                    </w:r>
                  </w:p>
                </w:txbxContent>
              </v:textbox>
            </v:rect>
            <v:rect id="Rectangle 20" o:spid="_x0000_s1053" style="position:absolute;left:6934;top:400;width:1130;height:41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695776" w:rsidRDefault="00695776" w:rsidP="00695776">
                    <w:r>
                      <w:rPr>
                        <w:color w:val="000000"/>
                        <w:sz w:val="32"/>
                        <w:szCs w:val="32"/>
                        <w:lang w:val="en-US"/>
                      </w:rPr>
                      <w:t>Ч</w:t>
                    </w:r>
                  </w:p>
                </w:txbxContent>
              </v:textbox>
            </v:rect>
            <v:rect id="Rectangle 21" o:spid="_x0000_s1054" style="position:absolute;left:400;top:400;width:1314;height:412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695776" w:rsidRDefault="00695776" w:rsidP="00695776">
                    <w:r>
                      <w:rPr>
                        <w:color w:val="000000"/>
                        <w:sz w:val="32"/>
                        <w:szCs w:val="32"/>
                        <w:lang w:val="en-US"/>
                      </w:rPr>
                      <w:t>N</w:t>
                    </w:r>
                  </w:p>
                </w:txbxContent>
              </v:textbox>
            </v:rect>
            <v:rect id="Rectangle 22" o:spid="_x0000_s1055" style="position:absolute;left:13735;width:1067;height:269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695776" w:rsidRPr="00371731" w:rsidRDefault="00695776" w:rsidP="00695776">
                    <w:pPr>
                      <w:rPr>
                        <w:sz w:val="16"/>
                        <w:szCs w:val="16"/>
                      </w:rPr>
                    </w:pPr>
                    <w:r w:rsidRPr="00371731">
                      <w:rPr>
                        <w:sz w:val="16"/>
                        <w:szCs w:val="16"/>
                      </w:rPr>
                      <w:t>От</w:t>
                    </w:r>
                  </w:p>
                </w:txbxContent>
              </v:textbox>
            </v:rect>
            <v:rect id="Rectangle 23" o:spid="_x0000_s1056" style="position:absolute;left:8401;top:1327;width:1644;height:287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695776" w:rsidRDefault="00695776" w:rsidP="00695776">
                    <w:r>
                      <w:rPr>
                        <w:color w:val="000000"/>
                        <w:sz w:val="18"/>
                        <w:szCs w:val="18"/>
                        <w:lang w:val="en-US"/>
                      </w:rPr>
                      <w:t>баз</w:t>
                    </w:r>
                  </w:p>
                </w:txbxContent>
              </v:textbox>
            </v:rect>
            <v:rect id="Rectangle 24" o:spid="_x0000_s1057" style="position:absolute;left:2000;top:1327;width:2223;height:287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695776" w:rsidRDefault="00695776" w:rsidP="00695776">
                    <w:r>
                      <w:rPr>
                        <w:color w:val="000000"/>
                        <w:sz w:val="18"/>
                        <w:szCs w:val="18"/>
                        <w:lang w:val="en-US"/>
                      </w:rPr>
                      <w:t>числ</w:t>
                    </w:r>
                  </w:p>
                </w:txbxContent>
              </v:textbox>
            </v:rect>
            <v:rect id="Rectangle 25" o:spid="_x0000_s1058" style="position:absolute;left:15868;top:133;width:819;height:323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695776" w:rsidRPr="00371731" w:rsidRDefault="00695776" w:rsidP="00695776"/>
                </w:txbxContent>
              </v:textbox>
            </v:rect>
            <v:rect id="Rectangle 26" o:spid="_x0000_s1059" style="position:absolute;left:10668;top:133;width:1117;height:413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695776" w:rsidRDefault="00695776" w:rsidP="00695776">
                    <w:r>
                      <w:rPr>
                        <w:rFonts w:ascii="Symbol" w:hAnsi="Symbol" w:cs="Symbol"/>
                        <w:color w:val="000000"/>
                        <w:sz w:val="32"/>
                        <w:szCs w:val="32"/>
                        <w:lang w:val="en-US"/>
                      </w:rPr>
                      <w:t></w:t>
                    </w:r>
                  </w:p>
                </w:txbxContent>
              </v:textbox>
            </v:rect>
            <v:rect id="Rectangle 27" o:spid="_x0000_s1060" style="position:absolute;left:5201;top:133;width:1117;height:413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695776" w:rsidRDefault="00695776" w:rsidP="00695776">
                    <w:r>
                      <w:rPr>
                        <w:rFonts w:ascii="Symbol" w:hAnsi="Symbol" w:cs="Symbol"/>
                        <w:color w:val="000000"/>
                        <w:sz w:val="32"/>
                        <w:szCs w:val="32"/>
                        <w:lang w:val="en-US"/>
                      </w:rPr>
                      <w:t></w:t>
                    </w:r>
                  </w:p>
                </w:txbxContent>
              </v:textbox>
            </v:rect>
            <w10:wrap type="none"/>
            <w10:anchorlock/>
          </v:group>
        </w:pict>
      </w:r>
    </w:p>
    <w:p w:rsidR="00695776" w:rsidRPr="00695776" w:rsidRDefault="00695776" w:rsidP="00695776">
      <w:pPr>
        <w:autoSpaceDE w:val="0"/>
        <w:autoSpaceDN w:val="0"/>
        <w:adjustRightInd w:val="0"/>
        <w:spacing w:after="0"/>
        <w:ind w:firstLine="540"/>
        <w:jc w:val="both"/>
        <w:rPr>
          <w:rFonts w:ascii="Arial" w:hAnsi="Arial" w:cs="Arial"/>
          <w:sz w:val="24"/>
          <w:szCs w:val="24"/>
        </w:rPr>
      </w:pPr>
      <w:r w:rsidRPr="00695776">
        <w:rPr>
          <w:rFonts w:ascii="Arial" w:hAnsi="Arial" w:cs="Arial"/>
          <w:sz w:val="24"/>
          <w:szCs w:val="24"/>
        </w:rPr>
        <w:t>где:</w:t>
      </w:r>
    </w:p>
    <w:p w:rsidR="00695776" w:rsidRPr="00695776" w:rsidRDefault="00695776" w:rsidP="00695776">
      <w:pPr>
        <w:autoSpaceDE w:val="0"/>
        <w:autoSpaceDN w:val="0"/>
        <w:adjustRightInd w:val="0"/>
        <w:spacing w:after="0"/>
        <w:ind w:firstLine="540"/>
        <w:jc w:val="both"/>
        <w:rPr>
          <w:rFonts w:ascii="Arial" w:hAnsi="Arial" w:cs="Arial"/>
          <w:sz w:val="24"/>
          <w:szCs w:val="24"/>
        </w:rPr>
      </w:pPr>
      <w:r w:rsidRPr="00695776">
        <w:rPr>
          <w:rFonts w:ascii="Arial" w:hAnsi="Arial" w:cs="Arial"/>
          <w:noProof/>
          <w:position w:val="-8"/>
          <w:sz w:val="24"/>
          <w:szCs w:val="24"/>
        </w:rPr>
        <w:drawing>
          <wp:inline distT="0" distB="0" distL="0" distR="0">
            <wp:extent cx="381000" cy="32385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1000" cy="323850"/>
                    </a:xfrm>
                    <a:prstGeom prst="rect">
                      <a:avLst/>
                    </a:prstGeom>
                    <a:noFill/>
                    <a:ln>
                      <a:noFill/>
                    </a:ln>
                  </pic:spPr>
                </pic:pic>
              </a:graphicData>
            </a:graphic>
          </wp:inline>
        </w:drawing>
      </w:r>
      <w:r w:rsidRPr="00695776">
        <w:rPr>
          <w:rFonts w:ascii="Arial" w:hAnsi="Arial" w:cs="Arial"/>
          <w:sz w:val="24"/>
          <w:szCs w:val="24"/>
        </w:rPr>
        <w:t>- базовая численность технических работников в сфере ЖКХ в колич</w:t>
      </w:r>
      <w:r w:rsidRPr="00695776">
        <w:rPr>
          <w:rFonts w:ascii="Arial" w:hAnsi="Arial" w:cs="Arial"/>
          <w:sz w:val="24"/>
          <w:szCs w:val="24"/>
        </w:rPr>
        <w:t>е</w:t>
      </w:r>
      <w:r w:rsidRPr="00695776">
        <w:rPr>
          <w:rFonts w:ascii="Arial" w:hAnsi="Arial" w:cs="Arial"/>
          <w:sz w:val="24"/>
          <w:szCs w:val="24"/>
        </w:rPr>
        <w:t>стве 0,036 штатных единиц в расчете на 1 муниципальное образование.</w:t>
      </w:r>
    </w:p>
    <w:p w:rsidR="00695776" w:rsidRDefault="00695776" w:rsidP="00695776">
      <w:pPr>
        <w:autoSpaceDE w:val="0"/>
        <w:autoSpaceDN w:val="0"/>
        <w:adjustRightInd w:val="0"/>
        <w:spacing w:after="0"/>
        <w:ind w:firstLine="540"/>
        <w:jc w:val="both"/>
        <w:rPr>
          <w:rFonts w:ascii="Arial" w:hAnsi="Arial" w:cs="Arial"/>
          <w:sz w:val="24"/>
          <w:szCs w:val="24"/>
        </w:rPr>
      </w:pPr>
      <w:r w:rsidRPr="00695776">
        <w:rPr>
          <w:rFonts w:ascii="Arial" w:hAnsi="Arial" w:cs="Arial"/>
          <w:noProof/>
          <w:sz w:val="24"/>
          <w:szCs w:val="24"/>
        </w:rPr>
      </w:r>
      <w:r w:rsidRPr="00695776">
        <w:rPr>
          <w:rFonts w:ascii="Arial" w:hAnsi="Arial" w:cs="Arial"/>
          <w:noProof/>
          <w:sz w:val="24"/>
          <w:szCs w:val="24"/>
        </w:rPr>
        <w:pict>
          <v:group id="Полотно 32" o:spid="_x0000_s1045" editas="canvas" style="width:30.15pt;height:35.6pt;mso-position-horizontal-relative:char;mso-position-vertical-relative:line" coordsize="382905,45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">
            <v:shape id="_x0000_s1046" type="#_x0000_t75" style="position:absolute;width:382905;height:452120;visibility:visible">
              <v:fill o:detectmouseclick="t"/>
              <v:path o:connecttype="none"/>
            </v:shape>
            <v:rect id="Rectangle 34" o:spid="_x0000_s1047" style="position:absolute;left:171450;width:146685;height:3232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695776" w:rsidRPr="00371731" w:rsidRDefault="00695776" w:rsidP="00695776">
                    <w:r>
                      <w:rPr>
                        <w:color w:val="000000"/>
                        <w:lang w:val="en-US"/>
                      </w:rPr>
                      <w:t>О</w:t>
                    </w:r>
                    <w:r>
                      <w:rPr>
                        <w:color w:val="000000"/>
                      </w:rPr>
                      <w:t>т</w:t>
                    </w:r>
                  </w:p>
                </w:txbxContent>
              </v:textbox>
            </v:rect>
            <v:rect id="Rectangle 35" o:spid="_x0000_s1048" style="position:absolute;left:26670;top:40005;width:113030;height:4121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695776" w:rsidRDefault="00695776" w:rsidP="00695776">
                    <w:r>
                      <w:rPr>
                        <w:color w:val="000000"/>
                        <w:sz w:val="32"/>
                        <w:szCs w:val="32"/>
                        <w:lang w:val="en-US"/>
                      </w:rPr>
                      <w:t>Ч</w:t>
                    </w:r>
                  </w:p>
                </w:txbxContent>
              </v:textbox>
            </v:rect>
            <w10:wrap type="none"/>
            <w10:anchorlock/>
          </v:group>
        </w:pict>
      </w:r>
      <w:r w:rsidRPr="00695776">
        <w:rPr>
          <w:rFonts w:ascii="Arial" w:hAnsi="Arial" w:cs="Arial"/>
          <w:sz w:val="24"/>
          <w:szCs w:val="24"/>
        </w:rPr>
        <w:t>- дополнительный норматив численности технических работников в сфере ЖКХ в зависимости от подготовленных отчётов в сфере ЖКХ за год, пре</w:t>
      </w:r>
      <w:r w:rsidRPr="00695776">
        <w:rPr>
          <w:rFonts w:ascii="Arial" w:hAnsi="Arial" w:cs="Arial"/>
          <w:sz w:val="24"/>
          <w:szCs w:val="24"/>
        </w:rPr>
        <w:t>д</w:t>
      </w:r>
      <w:r w:rsidRPr="00695776">
        <w:rPr>
          <w:rFonts w:ascii="Arial" w:hAnsi="Arial" w:cs="Arial"/>
          <w:sz w:val="24"/>
          <w:szCs w:val="24"/>
        </w:rPr>
        <w:t>шествующий заключению согл</w:t>
      </w:r>
      <w:r w:rsidRPr="00695776">
        <w:rPr>
          <w:rFonts w:ascii="Arial" w:hAnsi="Arial" w:cs="Arial"/>
          <w:sz w:val="24"/>
          <w:szCs w:val="24"/>
        </w:rPr>
        <w:t>а</w:t>
      </w:r>
      <w:r w:rsidRPr="00695776">
        <w:rPr>
          <w:rFonts w:ascii="Arial" w:hAnsi="Arial" w:cs="Arial"/>
          <w:sz w:val="24"/>
          <w:szCs w:val="24"/>
        </w:rPr>
        <w:t xml:space="preserve">шений: </w:t>
      </w:r>
    </w:p>
    <w:p w:rsidR="0095437E" w:rsidRPr="00695776" w:rsidRDefault="0095437E" w:rsidP="00695776">
      <w:pPr>
        <w:autoSpaceDE w:val="0"/>
        <w:autoSpaceDN w:val="0"/>
        <w:adjustRightInd w:val="0"/>
        <w:spacing w:after="0"/>
        <w:ind w:firstLine="54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tblPr>
      <w:tblGrid>
        <w:gridCol w:w="660"/>
        <w:gridCol w:w="5386"/>
        <w:gridCol w:w="3572"/>
      </w:tblGrid>
      <w:tr w:rsidR="0095437E" w:rsidRPr="0095437E" w:rsidTr="0095437E">
        <w:trPr>
          <w:trHeight w:val="1282"/>
        </w:trPr>
        <w:tc>
          <w:tcPr>
            <w:tcW w:w="660" w:type="dxa"/>
            <w:tcBorders>
              <w:top w:val="single" w:sz="4" w:space="0" w:color="auto"/>
              <w:left w:val="single" w:sz="4" w:space="0" w:color="auto"/>
              <w:bottom w:val="single" w:sz="4" w:space="0" w:color="auto"/>
              <w:right w:val="single" w:sz="4" w:space="0" w:color="auto"/>
            </w:tcBorders>
            <w:vAlign w:val="center"/>
          </w:tcPr>
          <w:p w:rsidR="0095437E" w:rsidRPr="0095437E" w:rsidRDefault="0095437E" w:rsidP="00CC3BF5">
            <w:pPr>
              <w:autoSpaceDE w:val="0"/>
              <w:autoSpaceDN w:val="0"/>
              <w:adjustRightInd w:val="0"/>
              <w:spacing w:after="0"/>
              <w:jc w:val="center"/>
              <w:rPr>
                <w:rFonts w:ascii="Courier New" w:hAnsi="Courier New" w:cs="Courier New"/>
              </w:rPr>
            </w:pPr>
            <w:r w:rsidRPr="0095437E">
              <w:rPr>
                <w:rFonts w:ascii="Courier New" w:hAnsi="Courier New" w:cs="Courier New"/>
              </w:rPr>
              <w:t>№ п/п</w:t>
            </w:r>
          </w:p>
        </w:tc>
        <w:tc>
          <w:tcPr>
            <w:tcW w:w="5386" w:type="dxa"/>
            <w:tcBorders>
              <w:top w:val="single" w:sz="4" w:space="0" w:color="auto"/>
              <w:left w:val="single" w:sz="4" w:space="0" w:color="auto"/>
              <w:bottom w:val="single" w:sz="4" w:space="0" w:color="auto"/>
              <w:right w:val="single" w:sz="4" w:space="0" w:color="auto"/>
            </w:tcBorders>
            <w:vAlign w:val="center"/>
          </w:tcPr>
          <w:p w:rsidR="0095437E" w:rsidRPr="0095437E" w:rsidRDefault="0095437E" w:rsidP="00CC3BF5">
            <w:pPr>
              <w:autoSpaceDE w:val="0"/>
              <w:autoSpaceDN w:val="0"/>
              <w:adjustRightInd w:val="0"/>
              <w:spacing w:after="0"/>
              <w:jc w:val="center"/>
              <w:rPr>
                <w:rFonts w:ascii="Courier New" w:hAnsi="Courier New" w:cs="Courier New"/>
              </w:rPr>
            </w:pPr>
            <w:r w:rsidRPr="0095437E">
              <w:rPr>
                <w:rFonts w:ascii="Courier New" w:hAnsi="Courier New" w:cs="Courier New"/>
              </w:rPr>
              <w:t>Количество отчетов за год, ед.</w:t>
            </w:r>
          </w:p>
        </w:tc>
        <w:tc>
          <w:tcPr>
            <w:tcW w:w="3572" w:type="dxa"/>
            <w:tcBorders>
              <w:top w:val="single" w:sz="4" w:space="0" w:color="auto"/>
              <w:left w:val="single" w:sz="4" w:space="0" w:color="auto"/>
              <w:bottom w:val="single" w:sz="4" w:space="0" w:color="auto"/>
              <w:right w:val="single" w:sz="4" w:space="0" w:color="auto"/>
            </w:tcBorders>
            <w:vAlign w:val="center"/>
          </w:tcPr>
          <w:p w:rsidR="0095437E" w:rsidRPr="0095437E" w:rsidRDefault="0095437E" w:rsidP="00CC3BF5">
            <w:pPr>
              <w:autoSpaceDE w:val="0"/>
              <w:autoSpaceDN w:val="0"/>
              <w:adjustRightInd w:val="0"/>
              <w:spacing w:after="0"/>
              <w:contextualSpacing/>
              <w:jc w:val="center"/>
              <w:rPr>
                <w:rFonts w:ascii="Courier New" w:hAnsi="Courier New" w:cs="Courier New"/>
              </w:rPr>
            </w:pPr>
            <w:r w:rsidRPr="0095437E">
              <w:rPr>
                <w:rFonts w:ascii="Courier New" w:hAnsi="Courier New" w:cs="Courier New"/>
              </w:rPr>
              <w:t>Дополнительная численность ув</w:t>
            </w:r>
            <w:r w:rsidRPr="0095437E">
              <w:rPr>
                <w:rFonts w:ascii="Courier New" w:hAnsi="Courier New" w:cs="Courier New"/>
              </w:rPr>
              <w:t>е</w:t>
            </w:r>
            <w:r w:rsidRPr="0095437E">
              <w:rPr>
                <w:rFonts w:ascii="Courier New" w:hAnsi="Courier New" w:cs="Courier New"/>
              </w:rPr>
              <w:t>личения норматива (</w:t>
            </w:r>
            <w:r w:rsidRPr="0095437E">
              <w:rPr>
                <w:rFonts w:ascii="Courier New" w:hAnsi="Courier New" w:cs="Courier New"/>
                <w:noProof/>
              </w:rPr>
            </w:r>
            <w:r w:rsidRPr="0095437E">
              <w:rPr>
                <w:rFonts w:ascii="Courier New" w:hAnsi="Courier New" w:cs="Courier New"/>
                <w:noProof/>
              </w:rPr>
              <w:pict>
                <v:group id="Полотно 28" o:spid="_x0000_s1061" editas="canvas" style="width:30.6pt;height:35.6pt;mso-position-horizontal-relative:char;mso-position-vertical-relative:line" coordsize="388620,45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">
                  <v:shape id="_x0000_s1062" type="#_x0000_t75" style="position:absolute;width:388620;height:452120;visibility:visible">
                    <v:fill o:detectmouseclick="t"/>
                    <v:path o:connecttype="none"/>
                  </v:shape>
                  <v:rect id="Rectangle 30" o:spid="_x0000_s1063" style="position:absolute;left:173990;width:191135;height:3232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95437E" w:rsidRDefault="0095437E" w:rsidP="0095437E">
                          <w:r>
                            <w:t>зак</w:t>
                          </w:r>
                        </w:p>
                      </w:txbxContent>
                    </v:textbox>
                  </v:rect>
                  <v:rect id="Rectangle 31" o:spid="_x0000_s1064" style="position:absolute;left:26670;top:40005;width:113030;height:41211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95437E" w:rsidRPr="0011080F" w:rsidRDefault="0095437E" w:rsidP="0095437E">
                          <w:r>
                            <w:rPr>
                              <w:color w:val="000000"/>
                              <w:sz w:val="32"/>
                              <w:szCs w:val="32"/>
                              <w:lang w:val="en-US"/>
                            </w:rPr>
                            <w:t>Ч</w:t>
                          </w:r>
                        </w:p>
                      </w:txbxContent>
                    </v:textbox>
                  </v:rect>
                  <w10:wrap type="none"/>
                  <w10:anchorlock/>
                </v:group>
              </w:pict>
            </w:r>
            <w:r w:rsidRPr="0095437E">
              <w:rPr>
                <w:rFonts w:ascii="Courier New" w:hAnsi="Courier New" w:cs="Courier New"/>
              </w:rPr>
              <w:t>)</w:t>
            </w:r>
          </w:p>
        </w:tc>
      </w:tr>
      <w:tr w:rsidR="0095437E" w:rsidRPr="0095437E" w:rsidTr="00CC3BF5">
        <w:tc>
          <w:tcPr>
            <w:tcW w:w="660" w:type="dxa"/>
            <w:tcBorders>
              <w:top w:val="single" w:sz="4" w:space="0" w:color="auto"/>
              <w:left w:val="single" w:sz="4" w:space="0" w:color="auto"/>
              <w:bottom w:val="single" w:sz="4" w:space="0" w:color="auto"/>
              <w:right w:val="single" w:sz="4" w:space="0" w:color="auto"/>
            </w:tcBorders>
            <w:vAlign w:val="center"/>
          </w:tcPr>
          <w:p w:rsidR="0095437E" w:rsidRPr="0095437E" w:rsidRDefault="0095437E" w:rsidP="00CC3BF5">
            <w:pPr>
              <w:autoSpaceDE w:val="0"/>
              <w:autoSpaceDN w:val="0"/>
              <w:adjustRightInd w:val="0"/>
              <w:spacing w:after="0"/>
              <w:jc w:val="center"/>
              <w:rPr>
                <w:rFonts w:ascii="Courier New" w:hAnsi="Courier New" w:cs="Courier New"/>
              </w:rPr>
            </w:pPr>
            <w:r w:rsidRPr="0095437E">
              <w:rPr>
                <w:rFonts w:ascii="Courier New" w:hAnsi="Courier New" w:cs="Courier New"/>
              </w:rPr>
              <w:t>1</w:t>
            </w:r>
          </w:p>
        </w:tc>
        <w:tc>
          <w:tcPr>
            <w:tcW w:w="5386" w:type="dxa"/>
            <w:tcBorders>
              <w:top w:val="single" w:sz="4" w:space="0" w:color="auto"/>
              <w:left w:val="single" w:sz="4" w:space="0" w:color="auto"/>
              <w:bottom w:val="single" w:sz="4" w:space="0" w:color="auto"/>
              <w:right w:val="single" w:sz="4" w:space="0" w:color="auto"/>
            </w:tcBorders>
            <w:vAlign w:val="center"/>
          </w:tcPr>
          <w:p w:rsidR="0095437E" w:rsidRPr="0095437E" w:rsidRDefault="0095437E" w:rsidP="00CC3BF5">
            <w:pPr>
              <w:autoSpaceDE w:val="0"/>
              <w:autoSpaceDN w:val="0"/>
              <w:adjustRightInd w:val="0"/>
              <w:spacing w:after="0"/>
              <w:rPr>
                <w:rFonts w:ascii="Courier New" w:hAnsi="Courier New" w:cs="Courier New"/>
              </w:rPr>
            </w:pPr>
            <w:r w:rsidRPr="0095437E">
              <w:rPr>
                <w:rFonts w:ascii="Courier New" w:hAnsi="Courier New" w:cs="Courier New"/>
              </w:rPr>
              <w:t>До 18 (включительно)</w:t>
            </w:r>
          </w:p>
        </w:tc>
        <w:tc>
          <w:tcPr>
            <w:tcW w:w="3572" w:type="dxa"/>
            <w:tcBorders>
              <w:top w:val="single" w:sz="4" w:space="0" w:color="auto"/>
              <w:left w:val="single" w:sz="4" w:space="0" w:color="auto"/>
              <w:bottom w:val="single" w:sz="4" w:space="0" w:color="auto"/>
              <w:right w:val="single" w:sz="4" w:space="0" w:color="auto"/>
            </w:tcBorders>
            <w:vAlign w:val="center"/>
          </w:tcPr>
          <w:p w:rsidR="0095437E" w:rsidRPr="0095437E" w:rsidRDefault="0095437E" w:rsidP="00CC3BF5">
            <w:pPr>
              <w:autoSpaceDE w:val="0"/>
              <w:autoSpaceDN w:val="0"/>
              <w:adjustRightInd w:val="0"/>
              <w:spacing w:after="0"/>
              <w:jc w:val="center"/>
              <w:rPr>
                <w:rFonts w:ascii="Courier New" w:hAnsi="Courier New" w:cs="Courier New"/>
              </w:rPr>
            </w:pPr>
            <w:r w:rsidRPr="0095437E">
              <w:rPr>
                <w:rFonts w:ascii="Courier New" w:hAnsi="Courier New" w:cs="Courier New"/>
              </w:rPr>
              <w:t>0,03</w:t>
            </w:r>
          </w:p>
        </w:tc>
      </w:tr>
      <w:tr w:rsidR="0095437E" w:rsidRPr="0095437E" w:rsidTr="00CC3BF5">
        <w:tc>
          <w:tcPr>
            <w:tcW w:w="660" w:type="dxa"/>
            <w:tcBorders>
              <w:top w:val="single" w:sz="4" w:space="0" w:color="auto"/>
              <w:left w:val="single" w:sz="4" w:space="0" w:color="auto"/>
              <w:bottom w:val="single" w:sz="4" w:space="0" w:color="auto"/>
              <w:right w:val="single" w:sz="4" w:space="0" w:color="auto"/>
            </w:tcBorders>
            <w:vAlign w:val="center"/>
          </w:tcPr>
          <w:p w:rsidR="0095437E" w:rsidRPr="0095437E" w:rsidRDefault="0095437E" w:rsidP="00CC3BF5">
            <w:pPr>
              <w:autoSpaceDE w:val="0"/>
              <w:autoSpaceDN w:val="0"/>
              <w:adjustRightInd w:val="0"/>
              <w:spacing w:after="0"/>
              <w:jc w:val="center"/>
              <w:rPr>
                <w:rFonts w:ascii="Courier New" w:hAnsi="Courier New" w:cs="Courier New"/>
              </w:rPr>
            </w:pPr>
            <w:r w:rsidRPr="0095437E">
              <w:rPr>
                <w:rFonts w:ascii="Courier New" w:hAnsi="Courier New" w:cs="Courier New"/>
              </w:rPr>
              <w:t>3</w:t>
            </w:r>
          </w:p>
        </w:tc>
        <w:tc>
          <w:tcPr>
            <w:tcW w:w="5386" w:type="dxa"/>
            <w:tcBorders>
              <w:top w:val="single" w:sz="4" w:space="0" w:color="auto"/>
              <w:left w:val="single" w:sz="4" w:space="0" w:color="auto"/>
              <w:bottom w:val="single" w:sz="4" w:space="0" w:color="auto"/>
              <w:right w:val="single" w:sz="4" w:space="0" w:color="auto"/>
            </w:tcBorders>
            <w:vAlign w:val="center"/>
          </w:tcPr>
          <w:p w:rsidR="0095437E" w:rsidRPr="0095437E" w:rsidRDefault="0095437E" w:rsidP="00CC3BF5">
            <w:pPr>
              <w:autoSpaceDE w:val="0"/>
              <w:autoSpaceDN w:val="0"/>
              <w:adjustRightInd w:val="0"/>
              <w:spacing w:after="0"/>
              <w:rPr>
                <w:rFonts w:ascii="Courier New" w:hAnsi="Courier New" w:cs="Courier New"/>
              </w:rPr>
            </w:pPr>
            <w:r w:rsidRPr="0095437E">
              <w:rPr>
                <w:rFonts w:ascii="Courier New" w:hAnsi="Courier New" w:cs="Courier New"/>
              </w:rPr>
              <w:t>Свыше 18 до 23,0 (включительно)</w:t>
            </w:r>
          </w:p>
        </w:tc>
        <w:tc>
          <w:tcPr>
            <w:tcW w:w="3572" w:type="dxa"/>
            <w:tcBorders>
              <w:top w:val="single" w:sz="4" w:space="0" w:color="auto"/>
              <w:left w:val="single" w:sz="4" w:space="0" w:color="auto"/>
              <w:bottom w:val="single" w:sz="4" w:space="0" w:color="auto"/>
              <w:right w:val="single" w:sz="4" w:space="0" w:color="auto"/>
            </w:tcBorders>
            <w:vAlign w:val="center"/>
          </w:tcPr>
          <w:p w:rsidR="0095437E" w:rsidRPr="0095437E" w:rsidRDefault="0095437E" w:rsidP="00CC3BF5">
            <w:pPr>
              <w:autoSpaceDE w:val="0"/>
              <w:autoSpaceDN w:val="0"/>
              <w:adjustRightInd w:val="0"/>
              <w:spacing w:after="0"/>
              <w:jc w:val="center"/>
              <w:rPr>
                <w:rFonts w:ascii="Courier New" w:hAnsi="Courier New" w:cs="Courier New"/>
              </w:rPr>
            </w:pPr>
            <w:r w:rsidRPr="0095437E">
              <w:rPr>
                <w:rFonts w:ascii="Courier New" w:hAnsi="Courier New" w:cs="Courier New"/>
              </w:rPr>
              <w:t>0,05</w:t>
            </w:r>
          </w:p>
        </w:tc>
      </w:tr>
      <w:tr w:rsidR="0095437E" w:rsidRPr="0095437E" w:rsidTr="00CC3BF5">
        <w:tc>
          <w:tcPr>
            <w:tcW w:w="660" w:type="dxa"/>
            <w:tcBorders>
              <w:top w:val="single" w:sz="4" w:space="0" w:color="auto"/>
              <w:left w:val="single" w:sz="4" w:space="0" w:color="auto"/>
              <w:bottom w:val="single" w:sz="4" w:space="0" w:color="auto"/>
              <w:right w:val="single" w:sz="4" w:space="0" w:color="auto"/>
            </w:tcBorders>
            <w:vAlign w:val="center"/>
          </w:tcPr>
          <w:p w:rsidR="0095437E" w:rsidRPr="0095437E" w:rsidRDefault="0095437E" w:rsidP="00CC3BF5">
            <w:pPr>
              <w:autoSpaceDE w:val="0"/>
              <w:autoSpaceDN w:val="0"/>
              <w:adjustRightInd w:val="0"/>
              <w:spacing w:after="0"/>
              <w:jc w:val="center"/>
              <w:rPr>
                <w:rFonts w:ascii="Courier New" w:hAnsi="Courier New" w:cs="Courier New"/>
              </w:rPr>
            </w:pPr>
            <w:r w:rsidRPr="0095437E">
              <w:rPr>
                <w:rFonts w:ascii="Courier New" w:hAnsi="Courier New" w:cs="Courier New"/>
              </w:rPr>
              <w:t>4</w:t>
            </w:r>
          </w:p>
        </w:tc>
        <w:tc>
          <w:tcPr>
            <w:tcW w:w="5386" w:type="dxa"/>
            <w:tcBorders>
              <w:top w:val="single" w:sz="4" w:space="0" w:color="auto"/>
              <w:left w:val="single" w:sz="4" w:space="0" w:color="auto"/>
              <w:bottom w:val="single" w:sz="4" w:space="0" w:color="auto"/>
              <w:right w:val="single" w:sz="4" w:space="0" w:color="auto"/>
            </w:tcBorders>
            <w:vAlign w:val="center"/>
          </w:tcPr>
          <w:p w:rsidR="0095437E" w:rsidRPr="0095437E" w:rsidRDefault="0095437E" w:rsidP="00CC3BF5">
            <w:pPr>
              <w:autoSpaceDE w:val="0"/>
              <w:autoSpaceDN w:val="0"/>
              <w:adjustRightInd w:val="0"/>
              <w:spacing w:after="0"/>
              <w:rPr>
                <w:rFonts w:ascii="Courier New" w:hAnsi="Courier New" w:cs="Courier New"/>
              </w:rPr>
            </w:pPr>
            <w:r w:rsidRPr="0095437E">
              <w:rPr>
                <w:rFonts w:ascii="Courier New" w:hAnsi="Courier New" w:cs="Courier New"/>
              </w:rPr>
              <w:t>Свыше 24,0</w:t>
            </w:r>
          </w:p>
        </w:tc>
        <w:tc>
          <w:tcPr>
            <w:tcW w:w="3572" w:type="dxa"/>
            <w:tcBorders>
              <w:top w:val="single" w:sz="4" w:space="0" w:color="auto"/>
              <w:left w:val="single" w:sz="4" w:space="0" w:color="auto"/>
              <w:bottom w:val="single" w:sz="4" w:space="0" w:color="auto"/>
              <w:right w:val="single" w:sz="4" w:space="0" w:color="auto"/>
            </w:tcBorders>
            <w:vAlign w:val="center"/>
          </w:tcPr>
          <w:p w:rsidR="0095437E" w:rsidRPr="0095437E" w:rsidRDefault="0095437E" w:rsidP="00CC3BF5">
            <w:pPr>
              <w:autoSpaceDE w:val="0"/>
              <w:autoSpaceDN w:val="0"/>
              <w:adjustRightInd w:val="0"/>
              <w:spacing w:after="0"/>
              <w:jc w:val="center"/>
              <w:rPr>
                <w:rFonts w:ascii="Courier New" w:hAnsi="Courier New" w:cs="Courier New"/>
              </w:rPr>
            </w:pPr>
            <w:r w:rsidRPr="0095437E">
              <w:rPr>
                <w:rFonts w:ascii="Courier New" w:hAnsi="Courier New" w:cs="Courier New"/>
              </w:rPr>
              <w:t>0,07</w:t>
            </w:r>
          </w:p>
        </w:tc>
      </w:tr>
    </w:tbl>
    <w:tbl>
      <w:tblPr>
        <w:tblpPr w:leftFromText="180" w:rightFromText="180" w:vertAnchor="text" w:horzAnchor="margin" w:tblpY="134"/>
        <w:tblW w:w="10164" w:type="dxa"/>
        <w:tblLayout w:type="fixed"/>
        <w:tblLook w:val="0000"/>
      </w:tblPr>
      <w:tblGrid>
        <w:gridCol w:w="5495"/>
        <w:gridCol w:w="4669"/>
      </w:tblGrid>
      <w:tr w:rsidR="0095437E" w:rsidRPr="00BE2ABB" w:rsidTr="00CC3BF5">
        <w:trPr>
          <w:trHeight w:val="899"/>
        </w:trPr>
        <w:tc>
          <w:tcPr>
            <w:tcW w:w="5495" w:type="dxa"/>
          </w:tcPr>
          <w:p w:rsidR="0095437E" w:rsidRPr="0095437E" w:rsidRDefault="0095437E" w:rsidP="00CC3BF5">
            <w:pPr>
              <w:widowControl w:val="0"/>
              <w:spacing w:after="0"/>
              <w:rPr>
                <w:rFonts w:ascii="Arial" w:hAnsi="Arial" w:cs="Arial"/>
                <w:bCs/>
                <w:snapToGrid w:val="0"/>
                <w:sz w:val="24"/>
                <w:szCs w:val="24"/>
              </w:rPr>
            </w:pPr>
          </w:p>
          <w:p w:rsidR="0095437E" w:rsidRPr="0095437E" w:rsidRDefault="0095437E" w:rsidP="00CC3BF5">
            <w:pPr>
              <w:widowControl w:val="0"/>
              <w:spacing w:after="0"/>
              <w:rPr>
                <w:rFonts w:ascii="Arial" w:hAnsi="Arial" w:cs="Arial"/>
                <w:bCs/>
                <w:snapToGrid w:val="0"/>
                <w:sz w:val="24"/>
                <w:szCs w:val="24"/>
              </w:rPr>
            </w:pPr>
          </w:p>
          <w:p w:rsidR="0095437E" w:rsidRPr="0095437E" w:rsidRDefault="0095437E" w:rsidP="00CC3BF5">
            <w:pPr>
              <w:widowControl w:val="0"/>
              <w:spacing w:after="0"/>
              <w:rPr>
                <w:rFonts w:ascii="Arial" w:hAnsi="Arial" w:cs="Arial"/>
                <w:bCs/>
                <w:snapToGrid w:val="0"/>
                <w:sz w:val="24"/>
                <w:szCs w:val="24"/>
              </w:rPr>
            </w:pPr>
            <w:r w:rsidRPr="0095437E">
              <w:rPr>
                <w:rFonts w:ascii="Arial" w:hAnsi="Arial" w:cs="Arial"/>
                <w:bCs/>
                <w:snapToGrid w:val="0"/>
                <w:sz w:val="24"/>
                <w:szCs w:val="24"/>
              </w:rPr>
              <w:t xml:space="preserve">Глава </w:t>
            </w:r>
            <w:r w:rsidRPr="0095437E">
              <w:rPr>
                <w:rFonts w:ascii="Arial" w:hAnsi="Arial" w:cs="Arial"/>
                <w:sz w:val="24"/>
                <w:szCs w:val="24"/>
              </w:rPr>
              <w:t>Нижнезаимского</w:t>
            </w:r>
          </w:p>
          <w:p w:rsidR="0095437E" w:rsidRPr="0095437E" w:rsidRDefault="0095437E" w:rsidP="00CC3BF5">
            <w:pPr>
              <w:widowControl w:val="0"/>
              <w:spacing w:after="0"/>
              <w:rPr>
                <w:rFonts w:ascii="Arial" w:hAnsi="Arial" w:cs="Arial"/>
                <w:bCs/>
                <w:snapToGrid w:val="0"/>
                <w:sz w:val="24"/>
                <w:szCs w:val="24"/>
              </w:rPr>
            </w:pPr>
            <w:r w:rsidRPr="0095437E">
              <w:rPr>
                <w:rFonts w:ascii="Arial" w:hAnsi="Arial" w:cs="Arial"/>
                <w:bCs/>
                <w:snapToGrid w:val="0"/>
                <w:sz w:val="24"/>
                <w:szCs w:val="24"/>
              </w:rPr>
              <w:t>муниципального образования</w:t>
            </w:r>
          </w:p>
          <w:p w:rsidR="0095437E" w:rsidRPr="0095437E" w:rsidRDefault="0095437E" w:rsidP="00CC3BF5">
            <w:pPr>
              <w:widowControl w:val="0"/>
              <w:spacing w:after="0"/>
              <w:rPr>
                <w:rFonts w:ascii="Arial" w:hAnsi="Arial" w:cs="Arial"/>
                <w:b/>
                <w:bCs/>
                <w:snapToGrid w:val="0"/>
                <w:sz w:val="24"/>
                <w:szCs w:val="24"/>
              </w:rPr>
            </w:pPr>
            <w:r w:rsidRPr="0095437E">
              <w:rPr>
                <w:rFonts w:ascii="Arial" w:hAnsi="Arial" w:cs="Arial"/>
                <w:bCs/>
                <w:snapToGrid w:val="0"/>
                <w:sz w:val="24"/>
                <w:szCs w:val="24"/>
              </w:rPr>
              <w:t xml:space="preserve">___________________________ </w:t>
            </w:r>
          </w:p>
        </w:tc>
        <w:tc>
          <w:tcPr>
            <w:tcW w:w="4669" w:type="dxa"/>
          </w:tcPr>
          <w:p w:rsidR="0095437E" w:rsidRPr="0095437E" w:rsidRDefault="0095437E" w:rsidP="00CC3BF5">
            <w:pPr>
              <w:spacing w:after="0"/>
              <w:jc w:val="both"/>
              <w:rPr>
                <w:rFonts w:ascii="Arial" w:hAnsi="Arial" w:cs="Arial"/>
                <w:sz w:val="24"/>
                <w:szCs w:val="24"/>
              </w:rPr>
            </w:pPr>
          </w:p>
          <w:p w:rsidR="0095437E" w:rsidRPr="0095437E" w:rsidRDefault="0095437E" w:rsidP="00CC3BF5">
            <w:pPr>
              <w:spacing w:after="0"/>
              <w:jc w:val="both"/>
              <w:rPr>
                <w:rFonts w:ascii="Arial" w:hAnsi="Arial" w:cs="Arial"/>
                <w:sz w:val="24"/>
                <w:szCs w:val="24"/>
              </w:rPr>
            </w:pPr>
          </w:p>
          <w:p w:rsidR="0095437E" w:rsidRPr="0095437E" w:rsidRDefault="0095437E" w:rsidP="0095437E">
            <w:pPr>
              <w:spacing w:after="0"/>
              <w:jc w:val="both"/>
              <w:rPr>
                <w:rFonts w:ascii="Arial" w:hAnsi="Arial" w:cs="Arial"/>
                <w:sz w:val="24"/>
                <w:szCs w:val="24"/>
              </w:rPr>
            </w:pPr>
            <w:r w:rsidRPr="0095437E">
              <w:rPr>
                <w:rFonts w:ascii="Arial" w:hAnsi="Arial" w:cs="Arial"/>
                <w:sz w:val="24"/>
                <w:szCs w:val="24"/>
              </w:rPr>
              <w:t>Мэр Тайшетского района</w:t>
            </w:r>
          </w:p>
          <w:p w:rsidR="0095437E" w:rsidRPr="0095437E" w:rsidRDefault="0095437E" w:rsidP="00CC3BF5">
            <w:pPr>
              <w:spacing w:after="0"/>
              <w:rPr>
                <w:rFonts w:ascii="Arial" w:hAnsi="Arial" w:cs="Arial"/>
                <w:sz w:val="24"/>
                <w:szCs w:val="24"/>
              </w:rPr>
            </w:pPr>
            <w:r w:rsidRPr="0095437E">
              <w:rPr>
                <w:rFonts w:ascii="Arial" w:hAnsi="Arial" w:cs="Arial"/>
                <w:sz w:val="24"/>
                <w:szCs w:val="24"/>
              </w:rPr>
              <w:t xml:space="preserve">______________________ </w:t>
            </w:r>
          </w:p>
        </w:tc>
      </w:tr>
    </w:tbl>
    <w:p w:rsidR="00695776" w:rsidRPr="00695776" w:rsidRDefault="00695776" w:rsidP="00695776">
      <w:pPr>
        <w:spacing w:after="0"/>
        <w:ind w:firstLine="708"/>
        <w:jc w:val="center"/>
        <w:rPr>
          <w:rFonts w:ascii="Arial" w:hAnsi="Arial" w:cs="Arial"/>
          <w:b/>
          <w:sz w:val="30"/>
          <w:szCs w:val="30"/>
        </w:rPr>
      </w:pPr>
    </w:p>
    <w:sectPr w:rsidR="00695776" w:rsidRPr="00695776" w:rsidSect="00F35CEE">
      <w:pgSz w:w="11905" w:h="16838"/>
      <w:pgMar w:top="1134" w:right="850" w:bottom="1134"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9EC" w:rsidRDefault="009339EC" w:rsidP="00B07531">
      <w:pPr>
        <w:spacing w:after="0" w:line="240" w:lineRule="auto"/>
      </w:pPr>
      <w:r>
        <w:separator/>
      </w:r>
    </w:p>
  </w:endnote>
  <w:endnote w:type="continuationSeparator" w:id="1">
    <w:p w:rsidR="009339EC" w:rsidRDefault="009339EC" w:rsidP="00B07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9EC" w:rsidRDefault="009339EC" w:rsidP="00B07531">
      <w:pPr>
        <w:spacing w:after="0" w:line="240" w:lineRule="auto"/>
      </w:pPr>
      <w:r>
        <w:separator/>
      </w:r>
    </w:p>
  </w:footnote>
  <w:footnote w:type="continuationSeparator" w:id="1">
    <w:p w:rsidR="009339EC" w:rsidRDefault="009339EC" w:rsidP="00B075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6C66"/>
    <w:multiLevelType w:val="hybridMultilevel"/>
    <w:tmpl w:val="A9EE80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747A4"/>
    <w:multiLevelType w:val="hybridMultilevel"/>
    <w:tmpl w:val="3C12F6B0"/>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06722E"/>
    <w:multiLevelType w:val="hybridMultilevel"/>
    <w:tmpl w:val="27183426"/>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D72D48"/>
    <w:multiLevelType w:val="hybridMultilevel"/>
    <w:tmpl w:val="BB16F31E"/>
    <w:lvl w:ilvl="0" w:tplc="6186D6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A2137"/>
    <w:multiLevelType w:val="hybridMultilevel"/>
    <w:tmpl w:val="D018D08E"/>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C01C06"/>
    <w:multiLevelType w:val="hybridMultilevel"/>
    <w:tmpl w:val="8B1A0B86"/>
    <w:lvl w:ilvl="0" w:tplc="4EE2A18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CB36593"/>
    <w:multiLevelType w:val="multilevel"/>
    <w:tmpl w:val="D2D0F0D4"/>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7">
    <w:nsid w:val="4B0B1D0F"/>
    <w:multiLevelType w:val="hybridMultilevel"/>
    <w:tmpl w:val="F5B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4E006B"/>
    <w:multiLevelType w:val="hybridMultilevel"/>
    <w:tmpl w:val="BE462F1C"/>
    <w:lvl w:ilvl="0" w:tplc="392E2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FBB7FC1"/>
    <w:multiLevelType w:val="hybridMultilevel"/>
    <w:tmpl w:val="DB561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A34AE4"/>
    <w:multiLevelType w:val="hybridMultilevel"/>
    <w:tmpl w:val="A57E6B72"/>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5AC7222"/>
    <w:multiLevelType w:val="hybridMultilevel"/>
    <w:tmpl w:val="C8A4E824"/>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07020D"/>
    <w:multiLevelType w:val="hybridMultilevel"/>
    <w:tmpl w:val="9E9A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B66274"/>
    <w:multiLevelType w:val="hybridMultilevel"/>
    <w:tmpl w:val="756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5843E5"/>
    <w:multiLevelType w:val="hybridMultilevel"/>
    <w:tmpl w:val="EC447EB8"/>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0D620E3"/>
    <w:multiLevelType w:val="hybridMultilevel"/>
    <w:tmpl w:val="EE10834A"/>
    <w:lvl w:ilvl="0" w:tplc="6BB43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26A1F7C"/>
    <w:multiLevelType w:val="hybridMultilevel"/>
    <w:tmpl w:val="2C2E3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BF485A"/>
    <w:multiLevelType w:val="hybridMultilevel"/>
    <w:tmpl w:val="B920BAE6"/>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4A52864"/>
    <w:multiLevelType w:val="hybridMultilevel"/>
    <w:tmpl w:val="82CC4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2"/>
  </w:num>
  <w:num w:numId="8">
    <w:abstractNumId w:val="15"/>
  </w:num>
  <w:num w:numId="9">
    <w:abstractNumId w:val="18"/>
  </w:num>
  <w:num w:numId="10">
    <w:abstractNumId w:val="5"/>
  </w:num>
  <w:num w:numId="11">
    <w:abstractNumId w:val="17"/>
  </w:num>
  <w:num w:numId="12">
    <w:abstractNumId w:val="4"/>
  </w:num>
  <w:num w:numId="13">
    <w:abstractNumId w:val="2"/>
  </w:num>
  <w:num w:numId="14">
    <w:abstractNumId w:val="10"/>
  </w:num>
  <w:num w:numId="15">
    <w:abstractNumId w:val="14"/>
  </w:num>
  <w:num w:numId="16">
    <w:abstractNumId w:val="1"/>
  </w:num>
  <w:num w:numId="17">
    <w:abstractNumId w:val="11"/>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07FB"/>
    <w:rsid w:val="00003D9F"/>
    <w:rsid w:val="00031115"/>
    <w:rsid w:val="0006792A"/>
    <w:rsid w:val="00074E5D"/>
    <w:rsid w:val="00082C52"/>
    <w:rsid w:val="000A4D95"/>
    <w:rsid w:val="000B4580"/>
    <w:rsid w:val="000C7969"/>
    <w:rsid w:val="00105BD3"/>
    <w:rsid w:val="00132CB8"/>
    <w:rsid w:val="0013508F"/>
    <w:rsid w:val="001519C8"/>
    <w:rsid w:val="00165E02"/>
    <w:rsid w:val="00180EC8"/>
    <w:rsid w:val="00181A57"/>
    <w:rsid w:val="00192CA4"/>
    <w:rsid w:val="001A7653"/>
    <w:rsid w:val="001B20BC"/>
    <w:rsid w:val="001E4DAF"/>
    <w:rsid w:val="001F3C5D"/>
    <w:rsid w:val="00201FB0"/>
    <w:rsid w:val="0020774F"/>
    <w:rsid w:val="00212D9A"/>
    <w:rsid w:val="002147B4"/>
    <w:rsid w:val="002235A9"/>
    <w:rsid w:val="00251B7A"/>
    <w:rsid w:val="002761DE"/>
    <w:rsid w:val="00290B50"/>
    <w:rsid w:val="00292C42"/>
    <w:rsid w:val="002C0562"/>
    <w:rsid w:val="002D2FAE"/>
    <w:rsid w:val="002D34A6"/>
    <w:rsid w:val="002D671B"/>
    <w:rsid w:val="00360547"/>
    <w:rsid w:val="003653D0"/>
    <w:rsid w:val="00371FF8"/>
    <w:rsid w:val="00384655"/>
    <w:rsid w:val="00393BF2"/>
    <w:rsid w:val="00393C30"/>
    <w:rsid w:val="003C51BE"/>
    <w:rsid w:val="003E58B2"/>
    <w:rsid w:val="00401D9C"/>
    <w:rsid w:val="00402E8C"/>
    <w:rsid w:val="0040681A"/>
    <w:rsid w:val="004135D0"/>
    <w:rsid w:val="0042135A"/>
    <w:rsid w:val="004275A6"/>
    <w:rsid w:val="0043047B"/>
    <w:rsid w:val="004C6632"/>
    <w:rsid w:val="004D5F85"/>
    <w:rsid w:val="004F1901"/>
    <w:rsid w:val="004F6D4C"/>
    <w:rsid w:val="00505E3F"/>
    <w:rsid w:val="005737B7"/>
    <w:rsid w:val="00574816"/>
    <w:rsid w:val="005748D4"/>
    <w:rsid w:val="005A12E1"/>
    <w:rsid w:val="005A1CF5"/>
    <w:rsid w:val="005B57E0"/>
    <w:rsid w:val="005B6256"/>
    <w:rsid w:val="005B7E43"/>
    <w:rsid w:val="005D2659"/>
    <w:rsid w:val="005D7A4F"/>
    <w:rsid w:val="00605B77"/>
    <w:rsid w:val="006074CD"/>
    <w:rsid w:val="006470C7"/>
    <w:rsid w:val="00647EF7"/>
    <w:rsid w:val="00656A07"/>
    <w:rsid w:val="00657261"/>
    <w:rsid w:val="00667E0F"/>
    <w:rsid w:val="006953C5"/>
    <w:rsid w:val="00695776"/>
    <w:rsid w:val="006B0DD8"/>
    <w:rsid w:val="006B22BC"/>
    <w:rsid w:val="006E0573"/>
    <w:rsid w:val="00711A2F"/>
    <w:rsid w:val="00721FA7"/>
    <w:rsid w:val="007244A9"/>
    <w:rsid w:val="00752D2E"/>
    <w:rsid w:val="007719BD"/>
    <w:rsid w:val="00784601"/>
    <w:rsid w:val="00787E8D"/>
    <w:rsid w:val="00794A3D"/>
    <w:rsid w:val="007A32D4"/>
    <w:rsid w:val="007A7FC8"/>
    <w:rsid w:val="008137A1"/>
    <w:rsid w:val="008202F4"/>
    <w:rsid w:val="00831294"/>
    <w:rsid w:val="0086105A"/>
    <w:rsid w:val="0089348C"/>
    <w:rsid w:val="008D0578"/>
    <w:rsid w:val="008D5BFE"/>
    <w:rsid w:val="00923211"/>
    <w:rsid w:val="009339EC"/>
    <w:rsid w:val="0093758A"/>
    <w:rsid w:val="00951046"/>
    <w:rsid w:val="00952CBA"/>
    <w:rsid w:val="0095437E"/>
    <w:rsid w:val="00957AF5"/>
    <w:rsid w:val="00990D4E"/>
    <w:rsid w:val="0099432C"/>
    <w:rsid w:val="00A67DF5"/>
    <w:rsid w:val="00A721F7"/>
    <w:rsid w:val="00A9032F"/>
    <w:rsid w:val="00A904FA"/>
    <w:rsid w:val="00AA40F1"/>
    <w:rsid w:val="00AC26D5"/>
    <w:rsid w:val="00AE3E81"/>
    <w:rsid w:val="00AE71AA"/>
    <w:rsid w:val="00B02E58"/>
    <w:rsid w:val="00B057D5"/>
    <w:rsid w:val="00B07531"/>
    <w:rsid w:val="00B07F4C"/>
    <w:rsid w:val="00B107FB"/>
    <w:rsid w:val="00B409CF"/>
    <w:rsid w:val="00B40FD6"/>
    <w:rsid w:val="00B51210"/>
    <w:rsid w:val="00B6504C"/>
    <w:rsid w:val="00B85C0A"/>
    <w:rsid w:val="00BA5D60"/>
    <w:rsid w:val="00BB0834"/>
    <w:rsid w:val="00BD20E4"/>
    <w:rsid w:val="00BD2170"/>
    <w:rsid w:val="00C023DD"/>
    <w:rsid w:val="00C446E4"/>
    <w:rsid w:val="00C47CBD"/>
    <w:rsid w:val="00C533C1"/>
    <w:rsid w:val="00C855B7"/>
    <w:rsid w:val="00C86E80"/>
    <w:rsid w:val="00C92C3F"/>
    <w:rsid w:val="00CA1AF8"/>
    <w:rsid w:val="00CA4714"/>
    <w:rsid w:val="00CB1BA6"/>
    <w:rsid w:val="00CB7FBC"/>
    <w:rsid w:val="00CC54FF"/>
    <w:rsid w:val="00CC6C24"/>
    <w:rsid w:val="00CE10D8"/>
    <w:rsid w:val="00D02AFF"/>
    <w:rsid w:val="00D041F1"/>
    <w:rsid w:val="00D34E98"/>
    <w:rsid w:val="00D57981"/>
    <w:rsid w:val="00D632E5"/>
    <w:rsid w:val="00D928EE"/>
    <w:rsid w:val="00DA468F"/>
    <w:rsid w:val="00DC0C93"/>
    <w:rsid w:val="00DC2D17"/>
    <w:rsid w:val="00DD4515"/>
    <w:rsid w:val="00DF6DCD"/>
    <w:rsid w:val="00E041A9"/>
    <w:rsid w:val="00E07E2F"/>
    <w:rsid w:val="00E303A8"/>
    <w:rsid w:val="00E32161"/>
    <w:rsid w:val="00E3541A"/>
    <w:rsid w:val="00E55A75"/>
    <w:rsid w:val="00E741FD"/>
    <w:rsid w:val="00EB1391"/>
    <w:rsid w:val="00EC3F47"/>
    <w:rsid w:val="00ED08C5"/>
    <w:rsid w:val="00ED0B4B"/>
    <w:rsid w:val="00EF39EC"/>
    <w:rsid w:val="00F0366F"/>
    <w:rsid w:val="00F150E9"/>
    <w:rsid w:val="00F35CEE"/>
    <w:rsid w:val="00F37593"/>
    <w:rsid w:val="00F45BCE"/>
    <w:rsid w:val="00F6589B"/>
    <w:rsid w:val="00FB1825"/>
    <w:rsid w:val="00FB3902"/>
    <w:rsid w:val="00FD68EB"/>
    <w:rsid w:val="00FE1F5F"/>
    <w:rsid w:val="00FE29E8"/>
    <w:rsid w:val="00FF191F"/>
    <w:rsid w:val="00FF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A9"/>
  </w:style>
  <w:style w:type="paragraph" w:styleId="2">
    <w:name w:val="heading 2"/>
    <w:aliases w:val="H2,&quot;Изумруд&quot;"/>
    <w:basedOn w:val="a"/>
    <w:next w:val="a"/>
    <w:link w:val="20"/>
    <w:uiPriority w:val="9"/>
    <w:unhideWhenUsed/>
    <w:qFormat/>
    <w:rsid w:val="00DC2D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07FB"/>
    <w:rPr>
      <w:sz w:val="16"/>
      <w:szCs w:val="16"/>
    </w:rPr>
  </w:style>
  <w:style w:type="paragraph" w:styleId="a4">
    <w:name w:val="annotation text"/>
    <w:basedOn w:val="a"/>
    <w:link w:val="a5"/>
    <w:uiPriority w:val="99"/>
    <w:semiHidden/>
    <w:unhideWhenUsed/>
    <w:rsid w:val="00B107FB"/>
    <w:pPr>
      <w:spacing w:line="240" w:lineRule="auto"/>
    </w:pPr>
    <w:rPr>
      <w:sz w:val="20"/>
      <w:szCs w:val="20"/>
    </w:rPr>
  </w:style>
  <w:style w:type="character" w:customStyle="1" w:styleId="a5">
    <w:name w:val="Текст примечания Знак"/>
    <w:basedOn w:val="a0"/>
    <w:link w:val="a4"/>
    <w:uiPriority w:val="99"/>
    <w:semiHidden/>
    <w:rsid w:val="00B107FB"/>
    <w:rPr>
      <w:sz w:val="20"/>
      <w:szCs w:val="20"/>
    </w:rPr>
  </w:style>
  <w:style w:type="paragraph" w:styleId="a6">
    <w:name w:val="annotation subject"/>
    <w:basedOn w:val="a4"/>
    <w:next w:val="a4"/>
    <w:link w:val="a7"/>
    <w:uiPriority w:val="99"/>
    <w:semiHidden/>
    <w:unhideWhenUsed/>
    <w:rsid w:val="00B107FB"/>
    <w:rPr>
      <w:b/>
      <w:bCs/>
    </w:rPr>
  </w:style>
  <w:style w:type="character" w:customStyle="1" w:styleId="a7">
    <w:name w:val="Тема примечания Знак"/>
    <w:basedOn w:val="a5"/>
    <w:link w:val="a6"/>
    <w:uiPriority w:val="99"/>
    <w:semiHidden/>
    <w:rsid w:val="00B107FB"/>
    <w:rPr>
      <w:b/>
      <w:bCs/>
    </w:rPr>
  </w:style>
  <w:style w:type="paragraph" w:styleId="a8">
    <w:name w:val="Balloon Text"/>
    <w:basedOn w:val="a"/>
    <w:link w:val="a9"/>
    <w:uiPriority w:val="99"/>
    <w:semiHidden/>
    <w:unhideWhenUsed/>
    <w:rsid w:val="00B107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7FB"/>
    <w:rPr>
      <w:rFonts w:ascii="Tahoma" w:hAnsi="Tahoma" w:cs="Tahoma"/>
      <w:sz w:val="16"/>
      <w:szCs w:val="16"/>
    </w:rPr>
  </w:style>
  <w:style w:type="paragraph" w:customStyle="1" w:styleId="ConsPlusNormal">
    <w:name w:val="ConsPlusNormal"/>
    <w:link w:val="ConsPlusNormal0"/>
    <w:qFormat/>
    <w:rsid w:val="00CB7FB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CB7FBC"/>
    <w:rPr>
      <w:rFonts w:ascii="Arial" w:eastAsia="Times New Roman" w:hAnsi="Arial" w:cs="Arial"/>
      <w:sz w:val="20"/>
      <w:szCs w:val="20"/>
    </w:rPr>
  </w:style>
  <w:style w:type="paragraph" w:customStyle="1" w:styleId="ConsPlusTitle">
    <w:name w:val="ConsPlusTitle"/>
    <w:rsid w:val="00B409CF"/>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link w:val="ab"/>
    <w:uiPriority w:val="34"/>
    <w:qFormat/>
    <w:rsid w:val="00B02E58"/>
    <w:pPr>
      <w:ind w:left="720"/>
      <w:contextualSpacing/>
    </w:pPr>
    <w:rPr>
      <w:rFonts w:ascii="Calibri" w:eastAsia="Times New Roman" w:hAnsi="Calibri" w:cs="Times New Roman"/>
    </w:rPr>
  </w:style>
  <w:style w:type="character" w:customStyle="1" w:styleId="ab">
    <w:name w:val="Абзац списка Знак"/>
    <w:link w:val="aa"/>
    <w:uiPriority w:val="34"/>
    <w:locked/>
    <w:rsid w:val="00B02E58"/>
    <w:rPr>
      <w:rFonts w:ascii="Calibri" w:eastAsia="Times New Roman" w:hAnsi="Calibri" w:cs="Times New Roman"/>
    </w:rPr>
  </w:style>
  <w:style w:type="table" w:styleId="ac">
    <w:name w:val="Table Grid"/>
    <w:basedOn w:val="a1"/>
    <w:rsid w:val="00B075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B07531"/>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d">
    <w:name w:val="header"/>
    <w:basedOn w:val="a"/>
    <w:link w:val="ae"/>
    <w:uiPriority w:val="99"/>
    <w:unhideWhenUsed/>
    <w:rsid w:val="00B07531"/>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B07531"/>
    <w:rPr>
      <w:rFonts w:eastAsiaTheme="minorHAnsi"/>
      <w:lang w:eastAsia="en-US"/>
    </w:rPr>
  </w:style>
  <w:style w:type="paragraph" w:styleId="af">
    <w:name w:val="footnote text"/>
    <w:basedOn w:val="a"/>
    <w:link w:val="af0"/>
    <w:uiPriority w:val="99"/>
    <w:semiHidden/>
    <w:unhideWhenUsed/>
    <w:rsid w:val="00B07531"/>
    <w:pPr>
      <w:autoSpaceDE w:val="0"/>
      <w:autoSpaceDN w:val="0"/>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07531"/>
    <w:rPr>
      <w:rFonts w:ascii="Times New Roman" w:eastAsia="Times New Roman" w:hAnsi="Times New Roman" w:cs="Times New Roman"/>
      <w:sz w:val="20"/>
      <w:szCs w:val="20"/>
    </w:rPr>
  </w:style>
  <w:style w:type="character" w:styleId="af1">
    <w:name w:val="footnote reference"/>
    <w:uiPriority w:val="99"/>
    <w:semiHidden/>
    <w:unhideWhenUsed/>
    <w:rsid w:val="00B07531"/>
    <w:rPr>
      <w:vertAlign w:val="superscript"/>
    </w:rPr>
  </w:style>
  <w:style w:type="paragraph" w:styleId="af2">
    <w:name w:val="No Spacing"/>
    <w:uiPriority w:val="1"/>
    <w:qFormat/>
    <w:rsid w:val="00F37593"/>
    <w:pPr>
      <w:spacing w:after="0" w:line="240" w:lineRule="auto"/>
    </w:pPr>
  </w:style>
  <w:style w:type="character" w:customStyle="1" w:styleId="apple-converted-space">
    <w:name w:val="apple-converted-space"/>
    <w:basedOn w:val="a0"/>
    <w:rsid w:val="0089348C"/>
  </w:style>
  <w:style w:type="character" w:styleId="af3">
    <w:name w:val="Hyperlink"/>
    <w:basedOn w:val="a0"/>
    <w:rsid w:val="0089348C"/>
    <w:rPr>
      <w:color w:val="0000FF"/>
      <w:u w:val="single"/>
    </w:rPr>
  </w:style>
  <w:style w:type="paragraph" w:customStyle="1" w:styleId="headertext">
    <w:name w:val="headertext"/>
    <w:basedOn w:val="a"/>
    <w:rsid w:val="0089348C"/>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qFormat/>
    <w:rsid w:val="002C0562"/>
    <w:rPr>
      <w:b/>
      <w:bCs/>
    </w:rPr>
  </w:style>
  <w:style w:type="character" w:customStyle="1" w:styleId="FontStyle47">
    <w:name w:val="Font Style47"/>
    <w:rsid w:val="002C0562"/>
    <w:rPr>
      <w:rFonts w:ascii="Times New Roman" w:hAnsi="Times New Roman"/>
      <w:i/>
      <w:sz w:val="22"/>
    </w:rPr>
  </w:style>
  <w:style w:type="paragraph" w:customStyle="1" w:styleId="printc">
    <w:name w:val="printc"/>
    <w:basedOn w:val="a"/>
    <w:rsid w:val="00574816"/>
    <w:pPr>
      <w:spacing w:before="144" w:after="288" w:line="240" w:lineRule="auto"/>
      <w:jc w:val="center"/>
    </w:pPr>
    <w:rPr>
      <w:rFonts w:ascii="Times New Roman" w:eastAsia="Times New Roman" w:hAnsi="Times New Roman" w:cs="Times New Roman"/>
      <w:sz w:val="24"/>
      <w:szCs w:val="24"/>
    </w:rPr>
  </w:style>
  <w:style w:type="paragraph" w:customStyle="1" w:styleId="1">
    <w:name w:val="Абзац списка1"/>
    <w:basedOn w:val="a"/>
    <w:rsid w:val="00EC3F47"/>
    <w:pPr>
      <w:spacing w:after="0" w:line="240" w:lineRule="auto"/>
      <w:ind w:left="720"/>
    </w:pPr>
    <w:rPr>
      <w:rFonts w:ascii="Times New Roman" w:eastAsia="Calibri" w:hAnsi="Times New Roman" w:cs="Times New Roman"/>
      <w:sz w:val="20"/>
      <w:szCs w:val="20"/>
    </w:rPr>
  </w:style>
  <w:style w:type="paragraph" w:customStyle="1" w:styleId="ConsTitle">
    <w:name w:val="ConsTitle"/>
    <w:rsid w:val="00FE1F5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rsid w:val="003C51B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Noparagraphstyle">
    <w:name w:val="[No paragraph style]"/>
    <w:rsid w:val="005B625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20">
    <w:name w:val="Заголовок 2 Знак"/>
    <w:aliases w:val="H2 Знак,&quot;Изумруд&quot; Знак"/>
    <w:basedOn w:val="a0"/>
    <w:link w:val="2"/>
    <w:uiPriority w:val="9"/>
    <w:rsid w:val="00DC2D1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50B9-3235-4804-9E51-03890C83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20</Pages>
  <Words>6740</Words>
  <Characters>38418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39</cp:revision>
  <dcterms:created xsi:type="dcterms:W3CDTF">2017-01-31T08:08:00Z</dcterms:created>
  <dcterms:modified xsi:type="dcterms:W3CDTF">2021-02-08T03:09:00Z</dcterms:modified>
</cp:coreProperties>
</file>