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EF382D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</w:t>
      </w:r>
      <w:r w:rsidR="00DB608D">
        <w:rPr>
          <w:rFonts w:ascii="Arial" w:hAnsi="Arial" w:cs="Arial"/>
          <w:b/>
          <w:sz w:val="32"/>
          <w:szCs w:val="32"/>
        </w:rPr>
        <w:t>.2023г. №22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DB608D">
        <w:rPr>
          <w:rFonts w:ascii="Arial" w:hAnsi="Arial" w:cs="Arial"/>
          <w:b/>
          <w:sz w:val="32"/>
          <w:szCs w:val="32"/>
        </w:rPr>
        <w:t>Б УТВЕРЖДЕНИИ ПОЛОЖЕНИЯ О СПЕЦИАЛИЗИРОВАННОМ МАНЕВРЕННОМ ЖИЛИЩНОМ ФОНДЕ</w:t>
      </w:r>
      <w:r w:rsidR="0086581A">
        <w:rPr>
          <w:rFonts w:ascii="Arial" w:hAnsi="Arial" w:cs="Arial"/>
          <w:b/>
          <w:sz w:val="32"/>
          <w:szCs w:val="32"/>
        </w:rPr>
        <w:t xml:space="preserve"> НИЖНЕЗАИМСКОГО МУ</w:t>
      </w:r>
      <w:r w:rsidR="004C0921">
        <w:rPr>
          <w:rFonts w:ascii="Arial" w:hAnsi="Arial" w:cs="Arial"/>
          <w:b/>
          <w:sz w:val="32"/>
          <w:szCs w:val="32"/>
        </w:rPr>
        <w:t>НИЦИПАЛЬНОГО ОБРАЗОВАНИЯ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EF382D" w:rsidRPr="00DB608D" w:rsidRDefault="00DB608D" w:rsidP="00DB60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608D">
        <w:rPr>
          <w:rFonts w:ascii="Arial" w:hAnsi="Arial" w:cs="Arial"/>
        </w:rPr>
        <w:t xml:space="preserve">В соответствии с Жилищным кодексом Российской Федерации, </w:t>
      </w:r>
      <w:r w:rsidRPr="00DB608D">
        <w:rPr>
          <w:rFonts w:ascii="Arial" w:hAnsi="Arial" w:cs="Arial"/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января 2006 года № 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руководствуясь Уставом Нижнезаимского муниципального образования</w:t>
      </w:r>
      <w:r w:rsidRPr="00DB608D">
        <w:rPr>
          <w:rFonts w:ascii="Arial" w:hAnsi="Arial" w:cs="Arial"/>
        </w:rPr>
        <w:t xml:space="preserve">,   Дума Нижнезаимского муниципального образования </w:t>
      </w:r>
    </w:p>
    <w:p w:rsidR="00DB608D" w:rsidRPr="00DB608D" w:rsidRDefault="00DB608D" w:rsidP="00DB608D">
      <w:pPr>
        <w:autoSpaceDE w:val="0"/>
        <w:autoSpaceDN w:val="0"/>
        <w:adjustRightInd w:val="0"/>
        <w:ind w:firstLine="540"/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155FBE" w:rsidRDefault="000E3679" w:rsidP="000E3679">
      <w:pPr>
        <w:jc w:val="both"/>
        <w:rPr>
          <w:rFonts w:ascii="Arial" w:hAnsi="Arial" w:cs="Arial"/>
        </w:rPr>
      </w:pPr>
    </w:p>
    <w:p w:rsidR="00DB608D" w:rsidRPr="00DB608D" w:rsidRDefault="00DB608D" w:rsidP="00DB608D">
      <w:pPr>
        <w:ind w:firstLine="708"/>
        <w:jc w:val="both"/>
        <w:rPr>
          <w:rFonts w:ascii="Arial" w:hAnsi="Arial" w:cs="Arial"/>
        </w:rPr>
      </w:pPr>
      <w:r w:rsidRPr="00DB608D">
        <w:rPr>
          <w:rFonts w:ascii="Arial" w:hAnsi="Arial" w:cs="Arial"/>
        </w:rPr>
        <w:t>1. Утвердить Положение о специализированном маневренном жилищном фонде Нижнезаимского муниципального образования согласно приложению.</w:t>
      </w:r>
    </w:p>
    <w:p w:rsidR="00DB608D" w:rsidRPr="00DB608D" w:rsidRDefault="00DB608D" w:rsidP="00DB608D">
      <w:pPr>
        <w:pStyle w:val="ConsPlusNormal"/>
        <w:tabs>
          <w:tab w:val="left" w:pos="426"/>
          <w:tab w:val="left" w:pos="9720"/>
        </w:tabs>
        <w:ind w:firstLine="709"/>
        <w:jc w:val="both"/>
        <w:rPr>
          <w:sz w:val="24"/>
          <w:szCs w:val="24"/>
        </w:rPr>
      </w:pPr>
      <w:r w:rsidRPr="00DB608D">
        <w:rPr>
          <w:sz w:val="24"/>
          <w:szCs w:val="24"/>
        </w:rPr>
        <w:t>2. Опубликовать настоящее постановление в бюллетене нормативных правовых актов Нижнезаимского муниципального образования «Официальный вестник».</w:t>
      </w:r>
    </w:p>
    <w:p w:rsidR="00DB608D" w:rsidRPr="00DB608D" w:rsidRDefault="00DB608D" w:rsidP="00DB608D">
      <w:pPr>
        <w:ind w:firstLine="708"/>
        <w:jc w:val="both"/>
        <w:rPr>
          <w:rFonts w:ascii="Arial" w:hAnsi="Arial" w:cs="Arial"/>
        </w:rPr>
      </w:pPr>
      <w:r w:rsidRPr="00DB608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155FBE" w:rsidRDefault="00DB608D" w:rsidP="00DB608D">
      <w:pPr>
        <w:ind w:firstLine="708"/>
        <w:jc w:val="both"/>
        <w:rPr>
          <w:rFonts w:ascii="Arial" w:hAnsi="Arial" w:cs="Arial"/>
        </w:rPr>
      </w:pPr>
      <w:r w:rsidRPr="00DB608D">
        <w:rPr>
          <w:rFonts w:ascii="Arial" w:hAnsi="Arial" w:cs="Arial"/>
        </w:rPr>
        <w:t>4. Настоящее постановление вступает в силу с момента опубликования.</w:t>
      </w:r>
    </w:p>
    <w:p w:rsidR="00DB608D" w:rsidRDefault="00DB608D" w:rsidP="00DB608D">
      <w:pPr>
        <w:ind w:firstLine="708"/>
        <w:jc w:val="both"/>
        <w:rPr>
          <w:rFonts w:ascii="Arial" w:hAnsi="Arial" w:cs="Arial"/>
        </w:rPr>
      </w:pPr>
    </w:p>
    <w:p w:rsidR="00DB608D" w:rsidRPr="0004464B" w:rsidRDefault="00DB608D" w:rsidP="00DB608D">
      <w:pPr>
        <w:ind w:firstLine="708"/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Default="00FB72E1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B72E1" w:rsidRPr="0004464B" w:rsidRDefault="00D6750E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Д.Ю. Семенов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608D" w:rsidRDefault="00AB7986" w:rsidP="00A93C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A93C18" w:rsidRDefault="00AB7986" w:rsidP="00A93C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</w:t>
      </w:r>
      <w:r w:rsidR="00A93C18">
        <w:rPr>
          <w:rFonts w:ascii="Courier New" w:hAnsi="Courier New" w:cs="Courier New"/>
          <w:sz w:val="22"/>
          <w:szCs w:val="22"/>
        </w:rPr>
        <w:t xml:space="preserve"> </w:t>
      </w:r>
      <w:r w:rsidR="00A93C18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A93C18" w:rsidRPr="00203875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93C18" w:rsidRPr="00203875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AB7986">
        <w:rPr>
          <w:rFonts w:ascii="Courier New" w:hAnsi="Courier New" w:cs="Courier New"/>
          <w:sz w:val="22"/>
          <w:szCs w:val="22"/>
        </w:rPr>
        <w:t xml:space="preserve"> 07.04.2023</w:t>
      </w:r>
      <w:r>
        <w:rPr>
          <w:rFonts w:ascii="Courier New" w:hAnsi="Courier New" w:cs="Courier New"/>
          <w:sz w:val="22"/>
          <w:szCs w:val="22"/>
        </w:rPr>
        <w:t>г.</w:t>
      </w:r>
      <w:r w:rsidR="00DB608D">
        <w:rPr>
          <w:rFonts w:ascii="Courier New" w:hAnsi="Courier New" w:cs="Courier New"/>
          <w:sz w:val="22"/>
          <w:szCs w:val="22"/>
        </w:rPr>
        <w:t>№ 22</w:t>
      </w:r>
    </w:p>
    <w:p w:rsidR="00DB608D" w:rsidRPr="00DB608D" w:rsidRDefault="00DB608D" w:rsidP="00DB608D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B608D">
        <w:rPr>
          <w:rFonts w:ascii="Arial" w:hAnsi="Arial" w:cs="Arial"/>
          <w:b/>
          <w:bCs/>
          <w:color w:val="000000"/>
          <w:sz w:val="32"/>
          <w:szCs w:val="32"/>
        </w:rPr>
        <w:t>ПОЛОЖЕНИЕ</w:t>
      </w:r>
    </w:p>
    <w:p w:rsidR="00DB608D" w:rsidRPr="00DB608D" w:rsidRDefault="00DB608D" w:rsidP="00DB608D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B608D">
        <w:rPr>
          <w:rFonts w:ascii="Arial" w:hAnsi="Arial" w:cs="Arial"/>
          <w:b/>
          <w:bCs/>
          <w:color w:val="000000"/>
          <w:sz w:val="32"/>
          <w:szCs w:val="32"/>
        </w:rPr>
        <w:t>о специализированном маневренном жилищном фонде</w:t>
      </w:r>
    </w:p>
    <w:p w:rsidR="00DB608D" w:rsidRPr="00DB608D" w:rsidRDefault="00DB608D" w:rsidP="00DB608D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B608D">
        <w:rPr>
          <w:rFonts w:ascii="Arial" w:hAnsi="Arial" w:cs="Arial"/>
          <w:b/>
          <w:bCs/>
          <w:color w:val="000000"/>
          <w:sz w:val="32"/>
          <w:szCs w:val="32"/>
        </w:rPr>
        <w:t>Нижнезаимского муниципального образования</w:t>
      </w:r>
    </w:p>
    <w:p w:rsidR="00DB608D" w:rsidRPr="00DB608D" w:rsidRDefault="00DB608D" w:rsidP="00DB608D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DB608D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DB608D" w:rsidRPr="00DB608D" w:rsidRDefault="00DB608D" w:rsidP="00DB608D">
      <w:pPr>
        <w:numPr>
          <w:ilvl w:val="0"/>
          <w:numId w:val="29"/>
        </w:numPr>
        <w:suppressAutoHyphens w:val="0"/>
        <w:ind w:left="0"/>
        <w:jc w:val="center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b/>
          <w:bCs/>
          <w:color w:val="000000"/>
        </w:rPr>
        <w:t>Общие положения</w:t>
      </w:r>
    </w:p>
    <w:p w:rsidR="00DB608D" w:rsidRPr="00DB608D" w:rsidRDefault="00DB608D" w:rsidP="00DB608D">
      <w:pPr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 </w:t>
      </w:r>
    </w:p>
    <w:p w:rsidR="00DB608D" w:rsidRPr="00DB608D" w:rsidRDefault="00DB608D" w:rsidP="00DB60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  <w:r w:rsidRPr="00DB608D">
        <w:rPr>
          <w:rFonts w:ascii="Arial" w:hAnsi="Arial" w:cs="Arial"/>
          <w:color w:val="000000"/>
        </w:rPr>
        <w:t>1.1. 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 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 Нижнезаимского муниципального образования.</w:t>
      </w:r>
    </w:p>
    <w:p w:rsidR="00DB608D" w:rsidRPr="00DB608D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1.2. Настоящее Положение определяет порядок формирования, специализированного маневренного жилищного фонда, порядок предоставления и пользования отдельными категориями граждан жилых помещений специализированного маневренного жилищного фонда, учет и порядок освобождения жилых помещений специализированного маневренного жилищного фонда, находящихся в муниципальной собственности и составляющих жилищный фонд Нижнезаимского муниципального образования.</w:t>
      </w:r>
    </w:p>
    <w:p w:rsidR="00DB608D" w:rsidRPr="00DB608D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1.3. Муниципальный жилищный фонд – совокупность жилых помещений, принадлежащих на праве собственности Нижнезаимскому муниципальному образованию (далее по тексту положения – муниципальное образование). В целях настоящего Положения к специализированным жилым помещениям муниципального жилищного фонда сельсовета относятся жилые помещения маневренного фонда.</w:t>
      </w:r>
    </w:p>
    <w:p w:rsidR="00DB608D" w:rsidRPr="00DB608D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1.4. Маневренный фонд – это разновидность специализированного маневренного жилищного фонда, жилые помещения которого предназначены для временного проживания:</w:t>
      </w:r>
    </w:p>
    <w:p w:rsidR="00DB608D" w:rsidRPr="00DB608D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DB608D" w:rsidRPr="00DB608D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1.4.2.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DB608D" w:rsidRPr="00DB608D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1.4.3.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DB608D" w:rsidRPr="00DB608D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1.4.4. Иных граждан в случаях, предусмотренных законодательством.</w:t>
      </w:r>
    </w:p>
    <w:p w:rsidR="00DB608D" w:rsidRPr="00DB608D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1.5. 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пунктов поселения. Жилое помещение маневренного фонда предоставляется гражданам из расчета не менее 6 кв. метров жилой площади на 1 человека.</w:t>
      </w:r>
    </w:p>
    <w:p w:rsidR="00DB608D" w:rsidRPr="00DB608D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DB608D" w:rsidRPr="00DB608D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1.7.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DB608D" w:rsidRPr="00DB608D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lastRenderedPageBreak/>
        <w:t>1.8. Учёт жилых помещений маневренного фонда осуществляется администрацией Нижнезаимского муниципального образования.</w:t>
      </w:r>
    </w:p>
    <w:p w:rsidR="00DB608D" w:rsidRPr="00DB608D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DB608D" w:rsidRPr="00DB608D" w:rsidRDefault="00DB608D" w:rsidP="00DB608D">
      <w:pPr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 </w:t>
      </w:r>
    </w:p>
    <w:p w:rsidR="00DB608D" w:rsidRPr="00DB608D" w:rsidRDefault="00DB608D" w:rsidP="00DB608D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608D">
        <w:rPr>
          <w:rFonts w:ascii="Arial" w:hAnsi="Arial" w:cs="Arial"/>
          <w:b/>
          <w:bCs/>
          <w:sz w:val="24"/>
          <w:szCs w:val="24"/>
        </w:rPr>
        <w:t>Порядок и срок предоставления жилого помещения по договору найма жилого помещения маневренного фонда</w:t>
      </w:r>
    </w:p>
    <w:p w:rsidR="00DB608D" w:rsidRPr="00DB608D" w:rsidRDefault="00DB608D" w:rsidP="00DB608D">
      <w:pPr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 </w:t>
      </w:r>
    </w:p>
    <w:p w:rsidR="00DB608D" w:rsidRPr="00DB608D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2.1. Решение о предоставлении жилого помещения маневренного фонда принимается администрацией Нижнезаимского муниципального образования. При вселении в жилое помещение маневренного жилищного фонда и выселении из него оформляется акт освидетельствования технического состояния и приема-передачи жилого помещения. Акт оформляется наймодателем жилого помещения маневренного жилищного фонда.</w:t>
      </w:r>
    </w:p>
    <w:p w:rsidR="00DB608D" w:rsidRPr="00DB608D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2.2. Договор найма жилого помещения маневренного фонда заключается на период:</w:t>
      </w:r>
    </w:p>
    <w:p w:rsidR="00DB608D" w:rsidRPr="00DB608D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2.2.1. До завершения капитального ремонта или реконструкции дома (при заключении такого договора с гражданами, указанными в п. 1.4.1 настоящего Положения);</w:t>
      </w:r>
    </w:p>
    <w:p w:rsidR="00DB608D" w:rsidRPr="00DB608D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1.4.2 настоящего Положения);</w:t>
      </w:r>
    </w:p>
    <w:p w:rsidR="00DB608D" w:rsidRPr="00DB608D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 1.4.3 настоящего Положения);</w:t>
      </w:r>
    </w:p>
    <w:p w:rsidR="00DB608D" w:rsidRPr="00DB608D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2.2.4. 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</w:t>
      </w:r>
    </w:p>
    <w:p w:rsidR="00DB608D" w:rsidRPr="00DB608D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2.2.5. Установленный законодательством (при заключении такого договора с гражданами, указанными в п.1.4.4 настоящего Положения).</w:t>
      </w:r>
    </w:p>
    <w:p w:rsidR="00DB608D" w:rsidRPr="00DB608D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2.3.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DB608D" w:rsidRPr="00DB608D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2.4.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DB608D" w:rsidRPr="00DB608D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1) личное заявление, подписанное всеми совершеннолетними членами;</w:t>
      </w:r>
    </w:p>
    <w:p w:rsidR="00DB608D" w:rsidRPr="00DB608D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DB608D">
        <w:rPr>
          <w:rFonts w:ascii="Arial" w:hAnsi="Arial" w:cs="Arial"/>
          <w:color w:val="000000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</w:t>
      </w:r>
      <w:r w:rsidRPr="00FF3CA7">
        <w:rPr>
          <w:rFonts w:ascii="Arial" w:hAnsi="Arial" w:cs="Arial"/>
          <w:color w:val="000000"/>
        </w:rPr>
        <w:t>представляются в копиях с предъявлением оригиналов;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4) выписку из домовой книги;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 1.4.2 настоящего Положения);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lastRenderedPageBreak/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 1.4.3 настоящего Положения).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2.5.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2.6. Администрация Нежнезаимского муниципального образования, в течение тридцати рабочих дней со дня предоставления указанных документов принимает одно из следующих решений: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2.6.1. о предоставлении гражданину жилого помещения маневренного фонда, которое оформляется постановлением администрации, которое направляется гражданам в течение трех рабочих дней с момента принятия такого решения;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2.6.2.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2.7. Постановление об отказе в предоставлении жилых помещений маневренного фонда, принимается в случаях, если: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1) не представлены документы, предусмотренные настоящим Положением;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3) отсутствуют свободные жилые помещения маневренного фонда.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2.8. На основании постановления администрации Нижнезаимского муниципального образования о предоставлении жилого помещения маневренного фонда заключается договор найма жилого помещения маневренного фонда.</w:t>
      </w:r>
    </w:p>
    <w:p w:rsidR="00DB608D" w:rsidRPr="00FF3CA7" w:rsidRDefault="00DB608D" w:rsidP="00DB608D">
      <w:pPr>
        <w:ind w:firstLine="360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2.9. 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DB608D" w:rsidRPr="00FF3CA7" w:rsidRDefault="00DB608D" w:rsidP="00DB608D">
      <w:pPr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 </w:t>
      </w:r>
    </w:p>
    <w:p w:rsidR="00DB608D" w:rsidRPr="00FF3CA7" w:rsidRDefault="00DB608D" w:rsidP="00DB608D">
      <w:pPr>
        <w:numPr>
          <w:ilvl w:val="0"/>
          <w:numId w:val="29"/>
        </w:numPr>
        <w:suppressAutoHyphens w:val="0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b/>
          <w:bCs/>
          <w:color w:val="000000"/>
        </w:rPr>
        <w:t>Пользование жилым помещением по договору найма маневренного фонда</w:t>
      </w:r>
    </w:p>
    <w:p w:rsidR="00DB608D" w:rsidRPr="00FF3CA7" w:rsidRDefault="00DB608D" w:rsidP="00DB608D">
      <w:pPr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 </w:t>
      </w:r>
    </w:p>
    <w:p w:rsidR="00DB608D" w:rsidRPr="00FF3CA7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Приказом Минстроя России от 14.05.2021 N 292/пр, договором найма жилого помещения маневренного фонда (Приложение 1 к Положению).</w:t>
      </w:r>
    </w:p>
    <w:p w:rsidR="00DB608D" w:rsidRPr="00FF3CA7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DB608D" w:rsidRPr="00FF3CA7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3.3. 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DB608D" w:rsidRPr="00FF3CA7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3.4.  Граждане, заселившиеся в жилые помещения маневренного фонда, обязаны в установленном порядке вносить плату за жилое помещение и коммунальные услуги.</w:t>
      </w:r>
    </w:p>
    <w:p w:rsidR="00DB608D" w:rsidRPr="00FF3CA7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  <w:r w:rsidRPr="00FF3CA7">
        <w:rPr>
          <w:rFonts w:ascii="Arial" w:hAnsi="Arial" w:cs="Arial"/>
          <w:color w:val="000000"/>
        </w:rPr>
        <w:t>3.5. При прекращении права пользования жилым помещением Наниматель обязан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ремонта жилого помещения, санитарно-технического и иного оборудования, находящегося в нем, или произвести ремонт за свой счет, а также погасить задолженность по оплате жилого помещения и коммунальных услуг.</w:t>
      </w:r>
    </w:p>
    <w:p w:rsidR="00DB608D" w:rsidRPr="00FF3CA7" w:rsidRDefault="00DB608D" w:rsidP="00DB608D">
      <w:pPr>
        <w:ind w:firstLine="708"/>
        <w:jc w:val="both"/>
        <w:rPr>
          <w:rFonts w:ascii="Arial" w:hAnsi="Arial" w:cs="Arial"/>
          <w:color w:val="000000"/>
        </w:rPr>
      </w:pPr>
    </w:p>
    <w:p w:rsidR="00DB608D" w:rsidRPr="00FF3CA7" w:rsidRDefault="00DB608D" w:rsidP="00DB608D">
      <w:pPr>
        <w:tabs>
          <w:tab w:val="left" w:pos="1134"/>
        </w:tabs>
        <w:jc w:val="both"/>
        <w:rPr>
          <w:rFonts w:ascii="Arial" w:hAnsi="Arial" w:cs="Arial"/>
        </w:rPr>
      </w:pPr>
      <w:r w:rsidRPr="00FF3CA7">
        <w:rPr>
          <w:rFonts w:ascii="Arial" w:hAnsi="Arial" w:cs="Arial"/>
        </w:rPr>
        <w:lastRenderedPageBreak/>
        <w:t xml:space="preserve"> Глава Нижнезаимского</w:t>
      </w:r>
    </w:p>
    <w:p w:rsidR="00DB608D" w:rsidRPr="00FF3CA7" w:rsidRDefault="00DB608D" w:rsidP="00DB608D">
      <w:pPr>
        <w:tabs>
          <w:tab w:val="left" w:pos="1134"/>
        </w:tabs>
        <w:jc w:val="both"/>
        <w:rPr>
          <w:rFonts w:ascii="Arial" w:hAnsi="Arial" w:cs="Arial"/>
        </w:rPr>
      </w:pPr>
      <w:r w:rsidRPr="00FF3CA7">
        <w:rPr>
          <w:rFonts w:ascii="Arial" w:hAnsi="Arial" w:cs="Arial"/>
        </w:rPr>
        <w:t xml:space="preserve">муниципального образования                </w:t>
      </w:r>
      <w:r w:rsidRPr="00FF3CA7">
        <w:rPr>
          <w:rFonts w:ascii="Arial" w:hAnsi="Arial" w:cs="Arial"/>
        </w:rPr>
        <w:tab/>
      </w:r>
      <w:r w:rsidRPr="00FF3CA7">
        <w:rPr>
          <w:rFonts w:ascii="Arial" w:hAnsi="Arial" w:cs="Arial"/>
        </w:rPr>
        <w:tab/>
      </w:r>
      <w:r w:rsidRPr="00FF3CA7">
        <w:rPr>
          <w:rFonts w:ascii="Arial" w:hAnsi="Arial" w:cs="Arial"/>
        </w:rPr>
        <w:tab/>
      </w:r>
      <w:r w:rsidRPr="00FF3CA7">
        <w:rPr>
          <w:rFonts w:ascii="Arial" w:hAnsi="Arial" w:cs="Arial"/>
        </w:rPr>
        <w:tab/>
      </w:r>
      <w:r w:rsidRPr="00FF3CA7">
        <w:rPr>
          <w:rFonts w:ascii="Arial" w:hAnsi="Arial" w:cs="Arial"/>
        </w:rPr>
        <w:tab/>
        <w:t xml:space="preserve"> </w:t>
      </w:r>
    </w:p>
    <w:p w:rsidR="00DB608D" w:rsidRPr="00FF3CA7" w:rsidRDefault="00DB608D" w:rsidP="00DB60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3CA7">
        <w:rPr>
          <w:rFonts w:ascii="Arial" w:hAnsi="Arial" w:cs="Arial"/>
        </w:rPr>
        <w:t>Председатель Думы Нижнезаимского</w:t>
      </w:r>
    </w:p>
    <w:p w:rsidR="00DB608D" w:rsidRPr="00FF3CA7" w:rsidRDefault="00DB608D" w:rsidP="00DB608D">
      <w:pPr>
        <w:tabs>
          <w:tab w:val="left" w:pos="1134"/>
        </w:tabs>
        <w:jc w:val="both"/>
        <w:rPr>
          <w:rFonts w:ascii="Arial" w:hAnsi="Arial" w:cs="Arial"/>
        </w:rPr>
      </w:pPr>
      <w:r w:rsidRPr="00FF3CA7">
        <w:rPr>
          <w:rFonts w:ascii="Arial" w:hAnsi="Arial" w:cs="Arial"/>
        </w:rPr>
        <w:t xml:space="preserve">муниципального образования </w:t>
      </w:r>
    </w:p>
    <w:p w:rsidR="00DB608D" w:rsidRPr="00FF3CA7" w:rsidRDefault="00DB608D" w:rsidP="00DB608D">
      <w:pPr>
        <w:tabs>
          <w:tab w:val="left" w:pos="1134"/>
        </w:tabs>
        <w:jc w:val="both"/>
        <w:rPr>
          <w:rFonts w:ascii="Arial" w:hAnsi="Arial" w:cs="Arial"/>
        </w:rPr>
      </w:pPr>
      <w:r w:rsidRPr="00FF3CA7">
        <w:rPr>
          <w:rFonts w:ascii="Arial" w:hAnsi="Arial" w:cs="Arial"/>
        </w:rPr>
        <w:t>Д.Ю. Семенов</w:t>
      </w:r>
    </w:p>
    <w:p w:rsidR="00935162" w:rsidRPr="00A6653D" w:rsidRDefault="00935162" w:rsidP="00DB608D">
      <w:pPr>
        <w:jc w:val="center"/>
      </w:pPr>
    </w:p>
    <w:sectPr w:rsidR="00935162" w:rsidRPr="00A6653D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7D" w:rsidRDefault="004B407D" w:rsidP="002E0F9F">
      <w:r>
        <w:separator/>
      </w:r>
    </w:p>
  </w:endnote>
  <w:endnote w:type="continuationSeparator" w:id="1">
    <w:p w:rsidR="004B407D" w:rsidRDefault="004B407D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7D" w:rsidRDefault="004B407D" w:rsidP="002E0F9F">
      <w:r>
        <w:separator/>
      </w:r>
    </w:p>
  </w:footnote>
  <w:footnote w:type="continuationSeparator" w:id="1">
    <w:p w:rsidR="004B407D" w:rsidRDefault="004B407D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E15412"/>
    <w:multiLevelType w:val="multilevel"/>
    <w:tmpl w:val="2EE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5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23C1"/>
    <w:rsid w:val="00136AB7"/>
    <w:rsid w:val="0014080F"/>
    <w:rsid w:val="00155E5B"/>
    <w:rsid w:val="00155FBE"/>
    <w:rsid w:val="00156C0A"/>
    <w:rsid w:val="00156F20"/>
    <w:rsid w:val="001573D3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6716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04BB3"/>
    <w:rsid w:val="002110E7"/>
    <w:rsid w:val="002115BC"/>
    <w:rsid w:val="0021470D"/>
    <w:rsid w:val="0022020A"/>
    <w:rsid w:val="00220F48"/>
    <w:rsid w:val="00225A1B"/>
    <w:rsid w:val="002278AE"/>
    <w:rsid w:val="002306F6"/>
    <w:rsid w:val="002333C8"/>
    <w:rsid w:val="0024034B"/>
    <w:rsid w:val="00240EFC"/>
    <w:rsid w:val="00240FD7"/>
    <w:rsid w:val="00245DFA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272F5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05778"/>
    <w:rsid w:val="004137E6"/>
    <w:rsid w:val="0042449C"/>
    <w:rsid w:val="00433B3A"/>
    <w:rsid w:val="0043460C"/>
    <w:rsid w:val="00444081"/>
    <w:rsid w:val="004478BC"/>
    <w:rsid w:val="00465D77"/>
    <w:rsid w:val="00473F40"/>
    <w:rsid w:val="00474470"/>
    <w:rsid w:val="004744D3"/>
    <w:rsid w:val="004752F6"/>
    <w:rsid w:val="0049152E"/>
    <w:rsid w:val="004A49FA"/>
    <w:rsid w:val="004B407D"/>
    <w:rsid w:val="004C0921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52BD0"/>
    <w:rsid w:val="00560FB2"/>
    <w:rsid w:val="00563732"/>
    <w:rsid w:val="00567FDF"/>
    <w:rsid w:val="00571EBE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B718C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6F76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28E3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52B3"/>
    <w:rsid w:val="00736552"/>
    <w:rsid w:val="00752BD0"/>
    <w:rsid w:val="00753D8E"/>
    <w:rsid w:val="00754235"/>
    <w:rsid w:val="0076516F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2A9A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42F8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1C22"/>
    <w:rsid w:val="00922B03"/>
    <w:rsid w:val="00922EB9"/>
    <w:rsid w:val="009256B8"/>
    <w:rsid w:val="00925913"/>
    <w:rsid w:val="00926A15"/>
    <w:rsid w:val="00935162"/>
    <w:rsid w:val="00935D2E"/>
    <w:rsid w:val="009431E1"/>
    <w:rsid w:val="00973E00"/>
    <w:rsid w:val="00973F22"/>
    <w:rsid w:val="00976974"/>
    <w:rsid w:val="009963DF"/>
    <w:rsid w:val="009A5A8D"/>
    <w:rsid w:val="009A7F4A"/>
    <w:rsid w:val="009E5222"/>
    <w:rsid w:val="009F2AD5"/>
    <w:rsid w:val="009F51B7"/>
    <w:rsid w:val="009F6C96"/>
    <w:rsid w:val="00A10FC4"/>
    <w:rsid w:val="00A112BD"/>
    <w:rsid w:val="00A13F51"/>
    <w:rsid w:val="00A1728E"/>
    <w:rsid w:val="00A2342D"/>
    <w:rsid w:val="00A239A3"/>
    <w:rsid w:val="00A26E5A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3C18"/>
    <w:rsid w:val="00A9539E"/>
    <w:rsid w:val="00A96A34"/>
    <w:rsid w:val="00AA0343"/>
    <w:rsid w:val="00AB526C"/>
    <w:rsid w:val="00AB7986"/>
    <w:rsid w:val="00AC1730"/>
    <w:rsid w:val="00AC6A1F"/>
    <w:rsid w:val="00AD1B7D"/>
    <w:rsid w:val="00AD3D67"/>
    <w:rsid w:val="00AD70FC"/>
    <w:rsid w:val="00AD7779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BF5CD5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4AA5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CF0232"/>
    <w:rsid w:val="00CF5EF1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2789"/>
    <w:rsid w:val="00D542F3"/>
    <w:rsid w:val="00D57317"/>
    <w:rsid w:val="00D62C66"/>
    <w:rsid w:val="00D6750E"/>
    <w:rsid w:val="00D70277"/>
    <w:rsid w:val="00D858FB"/>
    <w:rsid w:val="00D85EE0"/>
    <w:rsid w:val="00D9686C"/>
    <w:rsid w:val="00DA313D"/>
    <w:rsid w:val="00DB2941"/>
    <w:rsid w:val="00DB608D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281B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67203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05BC"/>
    <w:rsid w:val="00EC3AC1"/>
    <w:rsid w:val="00EC61C0"/>
    <w:rsid w:val="00ED5C02"/>
    <w:rsid w:val="00EE2953"/>
    <w:rsid w:val="00EF382D"/>
    <w:rsid w:val="00F10526"/>
    <w:rsid w:val="00F159FE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00E"/>
    <w:rsid w:val="00F679B7"/>
    <w:rsid w:val="00F706A7"/>
    <w:rsid w:val="00F80749"/>
    <w:rsid w:val="00F80E93"/>
    <w:rsid w:val="00F846C7"/>
    <w:rsid w:val="00F865D9"/>
    <w:rsid w:val="00F979A0"/>
    <w:rsid w:val="00FA3F62"/>
    <w:rsid w:val="00FA598A"/>
    <w:rsid w:val="00FB24EE"/>
    <w:rsid w:val="00FB72E1"/>
    <w:rsid w:val="00FC57AE"/>
    <w:rsid w:val="00FD06E6"/>
    <w:rsid w:val="00FD36E5"/>
    <w:rsid w:val="00FE4981"/>
    <w:rsid w:val="00FE5158"/>
    <w:rsid w:val="00FF3018"/>
    <w:rsid w:val="00FF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6">
    <w:name w:val="header"/>
    <w:basedOn w:val="a"/>
    <w:link w:val="af7"/>
    <w:unhideWhenUsed/>
    <w:rsid w:val="002E0F9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b">
    <w:name w:val="Основной текст с отступом Знак"/>
    <w:basedOn w:val="a0"/>
    <w:link w:val="afa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F382D"/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AB7986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AB7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AB7986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15">
    <w:name w:val="Без интервала1"/>
    <w:rsid w:val="00AB7986"/>
    <w:pPr>
      <w:suppressAutoHyphens/>
      <w:spacing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AB7986"/>
    <w:pPr>
      <w:widowControl w:val="0"/>
      <w:suppressAutoHyphens/>
      <w:autoSpaceDE w:val="0"/>
      <w:spacing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fd">
    <w:name w:val="annotation text"/>
    <w:basedOn w:val="a"/>
    <w:link w:val="afe"/>
    <w:uiPriority w:val="99"/>
    <w:semiHidden/>
    <w:unhideWhenUsed/>
    <w:rsid w:val="0093516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351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35162"/>
    <w:pPr>
      <w:suppressAutoHyphens w:val="0"/>
    </w:pPr>
    <w:rPr>
      <w:b/>
      <w:bCs/>
      <w:lang w:eastAsia="ru-RU"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35162"/>
    <w:rPr>
      <w:b/>
      <w:bCs/>
      <w:lang w:eastAsia="ru-RU"/>
    </w:rPr>
  </w:style>
  <w:style w:type="character" w:customStyle="1" w:styleId="a9">
    <w:name w:val="Абзац списка Знак"/>
    <w:link w:val="a8"/>
    <w:uiPriority w:val="34"/>
    <w:locked/>
    <w:rsid w:val="00DB60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5510699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227</cp:revision>
  <cp:lastPrinted>2017-06-16T02:50:00Z</cp:lastPrinted>
  <dcterms:created xsi:type="dcterms:W3CDTF">2015-05-25T05:26:00Z</dcterms:created>
  <dcterms:modified xsi:type="dcterms:W3CDTF">2011-08-14T02:32:00Z</dcterms:modified>
</cp:coreProperties>
</file>