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06" w:rsidRPr="00143669" w:rsidRDefault="005E5C61" w:rsidP="002E2806">
      <w:pPr>
        <w:jc w:val="center"/>
        <w:rPr>
          <w:rFonts w:ascii="Times New Roman" w:hAnsi="Times New Roman" w:cs="Times New Roman"/>
          <w:b/>
          <w:sz w:val="27"/>
          <w:szCs w:val="27"/>
        </w:rPr>
      </w:pPr>
      <w:r w:rsidRPr="00143669">
        <w:rPr>
          <w:rFonts w:ascii="Times New Roman" w:hAnsi="Times New Roman" w:cs="Times New Roman"/>
          <w:b/>
          <w:sz w:val="27"/>
          <w:szCs w:val="27"/>
        </w:rPr>
        <w:t>Безопасность детей, о</w:t>
      </w:r>
      <w:r w:rsidR="00DE03B1" w:rsidRPr="00143669">
        <w:rPr>
          <w:rFonts w:ascii="Times New Roman" w:hAnsi="Times New Roman" w:cs="Times New Roman"/>
          <w:b/>
          <w:sz w:val="27"/>
          <w:szCs w:val="27"/>
        </w:rPr>
        <w:t>тветственность</w:t>
      </w:r>
      <w:r w:rsidR="002E2806" w:rsidRPr="00143669">
        <w:rPr>
          <w:rFonts w:ascii="Times New Roman" w:hAnsi="Times New Roman" w:cs="Times New Roman"/>
          <w:b/>
          <w:sz w:val="27"/>
          <w:szCs w:val="27"/>
        </w:rPr>
        <w:t xml:space="preserve"> </w:t>
      </w:r>
      <w:r w:rsidRPr="00143669">
        <w:rPr>
          <w:rFonts w:ascii="Times New Roman" w:hAnsi="Times New Roman" w:cs="Times New Roman"/>
          <w:b/>
          <w:sz w:val="27"/>
          <w:szCs w:val="27"/>
        </w:rPr>
        <w:t xml:space="preserve">родителей </w:t>
      </w:r>
      <w:r w:rsidR="002E2806" w:rsidRPr="00143669">
        <w:rPr>
          <w:rFonts w:ascii="Times New Roman" w:hAnsi="Times New Roman" w:cs="Times New Roman"/>
          <w:b/>
          <w:sz w:val="27"/>
          <w:szCs w:val="27"/>
        </w:rPr>
        <w:t xml:space="preserve">за ненадлежащее исполнение </w:t>
      </w:r>
      <w:r w:rsidRPr="00143669">
        <w:rPr>
          <w:rFonts w:ascii="Times New Roman" w:hAnsi="Times New Roman" w:cs="Times New Roman"/>
          <w:b/>
          <w:sz w:val="27"/>
          <w:szCs w:val="27"/>
        </w:rPr>
        <w:t xml:space="preserve">своих </w:t>
      </w:r>
      <w:r w:rsidR="002E2806" w:rsidRPr="00143669">
        <w:rPr>
          <w:rFonts w:ascii="Times New Roman" w:hAnsi="Times New Roman" w:cs="Times New Roman"/>
          <w:b/>
          <w:sz w:val="27"/>
          <w:szCs w:val="27"/>
        </w:rPr>
        <w:t>обязанностей</w:t>
      </w:r>
      <w:r w:rsidR="00143669" w:rsidRPr="00143669">
        <w:rPr>
          <w:rFonts w:ascii="Times New Roman" w:hAnsi="Times New Roman" w:cs="Times New Roman"/>
          <w:b/>
          <w:sz w:val="27"/>
          <w:szCs w:val="27"/>
        </w:rPr>
        <w:t xml:space="preserve">, ответственность за вовлечение несовершеннолетних в участие в несогласованных публичных мероприятиях </w:t>
      </w:r>
    </w:p>
    <w:p w:rsidR="005C70A6" w:rsidRPr="00143669" w:rsidRDefault="001E1E6D" w:rsidP="005C70A6">
      <w:pPr>
        <w:pStyle w:val="a5"/>
        <w:spacing w:before="0" w:after="0"/>
        <w:ind w:firstLine="708"/>
        <w:jc w:val="both"/>
        <w:rPr>
          <w:rFonts w:cs="Times New Roman"/>
          <w:sz w:val="27"/>
          <w:szCs w:val="27"/>
        </w:rPr>
      </w:pPr>
      <w:r w:rsidRPr="00143669">
        <w:rPr>
          <w:rFonts w:cs="Times New Roman"/>
          <w:sz w:val="27"/>
          <w:szCs w:val="27"/>
        </w:rPr>
        <w:t>Правоохранительные органы регулярно информируют граждан о необходимости усиления контроля со стороны родителей (законных представителей) за сво</w:t>
      </w:r>
      <w:r w:rsidR="005C70A6" w:rsidRPr="00143669">
        <w:rPr>
          <w:rFonts w:cs="Times New Roman"/>
          <w:sz w:val="27"/>
          <w:szCs w:val="27"/>
        </w:rPr>
        <w:t>ими несовершеннолетними детьми.</w:t>
      </w:r>
    </w:p>
    <w:p w:rsidR="00E563AF" w:rsidRPr="00143669" w:rsidRDefault="006615C6" w:rsidP="005C70A6">
      <w:pPr>
        <w:pStyle w:val="a5"/>
        <w:spacing w:before="0" w:after="0"/>
        <w:ind w:firstLine="708"/>
        <w:jc w:val="both"/>
        <w:rPr>
          <w:rFonts w:cs="Times New Roman"/>
          <w:sz w:val="27"/>
          <w:szCs w:val="27"/>
          <w:highlight w:val="yellow"/>
          <w:lang w:eastAsia="ru-RU"/>
        </w:rPr>
      </w:pPr>
      <w:r>
        <w:rPr>
          <w:rFonts w:cs="Times New Roman"/>
          <w:sz w:val="27"/>
          <w:szCs w:val="27"/>
          <w:lang w:eastAsia="ru-RU"/>
        </w:rPr>
        <w:t>В связи с геополитической обстановкой в стране и имеющимися предпосылками к поведению несанкционированных массовых мероприятий,  т.ч</w:t>
      </w:r>
      <w:r w:rsidR="008375E7">
        <w:rPr>
          <w:rFonts w:cs="Times New Roman"/>
          <w:sz w:val="27"/>
          <w:szCs w:val="27"/>
          <w:lang w:eastAsia="ru-RU"/>
        </w:rPr>
        <w:t>. с участием несовершеннолетних</w:t>
      </w:r>
      <w:r w:rsidR="00A9351C">
        <w:rPr>
          <w:rFonts w:cs="Times New Roman"/>
          <w:sz w:val="27"/>
          <w:szCs w:val="27"/>
          <w:lang w:eastAsia="ru-RU"/>
        </w:rPr>
        <w:t xml:space="preserve"> межрайонной прокуратурой разъясняется следующее</w:t>
      </w:r>
      <w:r w:rsidR="008375E7">
        <w:rPr>
          <w:rFonts w:cs="Times New Roman"/>
          <w:sz w:val="27"/>
          <w:szCs w:val="27"/>
          <w:lang w:eastAsia="ru-RU"/>
        </w:rPr>
        <w:t>.</w:t>
      </w:r>
      <w:r>
        <w:rPr>
          <w:rFonts w:cs="Times New Roman"/>
          <w:sz w:val="27"/>
          <w:szCs w:val="27"/>
          <w:lang w:eastAsia="ru-RU"/>
        </w:rPr>
        <w:t xml:space="preserve"> </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Родителям нужно объяснить своим несовершеннолетним детям, что участие в несогласованном митинге грозит наказанием: штрафом, обязательными работами или арестом до 15 суток. Кроме того, есть риск травмирования в беспорядках. За поступки детей отвечают родители, которых могут привлечь по статье 5.35 КоАП РФ за ненадлежащее исполнение родительских обязанностей, а в случае повторного правонарушения возможно привлечение родителей в соответствии с уголовным законодательством.</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Разъясняем, что за нарушение установленного порядка  организации или проведения публичных акций, а также за организацию массового одновременного пребывания (или) передвижения граждан в общественных местах, повлекших нарушение общественного порядка, установлена административная и уголовная ответственность.</w:t>
      </w:r>
    </w:p>
    <w:p w:rsidR="005C70A6" w:rsidRPr="00143669" w:rsidRDefault="005C70A6" w:rsidP="005C70A6">
      <w:pPr>
        <w:pStyle w:val="a5"/>
        <w:spacing w:before="0" w:after="0"/>
        <w:ind w:firstLine="708"/>
        <w:jc w:val="both"/>
        <w:rPr>
          <w:rFonts w:cs="Times New Roman"/>
          <w:sz w:val="27"/>
          <w:szCs w:val="27"/>
          <w:lang w:eastAsia="ru-RU"/>
        </w:rPr>
      </w:pPr>
      <w:r w:rsidRPr="00143669">
        <w:rPr>
          <w:rFonts w:cs="Times New Roman"/>
          <w:sz w:val="27"/>
          <w:szCs w:val="27"/>
          <w:lang w:eastAsia="ru-RU"/>
        </w:rPr>
        <w:t xml:space="preserve">Так, вовлечение несовершеннолетних в участие в несогласованных  публичных мероприятиях в соответствии с </w:t>
      </w:r>
      <w:proofErr w:type="gramStart"/>
      <w:r w:rsidRPr="00143669">
        <w:rPr>
          <w:rFonts w:cs="Times New Roman"/>
          <w:sz w:val="27"/>
          <w:szCs w:val="27"/>
          <w:lang w:eastAsia="ru-RU"/>
        </w:rPr>
        <w:t>ч</w:t>
      </w:r>
      <w:proofErr w:type="gramEnd"/>
      <w:r w:rsidRPr="00143669">
        <w:rPr>
          <w:rFonts w:cs="Times New Roman"/>
          <w:sz w:val="27"/>
          <w:szCs w:val="27"/>
          <w:lang w:eastAsia="ru-RU"/>
        </w:rPr>
        <w:t>.</w:t>
      </w:r>
      <w:r w:rsidR="00A9351C">
        <w:rPr>
          <w:rFonts w:cs="Times New Roman"/>
          <w:sz w:val="27"/>
          <w:szCs w:val="27"/>
          <w:lang w:eastAsia="ru-RU"/>
        </w:rPr>
        <w:t xml:space="preserve"> </w:t>
      </w:r>
      <w:r w:rsidRPr="00143669">
        <w:rPr>
          <w:rFonts w:cs="Times New Roman"/>
          <w:sz w:val="27"/>
          <w:szCs w:val="27"/>
          <w:lang w:eastAsia="ru-RU"/>
        </w:rPr>
        <w:t>1.1 ст. 20.2 КоАП РФ влечет наложение административного штрафа на граждан в размере от тридцати до пятидесяти тысяч рублей, или обязательных работ на срок от двадцати до ста часов, ли</w:t>
      </w:r>
      <w:r w:rsidR="00CB6457" w:rsidRPr="00143669">
        <w:rPr>
          <w:rFonts w:cs="Times New Roman"/>
          <w:sz w:val="27"/>
          <w:szCs w:val="27"/>
          <w:lang w:eastAsia="ru-RU"/>
        </w:rPr>
        <w:t>бо</w:t>
      </w:r>
      <w:r w:rsidRPr="00143669">
        <w:rPr>
          <w:rFonts w:cs="Times New Roman"/>
          <w:sz w:val="27"/>
          <w:szCs w:val="27"/>
          <w:lang w:eastAsia="ru-RU"/>
        </w:rPr>
        <w:t xml:space="preserve"> административного ареста на срок до пятнадцати суток; на должностных лиц – от пятидесяти до ста тысяч рублей.</w:t>
      </w:r>
    </w:p>
    <w:p w:rsidR="005C70A6" w:rsidRPr="00143669" w:rsidRDefault="005C70A6" w:rsidP="005C70A6">
      <w:pPr>
        <w:pStyle w:val="a5"/>
        <w:spacing w:before="0" w:after="0"/>
        <w:ind w:firstLine="708"/>
        <w:jc w:val="both"/>
        <w:rPr>
          <w:rFonts w:cs="Times New Roman"/>
          <w:sz w:val="27"/>
          <w:szCs w:val="27"/>
        </w:rPr>
      </w:pPr>
      <w:proofErr w:type="gramStart"/>
      <w:r w:rsidRPr="00143669">
        <w:rPr>
          <w:rFonts w:cs="Times New Roman"/>
          <w:sz w:val="27"/>
          <w:szCs w:val="27"/>
          <w:lang w:eastAsia="ru-RU"/>
        </w:rPr>
        <w:t>В случае совершения административных правонарушений, предусмотренных ст.</w:t>
      </w:r>
      <w:bookmarkStart w:id="0" w:name="_GoBack"/>
      <w:bookmarkEnd w:id="0"/>
      <w:r w:rsidRPr="00143669">
        <w:rPr>
          <w:rFonts w:cs="Times New Roman"/>
          <w:sz w:val="27"/>
          <w:szCs w:val="27"/>
          <w:lang w:eastAsia="ru-RU"/>
        </w:rPr>
        <w:t xml:space="preserve"> 20.2 КоАП РФ, более двух раз в течение ста восьмидесяти дней, наступает уголовная ответственность, предусмотренная статьей 212.1 УК РФ, за совершение которой, предусмотрены наказания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w:t>
      </w:r>
      <w:proofErr w:type="gramEnd"/>
      <w:r w:rsidRPr="00143669">
        <w:rPr>
          <w:rFonts w:cs="Times New Roman"/>
          <w:sz w:val="27"/>
          <w:szCs w:val="27"/>
          <w:lang w:eastAsia="ru-RU"/>
        </w:rPr>
        <w:t xml:space="preserve">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E5477A" w:rsidRPr="00143669" w:rsidRDefault="00E5477A" w:rsidP="00E5477A">
      <w:pPr>
        <w:pStyle w:val="a3"/>
        <w:spacing w:line="240" w:lineRule="exact"/>
        <w:ind w:left="0"/>
        <w:contextualSpacing/>
        <w:jc w:val="both"/>
        <w:rPr>
          <w:sz w:val="27"/>
          <w:szCs w:val="27"/>
        </w:rPr>
      </w:pPr>
    </w:p>
    <w:p w:rsidR="00143669" w:rsidRDefault="00143669" w:rsidP="00E5477A">
      <w:pPr>
        <w:pStyle w:val="a3"/>
        <w:spacing w:line="240" w:lineRule="exact"/>
        <w:ind w:left="0"/>
        <w:contextualSpacing/>
        <w:jc w:val="both"/>
        <w:rPr>
          <w:sz w:val="27"/>
          <w:szCs w:val="27"/>
        </w:rPr>
      </w:pPr>
    </w:p>
    <w:p w:rsidR="00707071" w:rsidRPr="00143669" w:rsidRDefault="00A9351C" w:rsidP="00E5477A">
      <w:pPr>
        <w:pStyle w:val="a3"/>
        <w:spacing w:line="240" w:lineRule="exact"/>
        <w:ind w:left="0"/>
        <w:contextualSpacing/>
        <w:jc w:val="both"/>
        <w:rPr>
          <w:sz w:val="27"/>
          <w:szCs w:val="27"/>
        </w:rPr>
      </w:pPr>
      <w:r>
        <w:rPr>
          <w:sz w:val="27"/>
          <w:szCs w:val="27"/>
        </w:rPr>
        <w:t>Старший п</w:t>
      </w:r>
      <w:r w:rsidR="00E5477A" w:rsidRPr="00143669">
        <w:rPr>
          <w:sz w:val="27"/>
          <w:szCs w:val="27"/>
        </w:rPr>
        <w:t xml:space="preserve">омощник </w:t>
      </w:r>
      <w:r w:rsidR="00707071" w:rsidRPr="00143669">
        <w:rPr>
          <w:sz w:val="27"/>
          <w:szCs w:val="27"/>
        </w:rPr>
        <w:t xml:space="preserve">Тайшетского </w:t>
      </w:r>
    </w:p>
    <w:p w:rsidR="00E5477A" w:rsidRPr="00143669" w:rsidRDefault="00E5477A" w:rsidP="00E5477A">
      <w:pPr>
        <w:pStyle w:val="a3"/>
        <w:spacing w:line="240" w:lineRule="exact"/>
        <w:ind w:left="0"/>
        <w:contextualSpacing/>
        <w:jc w:val="both"/>
        <w:rPr>
          <w:sz w:val="27"/>
          <w:szCs w:val="27"/>
        </w:rPr>
      </w:pPr>
      <w:r w:rsidRPr="00143669">
        <w:rPr>
          <w:sz w:val="27"/>
          <w:szCs w:val="27"/>
        </w:rPr>
        <w:t>межрайонного прокурора</w:t>
      </w:r>
    </w:p>
    <w:p w:rsidR="00143669" w:rsidRDefault="00143669" w:rsidP="00A1685C">
      <w:pPr>
        <w:pStyle w:val="a3"/>
        <w:spacing w:line="240" w:lineRule="exact"/>
        <w:ind w:left="0"/>
        <w:contextualSpacing/>
        <w:jc w:val="both"/>
        <w:rPr>
          <w:sz w:val="27"/>
          <w:szCs w:val="27"/>
        </w:rPr>
      </w:pPr>
    </w:p>
    <w:p w:rsidR="003F5ADC" w:rsidRPr="00143669" w:rsidRDefault="00812CBA" w:rsidP="00A1685C">
      <w:pPr>
        <w:pStyle w:val="a3"/>
        <w:spacing w:line="240" w:lineRule="exact"/>
        <w:ind w:left="0"/>
        <w:contextualSpacing/>
        <w:jc w:val="both"/>
        <w:rPr>
          <w:sz w:val="27"/>
          <w:szCs w:val="27"/>
        </w:rPr>
      </w:pPr>
      <w:r w:rsidRPr="00143669">
        <w:rPr>
          <w:sz w:val="27"/>
          <w:szCs w:val="27"/>
        </w:rPr>
        <w:t>юрист 2</w:t>
      </w:r>
      <w:r w:rsidR="00E5477A" w:rsidRPr="00143669">
        <w:rPr>
          <w:sz w:val="27"/>
          <w:szCs w:val="27"/>
        </w:rPr>
        <w:t xml:space="preserve"> класса </w:t>
      </w:r>
      <w:r w:rsidR="00E5477A" w:rsidRPr="00143669">
        <w:rPr>
          <w:sz w:val="27"/>
          <w:szCs w:val="27"/>
        </w:rPr>
        <w:tab/>
      </w:r>
      <w:r w:rsidR="00E5477A" w:rsidRPr="00143669">
        <w:rPr>
          <w:sz w:val="27"/>
          <w:szCs w:val="27"/>
        </w:rPr>
        <w:tab/>
      </w:r>
      <w:r w:rsidR="00E5477A" w:rsidRPr="00143669">
        <w:rPr>
          <w:sz w:val="27"/>
          <w:szCs w:val="27"/>
        </w:rPr>
        <w:tab/>
      </w:r>
      <w:r w:rsidR="00E5477A" w:rsidRPr="00143669">
        <w:rPr>
          <w:sz w:val="27"/>
          <w:szCs w:val="27"/>
        </w:rPr>
        <w:tab/>
      </w:r>
      <w:r w:rsidR="00E5477A" w:rsidRPr="00143669">
        <w:rPr>
          <w:sz w:val="27"/>
          <w:szCs w:val="27"/>
        </w:rPr>
        <w:tab/>
        <w:t xml:space="preserve">                                    А.И. </w:t>
      </w:r>
      <w:r w:rsidR="00A9351C">
        <w:rPr>
          <w:sz w:val="27"/>
          <w:szCs w:val="27"/>
        </w:rPr>
        <w:t>Головачева</w:t>
      </w:r>
      <w:r w:rsidR="00A1685C" w:rsidRPr="00143669">
        <w:rPr>
          <w:sz w:val="27"/>
          <w:szCs w:val="27"/>
        </w:rPr>
        <w:tab/>
      </w:r>
    </w:p>
    <w:sectPr w:rsidR="003F5ADC" w:rsidRPr="00143669" w:rsidSect="00E46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7C50"/>
    <w:multiLevelType w:val="multilevel"/>
    <w:tmpl w:val="A5FA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0E49"/>
    <w:rsid w:val="00051324"/>
    <w:rsid w:val="0006771D"/>
    <w:rsid w:val="0009518F"/>
    <w:rsid w:val="000B2689"/>
    <w:rsid w:val="000C0088"/>
    <w:rsid w:val="00143669"/>
    <w:rsid w:val="0017496B"/>
    <w:rsid w:val="00186134"/>
    <w:rsid w:val="001D0A71"/>
    <w:rsid w:val="001E1E6D"/>
    <w:rsid w:val="001F2BCC"/>
    <w:rsid w:val="002348DE"/>
    <w:rsid w:val="0028430F"/>
    <w:rsid w:val="002C00F8"/>
    <w:rsid w:val="002E2806"/>
    <w:rsid w:val="003F5ADC"/>
    <w:rsid w:val="003F77C8"/>
    <w:rsid w:val="00517AE8"/>
    <w:rsid w:val="00521D27"/>
    <w:rsid w:val="00525377"/>
    <w:rsid w:val="0056307A"/>
    <w:rsid w:val="00580E49"/>
    <w:rsid w:val="005A5626"/>
    <w:rsid w:val="005C70A6"/>
    <w:rsid w:val="005D68C9"/>
    <w:rsid w:val="005E0C51"/>
    <w:rsid w:val="005E5C61"/>
    <w:rsid w:val="006615C6"/>
    <w:rsid w:val="006A329F"/>
    <w:rsid w:val="006C0E15"/>
    <w:rsid w:val="00707071"/>
    <w:rsid w:val="00725190"/>
    <w:rsid w:val="007A39AC"/>
    <w:rsid w:val="007F1E2A"/>
    <w:rsid w:val="008064E9"/>
    <w:rsid w:val="00812CBA"/>
    <w:rsid w:val="008375E7"/>
    <w:rsid w:val="00907F07"/>
    <w:rsid w:val="009641F5"/>
    <w:rsid w:val="00987FD8"/>
    <w:rsid w:val="00A0631A"/>
    <w:rsid w:val="00A1685C"/>
    <w:rsid w:val="00A55732"/>
    <w:rsid w:val="00A9351C"/>
    <w:rsid w:val="00AD39C7"/>
    <w:rsid w:val="00AE6083"/>
    <w:rsid w:val="00B50F94"/>
    <w:rsid w:val="00B710A8"/>
    <w:rsid w:val="00B7281E"/>
    <w:rsid w:val="00B8608A"/>
    <w:rsid w:val="00BA251F"/>
    <w:rsid w:val="00C55C2A"/>
    <w:rsid w:val="00C807B8"/>
    <w:rsid w:val="00C933B9"/>
    <w:rsid w:val="00CB6457"/>
    <w:rsid w:val="00CF5E4F"/>
    <w:rsid w:val="00D15E22"/>
    <w:rsid w:val="00D7756D"/>
    <w:rsid w:val="00D9414B"/>
    <w:rsid w:val="00DA6CAC"/>
    <w:rsid w:val="00DE03B1"/>
    <w:rsid w:val="00E46ED5"/>
    <w:rsid w:val="00E5477A"/>
    <w:rsid w:val="00E563AF"/>
    <w:rsid w:val="00E951CF"/>
    <w:rsid w:val="00E96DEC"/>
    <w:rsid w:val="00EB1205"/>
    <w:rsid w:val="00EE134A"/>
    <w:rsid w:val="00F0648D"/>
    <w:rsid w:val="00F2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D5"/>
  </w:style>
  <w:style w:type="paragraph" w:styleId="1">
    <w:name w:val="heading 1"/>
    <w:basedOn w:val="a"/>
    <w:link w:val="10"/>
    <w:uiPriority w:val="9"/>
    <w:qFormat/>
    <w:rsid w:val="00D15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5477A"/>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E5477A"/>
    <w:rPr>
      <w:rFonts w:ascii="Times New Roman" w:eastAsia="Times New Roman" w:hAnsi="Times New Roman" w:cs="Times New Roman"/>
      <w:sz w:val="20"/>
      <w:szCs w:val="20"/>
      <w:lang w:eastAsia="ru-RU"/>
    </w:rPr>
  </w:style>
  <w:style w:type="paragraph" w:styleId="a5">
    <w:name w:val="Normal (Web)"/>
    <w:basedOn w:val="a"/>
    <w:uiPriority w:val="99"/>
    <w:unhideWhenUsed/>
    <w:rsid w:val="002C00F8"/>
    <w:pPr>
      <w:suppressAutoHyphens/>
      <w:spacing w:before="280" w:after="119" w:line="240" w:lineRule="auto"/>
    </w:pPr>
    <w:rPr>
      <w:rFonts w:ascii="Times New Roman" w:eastAsia="Times New Roman" w:hAnsi="Times New Roman" w:cs="Calibri"/>
      <w:sz w:val="24"/>
      <w:szCs w:val="24"/>
      <w:lang w:eastAsia="ar-SA"/>
    </w:rPr>
  </w:style>
  <w:style w:type="paragraph" w:customStyle="1" w:styleId="Default">
    <w:name w:val="Default"/>
    <w:rsid w:val="002C00F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qFormat/>
    <w:rsid w:val="00BA251F"/>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D15E22"/>
    <w:rPr>
      <w:rFonts w:ascii="Times New Roman" w:eastAsia="Times New Roman" w:hAnsi="Times New Roman" w:cs="Times New Roman"/>
      <w:b/>
      <w:bCs/>
      <w:kern w:val="36"/>
      <w:sz w:val="48"/>
      <w:szCs w:val="48"/>
      <w:lang w:eastAsia="ru-RU"/>
    </w:rPr>
  </w:style>
  <w:style w:type="character" w:customStyle="1" w:styleId="b-share">
    <w:name w:val="b-share"/>
    <w:basedOn w:val="a0"/>
    <w:rsid w:val="00D15E22"/>
  </w:style>
  <w:style w:type="character" w:styleId="a7">
    <w:name w:val="Strong"/>
    <w:basedOn w:val="a0"/>
    <w:uiPriority w:val="22"/>
    <w:qFormat/>
    <w:rsid w:val="00D15E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211050">
      <w:bodyDiv w:val="1"/>
      <w:marLeft w:val="0"/>
      <w:marRight w:val="0"/>
      <w:marTop w:val="0"/>
      <w:marBottom w:val="0"/>
      <w:divBdr>
        <w:top w:val="none" w:sz="0" w:space="0" w:color="auto"/>
        <w:left w:val="none" w:sz="0" w:space="0" w:color="auto"/>
        <w:bottom w:val="none" w:sz="0" w:space="0" w:color="auto"/>
        <w:right w:val="none" w:sz="0" w:space="0" w:color="auto"/>
      </w:divBdr>
    </w:div>
    <w:div w:id="1017271362">
      <w:bodyDiv w:val="1"/>
      <w:marLeft w:val="0"/>
      <w:marRight w:val="0"/>
      <w:marTop w:val="0"/>
      <w:marBottom w:val="0"/>
      <w:divBdr>
        <w:top w:val="none" w:sz="0" w:space="0" w:color="auto"/>
        <w:left w:val="none" w:sz="0" w:space="0" w:color="auto"/>
        <w:bottom w:val="none" w:sz="0" w:space="0" w:color="auto"/>
        <w:right w:val="none" w:sz="0" w:space="0" w:color="auto"/>
      </w:divBdr>
      <w:divsChild>
        <w:div w:id="874778693">
          <w:marLeft w:val="0"/>
          <w:marRight w:val="0"/>
          <w:marTop w:val="0"/>
          <w:marBottom w:val="0"/>
          <w:divBdr>
            <w:top w:val="none" w:sz="0" w:space="0" w:color="auto"/>
            <w:left w:val="none" w:sz="0" w:space="0" w:color="auto"/>
            <w:bottom w:val="none" w:sz="0" w:space="0" w:color="auto"/>
            <w:right w:val="none" w:sz="0" w:space="0" w:color="auto"/>
          </w:divBdr>
        </w:div>
      </w:divsChild>
    </w:div>
    <w:div w:id="1349143374">
      <w:bodyDiv w:val="1"/>
      <w:marLeft w:val="0"/>
      <w:marRight w:val="0"/>
      <w:marTop w:val="0"/>
      <w:marBottom w:val="0"/>
      <w:divBdr>
        <w:top w:val="none" w:sz="0" w:space="0" w:color="auto"/>
        <w:left w:val="none" w:sz="0" w:space="0" w:color="auto"/>
        <w:bottom w:val="none" w:sz="0" w:space="0" w:color="auto"/>
        <w:right w:val="none" w:sz="0" w:space="0" w:color="auto"/>
      </w:divBdr>
      <w:divsChild>
        <w:div w:id="18091273">
          <w:marLeft w:val="0"/>
          <w:marRight w:val="0"/>
          <w:marTop w:val="0"/>
          <w:marBottom w:val="0"/>
          <w:divBdr>
            <w:top w:val="none" w:sz="0" w:space="0" w:color="auto"/>
            <w:left w:val="none" w:sz="0" w:space="0" w:color="auto"/>
            <w:bottom w:val="none" w:sz="0" w:space="0" w:color="auto"/>
            <w:right w:val="none" w:sz="0" w:space="0" w:color="auto"/>
          </w:divBdr>
          <w:divsChild>
            <w:div w:id="2062557146">
              <w:marLeft w:val="0"/>
              <w:marRight w:val="0"/>
              <w:marTop w:val="0"/>
              <w:marBottom w:val="0"/>
              <w:divBdr>
                <w:top w:val="none" w:sz="0" w:space="0" w:color="auto"/>
                <w:left w:val="none" w:sz="0" w:space="0" w:color="auto"/>
                <w:bottom w:val="none" w:sz="0" w:space="0" w:color="auto"/>
                <w:right w:val="none" w:sz="0" w:space="0" w:color="auto"/>
              </w:divBdr>
            </w:div>
          </w:divsChild>
        </w:div>
        <w:div w:id="175078277">
          <w:marLeft w:val="0"/>
          <w:marRight w:val="0"/>
          <w:marTop w:val="0"/>
          <w:marBottom w:val="0"/>
          <w:divBdr>
            <w:top w:val="none" w:sz="0" w:space="0" w:color="auto"/>
            <w:left w:val="none" w:sz="0" w:space="0" w:color="auto"/>
            <w:bottom w:val="none" w:sz="0" w:space="0" w:color="auto"/>
            <w:right w:val="none" w:sz="0" w:space="0" w:color="auto"/>
          </w:divBdr>
          <w:divsChild>
            <w:div w:id="240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7799">
      <w:bodyDiv w:val="1"/>
      <w:marLeft w:val="0"/>
      <w:marRight w:val="0"/>
      <w:marTop w:val="0"/>
      <w:marBottom w:val="0"/>
      <w:divBdr>
        <w:top w:val="none" w:sz="0" w:space="0" w:color="auto"/>
        <w:left w:val="none" w:sz="0" w:space="0" w:color="auto"/>
        <w:bottom w:val="none" w:sz="0" w:space="0" w:color="auto"/>
        <w:right w:val="none" w:sz="0" w:space="0" w:color="auto"/>
      </w:divBdr>
    </w:div>
    <w:div w:id="1633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ivanova</cp:lastModifiedBy>
  <cp:revision>18</cp:revision>
  <cp:lastPrinted>2022-03-10T04:11:00Z</cp:lastPrinted>
  <dcterms:created xsi:type="dcterms:W3CDTF">2018-11-29T09:48:00Z</dcterms:created>
  <dcterms:modified xsi:type="dcterms:W3CDTF">2022-03-10T04:33:00Z</dcterms:modified>
</cp:coreProperties>
</file>