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11" w:rsidRPr="00002D00" w:rsidRDefault="000C6E11" w:rsidP="000C6E1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</w:t>
      </w:r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а я Ф е д е р а ц и я</w:t>
      </w:r>
    </w:p>
    <w:p w:rsidR="000C6E11" w:rsidRPr="00002D00" w:rsidRDefault="000C6E11" w:rsidP="000C6E1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6E11" w:rsidRPr="0034178B" w:rsidRDefault="000C6E11" w:rsidP="000C6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0C6E11" w:rsidRPr="00002D00" w:rsidRDefault="001D26BD" w:rsidP="000C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Нижнезаимское</w:t>
      </w:r>
      <w:r w:rsidR="000C6E11"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30760" w:rsidRDefault="000C6E11" w:rsidP="001D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1D26BD">
        <w:rPr>
          <w:rFonts w:ascii="Times New Roman" w:hAnsi="Times New Roman" w:cs="Times New Roman"/>
          <w:b/>
          <w:sz w:val="28"/>
          <w:szCs w:val="28"/>
        </w:rPr>
        <w:t>Нижнезаимского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30760" w:rsidRPr="001D5EE5" w:rsidRDefault="000C6E11" w:rsidP="001D5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E11" w:rsidRPr="008152D6" w:rsidRDefault="000C6E11" w:rsidP="000C6E1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0368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1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D0A4A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81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                                 </w:t>
      </w:r>
      <w:r w:rsidR="00F30760" w:rsidRPr="0081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1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036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  <w:r w:rsidRPr="00815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0760" w:rsidRDefault="00F30760" w:rsidP="000C6E1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203" w:rsidRPr="00C50203" w:rsidRDefault="00C50203" w:rsidP="000C6E1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03">
        <w:rPr>
          <w:rFonts w:ascii="Times New Roman" w:hAnsi="Times New Roman" w:cs="Times New Roman"/>
          <w:color w:val="000000" w:themeColor="text1"/>
          <w:sz w:val="24"/>
          <w:szCs w:val="24"/>
        </w:rPr>
        <w:t>Об имущественной поддержке субъектов малого и среднего</w:t>
      </w:r>
    </w:p>
    <w:p w:rsidR="00C50203" w:rsidRPr="00C50203" w:rsidRDefault="00C50203" w:rsidP="000C6E1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03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предпринимательства при предоставлении муниципального</w:t>
      </w:r>
    </w:p>
    <w:p w:rsidR="00C50203" w:rsidRDefault="00C50203" w:rsidP="000C6E1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</w:t>
      </w:r>
      <w:r w:rsidR="001D26BD">
        <w:rPr>
          <w:rFonts w:ascii="Times New Roman" w:hAnsi="Times New Roman" w:cs="Times New Roman"/>
          <w:color w:val="000000" w:themeColor="text1"/>
          <w:sz w:val="24"/>
          <w:szCs w:val="24"/>
        </w:rPr>
        <w:t>Нижнезаимского</w:t>
      </w:r>
      <w:r w:rsidR="00730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20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50203" w:rsidRPr="00C50203" w:rsidRDefault="00C50203" w:rsidP="000C6E11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03" w:rsidRPr="00425B79" w:rsidRDefault="00C50203" w:rsidP="00C502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203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C50203">
        <w:rPr>
          <w:rFonts w:ascii="Times New Roman" w:hAnsi="Times New Roman"/>
          <w:sz w:val="24"/>
          <w:szCs w:val="24"/>
        </w:rPr>
        <w:t>от 24 июля 2007 года № 209</w:t>
      </w:r>
      <w:r w:rsidRPr="00C50203">
        <w:rPr>
          <w:rFonts w:ascii="Times New Roman" w:hAnsi="Times New Roman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C50203">
        <w:rPr>
          <w:rFonts w:ascii="Times New Roman" w:hAnsi="Times New Roman"/>
          <w:bCs/>
          <w:sz w:val="24"/>
          <w:szCs w:val="24"/>
        </w:rPr>
        <w:t>Федеральным законом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0203">
        <w:rPr>
          <w:rFonts w:ascii="Times New Roman" w:hAnsi="Times New Roman"/>
          <w:bCs/>
          <w:sz w:val="24"/>
          <w:szCs w:val="24"/>
        </w:rPr>
        <w:t>от 6 октября 2003 года №</w:t>
      </w:r>
      <w:r w:rsidRPr="00C5020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C50203">
        <w:rPr>
          <w:rFonts w:ascii="Times New Roman" w:hAnsi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р</w:t>
      </w:r>
      <w:r w:rsidRPr="00C50203">
        <w:rPr>
          <w:rFonts w:ascii="Times New Roman" w:hAnsi="Times New Roman"/>
          <w:bCs/>
          <w:sz w:val="24"/>
          <w:szCs w:val="24"/>
        </w:rPr>
        <w:t>уководствуясь Устав</w:t>
      </w:r>
      <w:r>
        <w:rPr>
          <w:rFonts w:ascii="Times New Roman" w:hAnsi="Times New Roman"/>
          <w:bCs/>
          <w:sz w:val="24"/>
          <w:szCs w:val="24"/>
        </w:rPr>
        <w:t xml:space="preserve">ом </w:t>
      </w:r>
      <w:r w:rsidR="001D26BD">
        <w:rPr>
          <w:rFonts w:ascii="Times New Roman" w:hAnsi="Times New Roman"/>
          <w:bCs/>
          <w:sz w:val="24"/>
          <w:szCs w:val="24"/>
        </w:rPr>
        <w:t>Нижнезаимского</w:t>
      </w:r>
      <w:r w:rsidR="007304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C50203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25B79">
        <w:rPr>
          <w:rFonts w:ascii="Times New Roman" w:hAnsi="Times New Roman" w:cs="Times New Roman"/>
          <w:sz w:val="24"/>
          <w:szCs w:val="24"/>
        </w:rPr>
        <w:t xml:space="preserve">Дума </w:t>
      </w:r>
      <w:r w:rsidR="001D26BD">
        <w:rPr>
          <w:rFonts w:ascii="Times New Roman" w:hAnsi="Times New Roman" w:cs="Times New Roman"/>
          <w:sz w:val="24"/>
          <w:szCs w:val="24"/>
        </w:rPr>
        <w:t>Нижнезаимского</w:t>
      </w:r>
      <w:r w:rsidR="007304CD">
        <w:rPr>
          <w:rFonts w:ascii="Times New Roman" w:hAnsi="Times New Roman" w:cs="Times New Roman"/>
          <w:sz w:val="24"/>
          <w:szCs w:val="24"/>
        </w:rPr>
        <w:t xml:space="preserve"> </w:t>
      </w:r>
      <w:r w:rsidRPr="00425B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42C" w:rsidRDefault="0076142C" w:rsidP="007614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203" w:rsidRPr="003F50F0" w:rsidRDefault="00C50203" w:rsidP="007614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0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50203" w:rsidRDefault="00C50203" w:rsidP="00C5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203" w:rsidRPr="00C50203" w:rsidRDefault="00C50203" w:rsidP="00C5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203">
        <w:rPr>
          <w:rFonts w:ascii="Times New Roman" w:hAnsi="Times New Roman"/>
          <w:bCs/>
          <w:sz w:val="24"/>
          <w:szCs w:val="24"/>
        </w:rPr>
        <w:t xml:space="preserve">1. Утвердить порядок </w:t>
      </w:r>
      <w:r w:rsidRPr="00C50203">
        <w:rPr>
          <w:rFonts w:ascii="Times New Roman" w:hAnsi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1D26BD">
        <w:rPr>
          <w:rFonts w:ascii="Times New Roman" w:hAnsi="Times New Roman"/>
          <w:sz w:val="24"/>
          <w:szCs w:val="24"/>
        </w:rPr>
        <w:t>Нижнезаимского</w:t>
      </w:r>
      <w:r w:rsidR="007304CD">
        <w:rPr>
          <w:rFonts w:ascii="Times New Roman" w:hAnsi="Times New Roman"/>
          <w:sz w:val="24"/>
          <w:szCs w:val="24"/>
        </w:rPr>
        <w:t xml:space="preserve"> </w:t>
      </w:r>
      <w:r w:rsidRPr="00C50203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C5020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0203">
        <w:rPr>
          <w:rFonts w:ascii="Times New Roman" w:hAnsi="Times New Roman"/>
          <w:sz w:val="24"/>
          <w:szCs w:val="24"/>
        </w:rPr>
        <w:t xml:space="preserve"> свободного</w:t>
      </w:r>
      <w:proofErr w:type="gramEnd"/>
      <w:r w:rsidRPr="00C50203">
        <w:rPr>
          <w:rFonts w:ascii="Times New Roman" w:hAnsi="Times New Roman"/>
          <w:sz w:val="24"/>
          <w:szCs w:val="24"/>
        </w:rPr>
        <w:t xml:space="preserve"> от прав третьих лиц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203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203">
        <w:rPr>
          <w:rFonts w:ascii="Times New Roman" w:hAnsi="Times New Roman"/>
          <w:sz w:val="24"/>
          <w:szCs w:val="24"/>
        </w:rPr>
        <w:t xml:space="preserve">имущественных прав субъектов малого и среднего предпринимательства) (прилагается). </w:t>
      </w:r>
    </w:p>
    <w:p w:rsidR="00C50203" w:rsidRDefault="00C50203" w:rsidP="00C5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203">
        <w:rPr>
          <w:rFonts w:ascii="Times New Roman" w:hAnsi="Times New Roman"/>
          <w:sz w:val="24"/>
          <w:szCs w:val="24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proofErr w:type="gramStart"/>
      <w:r w:rsidR="001D26BD">
        <w:rPr>
          <w:rFonts w:ascii="Times New Roman" w:hAnsi="Times New Roman"/>
          <w:sz w:val="24"/>
          <w:szCs w:val="24"/>
        </w:rPr>
        <w:t>Нижнезаимского</w:t>
      </w:r>
      <w:r w:rsidR="007304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20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50203">
        <w:rPr>
          <w:rFonts w:ascii="Times New Roman" w:hAnsi="Times New Roman"/>
          <w:sz w:val="24"/>
          <w:szCs w:val="24"/>
        </w:rPr>
        <w:t xml:space="preserve"> образования (за исключением земельных участков), свободного от прав третьих лиц (за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203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 (прилагается).</w:t>
      </w:r>
    </w:p>
    <w:p w:rsidR="00256605" w:rsidRDefault="00256605" w:rsidP="00C50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Решение Думы Нижнезаимского муниципального образования от 03 июня 2019 года № 33 </w:t>
      </w:r>
      <w:r w:rsidRPr="00C5020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Нижнезаимского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аренду» признать утратившим силу.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6E11" w:rsidRDefault="009B652F" w:rsidP="009B6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6E11" w:rsidRPr="00425B79">
        <w:rPr>
          <w:rFonts w:ascii="Times New Roman" w:hAnsi="Times New Roman" w:cs="Times New Roman"/>
          <w:sz w:val="24"/>
          <w:szCs w:val="24"/>
        </w:rPr>
        <w:t>.</w:t>
      </w:r>
      <w:r w:rsidR="00341817">
        <w:rPr>
          <w:rFonts w:ascii="Times New Roman" w:hAnsi="Times New Roman" w:cs="Times New Roman"/>
          <w:sz w:val="24"/>
          <w:szCs w:val="24"/>
        </w:rPr>
        <w:t xml:space="preserve"> </w:t>
      </w:r>
      <w:r w:rsidR="000C6E11" w:rsidRPr="00425B79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0C6E11" w:rsidRPr="002056A8">
        <w:rPr>
          <w:rFonts w:ascii="Times New Roman" w:hAnsi="Times New Roman" w:cs="Times New Roman"/>
          <w:sz w:val="24"/>
          <w:szCs w:val="24"/>
        </w:rPr>
        <w:t xml:space="preserve">настоящее решение в бюллетене нормативных правовых </w:t>
      </w:r>
      <w:proofErr w:type="gramStart"/>
      <w:r w:rsidR="000C6E11" w:rsidRPr="002056A8">
        <w:rPr>
          <w:rFonts w:ascii="Times New Roman" w:hAnsi="Times New Roman" w:cs="Times New Roman"/>
          <w:sz w:val="24"/>
          <w:szCs w:val="24"/>
        </w:rPr>
        <w:t xml:space="preserve">актов  </w:t>
      </w:r>
      <w:r w:rsidR="00D27F9B">
        <w:rPr>
          <w:rFonts w:ascii="Times New Roman" w:hAnsi="Times New Roman" w:cs="Times New Roman"/>
          <w:sz w:val="24"/>
          <w:szCs w:val="24"/>
        </w:rPr>
        <w:t>Нижнезаимского</w:t>
      </w:r>
      <w:proofErr w:type="gramEnd"/>
      <w:r w:rsidR="00D27F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6E11" w:rsidRPr="002056A8">
        <w:rPr>
          <w:rFonts w:ascii="Times New Roman" w:hAnsi="Times New Roman" w:cs="Times New Roman"/>
          <w:sz w:val="24"/>
          <w:szCs w:val="24"/>
        </w:rPr>
        <w:t>«</w:t>
      </w:r>
      <w:r w:rsidR="00D27F9B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="000C6E11" w:rsidRPr="002056A8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r w:rsidR="001D26BD">
        <w:rPr>
          <w:rFonts w:ascii="Times New Roman" w:hAnsi="Times New Roman" w:cs="Times New Roman"/>
          <w:sz w:val="24"/>
          <w:szCs w:val="24"/>
        </w:rPr>
        <w:t>Нижнезаимского</w:t>
      </w:r>
      <w:r w:rsidR="007304CD">
        <w:rPr>
          <w:rFonts w:ascii="Times New Roman" w:hAnsi="Times New Roman" w:cs="Times New Roman"/>
          <w:sz w:val="24"/>
          <w:szCs w:val="24"/>
        </w:rPr>
        <w:t xml:space="preserve"> </w:t>
      </w:r>
      <w:r w:rsidR="000C6E11" w:rsidRPr="002056A8">
        <w:rPr>
          <w:rFonts w:ascii="Times New Roman" w:hAnsi="Times New Roman" w:cs="Times New Roman"/>
          <w:sz w:val="24"/>
          <w:szCs w:val="24"/>
        </w:rPr>
        <w:t>муниципального</w:t>
      </w:r>
      <w:r w:rsidR="000C6E11" w:rsidRPr="00425B79">
        <w:rPr>
          <w:rFonts w:ascii="Times New Roman" w:hAnsi="Times New Roman" w:cs="Times New Roman"/>
          <w:sz w:val="24"/>
          <w:szCs w:val="24"/>
        </w:rPr>
        <w:t xml:space="preserve"> образования в информационно-телекоммуникационной сети «Интернет».</w:t>
      </w:r>
    </w:p>
    <w:p w:rsidR="009B652F" w:rsidRPr="00425B79" w:rsidRDefault="009B652F" w:rsidP="009B6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5B7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C6E11" w:rsidRDefault="000C6E11" w:rsidP="000C6E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5B79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0C6E11" w:rsidRPr="00425B79" w:rsidRDefault="000C6E11" w:rsidP="000C6E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E11" w:rsidRPr="00425B79" w:rsidRDefault="000C6E11" w:rsidP="000C6E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B7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1D26BD">
        <w:rPr>
          <w:rFonts w:ascii="Times New Roman" w:hAnsi="Times New Roman" w:cs="Times New Roman"/>
          <w:sz w:val="24"/>
          <w:szCs w:val="24"/>
        </w:rPr>
        <w:t>Нижнезаимского</w:t>
      </w:r>
    </w:p>
    <w:p w:rsidR="000C6E11" w:rsidRPr="00425B79" w:rsidRDefault="000C6E11" w:rsidP="000C6E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B7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342F0C" w:rsidRDefault="00342F0C" w:rsidP="00342F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26BD">
        <w:rPr>
          <w:rFonts w:ascii="Times New Roman" w:hAnsi="Times New Roman" w:cs="Times New Roman"/>
          <w:sz w:val="24"/>
          <w:szCs w:val="24"/>
        </w:rPr>
        <w:t>Нижнезаимского</w:t>
      </w:r>
      <w:r w:rsidR="00730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44FEB" w:rsidRPr="001D26BD" w:rsidRDefault="00342F0C" w:rsidP="001D26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                                                                  </w:t>
      </w:r>
      <w:r w:rsidR="001D26BD">
        <w:rPr>
          <w:rFonts w:ascii="Times New Roman" w:hAnsi="Times New Roman" w:cs="Times New Roman"/>
          <w:sz w:val="24"/>
          <w:szCs w:val="24"/>
        </w:rPr>
        <w:t>С.В. Киселев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5"/>
        <w:gridCol w:w="4289"/>
      </w:tblGrid>
      <w:tr w:rsidR="00342F0C" w:rsidRPr="00C058D6" w:rsidTr="008E45CB">
        <w:tc>
          <w:tcPr>
            <w:tcW w:w="5211" w:type="dxa"/>
          </w:tcPr>
          <w:p w:rsidR="00342F0C" w:rsidRPr="00C058D6" w:rsidRDefault="00342F0C" w:rsidP="008E45CB">
            <w:pPr>
              <w:spacing w:after="0" w:line="233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C058D6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B03688" w:rsidRDefault="00B03688" w:rsidP="008E45CB">
            <w:pPr>
              <w:spacing w:after="0" w:line="233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0" w:name="_GoBack"/>
            <w:bookmarkEnd w:id="0"/>
          </w:p>
          <w:p w:rsidR="00342F0C" w:rsidRPr="00C058D6" w:rsidRDefault="00342F0C" w:rsidP="008E45CB">
            <w:pPr>
              <w:spacing w:after="0" w:line="233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58D6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342F0C" w:rsidRPr="004842F6" w:rsidRDefault="00342F0C" w:rsidP="008E45CB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4842F6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6909BA" w:rsidRPr="004842F6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proofErr w:type="gramStart"/>
            <w:r w:rsidR="00D27F9B">
              <w:rPr>
                <w:rFonts w:ascii="Times New Roman" w:hAnsi="Times New Roman"/>
                <w:sz w:val="24"/>
                <w:szCs w:val="24"/>
              </w:rPr>
              <w:t>Нижнезаимского</w:t>
            </w:r>
            <w:r w:rsidR="00730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9BA" w:rsidRPr="004842F6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6909BA" w:rsidRPr="004842F6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342F0C" w:rsidRPr="00C058D6" w:rsidRDefault="00B03688" w:rsidP="00D27F9B">
            <w:pPr>
              <w:spacing w:after="0" w:line="23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</w:t>
            </w:r>
            <w:r w:rsidR="00CB0FA6">
              <w:rPr>
                <w:rFonts w:ascii="Times New Roman" w:hAnsi="Times New Roman"/>
                <w:sz w:val="24"/>
                <w:szCs w:val="24"/>
              </w:rPr>
              <w:t>» сентября</w:t>
            </w:r>
            <w:r w:rsidR="00342F0C" w:rsidRPr="004842F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27F9B">
              <w:rPr>
                <w:rFonts w:ascii="Times New Roman" w:hAnsi="Times New Roman"/>
                <w:sz w:val="24"/>
                <w:szCs w:val="24"/>
              </w:rPr>
              <w:t>21</w:t>
            </w:r>
            <w:r w:rsidR="00342F0C" w:rsidRPr="004842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909BA" w:rsidRPr="004842F6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</w:t>
            </w:r>
          </w:p>
        </w:tc>
      </w:tr>
    </w:tbl>
    <w:p w:rsidR="00342F0C" w:rsidRPr="00C058D6" w:rsidRDefault="00342F0C" w:rsidP="00342F0C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:rsidR="00342F0C" w:rsidRPr="00C058D6" w:rsidRDefault="00342F0C" w:rsidP="00342F0C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</w:rPr>
      </w:pPr>
    </w:p>
    <w:p w:rsidR="00342F0C" w:rsidRPr="00C058D6" w:rsidRDefault="00342F0C" w:rsidP="00342F0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49"/>
      <w:bookmarkEnd w:id="1"/>
      <w:r w:rsidRPr="00C058D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42F0C" w:rsidRPr="00C058D6" w:rsidRDefault="00342F0C" w:rsidP="00342F0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C058D6">
        <w:rPr>
          <w:rFonts w:ascii="Times New Roman" w:hAnsi="Times New Roman"/>
          <w:b/>
          <w:sz w:val="28"/>
          <w:szCs w:val="28"/>
        </w:rPr>
        <w:t xml:space="preserve">ФОРМИРОВАНИЯ, ВЕДЕНИЯ И ОБЯЗАТЕЛЬНОГО </w:t>
      </w:r>
      <w:proofErr w:type="gramStart"/>
      <w:r w:rsidRPr="00C058D6">
        <w:rPr>
          <w:rFonts w:ascii="Times New Roman" w:hAnsi="Times New Roman"/>
          <w:b/>
          <w:sz w:val="28"/>
          <w:szCs w:val="28"/>
        </w:rPr>
        <w:t xml:space="preserve">ОПУБЛИКОВАНИЯ </w:t>
      </w:r>
      <w:r w:rsidR="004842F6">
        <w:rPr>
          <w:rFonts w:ascii="Times New Roman" w:hAnsi="Times New Roman"/>
          <w:b/>
          <w:sz w:val="28"/>
          <w:szCs w:val="28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</w:rPr>
        <w:t>ПЕРЕЧНЯ</w:t>
      </w:r>
      <w:proofErr w:type="gramEnd"/>
      <w:r w:rsidR="004842F6">
        <w:rPr>
          <w:rFonts w:ascii="Times New Roman" w:hAnsi="Times New Roman"/>
          <w:b/>
          <w:sz w:val="28"/>
          <w:szCs w:val="28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</w:rPr>
        <w:t xml:space="preserve"> МУНИЦИПАЛЬНОГО ИМУЩЕСТВА </w:t>
      </w:r>
      <w:r w:rsidR="00256605">
        <w:rPr>
          <w:rFonts w:ascii="Times New Roman" w:hAnsi="Times New Roman"/>
          <w:b/>
          <w:sz w:val="28"/>
          <w:szCs w:val="28"/>
        </w:rPr>
        <w:t>НИЖНЕЗАИМСКОГО</w:t>
      </w:r>
      <w:r w:rsidR="004842F6">
        <w:rPr>
          <w:rFonts w:ascii="Times New Roman" w:hAnsi="Times New Roman"/>
          <w:b/>
          <w:sz w:val="28"/>
          <w:szCs w:val="28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842F6">
        <w:rPr>
          <w:rFonts w:ascii="Times New Roman" w:hAnsi="Times New Roman"/>
          <w:b/>
          <w:sz w:val="28"/>
          <w:szCs w:val="28"/>
        </w:rPr>
        <w:t>,</w:t>
      </w:r>
      <w:r w:rsidRPr="00C058D6">
        <w:rPr>
          <w:rFonts w:ascii="Times New Roman" w:hAnsi="Times New Roman"/>
          <w:b/>
          <w:sz w:val="28"/>
          <w:szCs w:val="28"/>
        </w:rPr>
        <w:t xml:space="preserve"> СВОБОДНОГО</w:t>
      </w:r>
      <w:r w:rsidR="004842F6">
        <w:rPr>
          <w:rFonts w:ascii="Times New Roman" w:hAnsi="Times New Roman"/>
          <w:b/>
          <w:sz w:val="28"/>
          <w:szCs w:val="28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</w:rPr>
        <w:t>ОТ ПРАВ ТРЕТЬИХ ЛИЦ (ЗА ИСКЛЮЧЕНИЕМ</w:t>
      </w:r>
      <w:r w:rsidR="004842F6">
        <w:rPr>
          <w:rFonts w:ascii="Times New Roman" w:hAnsi="Times New Roman"/>
          <w:b/>
          <w:sz w:val="28"/>
          <w:szCs w:val="28"/>
        </w:rPr>
        <w:t xml:space="preserve"> </w:t>
      </w:r>
      <w:r w:rsidRPr="00C058D6">
        <w:rPr>
          <w:rFonts w:ascii="Times New Roman" w:hAnsi="Times New Roman"/>
          <w:b/>
          <w:sz w:val="28"/>
          <w:szCs w:val="28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42F0C" w:rsidRPr="00C058D6" w:rsidRDefault="00342F0C" w:rsidP="00342F0C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1. Настоящий Порядок устанавливает </w:t>
      </w:r>
      <w:r w:rsidRPr="004842F6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Pr="004842F6">
        <w:rPr>
          <w:rFonts w:ascii="Times New Roman" w:hAnsi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D27F9B">
        <w:rPr>
          <w:rFonts w:ascii="Times New Roman" w:hAnsi="Times New Roman"/>
          <w:sz w:val="24"/>
          <w:szCs w:val="24"/>
        </w:rPr>
        <w:t xml:space="preserve">Нижнезаимского </w:t>
      </w:r>
      <w:r w:rsidRPr="004842F6">
        <w:rPr>
          <w:rFonts w:ascii="Times New Roman" w:hAnsi="Times New Roman"/>
          <w:sz w:val="24"/>
          <w:szCs w:val="24"/>
        </w:rPr>
        <w:t>муниципального образования</w:t>
      </w:r>
      <w:r w:rsidR="004842F6">
        <w:rPr>
          <w:rFonts w:ascii="Times New Roman" w:hAnsi="Times New Roman"/>
          <w:sz w:val="24"/>
          <w:szCs w:val="24"/>
        </w:rPr>
        <w:t>,</w:t>
      </w:r>
      <w:r w:rsidRPr="004842F6">
        <w:rPr>
          <w:rFonts w:ascii="Times New Roman" w:hAnsi="Times New Roman"/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2. </w:t>
      </w:r>
      <w:r w:rsidRPr="004842F6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</w:t>
      </w:r>
      <w:proofErr w:type="gramStart"/>
      <w:r w:rsidRPr="004842F6">
        <w:rPr>
          <w:rFonts w:ascii="Times New Roman" w:hAnsi="Times New Roman"/>
          <w:iCs/>
          <w:sz w:val="24"/>
          <w:szCs w:val="24"/>
        </w:rPr>
        <w:t>осуществляет  администрация</w:t>
      </w:r>
      <w:proofErr w:type="gramEnd"/>
      <w:r w:rsidRPr="004842F6">
        <w:rPr>
          <w:rFonts w:ascii="Times New Roman" w:hAnsi="Times New Roman"/>
          <w:iCs/>
          <w:sz w:val="24"/>
          <w:szCs w:val="24"/>
        </w:rPr>
        <w:t xml:space="preserve">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7304CD">
        <w:rPr>
          <w:rFonts w:ascii="Times New Roman" w:hAnsi="Times New Roman"/>
          <w:iCs/>
          <w:sz w:val="24"/>
          <w:szCs w:val="24"/>
        </w:rPr>
        <w:t xml:space="preserve"> </w:t>
      </w:r>
      <w:r w:rsidR="004842F6">
        <w:rPr>
          <w:rFonts w:ascii="Times New Roman" w:hAnsi="Times New Roman"/>
          <w:iCs/>
          <w:sz w:val="24"/>
          <w:szCs w:val="24"/>
        </w:rPr>
        <w:t xml:space="preserve">муниципального образования </w:t>
      </w:r>
      <w:r w:rsidRPr="004842F6">
        <w:rPr>
          <w:rFonts w:ascii="Times New Roman" w:hAnsi="Times New Roman"/>
          <w:sz w:val="24"/>
          <w:szCs w:val="24"/>
        </w:rPr>
        <w:t>(</w:t>
      </w:r>
      <w:r w:rsidRPr="004842F6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  <w:bookmarkStart w:id="2" w:name="P61"/>
      <w:bookmarkEnd w:id="2"/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3.</w:t>
      </w:r>
      <w:r w:rsidR="0021730F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 xml:space="preserve">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4. Ведение перечня </w:t>
      </w:r>
      <w:r w:rsidRPr="004842F6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4842F6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5. В перечень вносятся сведения о муниципальном имуществе, соответствующем следующим критериям: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а) муниципальное имущество свободно от прав третьих лиц (за исключением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б) в отношении муниципального имущества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д) в отношении муниципального имущества не принято решение органа местного самоуправления муниципального образования, уполномоченного в сфере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управления и распоряжения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муниципальным имуществом</w:t>
      </w:r>
      <w:r w:rsidR="004D0A4A">
        <w:rPr>
          <w:rFonts w:ascii="Times New Roman" w:hAnsi="Times New Roman"/>
          <w:sz w:val="24"/>
          <w:szCs w:val="24"/>
        </w:rPr>
        <w:t xml:space="preserve"> Нижнезаимского</w:t>
      </w:r>
      <w:r w:rsidR="007304CD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муниципального образования, о предоставлении его иным лицам;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lastRenderedPageBreak/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4842F6">
        <w:rPr>
          <w:rFonts w:ascii="Times New Roman" w:hAnsi="Times New Roman"/>
          <w:sz w:val="24"/>
          <w:szCs w:val="24"/>
          <w:vertAlign w:val="superscript"/>
        </w:rPr>
        <w:t>11</w:t>
      </w:r>
      <w:r w:rsidRPr="004842F6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</w:t>
      </w:r>
      <w:r w:rsidRPr="00C754B1">
        <w:rPr>
          <w:rFonts w:ascii="Times New Roman" w:hAnsi="Times New Roman"/>
          <w:sz w:val="24"/>
          <w:szCs w:val="24"/>
        </w:rPr>
        <w:t>имущества в перечень;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6. Предложения о формировании перечня (далее – предложения) направляются в </w:t>
      </w:r>
      <w:r w:rsidRPr="00C754B1">
        <w:rPr>
          <w:rFonts w:ascii="Times New Roman" w:hAnsi="Times New Roman"/>
          <w:sz w:val="24"/>
          <w:szCs w:val="24"/>
        </w:rPr>
        <w:t>уполномоченный орган</w:t>
      </w:r>
      <w:r w:rsidRPr="00C754B1">
        <w:rPr>
          <w:rFonts w:ascii="Times New Roman" w:hAnsi="Times New Roman"/>
          <w:bCs/>
          <w:sz w:val="24"/>
          <w:szCs w:val="24"/>
        </w:rPr>
        <w:t xml:space="preserve"> </w:t>
      </w:r>
      <w:r w:rsidR="00C754B1" w:rsidRPr="00C754B1">
        <w:rPr>
          <w:rFonts w:ascii="Times New Roman" w:hAnsi="Times New Roman"/>
          <w:bCs/>
          <w:sz w:val="24"/>
          <w:szCs w:val="24"/>
        </w:rPr>
        <w:t>д</w:t>
      </w:r>
      <w:r w:rsidRPr="00C754B1">
        <w:rPr>
          <w:rFonts w:ascii="Times New Roman" w:hAnsi="Times New Roman"/>
          <w:bCs/>
          <w:sz w:val="24"/>
          <w:szCs w:val="24"/>
        </w:rPr>
        <w:t xml:space="preserve">епутатами </w:t>
      </w:r>
      <w:r w:rsidR="00C754B1" w:rsidRPr="00C754B1">
        <w:rPr>
          <w:rFonts w:ascii="Times New Roman" w:hAnsi="Times New Roman"/>
          <w:bCs/>
          <w:sz w:val="24"/>
          <w:szCs w:val="24"/>
        </w:rPr>
        <w:t xml:space="preserve">Думы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E92517">
        <w:rPr>
          <w:rFonts w:ascii="Times New Roman" w:hAnsi="Times New Roman"/>
          <w:bCs/>
          <w:sz w:val="24"/>
          <w:szCs w:val="24"/>
        </w:rPr>
        <w:t xml:space="preserve"> </w:t>
      </w:r>
      <w:r w:rsidR="00C754B1" w:rsidRPr="00C754B1">
        <w:rPr>
          <w:rFonts w:ascii="Times New Roman" w:hAnsi="Times New Roman"/>
          <w:bCs/>
          <w:sz w:val="24"/>
          <w:szCs w:val="24"/>
        </w:rPr>
        <w:t xml:space="preserve">муниципального образования, </w:t>
      </w:r>
      <w:r w:rsidRPr="00C754B1">
        <w:rPr>
          <w:rFonts w:ascii="Times New Roman" w:hAnsi="Times New Roman"/>
          <w:bCs/>
          <w:sz w:val="24"/>
          <w:szCs w:val="24"/>
        </w:rPr>
        <w:t>муниципальными унитарными предприятиями, муниципальными учреждениями, владеющими</w:t>
      </w:r>
      <w:r w:rsidRPr="004842F6">
        <w:rPr>
          <w:rFonts w:ascii="Times New Roman" w:hAnsi="Times New Roman"/>
          <w:bCs/>
          <w:sz w:val="24"/>
          <w:szCs w:val="24"/>
        </w:rPr>
        <w:t xml:space="preserve"> муниципальным имуществом на праве хозяйственного ведения или оперативного управления,</w:t>
      </w:r>
      <w:r w:rsidR="00FE7046">
        <w:rPr>
          <w:rFonts w:ascii="Times New Roman" w:hAnsi="Times New Roman"/>
          <w:bCs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7. Рассмотрение предложения осуществляется уполномоченным органом в течение </w:t>
      </w:r>
      <w:r w:rsidR="00FE7046">
        <w:rPr>
          <w:rFonts w:ascii="Times New Roman" w:hAnsi="Times New Roman"/>
          <w:sz w:val="24"/>
          <w:szCs w:val="24"/>
        </w:rPr>
        <w:t xml:space="preserve">30 </w:t>
      </w:r>
      <w:r w:rsidRPr="004842F6">
        <w:rPr>
          <w:rFonts w:ascii="Times New Roman" w:hAnsi="Times New Roman"/>
          <w:sz w:val="24"/>
          <w:szCs w:val="24"/>
        </w:rPr>
        <w:t>календарных дней со дня регистрации письменного обращения, содержащего такое предложение.</w:t>
      </w:r>
    </w:p>
    <w:p w:rsidR="00342F0C" w:rsidRPr="004842F6" w:rsidRDefault="00342F0C" w:rsidP="00FE7046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8.</w:t>
      </w:r>
      <w:r w:rsidR="00FE7046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 xml:space="preserve">По результатам рассмотрения предложения </w:t>
      </w:r>
      <w:r w:rsidR="00FE7046">
        <w:rPr>
          <w:rFonts w:ascii="Times New Roman" w:hAnsi="Times New Roman"/>
          <w:sz w:val="24"/>
          <w:szCs w:val="24"/>
        </w:rPr>
        <w:t>у</w:t>
      </w:r>
      <w:r w:rsidRPr="004842F6">
        <w:rPr>
          <w:rFonts w:ascii="Times New Roman" w:hAnsi="Times New Roman"/>
          <w:sz w:val="24"/>
          <w:szCs w:val="24"/>
        </w:rPr>
        <w:t>полномоченный орган принимает одно из следующих решений: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а) о подготовке проекта постановления администрации</w:t>
      </w:r>
      <w:r w:rsidR="00FE7046">
        <w:rPr>
          <w:rFonts w:ascii="Times New Roman" w:hAnsi="Times New Roman"/>
          <w:sz w:val="24"/>
          <w:szCs w:val="24"/>
        </w:rPr>
        <w:t xml:space="preserve">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D27F9B">
        <w:rPr>
          <w:rFonts w:ascii="Times New Roman" w:hAnsi="Times New Roman"/>
          <w:sz w:val="24"/>
          <w:szCs w:val="24"/>
        </w:rPr>
        <w:t xml:space="preserve"> </w:t>
      </w:r>
      <w:r w:rsidR="00FE7046">
        <w:rPr>
          <w:rFonts w:ascii="Times New Roman" w:hAnsi="Times New Roman"/>
          <w:sz w:val="24"/>
          <w:szCs w:val="24"/>
        </w:rPr>
        <w:t>муниципального образования</w:t>
      </w:r>
      <w:r w:rsidRPr="004842F6">
        <w:rPr>
          <w:rFonts w:ascii="Times New Roman" w:hAnsi="Times New Roman"/>
          <w:sz w:val="24"/>
          <w:szCs w:val="24"/>
        </w:rPr>
        <w:t xml:space="preserve">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б) о подготовке проекта постановления </w:t>
      </w:r>
      <w:r w:rsidR="00FE7046">
        <w:rPr>
          <w:rFonts w:ascii="Times New Roman" w:hAnsi="Times New Roman"/>
          <w:sz w:val="24"/>
          <w:szCs w:val="24"/>
        </w:rPr>
        <w:t>а</w:t>
      </w:r>
      <w:r w:rsidRPr="004842F6">
        <w:rPr>
          <w:rFonts w:ascii="Times New Roman" w:hAnsi="Times New Roman"/>
          <w:sz w:val="24"/>
          <w:szCs w:val="24"/>
        </w:rPr>
        <w:t xml:space="preserve">дминистрации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FE704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842F6">
        <w:rPr>
          <w:rFonts w:ascii="Times New Roman" w:hAnsi="Times New Roman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в) о подготовке проекта постановления администрации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D27F9B">
        <w:rPr>
          <w:rFonts w:ascii="Times New Roman" w:hAnsi="Times New Roman"/>
          <w:sz w:val="24"/>
          <w:szCs w:val="24"/>
        </w:rPr>
        <w:t xml:space="preserve"> </w:t>
      </w:r>
      <w:r w:rsidR="00FE704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842F6">
        <w:rPr>
          <w:rFonts w:ascii="Times New Roman" w:hAnsi="Times New Roman"/>
          <w:sz w:val="24"/>
          <w:szCs w:val="24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FE7046">
        <w:rPr>
          <w:rFonts w:ascii="Times New Roman" w:hAnsi="Times New Roman"/>
          <w:sz w:val="24"/>
          <w:szCs w:val="24"/>
        </w:rPr>
        <w:t>2</w:t>
      </w:r>
      <w:r w:rsidRPr="004842F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г) об отказе в учете предложения.</w:t>
      </w:r>
    </w:p>
    <w:p w:rsidR="00342F0C" w:rsidRPr="004842F6" w:rsidRDefault="00FE7046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42F0C" w:rsidRPr="004842F6">
        <w:rPr>
          <w:rFonts w:ascii="Times New Roman" w:hAnsi="Times New Roman"/>
          <w:sz w:val="24"/>
          <w:szCs w:val="24"/>
        </w:rPr>
        <w:t>. Дополнение перечня производится ежегодно в срок до 1 ноября текущего года.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1</w:t>
      </w:r>
      <w:r w:rsidR="00FE7046">
        <w:rPr>
          <w:rFonts w:ascii="Times New Roman" w:hAnsi="Times New Roman"/>
          <w:sz w:val="24"/>
          <w:szCs w:val="24"/>
        </w:rPr>
        <w:t>0</w:t>
      </w:r>
      <w:r w:rsidRPr="004842F6">
        <w:rPr>
          <w:rFonts w:ascii="Times New Roman" w:hAnsi="Times New Roman"/>
          <w:sz w:val="24"/>
          <w:szCs w:val="24"/>
        </w:rPr>
        <w:t xml:space="preserve">. В случае внесения изменений в реестр муниципального имущества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D27F9B">
        <w:rPr>
          <w:rFonts w:ascii="Times New Roman" w:hAnsi="Times New Roman"/>
          <w:sz w:val="24"/>
          <w:szCs w:val="24"/>
        </w:rPr>
        <w:t xml:space="preserve"> </w:t>
      </w:r>
      <w:r w:rsidR="00FE7046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="00FE7046">
        <w:rPr>
          <w:rFonts w:ascii="Times New Roman" w:hAnsi="Times New Roman"/>
          <w:sz w:val="24"/>
          <w:szCs w:val="24"/>
        </w:rPr>
        <w:t xml:space="preserve">образования </w:t>
      </w:r>
      <w:r w:rsidRPr="004842F6">
        <w:rPr>
          <w:rFonts w:ascii="Times New Roman" w:hAnsi="Times New Roman"/>
          <w:i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в</w:t>
      </w:r>
      <w:proofErr w:type="gramEnd"/>
      <w:r w:rsidRPr="004842F6">
        <w:rPr>
          <w:rFonts w:ascii="Times New Roman" w:hAnsi="Times New Roman"/>
          <w:sz w:val="24"/>
          <w:szCs w:val="24"/>
        </w:rPr>
        <w:t xml:space="preserve">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1</w:t>
      </w:r>
      <w:r w:rsidR="00FE7046">
        <w:rPr>
          <w:rFonts w:ascii="Times New Roman" w:hAnsi="Times New Roman"/>
          <w:sz w:val="24"/>
          <w:szCs w:val="24"/>
        </w:rPr>
        <w:t>1</w:t>
      </w:r>
      <w:r w:rsidRPr="004842F6">
        <w:rPr>
          <w:rFonts w:ascii="Times New Roman" w:hAnsi="Times New Roman"/>
          <w:sz w:val="24"/>
          <w:szCs w:val="24"/>
        </w:rPr>
        <w:t xml:space="preserve">. В случае принятия решения об отказе в учете предложения уполномоченный орган не позднее </w:t>
      </w:r>
      <w:r w:rsidR="00FE7046">
        <w:rPr>
          <w:rFonts w:ascii="Times New Roman" w:hAnsi="Times New Roman"/>
          <w:sz w:val="24"/>
          <w:szCs w:val="24"/>
        </w:rPr>
        <w:t>10</w:t>
      </w:r>
      <w:r w:rsidRPr="004842F6">
        <w:rPr>
          <w:rFonts w:ascii="Times New Roman" w:hAnsi="Times New Roman"/>
          <w:sz w:val="24"/>
          <w:szCs w:val="24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1</w:t>
      </w:r>
      <w:r w:rsidR="00FE7046">
        <w:rPr>
          <w:rFonts w:ascii="Times New Roman" w:hAnsi="Times New Roman"/>
          <w:sz w:val="24"/>
          <w:szCs w:val="24"/>
        </w:rPr>
        <w:t>2</w:t>
      </w:r>
      <w:r w:rsidRPr="004842F6">
        <w:rPr>
          <w:rFonts w:ascii="Times New Roman" w:hAnsi="Times New Roman"/>
          <w:sz w:val="24"/>
          <w:szCs w:val="24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lastRenderedPageBreak/>
        <w:t>а) муниципальное имущество не соответствует критериям, установленным пунктом 5 настоящего Порядка;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б) в отношении муниципального имущества </w:t>
      </w:r>
      <w:r w:rsidR="002056A8">
        <w:rPr>
          <w:rFonts w:ascii="Times New Roman" w:hAnsi="Times New Roman"/>
          <w:sz w:val="24"/>
          <w:szCs w:val="24"/>
        </w:rPr>
        <w:t xml:space="preserve">администрацией </w:t>
      </w:r>
      <w:r w:rsidR="00D27F9B">
        <w:rPr>
          <w:rFonts w:ascii="Times New Roman" w:hAnsi="Times New Roman"/>
          <w:iCs/>
          <w:sz w:val="24"/>
          <w:szCs w:val="24"/>
        </w:rPr>
        <w:t>Нижнезаимского</w:t>
      </w:r>
      <w:r w:rsidR="00D27F9B" w:rsidRPr="004842F6">
        <w:rPr>
          <w:rFonts w:ascii="Times New Roman" w:hAnsi="Times New Roman"/>
          <w:sz w:val="24"/>
          <w:szCs w:val="24"/>
        </w:rPr>
        <w:t xml:space="preserve"> </w:t>
      </w:r>
      <w:r w:rsidR="002056A8" w:rsidRPr="004842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842F6">
        <w:rPr>
          <w:rFonts w:ascii="Times New Roman" w:hAnsi="Times New Roman"/>
          <w:sz w:val="24"/>
          <w:szCs w:val="24"/>
        </w:rPr>
        <w:t>принято решение о его использовании для муниципальных нужд либо для иных целей;</w:t>
      </w:r>
    </w:p>
    <w:p w:rsidR="00342F0C" w:rsidRPr="004842F6" w:rsidRDefault="00342F0C" w:rsidP="00342F0C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2056A8">
        <w:rPr>
          <w:rFonts w:ascii="Times New Roman" w:hAnsi="Times New Roman"/>
          <w:sz w:val="24"/>
          <w:szCs w:val="24"/>
        </w:rPr>
        <w:t>, организаций</w:t>
      </w:r>
      <w:r w:rsidRPr="004842F6">
        <w:rPr>
          <w:rFonts w:ascii="Times New Roman" w:hAnsi="Times New Roman"/>
          <w:sz w:val="24"/>
          <w:szCs w:val="24"/>
        </w:rPr>
        <w:t>, образующих инфраструктуру поддержки субъектов малого и среднего предпринимательства</w:t>
      </w:r>
      <w:r w:rsidRPr="002056A8">
        <w:rPr>
          <w:rFonts w:ascii="Times New Roman" w:hAnsi="Times New Roman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4842F6">
        <w:rPr>
          <w:rFonts w:ascii="Times New Roman" w:hAnsi="Times New Roman"/>
          <w:sz w:val="24"/>
          <w:szCs w:val="24"/>
        </w:rPr>
        <w:t xml:space="preserve">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1</w:t>
      </w:r>
      <w:r w:rsidR="00FE7046">
        <w:rPr>
          <w:rFonts w:ascii="Times New Roman" w:hAnsi="Times New Roman"/>
          <w:sz w:val="24"/>
          <w:szCs w:val="24"/>
        </w:rPr>
        <w:t>3</w:t>
      </w:r>
      <w:r w:rsidRPr="004842F6">
        <w:rPr>
          <w:rFonts w:ascii="Times New Roman" w:hAnsi="Times New Roman"/>
          <w:sz w:val="24"/>
          <w:szCs w:val="24"/>
        </w:rPr>
        <w:t>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</w:t>
      </w:r>
      <w:r w:rsidR="002056A8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1</w:t>
      </w:r>
      <w:r w:rsidR="00FE7046">
        <w:rPr>
          <w:rFonts w:ascii="Times New Roman" w:hAnsi="Times New Roman"/>
          <w:sz w:val="24"/>
          <w:szCs w:val="24"/>
        </w:rPr>
        <w:t>4</w:t>
      </w:r>
      <w:r w:rsidRPr="004842F6">
        <w:rPr>
          <w:rFonts w:ascii="Times New Roman" w:hAnsi="Times New Roman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>1</w:t>
      </w:r>
      <w:r w:rsidR="00FE7046">
        <w:rPr>
          <w:rFonts w:ascii="Times New Roman" w:hAnsi="Times New Roman"/>
          <w:sz w:val="24"/>
          <w:szCs w:val="24"/>
        </w:rPr>
        <w:t>5</w:t>
      </w:r>
      <w:r w:rsidRPr="004842F6">
        <w:rPr>
          <w:rFonts w:ascii="Times New Roman" w:hAnsi="Times New Roman"/>
          <w:sz w:val="24"/>
          <w:szCs w:val="24"/>
        </w:rPr>
        <w:t xml:space="preserve">. Перечень и внесенные в него изменения и дополнения подлежат обязательному опубликованию в </w:t>
      </w:r>
      <w:r w:rsidR="00FC3FA3" w:rsidRPr="002056A8">
        <w:rPr>
          <w:rFonts w:ascii="Times New Roman" w:hAnsi="Times New Roman" w:cs="Times New Roman"/>
          <w:sz w:val="24"/>
          <w:szCs w:val="24"/>
        </w:rPr>
        <w:t xml:space="preserve">бюллетене нормативных правовых актов </w:t>
      </w:r>
      <w:r w:rsidR="004D0A4A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="00FC3FA3" w:rsidRPr="002056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C3FA3">
        <w:rPr>
          <w:rFonts w:ascii="Times New Roman" w:hAnsi="Times New Roman" w:cs="Times New Roman"/>
          <w:sz w:val="24"/>
          <w:szCs w:val="24"/>
        </w:rPr>
        <w:t>образования «</w:t>
      </w:r>
      <w:r w:rsidR="00D44FEB">
        <w:rPr>
          <w:rFonts w:ascii="Times New Roman" w:hAnsi="Times New Roman" w:cs="Times New Roman"/>
          <w:sz w:val="24"/>
          <w:szCs w:val="24"/>
        </w:rPr>
        <w:t>Официальный вестник</w:t>
      </w:r>
      <w:r w:rsidR="00FC3FA3">
        <w:rPr>
          <w:rFonts w:ascii="Times New Roman" w:hAnsi="Times New Roman" w:cs="Times New Roman"/>
          <w:sz w:val="24"/>
          <w:szCs w:val="24"/>
        </w:rPr>
        <w:t xml:space="preserve">», </w:t>
      </w:r>
      <w:r w:rsidRPr="004842F6">
        <w:rPr>
          <w:rFonts w:ascii="Times New Roman" w:hAnsi="Times New Roman"/>
          <w:sz w:val="24"/>
          <w:szCs w:val="24"/>
        </w:rPr>
        <w:t>предназначенном для опубликования муниципальных правовых актов 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 официальной информации.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42F0C" w:rsidRPr="004842F6" w:rsidSect="001D5EE5">
          <w:headerReference w:type="default" r:id="rId6"/>
          <w:footnotePr>
            <w:numRestart w:val="eachPage"/>
          </w:footnotePr>
          <w:pgSz w:w="11905" w:h="16838"/>
          <w:pgMar w:top="568" w:right="850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6"/>
        <w:gridCol w:w="4289"/>
      </w:tblGrid>
      <w:tr w:rsidR="00342F0C" w:rsidRPr="004842F6" w:rsidTr="008E45CB">
        <w:tc>
          <w:tcPr>
            <w:tcW w:w="5211" w:type="dxa"/>
          </w:tcPr>
          <w:p w:rsidR="00342F0C" w:rsidRPr="004842F6" w:rsidRDefault="00342F0C" w:rsidP="008E45CB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3" w:name="P79"/>
            <w:bookmarkEnd w:id="3"/>
            <w:r w:rsidRPr="004842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4842F6">
              <w:rPr>
                <w:sz w:val="24"/>
                <w:szCs w:val="24"/>
              </w:rPr>
              <w:br w:type="page"/>
            </w:r>
          </w:p>
        </w:tc>
        <w:tc>
          <w:tcPr>
            <w:tcW w:w="4359" w:type="dxa"/>
          </w:tcPr>
          <w:p w:rsidR="00342F0C" w:rsidRPr="004842F6" w:rsidRDefault="00342F0C" w:rsidP="008E45C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842F6">
              <w:rPr>
                <w:rFonts w:ascii="Times New Roman" w:hAnsi="Times New Roman"/>
                <w:caps/>
                <w:sz w:val="24"/>
                <w:szCs w:val="24"/>
              </w:rPr>
              <w:t>утвержден</w:t>
            </w:r>
          </w:p>
          <w:p w:rsidR="00342F0C" w:rsidRPr="004842F6" w:rsidRDefault="00342F0C" w:rsidP="008E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2F6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FC3FA3">
              <w:rPr>
                <w:rFonts w:ascii="Times New Roman" w:hAnsi="Times New Roman"/>
                <w:sz w:val="24"/>
                <w:szCs w:val="24"/>
              </w:rPr>
              <w:t xml:space="preserve">Думы </w:t>
            </w:r>
            <w:r w:rsidR="00D44FEB">
              <w:rPr>
                <w:rFonts w:ascii="Times New Roman" w:hAnsi="Times New Roman"/>
                <w:iCs/>
                <w:sz w:val="24"/>
                <w:szCs w:val="24"/>
              </w:rPr>
              <w:t>Нижнезаимского</w:t>
            </w:r>
            <w:r w:rsidR="00D44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FA3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42F0C" w:rsidRPr="004842F6" w:rsidRDefault="00342F0C" w:rsidP="00D44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2F6">
              <w:rPr>
                <w:rFonts w:ascii="Times New Roman" w:hAnsi="Times New Roman"/>
                <w:sz w:val="24"/>
                <w:szCs w:val="24"/>
              </w:rPr>
              <w:t>от «_____» ___ 20</w:t>
            </w:r>
            <w:r w:rsidR="00D44FEB">
              <w:rPr>
                <w:rFonts w:ascii="Times New Roman" w:hAnsi="Times New Roman"/>
                <w:sz w:val="24"/>
                <w:szCs w:val="24"/>
              </w:rPr>
              <w:t>21</w:t>
            </w:r>
            <w:r w:rsidRPr="004842F6">
              <w:rPr>
                <w:rFonts w:ascii="Times New Roman" w:hAnsi="Times New Roman"/>
                <w:sz w:val="24"/>
                <w:szCs w:val="24"/>
              </w:rPr>
              <w:t xml:space="preserve"> года  №____</w:t>
            </w:r>
          </w:p>
        </w:tc>
      </w:tr>
    </w:tbl>
    <w:p w:rsidR="00342F0C" w:rsidRPr="004842F6" w:rsidRDefault="00342F0C" w:rsidP="00342F0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F0C" w:rsidRPr="004842F6" w:rsidRDefault="00342F0C" w:rsidP="00342F0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F0C" w:rsidRPr="004842F6" w:rsidRDefault="00342F0C" w:rsidP="00342F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F6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Pr="004842F6">
        <w:rPr>
          <w:rFonts w:ascii="Times New Roman" w:hAnsi="Times New Roman"/>
          <w:b/>
          <w:sz w:val="24"/>
          <w:szCs w:val="24"/>
        </w:rPr>
        <w:br/>
        <w:t>ПО ДОГОВОРАМ В ОТНОШЕНИИ ИМУЩЕСТВА,</w:t>
      </w:r>
    </w:p>
    <w:p w:rsidR="00342F0C" w:rsidRPr="004842F6" w:rsidRDefault="00342F0C" w:rsidP="00342F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F6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D44FEB">
        <w:rPr>
          <w:rFonts w:ascii="Times New Roman" w:hAnsi="Times New Roman"/>
          <w:b/>
          <w:sz w:val="24"/>
          <w:szCs w:val="24"/>
        </w:rPr>
        <w:t>НИЖНЕЗАИМСКОГО</w:t>
      </w:r>
      <w:r w:rsidR="00FC3FA3">
        <w:rPr>
          <w:rFonts w:ascii="Times New Roman" w:hAnsi="Times New Roman"/>
          <w:b/>
          <w:sz w:val="24"/>
          <w:szCs w:val="24"/>
        </w:rPr>
        <w:t xml:space="preserve"> </w:t>
      </w:r>
      <w:r w:rsidRPr="004842F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42F0C" w:rsidRPr="004842F6" w:rsidRDefault="00182B34" w:rsidP="00342F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342F0C" w:rsidRPr="004842F6">
        <w:rPr>
          <w:rFonts w:ascii="Times New Roman" w:hAnsi="Times New Roman"/>
          <w:b/>
          <w:sz w:val="24"/>
          <w:szCs w:val="24"/>
        </w:rPr>
        <w:t>ЗА ИСКЛЮЧЕНИЕМ ЗЕМЕЛЬНЫХ УЧАСТКОВ),</w:t>
      </w:r>
    </w:p>
    <w:p w:rsidR="00342F0C" w:rsidRPr="004842F6" w:rsidRDefault="00342F0C" w:rsidP="00342F0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2F6">
        <w:rPr>
          <w:rFonts w:ascii="Times New Roman" w:hAnsi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</w:t>
      </w:r>
      <w:r w:rsidR="00FC3FA3">
        <w:rPr>
          <w:rFonts w:ascii="Times New Roman" w:hAnsi="Times New Roman"/>
          <w:b/>
          <w:sz w:val="24"/>
          <w:szCs w:val="24"/>
        </w:rPr>
        <w:t xml:space="preserve"> </w:t>
      </w:r>
      <w:r w:rsidRPr="004842F6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342F0C" w:rsidRPr="004842F6" w:rsidRDefault="00342F0C" w:rsidP="00342F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F0C" w:rsidRDefault="00342F0C" w:rsidP="00342F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2F6">
        <w:rPr>
          <w:rFonts w:ascii="Times New Roman" w:hAnsi="Times New Roman"/>
          <w:sz w:val="24"/>
          <w:szCs w:val="24"/>
        </w:rPr>
        <w:t xml:space="preserve"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r w:rsidR="00D44FEB">
        <w:rPr>
          <w:rFonts w:ascii="Times New Roman" w:hAnsi="Times New Roman"/>
          <w:iCs/>
          <w:sz w:val="24"/>
          <w:szCs w:val="24"/>
        </w:rPr>
        <w:t>Нижнезаимского</w:t>
      </w:r>
      <w:r w:rsidR="00E92517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муниципального образования (за исключением земельных участков), свободного от прав третьих лиц (за исключением</w:t>
      </w:r>
      <w:r w:rsidR="00FC3FA3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 xml:space="preserve">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 w:rsidR="00D44FEB">
        <w:rPr>
          <w:rFonts w:ascii="Times New Roman" w:hAnsi="Times New Roman"/>
          <w:iCs/>
          <w:sz w:val="24"/>
          <w:szCs w:val="24"/>
        </w:rPr>
        <w:t>Нижнезаимском</w:t>
      </w:r>
      <w:r w:rsidR="00FC3FA3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муниципальном образовании</w:t>
      </w:r>
      <w:r w:rsidR="00FC3FA3">
        <w:rPr>
          <w:rFonts w:ascii="Times New Roman" w:hAnsi="Times New Roman"/>
          <w:sz w:val="24"/>
          <w:szCs w:val="24"/>
        </w:rPr>
        <w:t xml:space="preserve"> д</w:t>
      </w:r>
      <w:r w:rsidRPr="004842F6">
        <w:rPr>
          <w:rFonts w:ascii="Times New Roman" w:hAnsi="Times New Roman"/>
          <w:sz w:val="24"/>
          <w:szCs w:val="24"/>
        </w:rPr>
        <w:t>ля иных категорий арендаторов указанного или аналогичного муниципального имущества</w:t>
      </w:r>
      <w:r w:rsidR="00FC3FA3">
        <w:rPr>
          <w:rFonts w:ascii="Times New Roman" w:hAnsi="Times New Roman"/>
          <w:sz w:val="24"/>
          <w:szCs w:val="24"/>
        </w:rPr>
        <w:t xml:space="preserve"> </w:t>
      </w:r>
      <w:r w:rsidR="00D44FEB">
        <w:rPr>
          <w:rFonts w:ascii="Times New Roman" w:hAnsi="Times New Roman"/>
          <w:iCs/>
          <w:sz w:val="24"/>
          <w:szCs w:val="24"/>
        </w:rPr>
        <w:t>Нижнезаимского</w:t>
      </w:r>
      <w:r w:rsidR="00E92517">
        <w:rPr>
          <w:rFonts w:ascii="Times New Roman" w:hAnsi="Times New Roman"/>
          <w:sz w:val="24"/>
          <w:szCs w:val="24"/>
        </w:rPr>
        <w:t xml:space="preserve"> </w:t>
      </w:r>
      <w:r w:rsidRPr="004842F6">
        <w:rPr>
          <w:rFonts w:ascii="Times New Roman" w:hAnsi="Times New Roman"/>
          <w:sz w:val="24"/>
          <w:szCs w:val="24"/>
        </w:rPr>
        <w:t>муниципального образования (далее – арендная плата, установленная для иных категорий арендаторов).</w:t>
      </w:r>
    </w:p>
    <w:p w:rsidR="0044054F" w:rsidRPr="004842F6" w:rsidRDefault="0044054F" w:rsidP="00342F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42F0C" w:rsidRPr="004842F6" w:rsidRDefault="0044054F" w:rsidP="0034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2F0C" w:rsidRPr="004842F6">
        <w:rPr>
          <w:rFonts w:ascii="Times New Roman" w:hAnsi="Times New Roman"/>
          <w:sz w:val="24"/>
          <w:szCs w:val="24"/>
        </w:rPr>
        <w:t>. </w:t>
      </w:r>
      <w:r w:rsidR="00C754B1">
        <w:rPr>
          <w:rFonts w:ascii="Times New Roman" w:hAnsi="Times New Roman"/>
          <w:sz w:val="24"/>
          <w:szCs w:val="24"/>
        </w:rPr>
        <w:t xml:space="preserve">Уполномоченному органу при </w:t>
      </w:r>
      <w:r w:rsidR="00342F0C" w:rsidRPr="004842F6">
        <w:rPr>
          <w:rFonts w:ascii="Times New Roman" w:hAnsi="Times New Roman"/>
          <w:bCs/>
          <w:sz w:val="24"/>
          <w:szCs w:val="24"/>
        </w:rPr>
        <w:t>заключении</w:t>
      </w:r>
      <w:r w:rsidR="00FC3FA3">
        <w:rPr>
          <w:rFonts w:ascii="Times New Roman" w:hAnsi="Times New Roman"/>
          <w:bCs/>
          <w:sz w:val="24"/>
          <w:szCs w:val="24"/>
        </w:rPr>
        <w:t xml:space="preserve"> с субъектами малого </w:t>
      </w:r>
      <w:r w:rsidR="005C6EF8">
        <w:rPr>
          <w:rFonts w:ascii="Times New Roman" w:hAnsi="Times New Roman"/>
          <w:bCs/>
          <w:sz w:val="24"/>
          <w:szCs w:val="24"/>
        </w:rPr>
        <w:t xml:space="preserve">и среднего предпринимательства, </w:t>
      </w:r>
      <w:r w:rsidR="005C6EF8">
        <w:rPr>
          <w:rFonts w:ascii="Times New Roman" w:hAnsi="Times New Roman"/>
          <w:sz w:val="24"/>
          <w:szCs w:val="24"/>
        </w:rPr>
        <w:t xml:space="preserve">физическими лицами, не </w:t>
      </w:r>
      <w:r w:rsidR="00342F0C" w:rsidRPr="00FC3FA3">
        <w:rPr>
          <w:rFonts w:ascii="Times New Roman" w:hAnsi="Times New Roman"/>
          <w:sz w:val="24"/>
          <w:szCs w:val="24"/>
        </w:rPr>
        <w:t>являющимися индивидуальными предпринимателями и применяющими специальный налоговый режим «Налог на профессиональный доход»,</w:t>
      </w:r>
      <w:r w:rsidR="00342F0C" w:rsidRPr="004842F6">
        <w:rPr>
          <w:rFonts w:ascii="Times New Roman" w:hAnsi="Times New Roman"/>
          <w:bCs/>
          <w:sz w:val="24"/>
          <w:szCs w:val="24"/>
        </w:rPr>
        <w:t xml:space="preserve"> договоров аренды в отношении муниципального имущества</w:t>
      </w:r>
      <w:r w:rsidR="003D1871">
        <w:rPr>
          <w:rFonts w:ascii="Times New Roman" w:hAnsi="Times New Roman"/>
          <w:bCs/>
          <w:sz w:val="24"/>
          <w:szCs w:val="24"/>
        </w:rPr>
        <w:t xml:space="preserve"> </w:t>
      </w:r>
      <w:r w:rsidR="00342F0C" w:rsidRPr="004842F6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342F0C" w:rsidRPr="004842F6">
        <w:rPr>
          <w:rFonts w:ascii="Times New Roman" w:hAnsi="Times New Roman"/>
          <w:bCs/>
          <w:sz w:val="24"/>
          <w:szCs w:val="24"/>
        </w:rPr>
        <w:t xml:space="preserve">, включенного в </w:t>
      </w:r>
      <w:r w:rsidR="00342F0C" w:rsidRPr="004842F6">
        <w:rPr>
          <w:rFonts w:ascii="Times New Roman" w:hAnsi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</w:t>
      </w:r>
      <w:r w:rsidR="003D1871">
        <w:rPr>
          <w:rFonts w:ascii="Times New Roman" w:hAnsi="Times New Roman"/>
          <w:sz w:val="24"/>
          <w:szCs w:val="24"/>
        </w:rPr>
        <w:t xml:space="preserve"> </w:t>
      </w:r>
      <w:r w:rsidR="00342F0C" w:rsidRPr="004842F6">
        <w:rPr>
          <w:rFonts w:ascii="Times New Roman" w:hAnsi="Times New Roman"/>
          <w:sz w:val="24"/>
          <w:szCs w:val="24"/>
        </w:rPr>
        <w:t>имущественных прав субъектов малого и среднего предпринимательства)</w:t>
      </w:r>
      <w:r w:rsidR="00342F0C" w:rsidRPr="004842F6">
        <w:rPr>
          <w:rFonts w:ascii="Times New Roman" w:hAnsi="Times New Roman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42F6">
        <w:rPr>
          <w:rFonts w:ascii="Times New Roman" w:hAnsi="Times New Roman"/>
          <w:bCs/>
          <w:sz w:val="24"/>
          <w:szCs w:val="24"/>
        </w:rPr>
        <w:t xml:space="preserve">в первый год аренды – </w:t>
      </w:r>
      <w:r w:rsidR="00C754B1" w:rsidRPr="00546202">
        <w:rPr>
          <w:rFonts w:ascii="Times New Roman" w:hAnsi="Times New Roman"/>
          <w:bCs/>
          <w:sz w:val="24"/>
          <w:szCs w:val="24"/>
          <w:highlight w:val="yellow"/>
        </w:rPr>
        <w:t xml:space="preserve">40 </w:t>
      </w:r>
      <w:r w:rsidRPr="00546202">
        <w:rPr>
          <w:rFonts w:ascii="Times New Roman" w:hAnsi="Times New Roman"/>
          <w:bCs/>
          <w:sz w:val="24"/>
          <w:szCs w:val="24"/>
          <w:highlight w:val="yellow"/>
        </w:rPr>
        <w:t>%</w:t>
      </w:r>
      <w:r w:rsidRPr="004842F6">
        <w:rPr>
          <w:rFonts w:ascii="Times New Roman" w:hAnsi="Times New Roman"/>
          <w:bCs/>
          <w:sz w:val="24"/>
          <w:szCs w:val="24"/>
        </w:rPr>
        <w:t xml:space="preserve"> размера арендной платы, установленной для иных категорий арендаторов;</w:t>
      </w:r>
    </w:p>
    <w:p w:rsidR="00342F0C" w:rsidRPr="004842F6" w:rsidRDefault="00342F0C" w:rsidP="0034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42F6">
        <w:rPr>
          <w:rFonts w:ascii="Times New Roman" w:hAnsi="Times New Roman"/>
          <w:bCs/>
          <w:sz w:val="24"/>
          <w:szCs w:val="24"/>
        </w:rPr>
        <w:t xml:space="preserve">во второй год аренды – </w:t>
      </w:r>
      <w:r w:rsidR="00C754B1" w:rsidRPr="00546202">
        <w:rPr>
          <w:rFonts w:ascii="Times New Roman" w:hAnsi="Times New Roman"/>
          <w:bCs/>
          <w:sz w:val="24"/>
          <w:szCs w:val="24"/>
          <w:highlight w:val="yellow"/>
        </w:rPr>
        <w:t>60</w:t>
      </w:r>
      <w:r w:rsidRPr="00546202">
        <w:rPr>
          <w:rFonts w:ascii="Times New Roman" w:hAnsi="Times New Roman"/>
          <w:bCs/>
          <w:sz w:val="24"/>
          <w:szCs w:val="24"/>
          <w:highlight w:val="yellow"/>
        </w:rPr>
        <w:t xml:space="preserve"> %</w:t>
      </w:r>
      <w:r w:rsidRPr="004842F6">
        <w:rPr>
          <w:rFonts w:ascii="Times New Roman" w:hAnsi="Times New Roman"/>
          <w:bCs/>
          <w:sz w:val="24"/>
          <w:szCs w:val="24"/>
        </w:rPr>
        <w:t xml:space="preserve"> размера арендной платы, установленной для иных категорий арендаторов;</w:t>
      </w:r>
    </w:p>
    <w:p w:rsidR="00342F0C" w:rsidRDefault="00342F0C" w:rsidP="0034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42F6">
        <w:rPr>
          <w:rFonts w:ascii="Times New Roman" w:hAnsi="Times New Roman"/>
          <w:bCs/>
          <w:sz w:val="24"/>
          <w:szCs w:val="24"/>
        </w:rPr>
        <w:t xml:space="preserve">в </w:t>
      </w:r>
      <w:r w:rsidR="00C754B1">
        <w:rPr>
          <w:rFonts w:ascii="Times New Roman" w:hAnsi="Times New Roman"/>
          <w:bCs/>
          <w:sz w:val="24"/>
          <w:szCs w:val="24"/>
        </w:rPr>
        <w:t xml:space="preserve">третий год аренды </w:t>
      </w:r>
      <w:r w:rsidRPr="004842F6">
        <w:rPr>
          <w:rFonts w:ascii="Times New Roman" w:hAnsi="Times New Roman"/>
          <w:bCs/>
          <w:sz w:val="24"/>
          <w:szCs w:val="24"/>
        </w:rPr>
        <w:t xml:space="preserve">– </w:t>
      </w:r>
      <w:r w:rsidR="00C754B1" w:rsidRPr="00546202">
        <w:rPr>
          <w:rFonts w:ascii="Times New Roman" w:hAnsi="Times New Roman"/>
          <w:bCs/>
          <w:sz w:val="24"/>
          <w:szCs w:val="24"/>
          <w:highlight w:val="yellow"/>
        </w:rPr>
        <w:t xml:space="preserve">80 </w:t>
      </w:r>
      <w:proofErr w:type="gramStart"/>
      <w:r w:rsidRPr="00546202">
        <w:rPr>
          <w:rFonts w:ascii="Times New Roman" w:hAnsi="Times New Roman"/>
          <w:bCs/>
          <w:sz w:val="24"/>
          <w:szCs w:val="24"/>
          <w:highlight w:val="yellow"/>
        </w:rPr>
        <w:t>%</w:t>
      </w:r>
      <w:r w:rsidR="00C2773E">
        <w:rPr>
          <w:rFonts w:ascii="Times New Roman" w:hAnsi="Times New Roman"/>
          <w:bCs/>
          <w:sz w:val="24"/>
          <w:szCs w:val="24"/>
        </w:rPr>
        <w:t xml:space="preserve"> </w:t>
      </w:r>
      <w:r w:rsidRPr="004842F6">
        <w:rPr>
          <w:rFonts w:ascii="Times New Roman" w:hAnsi="Times New Roman"/>
          <w:bCs/>
          <w:sz w:val="24"/>
          <w:szCs w:val="24"/>
        </w:rPr>
        <w:t xml:space="preserve"> размера</w:t>
      </w:r>
      <w:proofErr w:type="gramEnd"/>
      <w:r w:rsidRPr="004842F6">
        <w:rPr>
          <w:rFonts w:ascii="Times New Roman" w:hAnsi="Times New Roman"/>
          <w:bCs/>
          <w:sz w:val="24"/>
          <w:szCs w:val="24"/>
        </w:rPr>
        <w:t xml:space="preserve"> арендной платы, установленной для иных категорий арендаторов</w:t>
      </w:r>
      <w:r w:rsidR="0044054F">
        <w:rPr>
          <w:rFonts w:ascii="Times New Roman" w:hAnsi="Times New Roman"/>
          <w:bCs/>
          <w:sz w:val="24"/>
          <w:szCs w:val="24"/>
        </w:rPr>
        <w:t>;</w:t>
      </w:r>
    </w:p>
    <w:p w:rsidR="0044054F" w:rsidRPr="004842F6" w:rsidRDefault="0044054F" w:rsidP="0034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четвертый год аренды и далее - </w:t>
      </w:r>
      <w:r w:rsidRPr="0044054F">
        <w:rPr>
          <w:rFonts w:ascii="Times New Roman" w:hAnsi="Times New Roman"/>
          <w:bCs/>
          <w:sz w:val="24"/>
          <w:szCs w:val="24"/>
          <w:highlight w:val="yellow"/>
        </w:rPr>
        <w:t xml:space="preserve">100 </w:t>
      </w:r>
      <w:proofErr w:type="gramStart"/>
      <w:r w:rsidRPr="0044054F">
        <w:rPr>
          <w:rFonts w:ascii="Times New Roman" w:hAnsi="Times New Roman"/>
          <w:bCs/>
          <w:sz w:val="24"/>
          <w:szCs w:val="24"/>
          <w:highlight w:val="yellow"/>
        </w:rPr>
        <w:t>%</w:t>
      </w:r>
      <w:r w:rsidR="00402A51">
        <w:rPr>
          <w:rFonts w:ascii="Times New Roman" w:hAnsi="Times New Roman"/>
          <w:bCs/>
          <w:sz w:val="24"/>
          <w:szCs w:val="24"/>
        </w:rPr>
        <w:t xml:space="preserve"> </w:t>
      </w:r>
      <w:r w:rsidR="005C6EF8">
        <w:rPr>
          <w:rFonts w:ascii="Times New Roman" w:hAnsi="Times New Roman"/>
          <w:bCs/>
          <w:sz w:val="24"/>
          <w:szCs w:val="24"/>
        </w:rPr>
        <w:t xml:space="preserve"> </w:t>
      </w:r>
      <w:r w:rsidR="00402A51">
        <w:rPr>
          <w:rFonts w:ascii="Times New Roman" w:hAnsi="Times New Roman"/>
          <w:bCs/>
          <w:sz w:val="24"/>
          <w:szCs w:val="24"/>
        </w:rPr>
        <w:t>размера</w:t>
      </w:r>
      <w:proofErr w:type="gramEnd"/>
      <w:r w:rsidR="00402A51">
        <w:rPr>
          <w:rFonts w:ascii="Times New Roman" w:hAnsi="Times New Roman"/>
          <w:bCs/>
          <w:sz w:val="24"/>
          <w:szCs w:val="24"/>
        </w:rPr>
        <w:t xml:space="preserve"> арендной платы,</w:t>
      </w:r>
      <w:r>
        <w:rPr>
          <w:rFonts w:ascii="Times New Roman" w:hAnsi="Times New Roman"/>
          <w:bCs/>
          <w:sz w:val="24"/>
          <w:szCs w:val="24"/>
        </w:rPr>
        <w:t xml:space="preserve"> установленной для иных категорий арендаторов.</w:t>
      </w:r>
    </w:p>
    <w:sectPr w:rsidR="0044054F" w:rsidRPr="004842F6" w:rsidSect="001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69" w:rsidRDefault="003E6169" w:rsidP="00342F0C">
      <w:pPr>
        <w:spacing w:after="0" w:line="240" w:lineRule="auto"/>
      </w:pPr>
      <w:r>
        <w:separator/>
      </w:r>
    </w:p>
  </w:endnote>
  <w:endnote w:type="continuationSeparator" w:id="0">
    <w:p w:rsidR="003E6169" w:rsidRDefault="003E6169" w:rsidP="003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69" w:rsidRDefault="003E6169" w:rsidP="00342F0C">
      <w:pPr>
        <w:spacing w:after="0" w:line="240" w:lineRule="auto"/>
      </w:pPr>
      <w:r>
        <w:separator/>
      </w:r>
    </w:p>
  </w:footnote>
  <w:footnote w:type="continuationSeparator" w:id="0">
    <w:p w:rsidR="003E6169" w:rsidRDefault="003E6169" w:rsidP="0034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0C" w:rsidRPr="00480D78" w:rsidRDefault="00F744A9">
    <w:pPr>
      <w:pStyle w:val="a8"/>
      <w:jc w:val="center"/>
      <w:rPr>
        <w:rFonts w:ascii="Times New Roman" w:hAnsi="Times New Roman"/>
        <w:sz w:val="24"/>
        <w:szCs w:val="24"/>
      </w:rPr>
    </w:pPr>
    <w:r w:rsidRPr="00480D78">
      <w:rPr>
        <w:rFonts w:ascii="Times New Roman" w:hAnsi="Times New Roman"/>
        <w:sz w:val="24"/>
        <w:szCs w:val="24"/>
      </w:rPr>
      <w:fldChar w:fldCharType="begin"/>
    </w:r>
    <w:r w:rsidR="00342F0C" w:rsidRPr="00480D78">
      <w:rPr>
        <w:rFonts w:ascii="Times New Roman" w:hAnsi="Times New Roman"/>
        <w:sz w:val="24"/>
        <w:szCs w:val="24"/>
      </w:rPr>
      <w:instrText>PAGE   \* MERGEFORMAT</w:instrText>
    </w:r>
    <w:r w:rsidRPr="00480D78">
      <w:rPr>
        <w:rFonts w:ascii="Times New Roman" w:hAnsi="Times New Roman"/>
        <w:sz w:val="24"/>
        <w:szCs w:val="24"/>
      </w:rPr>
      <w:fldChar w:fldCharType="separate"/>
    </w:r>
    <w:r w:rsidR="001D5EE5">
      <w:rPr>
        <w:rFonts w:ascii="Times New Roman" w:hAnsi="Times New Roman"/>
        <w:noProof/>
        <w:sz w:val="24"/>
        <w:szCs w:val="24"/>
      </w:rPr>
      <w:t>5</w:t>
    </w:r>
    <w:r w:rsidRPr="00480D78">
      <w:rPr>
        <w:rFonts w:ascii="Times New Roman" w:hAnsi="Times New Roman"/>
        <w:sz w:val="24"/>
        <w:szCs w:val="24"/>
      </w:rPr>
      <w:fldChar w:fldCharType="end"/>
    </w:r>
  </w:p>
  <w:p w:rsidR="00342F0C" w:rsidRDefault="00342F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11"/>
    <w:rsid w:val="00016341"/>
    <w:rsid w:val="00032732"/>
    <w:rsid w:val="000737F4"/>
    <w:rsid w:val="000B4489"/>
    <w:rsid w:val="000C6E11"/>
    <w:rsid w:val="000F46C4"/>
    <w:rsid w:val="001654A2"/>
    <w:rsid w:val="00182B34"/>
    <w:rsid w:val="0018781B"/>
    <w:rsid w:val="001A1673"/>
    <w:rsid w:val="001B6251"/>
    <w:rsid w:val="001D26BD"/>
    <w:rsid w:val="001D5EE5"/>
    <w:rsid w:val="002033DA"/>
    <w:rsid w:val="002056A8"/>
    <w:rsid w:val="002063DD"/>
    <w:rsid w:val="0021730F"/>
    <w:rsid w:val="002174A5"/>
    <w:rsid w:val="00256605"/>
    <w:rsid w:val="002E6A49"/>
    <w:rsid w:val="00323F41"/>
    <w:rsid w:val="00341817"/>
    <w:rsid w:val="00342F0C"/>
    <w:rsid w:val="00347A87"/>
    <w:rsid w:val="003C1BDB"/>
    <w:rsid w:val="003D1871"/>
    <w:rsid w:val="003E6169"/>
    <w:rsid w:val="00402A51"/>
    <w:rsid w:val="00411F49"/>
    <w:rsid w:val="0044054F"/>
    <w:rsid w:val="004475A2"/>
    <w:rsid w:val="004842F6"/>
    <w:rsid w:val="004D0A4A"/>
    <w:rsid w:val="004D332E"/>
    <w:rsid w:val="00541C73"/>
    <w:rsid w:val="00546202"/>
    <w:rsid w:val="00550FDA"/>
    <w:rsid w:val="005C6EF8"/>
    <w:rsid w:val="0062639C"/>
    <w:rsid w:val="006459A6"/>
    <w:rsid w:val="006909BA"/>
    <w:rsid w:val="007004BE"/>
    <w:rsid w:val="007304CD"/>
    <w:rsid w:val="00741055"/>
    <w:rsid w:val="0076142C"/>
    <w:rsid w:val="007F6E9A"/>
    <w:rsid w:val="008152D6"/>
    <w:rsid w:val="008F3DFA"/>
    <w:rsid w:val="009A3D24"/>
    <w:rsid w:val="009B652F"/>
    <w:rsid w:val="009B72FF"/>
    <w:rsid w:val="00A22D16"/>
    <w:rsid w:val="00B03688"/>
    <w:rsid w:val="00B96531"/>
    <w:rsid w:val="00C2773E"/>
    <w:rsid w:val="00C50203"/>
    <w:rsid w:val="00C51EBB"/>
    <w:rsid w:val="00C632AD"/>
    <w:rsid w:val="00C754B1"/>
    <w:rsid w:val="00CB0FA6"/>
    <w:rsid w:val="00CF4AA8"/>
    <w:rsid w:val="00D25D06"/>
    <w:rsid w:val="00D27F9B"/>
    <w:rsid w:val="00D320BF"/>
    <w:rsid w:val="00D44FEB"/>
    <w:rsid w:val="00E65F4D"/>
    <w:rsid w:val="00E92517"/>
    <w:rsid w:val="00E97916"/>
    <w:rsid w:val="00EF732B"/>
    <w:rsid w:val="00F10359"/>
    <w:rsid w:val="00F30760"/>
    <w:rsid w:val="00F31F0F"/>
    <w:rsid w:val="00F744A9"/>
    <w:rsid w:val="00F844E8"/>
    <w:rsid w:val="00FC3FA3"/>
    <w:rsid w:val="00FE7046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F9AB"/>
  <w15:docId w15:val="{4954A836-3D2C-4C08-8E44-26EBF67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6E1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C6E11"/>
    <w:rPr>
      <w:rFonts w:eastAsiaTheme="minorEastAsia"/>
      <w:lang w:eastAsia="ru-RU"/>
    </w:rPr>
  </w:style>
  <w:style w:type="character" w:styleId="a5">
    <w:name w:val="Hyperlink"/>
    <w:uiPriority w:val="99"/>
    <w:unhideWhenUsed/>
    <w:rsid w:val="000C6E11"/>
    <w:rPr>
      <w:color w:val="0000FF"/>
      <w:u w:val="single"/>
    </w:rPr>
  </w:style>
  <w:style w:type="paragraph" w:customStyle="1" w:styleId="Default">
    <w:name w:val="Default"/>
    <w:rsid w:val="000C6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rsid w:val="00342F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42F0C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342F0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2F0C"/>
    <w:rPr>
      <w:rFonts w:ascii="Calibri" w:eastAsia="Calibri" w:hAnsi="Calibri" w:cs="Times New Roman"/>
    </w:rPr>
  </w:style>
  <w:style w:type="character" w:styleId="aa">
    <w:name w:val="footnote reference"/>
    <w:uiPriority w:val="99"/>
    <w:rsid w:val="00342F0C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6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2021-09-27T00:32:00Z</cp:lastPrinted>
  <dcterms:created xsi:type="dcterms:W3CDTF">2021-09-20T08:35:00Z</dcterms:created>
  <dcterms:modified xsi:type="dcterms:W3CDTF">2021-09-27T00:39:00Z</dcterms:modified>
</cp:coreProperties>
</file>