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09C5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</w:t>
      </w:r>
      <w:r w:rsidR="00EA5C81">
        <w:rPr>
          <w:rFonts w:ascii="Arial" w:hAnsi="Arial" w:cs="Arial"/>
          <w:b/>
          <w:sz w:val="32"/>
          <w:szCs w:val="32"/>
        </w:rPr>
        <w:t>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EA5C81">
        <w:rPr>
          <w:rFonts w:ascii="Arial" w:hAnsi="Arial" w:cs="Arial"/>
          <w:b/>
          <w:sz w:val="32"/>
          <w:szCs w:val="32"/>
        </w:rPr>
        <w:t>02.2022Г. №109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2511">
        <w:rPr>
          <w:rFonts w:ascii="Arial" w:hAnsi="Arial" w:cs="Arial"/>
          <w:b/>
          <w:sz w:val="32"/>
          <w:szCs w:val="32"/>
        </w:rPr>
        <w:t>Б У</w:t>
      </w:r>
      <w:r w:rsidR="00EA5C81">
        <w:rPr>
          <w:rFonts w:ascii="Arial" w:hAnsi="Arial" w:cs="Arial"/>
          <w:b/>
          <w:sz w:val="32"/>
          <w:szCs w:val="32"/>
        </w:rPr>
        <w:t>ТВЕРЖД</w:t>
      </w:r>
      <w:r w:rsidR="005C2511">
        <w:rPr>
          <w:rFonts w:ascii="Arial" w:hAnsi="Arial" w:cs="Arial"/>
          <w:b/>
          <w:sz w:val="32"/>
          <w:szCs w:val="32"/>
        </w:rPr>
        <w:t xml:space="preserve">ЕНИИ </w:t>
      </w:r>
      <w:r w:rsidR="00EA5C81">
        <w:rPr>
          <w:rFonts w:ascii="Arial" w:hAnsi="Arial" w:cs="Arial"/>
          <w:b/>
          <w:sz w:val="32"/>
          <w:szCs w:val="32"/>
        </w:rPr>
        <w:t>ПЕРЕЧНЯ АВТОМОБИЛЬНЫХ ДОРОГ ОБЩЕГО ПОЛЬЗОВАНИЯ МЕСТНОГО ЗНАЧЕНИЯ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5C81" w:rsidRDefault="00EA5C81" w:rsidP="00EA5C81">
      <w:pPr>
        <w:pStyle w:val="ae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  <w:proofErr w:type="gramStart"/>
      <w:r w:rsidRPr="00EA5C81">
        <w:rPr>
          <w:rFonts w:ascii="Arial" w:hAnsi="Arial" w:cs="Arial"/>
          <w:sz w:val="24"/>
          <w:szCs w:val="24"/>
          <w:lang w:eastAsia="ar-SA"/>
        </w:rPr>
        <w:t>В соответствии с положениями Федерального закона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</w:t>
      </w:r>
      <w:r w:rsidRPr="00EA5C81">
        <w:rPr>
          <w:rFonts w:ascii="Arial" w:hAnsi="Arial" w:cs="Arial"/>
          <w:sz w:val="24"/>
          <w:szCs w:val="24"/>
          <w:lang w:eastAsia="ar-SA"/>
        </w:rPr>
        <w:t>й</w:t>
      </w:r>
      <w:r w:rsidRPr="00EA5C81">
        <w:rPr>
          <w:rFonts w:ascii="Arial" w:hAnsi="Arial" w:cs="Arial"/>
          <w:sz w:val="24"/>
          <w:szCs w:val="24"/>
          <w:lang w:eastAsia="ar-SA"/>
        </w:rPr>
        <w:t>ской Федерации»</w:t>
      </w:r>
      <w:r w:rsidRPr="00EA5C81">
        <w:rPr>
          <w:rFonts w:ascii="Arial" w:hAnsi="Arial" w:cs="Arial"/>
          <w:b/>
          <w:bCs/>
          <w:sz w:val="24"/>
          <w:szCs w:val="24"/>
          <w:lang w:eastAsia="ar-SA"/>
        </w:rPr>
        <w:t xml:space="preserve">, </w:t>
      </w:r>
      <w:r w:rsidRPr="00EA5C81">
        <w:rPr>
          <w:rFonts w:ascii="Arial" w:hAnsi="Arial" w:cs="Arial"/>
          <w:sz w:val="24"/>
          <w:szCs w:val="24"/>
          <w:lang w:eastAsia="ar-SA"/>
        </w:rPr>
        <w:t>Федерального закона от 06.10.2003 года №131-ФЗ «Об общих принципах организации местного самоуправления в Российской Федерации», П</w:t>
      </w:r>
      <w:r w:rsidRPr="00EA5C81">
        <w:rPr>
          <w:rFonts w:ascii="Arial" w:hAnsi="Arial" w:cs="Arial"/>
          <w:sz w:val="24"/>
          <w:szCs w:val="24"/>
          <w:lang w:eastAsia="ar-SA"/>
        </w:rPr>
        <w:t>о</w:t>
      </w:r>
      <w:r w:rsidRPr="00EA5C81">
        <w:rPr>
          <w:rFonts w:ascii="Arial" w:hAnsi="Arial" w:cs="Arial"/>
          <w:sz w:val="24"/>
          <w:szCs w:val="24"/>
          <w:lang w:eastAsia="ar-SA"/>
        </w:rPr>
        <w:t>становления Правительства РФ от 28.09.2009 года №767 «О классификации а</w:t>
      </w:r>
      <w:r w:rsidRPr="00EA5C81">
        <w:rPr>
          <w:rFonts w:ascii="Arial" w:hAnsi="Arial" w:cs="Arial"/>
          <w:sz w:val="24"/>
          <w:szCs w:val="24"/>
          <w:lang w:eastAsia="ar-SA"/>
        </w:rPr>
        <w:t>в</w:t>
      </w:r>
      <w:r w:rsidRPr="00EA5C81">
        <w:rPr>
          <w:rFonts w:ascii="Arial" w:hAnsi="Arial" w:cs="Arial"/>
          <w:sz w:val="24"/>
          <w:szCs w:val="24"/>
          <w:lang w:eastAsia="ar-SA"/>
        </w:rPr>
        <w:t>томобильных дорог в Российской Федерации», Приказа</w:t>
      </w:r>
      <w:proofErr w:type="gramEnd"/>
      <w:r w:rsidRPr="00EA5C81">
        <w:rPr>
          <w:rFonts w:ascii="Arial" w:hAnsi="Arial" w:cs="Arial"/>
          <w:sz w:val="24"/>
          <w:szCs w:val="24"/>
          <w:lang w:eastAsia="ar-SA"/>
        </w:rPr>
        <w:t xml:space="preserve"> Минтранса РФ от 07.02.2007 №16 «Об утверждении Правил присвоения автомобильным дорогам идентификационных номеров», </w:t>
      </w:r>
      <w:r w:rsidRPr="00EA5C81">
        <w:rPr>
          <w:rFonts w:ascii="Arial" w:hAnsi="Arial" w:cs="Arial"/>
          <w:spacing w:val="2"/>
          <w:w w:val="105"/>
          <w:sz w:val="24"/>
          <w:szCs w:val="24"/>
        </w:rPr>
        <w:t>Устава Нижнезаимского  муниципального обр</w:t>
      </w:r>
      <w:r w:rsidRPr="00EA5C81">
        <w:rPr>
          <w:rFonts w:ascii="Arial" w:hAnsi="Arial" w:cs="Arial"/>
          <w:spacing w:val="2"/>
          <w:w w:val="105"/>
          <w:sz w:val="24"/>
          <w:szCs w:val="24"/>
        </w:rPr>
        <w:t>а</w:t>
      </w:r>
      <w:r w:rsidRPr="00EA5C81">
        <w:rPr>
          <w:rFonts w:ascii="Arial" w:hAnsi="Arial" w:cs="Arial"/>
          <w:spacing w:val="2"/>
          <w:w w:val="105"/>
          <w:sz w:val="24"/>
          <w:szCs w:val="24"/>
        </w:rPr>
        <w:t>зования, Дума Нижнезаимского муниципального образования</w:t>
      </w:r>
    </w:p>
    <w:p w:rsidR="00762906" w:rsidRPr="00EA5C81" w:rsidRDefault="00EA5C81" w:rsidP="00EA5C81">
      <w:pPr>
        <w:pStyle w:val="ae"/>
        <w:ind w:firstLine="708"/>
        <w:jc w:val="both"/>
        <w:rPr>
          <w:rFonts w:ascii="Arial" w:hAnsi="Arial" w:cs="Arial"/>
          <w:spacing w:val="2"/>
          <w:w w:val="105"/>
          <w:sz w:val="24"/>
          <w:szCs w:val="24"/>
        </w:rPr>
      </w:pPr>
      <w:r w:rsidRPr="00EA5C81">
        <w:rPr>
          <w:rFonts w:ascii="Arial" w:hAnsi="Arial" w:cs="Arial"/>
          <w:spacing w:val="2"/>
          <w:w w:val="105"/>
          <w:sz w:val="24"/>
          <w:szCs w:val="24"/>
        </w:rPr>
        <w:t xml:space="preserve"> 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A5C81" w:rsidRPr="00EA5C81" w:rsidRDefault="005C2511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A5C81" w:rsidRPr="00EA5C81">
        <w:rPr>
          <w:rFonts w:ascii="Arial" w:hAnsi="Arial" w:cs="Arial"/>
          <w:color w:val="000000"/>
          <w:sz w:val="24"/>
          <w:szCs w:val="24"/>
        </w:rPr>
        <w:t>Утверд</w:t>
      </w:r>
      <w:r w:rsidR="00DD09C5" w:rsidRPr="00EA5C81">
        <w:rPr>
          <w:rFonts w:ascii="Arial" w:hAnsi="Arial" w:cs="Arial"/>
          <w:color w:val="000000"/>
          <w:sz w:val="24"/>
          <w:szCs w:val="24"/>
        </w:rPr>
        <w:t xml:space="preserve">ить </w:t>
      </w:r>
      <w:r w:rsidR="00EA5C81" w:rsidRPr="00EA5C81">
        <w:rPr>
          <w:rFonts w:ascii="Arial" w:hAnsi="Arial" w:cs="Arial"/>
          <w:sz w:val="24"/>
          <w:szCs w:val="24"/>
          <w:lang w:eastAsia="ar-SA"/>
        </w:rPr>
        <w:t>Перечень автомобильных дорог общего пользования местного значения согласно приложению.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2. </w:t>
      </w:r>
      <w:r w:rsidR="00EA5C81" w:rsidRPr="007A4181">
        <w:rPr>
          <w:rFonts w:ascii="Arial" w:hAnsi="Arial" w:cs="Arial"/>
          <w:color w:val="000000"/>
          <w:sz w:val="24"/>
          <w:szCs w:val="24"/>
        </w:rPr>
        <w:t xml:space="preserve">Признать </w:t>
      </w:r>
      <w:r w:rsidR="007A4181" w:rsidRPr="007A4181">
        <w:rPr>
          <w:rFonts w:ascii="Arial" w:hAnsi="Arial" w:cs="Arial"/>
          <w:sz w:val="24"/>
          <w:szCs w:val="24"/>
        </w:rPr>
        <w:t>утратившими силу решение Думы Нижнезаимского муниц</w:t>
      </w:r>
      <w:r w:rsidR="007A4181" w:rsidRPr="007A4181">
        <w:rPr>
          <w:rFonts w:ascii="Arial" w:hAnsi="Arial" w:cs="Arial"/>
          <w:sz w:val="24"/>
          <w:szCs w:val="24"/>
        </w:rPr>
        <w:t>и</w:t>
      </w:r>
      <w:r w:rsidR="007A4181" w:rsidRPr="007A4181">
        <w:rPr>
          <w:rFonts w:ascii="Arial" w:hAnsi="Arial" w:cs="Arial"/>
          <w:sz w:val="24"/>
          <w:szCs w:val="24"/>
        </w:rPr>
        <w:t>пального образования от 24 ноября 2011 года № 64 «Об утверждении перечня а</w:t>
      </w:r>
      <w:r w:rsidR="007A4181" w:rsidRPr="007A4181">
        <w:rPr>
          <w:rFonts w:ascii="Arial" w:hAnsi="Arial" w:cs="Arial"/>
          <w:sz w:val="24"/>
          <w:szCs w:val="24"/>
        </w:rPr>
        <w:t>в</w:t>
      </w:r>
      <w:r w:rsidR="007A4181" w:rsidRPr="007A4181">
        <w:rPr>
          <w:rFonts w:ascii="Arial" w:hAnsi="Arial" w:cs="Arial"/>
          <w:sz w:val="24"/>
          <w:szCs w:val="24"/>
        </w:rPr>
        <w:t>тодорог, находящихся в собственности Нижнезаимского</w:t>
      </w:r>
      <w:r w:rsidR="007A4181" w:rsidRPr="00E4749D">
        <w:rPr>
          <w:rFonts w:ascii="Arial" w:hAnsi="Arial" w:cs="Arial"/>
          <w:sz w:val="24"/>
          <w:szCs w:val="24"/>
        </w:rPr>
        <w:t xml:space="preserve"> </w:t>
      </w:r>
      <w:r w:rsidRPr="00E4749D">
        <w:rPr>
          <w:rFonts w:ascii="Arial" w:hAnsi="Arial" w:cs="Arial"/>
          <w:color w:val="000000"/>
          <w:sz w:val="24"/>
          <w:szCs w:val="24"/>
        </w:rPr>
        <w:t>муниципального образ</w:t>
      </w:r>
      <w:r w:rsidRPr="00E4749D">
        <w:rPr>
          <w:rFonts w:ascii="Arial" w:hAnsi="Arial" w:cs="Arial"/>
          <w:color w:val="000000"/>
          <w:sz w:val="24"/>
          <w:szCs w:val="24"/>
        </w:rPr>
        <w:t>о</w:t>
      </w:r>
      <w:r w:rsidRPr="00E4749D">
        <w:rPr>
          <w:rFonts w:ascii="Arial" w:hAnsi="Arial" w:cs="Arial"/>
          <w:color w:val="000000"/>
          <w:sz w:val="24"/>
          <w:szCs w:val="24"/>
        </w:rPr>
        <w:t xml:space="preserve">вания </w:t>
      </w:r>
      <w:r w:rsidR="007A4181">
        <w:rPr>
          <w:rFonts w:ascii="Arial" w:hAnsi="Arial" w:cs="Arial"/>
          <w:color w:val="000000"/>
          <w:sz w:val="24"/>
          <w:szCs w:val="24"/>
        </w:rPr>
        <w:t>и присвоение автодорогам идентификационных номеров»</w:t>
      </w:r>
    </w:p>
    <w:p w:rsidR="00E4749D" w:rsidRDefault="007A4181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 xml:space="preserve">. Настоящее решение вступает в силу с момента подписания </w:t>
      </w:r>
    </w:p>
    <w:p w:rsidR="007A4181" w:rsidRPr="007A4181" w:rsidRDefault="007A4181" w:rsidP="007A4181">
      <w:pPr>
        <w:pStyle w:val="ConsPlusNormal"/>
        <w:widowControl/>
        <w:tabs>
          <w:tab w:val="left" w:pos="540"/>
        </w:tabs>
        <w:ind w:firstLine="680"/>
        <w:jc w:val="both"/>
        <w:rPr>
          <w:color w:val="000000"/>
          <w:spacing w:val="-17"/>
          <w:w w:val="105"/>
          <w:sz w:val="24"/>
          <w:szCs w:val="24"/>
        </w:rPr>
      </w:pPr>
      <w:r w:rsidRPr="007A4181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7A4181">
        <w:rPr>
          <w:w w:val="105"/>
          <w:sz w:val="24"/>
          <w:szCs w:val="24"/>
        </w:rPr>
        <w:t xml:space="preserve">Настоящее решение подлежит опубликованию в </w:t>
      </w:r>
      <w:r w:rsidRPr="007A4181">
        <w:rPr>
          <w:sz w:val="24"/>
          <w:szCs w:val="24"/>
        </w:rPr>
        <w:t xml:space="preserve">бюллетене </w:t>
      </w:r>
      <w:r>
        <w:rPr>
          <w:sz w:val="24"/>
          <w:szCs w:val="24"/>
        </w:rPr>
        <w:t xml:space="preserve">нормативных </w:t>
      </w:r>
      <w:r w:rsidRPr="007A4181">
        <w:rPr>
          <w:sz w:val="24"/>
          <w:szCs w:val="24"/>
        </w:rPr>
        <w:t>правовых актов Нижнезаимского муниципального образования «Официальный вестник»</w:t>
      </w:r>
      <w:r w:rsidRPr="007A4181">
        <w:rPr>
          <w:w w:val="105"/>
          <w:sz w:val="24"/>
          <w:szCs w:val="24"/>
        </w:rPr>
        <w:t xml:space="preserve"> и размещению на официальном сайте Нижнезаимского муниципального образования.</w:t>
      </w:r>
    </w:p>
    <w:p w:rsidR="007A4181" w:rsidRPr="007A4181" w:rsidRDefault="007A4181" w:rsidP="007A4181">
      <w:pPr>
        <w:pStyle w:val="ConsPlusNormal"/>
        <w:widowControl/>
        <w:tabs>
          <w:tab w:val="left" w:pos="426"/>
          <w:tab w:val="left" w:pos="9720"/>
        </w:tabs>
        <w:ind w:firstLine="709"/>
        <w:jc w:val="both"/>
        <w:rPr>
          <w:sz w:val="24"/>
          <w:szCs w:val="24"/>
        </w:rPr>
      </w:pPr>
      <w:r w:rsidRPr="007A4181">
        <w:rPr>
          <w:sz w:val="24"/>
          <w:szCs w:val="24"/>
        </w:rPr>
        <w:t xml:space="preserve">5. </w:t>
      </w:r>
      <w:proofErr w:type="gramStart"/>
      <w:r w:rsidRPr="007A4181">
        <w:rPr>
          <w:sz w:val="24"/>
          <w:szCs w:val="24"/>
        </w:rPr>
        <w:t>Контроль за</w:t>
      </w:r>
      <w:proofErr w:type="gramEnd"/>
      <w:r w:rsidRPr="007A4181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E4749D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A4181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7A4181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01.02.2022г.№109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F63DA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lastRenderedPageBreak/>
        <w:t>П</w:t>
      </w:r>
      <w:r w:rsidR="007A4181">
        <w:rPr>
          <w:rFonts w:ascii="Arial" w:hAnsi="Arial" w:cs="Arial"/>
          <w:b/>
          <w:bCs/>
          <w:color w:val="000000" w:themeColor="text1"/>
          <w:sz w:val="30"/>
        </w:rPr>
        <w:t>ЕРЕЧЕНЬ</w:t>
      </w: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7A4181">
        <w:rPr>
          <w:rFonts w:ascii="Arial" w:hAnsi="Arial" w:cs="Arial"/>
          <w:b/>
          <w:bCs/>
          <w:color w:val="000000" w:themeColor="text1"/>
          <w:sz w:val="30"/>
        </w:rPr>
        <w:t>АВТОМОБИЛЬНЫХ ДОРОГ ОБЩЕГО ПОЛЬЗОВАНИЯ МЕС</w:t>
      </w:r>
      <w:r w:rsidR="007A4181">
        <w:rPr>
          <w:rFonts w:ascii="Arial" w:hAnsi="Arial" w:cs="Arial"/>
          <w:b/>
          <w:bCs/>
          <w:color w:val="000000" w:themeColor="text1"/>
          <w:sz w:val="30"/>
        </w:rPr>
        <w:t>Т</w:t>
      </w:r>
      <w:r w:rsidR="007A4181">
        <w:rPr>
          <w:rFonts w:ascii="Arial" w:hAnsi="Arial" w:cs="Arial"/>
          <w:b/>
          <w:bCs/>
          <w:color w:val="000000" w:themeColor="text1"/>
          <w:sz w:val="30"/>
        </w:rPr>
        <w:t>НОГО ЗНАЧЕНИЯ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129"/>
        <w:gridCol w:w="2979"/>
        <w:gridCol w:w="2127"/>
        <w:gridCol w:w="1701"/>
      </w:tblGrid>
      <w:tr w:rsidR="007A4181" w:rsidRPr="007A4181" w:rsidTr="00725B5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bookmarkStart w:id="0" w:name="_Hlk47810240"/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№</w:t>
            </w:r>
          </w:p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proofErr w:type="spellStart"/>
            <w:proofErr w:type="gramStart"/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п</w:t>
            </w:r>
            <w:proofErr w:type="spellEnd"/>
            <w:proofErr w:type="gramEnd"/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/</w:t>
            </w:r>
            <w:proofErr w:type="spellStart"/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п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Наименование автомобильной д</w:t>
            </w:r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о</w:t>
            </w:r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Идентификационный номер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 xml:space="preserve">Протяженность, </w:t>
            </w:r>
            <w:proofErr w:type="gramStart"/>
            <w:r w:rsidRPr="007A4181">
              <w:rPr>
                <w:rFonts w:ascii="Courier New" w:hAnsi="Courier New" w:cs="Courier New"/>
                <w:b/>
                <w:bCs/>
                <w:lang w:eastAsia="en-US"/>
              </w:rPr>
              <w:t>км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bCs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bCs/>
                <w:shd w:val="clear" w:color="auto" w:fill="FFFFFF"/>
                <w:lang w:eastAsia="en-US"/>
              </w:rPr>
              <w:t>Площадь п</w:t>
            </w:r>
            <w:r w:rsidRPr="007A4181">
              <w:rPr>
                <w:rFonts w:ascii="Courier New" w:hAnsi="Courier New" w:cs="Courier New"/>
                <w:b/>
                <w:bCs/>
                <w:shd w:val="clear" w:color="auto" w:fill="FFFFFF"/>
                <w:lang w:eastAsia="en-US"/>
              </w:rPr>
              <w:t>о</w:t>
            </w:r>
            <w:r w:rsidRPr="007A4181">
              <w:rPr>
                <w:rFonts w:ascii="Courier New" w:hAnsi="Courier New" w:cs="Courier New"/>
                <w:b/>
                <w:bCs/>
                <w:shd w:val="clear" w:color="auto" w:fill="FFFFFF"/>
                <w:lang w:eastAsia="en-US"/>
              </w:rPr>
              <w:t>крытия, кв</w:t>
            </w:r>
            <w:proofErr w:type="gramStart"/>
            <w:r w:rsidRPr="007A4181">
              <w:rPr>
                <w:rFonts w:ascii="Courier New" w:hAnsi="Courier New" w:cs="Courier New"/>
                <w:b/>
                <w:bCs/>
                <w:shd w:val="clear" w:color="auto" w:fill="FFFFFF"/>
                <w:lang w:eastAsia="en-US"/>
              </w:rPr>
              <w:t>.м</w:t>
            </w:r>
            <w:proofErr w:type="gramEnd"/>
          </w:p>
        </w:tc>
        <w:bookmarkEnd w:id="0"/>
      </w:tr>
      <w:tr w:rsidR="007A4181" w:rsidRPr="007A4181" w:rsidTr="00725B50">
        <w:tc>
          <w:tcPr>
            <w:tcW w:w="9639" w:type="dxa"/>
            <w:gridSpan w:val="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р-н. Тайшетский, д. Коновалова</w:t>
            </w: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Старая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25-236-831-ОП-МП-10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1,059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2,65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Хутор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25-236-831-ОП-МП-11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0,346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0,87</w:t>
            </w:r>
          </w:p>
        </w:tc>
      </w:tr>
      <w:tr w:rsidR="007A4181" w:rsidRPr="007A4181" w:rsidTr="00725B50">
        <w:tc>
          <w:tcPr>
            <w:tcW w:w="5813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1,405</w:t>
            </w:r>
            <w:bookmarkStart w:id="1" w:name="_GoBack"/>
            <w:bookmarkEnd w:id="1"/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3,52</w:t>
            </w:r>
          </w:p>
        </w:tc>
      </w:tr>
      <w:tr w:rsidR="007A4181" w:rsidRPr="007A4181" w:rsidTr="00725B50">
        <w:tc>
          <w:tcPr>
            <w:tcW w:w="9639" w:type="dxa"/>
            <w:gridSpan w:val="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р-н. Тайшетский, д. Синякина</w:t>
            </w: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Березовая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25-236-831-ОП-МП-13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0,451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1,13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Хутор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25-236-831-ОП-МП-14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0,286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0,72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Централ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ь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ная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25-236-831-ОП-МП-12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1,475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3,69</w:t>
            </w:r>
          </w:p>
        </w:tc>
      </w:tr>
      <w:tr w:rsidR="007A4181" w:rsidRPr="007A4181" w:rsidTr="00725B50">
        <w:tc>
          <w:tcPr>
            <w:tcW w:w="5813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2,212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5,54</w:t>
            </w:r>
          </w:p>
        </w:tc>
      </w:tr>
      <w:tr w:rsidR="007A4181" w:rsidRPr="007A4181" w:rsidTr="00725B50">
        <w:tc>
          <w:tcPr>
            <w:tcW w:w="9639" w:type="dxa"/>
            <w:gridSpan w:val="5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color w:val="000000"/>
                <w:lang w:eastAsia="en-US"/>
              </w:rPr>
            </w:pP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b/>
                <w:color w:val="000000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р-н. Тайшетский, с. Нижняя Заимка</w:t>
            </w:r>
          </w:p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1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Депута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т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ская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25-236-831-ОП-МП-05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0,432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2,16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2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Зеленая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25-236-831-ОП-МП-04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0,926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3,93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3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Молодежная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25-236-831-ОП-МП-08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0,178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0,77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4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Октябр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ь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ская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25-236-831-ОП-МП-07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0,262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1,10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5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Партиза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н</w:t>
            </w: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ская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25-336-831-ОП-МП-01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1,700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8,50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6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Пионерская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25-236-831-ОП-МП-06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0,665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3,33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7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Подгорная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25-236-831-ОП-МП-02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1,991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9,10</w:t>
            </w:r>
          </w:p>
        </w:tc>
      </w:tr>
      <w:tr w:rsidR="007A4181" w:rsidRPr="007A4181" w:rsidTr="00725B50">
        <w:tc>
          <w:tcPr>
            <w:tcW w:w="70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8</w:t>
            </w:r>
          </w:p>
        </w:tc>
        <w:tc>
          <w:tcPr>
            <w:tcW w:w="2128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/>
                <w:lang w:eastAsia="en-US"/>
              </w:rPr>
              <w:t>Ул. Церковная</w:t>
            </w:r>
          </w:p>
        </w:tc>
        <w:tc>
          <w:tcPr>
            <w:tcW w:w="2977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color w:val="000000" w:themeColor="text1"/>
                <w:lang w:eastAsia="en-US"/>
              </w:rPr>
            </w:pPr>
            <w:r w:rsidRPr="007A4181">
              <w:rPr>
                <w:rFonts w:ascii="Courier New" w:hAnsi="Courier New" w:cs="Courier New"/>
                <w:color w:val="000000" w:themeColor="text1"/>
                <w:lang w:eastAsia="en-US"/>
              </w:rPr>
              <w:t>25-236-831-ОП-МП-03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0,553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lang w:eastAsia="en-US"/>
              </w:rPr>
              <w:t>3,69</w:t>
            </w:r>
          </w:p>
        </w:tc>
      </w:tr>
      <w:tr w:rsidR="007A4181" w:rsidRPr="007A4181" w:rsidTr="00725B50">
        <w:tc>
          <w:tcPr>
            <w:tcW w:w="5813" w:type="dxa"/>
            <w:gridSpan w:val="3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right"/>
              <w:rPr>
                <w:rFonts w:ascii="Courier New" w:hAnsi="Courier New" w:cs="Courier New"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color w:val="000000"/>
                <w:lang w:eastAsia="en-US"/>
              </w:rPr>
              <w:t>Итого:</w:t>
            </w:r>
          </w:p>
        </w:tc>
        <w:tc>
          <w:tcPr>
            <w:tcW w:w="2126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6,707</w:t>
            </w:r>
          </w:p>
        </w:tc>
        <w:tc>
          <w:tcPr>
            <w:tcW w:w="1700" w:type="dxa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hideMark/>
          </w:tcPr>
          <w:p w:rsidR="007A4181" w:rsidRPr="007A4181" w:rsidRDefault="007A4181" w:rsidP="007A4181">
            <w:pPr>
              <w:spacing w:after="0" w:line="25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7A4181">
              <w:rPr>
                <w:rFonts w:ascii="Courier New" w:hAnsi="Courier New" w:cs="Courier New"/>
                <w:b/>
                <w:lang w:eastAsia="en-US"/>
              </w:rPr>
              <w:t>32,58</w:t>
            </w:r>
          </w:p>
        </w:tc>
      </w:tr>
    </w:tbl>
    <w:p w:rsid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7B0064" w:rsidRP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CF63DA" w:rsidP="00D736A1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475F7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2511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A4181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4E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0C29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CF63DA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4749D"/>
    <w:rsid w:val="00E76F0C"/>
    <w:rsid w:val="00E77597"/>
    <w:rsid w:val="00E84309"/>
    <w:rsid w:val="00EA5C81"/>
    <w:rsid w:val="00EB1A59"/>
    <w:rsid w:val="00EC3ABF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30194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F41037"/>
  </w:style>
  <w:style w:type="paragraph" w:customStyle="1" w:styleId="ConsPlusNormal">
    <w:name w:val="ConsPlusNormal"/>
    <w:link w:val="ConsPlusNormal0"/>
    <w:rsid w:val="007A418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7A4181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dcterms:created xsi:type="dcterms:W3CDTF">2017-01-31T08:08:00Z</dcterms:created>
  <dcterms:modified xsi:type="dcterms:W3CDTF">2022-02-16T05:23:00Z</dcterms:modified>
</cp:coreProperties>
</file>