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E037EB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B12FB0">
        <w:rPr>
          <w:rFonts w:ascii="Arial" w:hAnsi="Arial" w:cs="Arial"/>
          <w:b/>
          <w:sz w:val="32"/>
          <w:szCs w:val="32"/>
        </w:rPr>
        <w:t>.10</w:t>
      </w:r>
      <w:r w:rsidR="00A07330">
        <w:rPr>
          <w:rFonts w:ascii="Arial" w:hAnsi="Arial" w:cs="Arial"/>
          <w:b/>
          <w:sz w:val="32"/>
          <w:szCs w:val="32"/>
        </w:rPr>
        <w:t>.2020</w:t>
      </w:r>
      <w:r w:rsidR="00583A26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38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2C5F05">
        <w:rPr>
          <w:rFonts w:ascii="Arial" w:hAnsi="Arial" w:cs="Arial"/>
          <w:b/>
          <w:sz w:val="32"/>
          <w:szCs w:val="32"/>
        </w:rPr>
        <w:t>УТВЕРЖД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E037EB">
        <w:rPr>
          <w:rFonts w:ascii="Arial" w:hAnsi="Arial" w:cs="Arial"/>
          <w:b/>
          <w:sz w:val="32"/>
          <w:szCs w:val="32"/>
        </w:rPr>
        <w:t>ПРОГНОЗА СОЦИАЛЬНО-ЭКОНОМИЧЕСКОГО РАЗВИТИЯ НИЖНЕЗАИМСКОГО МУНИЦИПАЛЬНОГО ОБРАЗОВАНИЯ НА 2021 ГОД И НА ПЛАНОВЫЙ ПЕРИОД 2022-2023 ГОДОВ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E037EB" w:rsidRDefault="00014C0B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 xml:space="preserve">В </w:t>
      </w:r>
      <w:r w:rsidR="00E037EB" w:rsidRPr="00E037EB">
        <w:rPr>
          <w:rFonts w:ascii="Arial" w:hAnsi="Arial" w:cs="Arial"/>
        </w:rPr>
        <w:t xml:space="preserve">соответствии со ст. 173, 184 п.2 БК РФ, руководствуясь статьями 23, 46 Устава </w:t>
      </w:r>
      <w:r w:rsidRPr="00E037EB">
        <w:rPr>
          <w:rFonts w:ascii="Arial" w:hAnsi="Arial" w:cs="Arial"/>
        </w:rPr>
        <w:t>Нижнезаимского мун</w:t>
      </w:r>
      <w:r w:rsidR="002C5F05" w:rsidRPr="00E037EB">
        <w:rPr>
          <w:rFonts w:ascii="Arial" w:hAnsi="Arial" w:cs="Arial"/>
        </w:rPr>
        <w:t>иципального образования.</w:t>
      </w:r>
    </w:p>
    <w:p w:rsidR="00014C0B" w:rsidRPr="00B525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7EB" w:rsidRPr="00E037EB" w:rsidRDefault="002C5F05" w:rsidP="00E037EB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 </w:t>
      </w:r>
      <w:r w:rsidRPr="00E037EB">
        <w:rPr>
          <w:rFonts w:ascii="Arial" w:hAnsi="Arial" w:cs="Arial"/>
        </w:rPr>
        <w:t xml:space="preserve">Утвердить </w:t>
      </w:r>
      <w:r w:rsidR="00014C0B" w:rsidRPr="00E037EB">
        <w:rPr>
          <w:rFonts w:ascii="Arial" w:hAnsi="Arial" w:cs="Arial"/>
        </w:rPr>
        <w:t xml:space="preserve"> </w:t>
      </w:r>
      <w:r w:rsidR="00E037EB" w:rsidRPr="00E037EB">
        <w:rPr>
          <w:rFonts w:ascii="Arial" w:hAnsi="Arial" w:cs="Arial"/>
          <w:lang w:eastAsia="ru-RU"/>
        </w:rPr>
        <w:t xml:space="preserve">прогноз социально-экономического развития Нижнезаимского муниципального образования на 2021 год и на плановый период 2022-2023 </w:t>
      </w:r>
      <w:r w:rsidR="00E037EB">
        <w:rPr>
          <w:rFonts w:ascii="Arial" w:hAnsi="Arial" w:cs="Arial"/>
          <w:lang w:eastAsia="ru-RU"/>
        </w:rPr>
        <w:t>годов (прилагается)</w:t>
      </w:r>
    </w:p>
    <w:p w:rsidR="00014C0B" w:rsidRPr="000E6CEA" w:rsidRDefault="00E037E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</w:t>
      </w:r>
      <w:r w:rsidR="000E6CEA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вступает в силу со дня его подписания.</w:t>
      </w:r>
    </w:p>
    <w:p w:rsidR="00014C0B" w:rsidRPr="00014C0B" w:rsidRDefault="00E037EB" w:rsidP="00E62445">
      <w:pPr>
        <w:suppressLineNumbers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14C0B" w:rsidRPr="00014C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gramStart"/>
      <w:r w:rsidR="00014C0B" w:rsidRPr="00014C0B">
        <w:rPr>
          <w:rFonts w:ascii="Arial" w:hAnsi="Arial" w:cs="Arial"/>
        </w:rPr>
        <w:t>Контроль за</w:t>
      </w:r>
      <w:proofErr w:type="gramEnd"/>
      <w:r w:rsidR="00014C0B" w:rsidRPr="00014C0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D93B3F" w:rsidRPr="00D93B3F" w:rsidRDefault="00D93B3F" w:rsidP="00E037EB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996E35">
        <w:rPr>
          <w:rFonts w:ascii="Arial" w:hAnsi="Arial" w:cs="Arial"/>
        </w:rPr>
        <w:t xml:space="preserve">                  </w:t>
      </w:r>
      <w:r w:rsidR="00014C0B">
        <w:rPr>
          <w:rFonts w:ascii="Arial" w:hAnsi="Arial" w:cs="Arial"/>
        </w:rPr>
        <w:t xml:space="preserve">                             </w:t>
      </w:r>
      <w:r w:rsidR="00996E35">
        <w:rPr>
          <w:rFonts w:ascii="Arial" w:hAnsi="Arial" w:cs="Arial"/>
          <w:color w:val="000000"/>
        </w:rPr>
        <w:t>С.В. Киселев</w:t>
      </w:r>
    </w:p>
    <w:p w:rsidR="009A7E96" w:rsidRPr="00D93B3F" w:rsidRDefault="009A7E96" w:rsidP="00E62445">
      <w:pPr>
        <w:ind w:right="-567"/>
        <w:jc w:val="both"/>
        <w:rPr>
          <w:rFonts w:ascii="Arial" w:hAnsi="Arial" w:cs="Arial"/>
        </w:rPr>
      </w:pPr>
    </w:p>
    <w:p w:rsidR="007F3408" w:rsidRDefault="007F3408" w:rsidP="007F3408">
      <w:pPr>
        <w:ind w:firstLine="709"/>
        <w:jc w:val="both"/>
        <w:rPr>
          <w:rFonts w:ascii="Arial" w:hAnsi="Arial" w:cs="Arial"/>
        </w:rPr>
      </w:pPr>
    </w:p>
    <w:p w:rsidR="007F3408" w:rsidRPr="00AE2A2D" w:rsidRDefault="007F3408" w:rsidP="007F3408">
      <w:pPr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Приложение</w:t>
      </w:r>
    </w:p>
    <w:p w:rsidR="007F3408" w:rsidRPr="00AE2A2D" w:rsidRDefault="007F3408" w:rsidP="007F3408">
      <w:pPr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 xml:space="preserve">к постановлению главы </w:t>
      </w:r>
      <w:proofErr w:type="spellStart"/>
      <w:r w:rsidRPr="00AE2A2D">
        <w:rPr>
          <w:rFonts w:ascii="Courier New" w:hAnsi="Courier New" w:cs="Courier New"/>
        </w:rPr>
        <w:t>Нижнеза</w:t>
      </w:r>
      <w:proofErr w:type="spellEnd"/>
      <w:r w:rsidRPr="00AE2A2D">
        <w:rPr>
          <w:rFonts w:ascii="Courier New" w:hAnsi="Courier New" w:cs="Courier New"/>
        </w:rPr>
        <w:t>-</w:t>
      </w:r>
    </w:p>
    <w:p w:rsidR="007F3408" w:rsidRPr="00AE2A2D" w:rsidRDefault="007F3408" w:rsidP="007F3408">
      <w:pPr>
        <w:jc w:val="right"/>
        <w:rPr>
          <w:rFonts w:ascii="Courier New" w:hAnsi="Courier New" w:cs="Courier New"/>
        </w:rPr>
      </w:pPr>
      <w:proofErr w:type="spellStart"/>
      <w:r w:rsidRPr="00AE2A2D">
        <w:rPr>
          <w:rFonts w:ascii="Courier New" w:hAnsi="Courier New" w:cs="Courier New"/>
        </w:rPr>
        <w:t>имского</w:t>
      </w:r>
      <w:proofErr w:type="spellEnd"/>
      <w:r w:rsidRPr="00AE2A2D">
        <w:rPr>
          <w:rFonts w:ascii="Courier New" w:hAnsi="Courier New" w:cs="Courier New"/>
        </w:rPr>
        <w:t xml:space="preserve"> муниципального образования</w:t>
      </w:r>
    </w:p>
    <w:p w:rsidR="007F3408" w:rsidRPr="007F3408" w:rsidRDefault="005E5728" w:rsidP="007F3408">
      <w:pPr>
        <w:ind w:firstLine="4860"/>
        <w:jc w:val="righ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16.10.2020</w:t>
      </w:r>
      <w:r w:rsidR="007F3408" w:rsidRPr="00AE2A2D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38</w:t>
      </w:r>
    </w:p>
    <w:p w:rsidR="0036202A" w:rsidRDefault="0036202A" w:rsidP="0036202A">
      <w:pPr>
        <w:jc w:val="center"/>
        <w:rPr>
          <w:rFonts w:ascii="Arial" w:hAnsi="Arial" w:cs="Arial"/>
          <w:b/>
        </w:rPr>
      </w:pPr>
    </w:p>
    <w:p w:rsidR="0036202A" w:rsidRDefault="005E5728" w:rsidP="0036202A">
      <w:pPr>
        <w:jc w:val="center"/>
        <w:rPr>
          <w:rFonts w:ascii="Arial" w:hAnsi="Arial" w:cs="Arial"/>
          <w:b/>
        </w:rPr>
      </w:pPr>
      <w:r w:rsidRPr="005E5728">
        <w:rPr>
          <w:rFonts w:ascii="Arial" w:hAnsi="Arial" w:cs="Arial"/>
          <w:b/>
        </w:rPr>
        <w:t xml:space="preserve">ПРОГНОЗ </w:t>
      </w:r>
      <w:r w:rsidR="0036202A">
        <w:rPr>
          <w:rFonts w:ascii="Arial" w:hAnsi="Arial" w:cs="Arial"/>
          <w:b/>
        </w:rPr>
        <w:t xml:space="preserve">СОЦИАЛЬНО-ЭКОНОМИЧЕСКОГО РАЗВИТИЯ МУНИЦИПАЛЬНОГО ОБРАЗОВАНИЯ НИЖНЕЗАИМСКОГО МО НА </w:t>
      </w:r>
      <w:r w:rsidR="0036202A" w:rsidRPr="0086581A">
        <w:rPr>
          <w:rFonts w:ascii="Arial" w:hAnsi="Arial" w:cs="Arial"/>
          <w:b/>
        </w:rPr>
        <w:t xml:space="preserve"> </w:t>
      </w:r>
      <w:r w:rsidR="0036202A">
        <w:rPr>
          <w:rFonts w:ascii="Arial" w:hAnsi="Arial" w:cs="Arial"/>
          <w:b/>
        </w:rPr>
        <w:t>2021-2023 ГГ.</w:t>
      </w:r>
    </w:p>
    <w:p w:rsidR="007F3408" w:rsidRPr="005E5728" w:rsidRDefault="007F3408" w:rsidP="007F3408">
      <w:pPr>
        <w:rPr>
          <w:rFonts w:ascii="Arial" w:hAnsi="Arial" w:cs="Arial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992"/>
        <w:gridCol w:w="992"/>
        <w:gridCol w:w="851"/>
        <w:gridCol w:w="709"/>
        <w:gridCol w:w="567"/>
        <w:gridCol w:w="850"/>
        <w:gridCol w:w="815"/>
      </w:tblGrid>
      <w:tr w:rsidR="007F3408" w:rsidRPr="00BA3563" w:rsidTr="007F3408">
        <w:trPr>
          <w:trHeight w:val="420"/>
        </w:trPr>
        <w:tc>
          <w:tcPr>
            <w:tcW w:w="2943" w:type="dxa"/>
            <w:vMerge w:val="restart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 w:rsidRPr="00BA3563">
              <w:rPr>
                <w:rFonts w:ascii="Courier New" w:hAnsi="Courier New" w:cs="Courier New"/>
                <w:bCs/>
              </w:rPr>
              <w:t>Наименование показ</w:t>
            </w:r>
            <w:r w:rsidRPr="00BA3563">
              <w:rPr>
                <w:rFonts w:ascii="Courier New" w:hAnsi="Courier New" w:cs="Courier New"/>
                <w:bCs/>
              </w:rPr>
              <w:t>а</w:t>
            </w:r>
            <w:r w:rsidRPr="00BA3563">
              <w:rPr>
                <w:rFonts w:ascii="Courier New" w:hAnsi="Courier New" w:cs="Courier New"/>
                <w:bCs/>
              </w:rPr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 w:rsidRPr="00BA3563">
              <w:rPr>
                <w:rFonts w:ascii="Courier New" w:hAnsi="Courier New" w:cs="Courier New"/>
                <w:bCs/>
              </w:rPr>
              <w:t xml:space="preserve">Ед. </w:t>
            </w:r>
            <w:proofErr w:type="spellStart"/>
            <w:r w:rsidRPr="00BA3563">
              <w:rPr>
                <w:rFonts w:ascii="Courier New" w:hAnsi="Courier New" w:cs="Courier New"/>
                <w:bCs/>
              </w:rPr>
              <w:t>изм</w:t>
            </w:r>
            <w:proofErr w:type="spellEnd"/>
            <w:r w:rsidRPr="00BA3563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Факт </w:t>
            </w:r>
            <w:r>
              <w:rPr>
                <w:rFonts w:ascii="Courier New" w:hAnsi="Courier New" w:cs="Courier New"/>
                <w:bCs/>
              </w:rPr>
              <w:br/>
              <w:t>2018</w:t>
            </w:r>
            <w:r w:rsidRPr="00BA3563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Факт </w:t>
            </w:r>
            <w:r>
              <w:rPr>
                <w:rFonts w:ascii="Courier New" w:hAnsi="Courier New" w:cs="Courier New"/>
                <w:bCs/>
              </w:rPr>
              <w:br/>
              <w:t>2019</w:t>
            </w:r>
            <w:r w:rsidRPr="00BA3563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факт 2020</w:t>
            </w:r>
            <w:r w:rsidRPr="00BA3563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2941" w:type="dxa"/>
            <w:gridSpan w:val="4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 w:rsidRPr="00BA3563">
              <w:rPr>
                <w:rFonts w:ascii="Courier New" w:hAnsi="Courier New" w:cs="Courier New"/>
                <w:bCs/>
              </w:rPr>
              <w:t xml:space="preserve">Прогноз на </w:t>
            </w:r>
            <w:proofErr w:type="gramStart"/>
            <w:r w:rsidRPr="00BA3563">
              <w:rPr>
                <w:rFonts w:ascii="Courier New" w:hAnsi="Courier New" w:cs="Courier New"/>
                <w:bCs/>
              </w:rPr>
              <w:t>г</w:t>
            </w:r>
            <w:proofErr w:type="gramEnd"/>
            <w:r w:rsidRPr="00BA3563">
              <w:rPr>
                <w:rFonts w:ascii="Courier New" w:hAnsi="Courier New" w:cs="Courier New"/>
                <w:bCs/>
              </w:rPr>
              <w:t>.:</w:t>
            </w:r>
          </w:p>
        </w:tc>
      </w:tr>
      <w:tr w:rsidR="007F3408" w:rsidRPr="00BA3563" w:rsidTr="007F3408">
        <w:trPr>
          <w:trHeight w:val="525"/>
        </w:trPr>
        <w:tc>
          <w:tcPr>
            <w:tcW w:w="2943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</w:t>
            </w:r>
            <w:r w:rsidRPr="00BA3563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2022</w:t>
            </w:r>
            <w:r w:rsidRPr="00BA3563">
              <w:rPr>
                <w:rFonts w:ascii="Courier New" w:hAnsi="Courier New" w:cs="Courier New"/>
                <w:bCs/>
              </w:rPr>
              <w:t xml:space="preserve"> год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2023</w:t>
            </w:r>
            <w:r w:rsidRPr="00BA3563">
              <w:rPr>
                <w:rFonts w:ascii="Courier New" w:hAnsi="Courier New" w:cs="Courier New"/>
                <w:bCs/>
              </w:rPr>
              <w:t xml:space="preserve"> год</w:t>
            </w:r>
          </w:p>
        </w:tc>
      </w:tr>
      <w:tr w:rsidR="007F3408" w:rsidRPr="00BA3563" w:rsidTr="007F3408">
        <w:trPr>
          <w:trHeight w:val="735"/>
        </w:trPr>
        <w:tc>
          <w:tcPr>
            <w:tcW w:w="2943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 w:rsidRPr="00BA3563">
              <w:rPr>
                <w:rFonts w:ascii="Courier New" w:hAnsi="Courier New" w:cs="Courier New"/>
                <w:bCs/>
              </w:rPr>
              <w:t>1 вар</w:t>
            </w:r>
            <w:r w:rsidRPr="00BA3563">
              <w:rPr>
                <w:rFonts w:ascii="Courier New" w:hAnsi="Courier New" w:cs="Courier New"/>
                <w:bCs/>
              </w:rPr>
              <w:t>и</w:t>
            </w:r>
            <w:r w:rsidRPr="00BA3563">
              <w:rPr>
                <w:rFonts w:ascii="Courier New" w:hAnsi="Courier New" w:cs="Courier New"/>
                <w:bCs/>
              </w:rPr>
              <w:t xml:space="preserve">ант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 w:rsidRPr="00BA3563">
              <w:rPr>
                <w:rFonts w:ascii="Courier New" w:hAnsi="Courier New" w:cs="Courier New"/>
                <w:bCs/>
              </w:rPr>
              <w:t xml:space="preserve">2 вариант </w:t>
            </w:r>
          </w:p>
        </w:tc>
        <w:tc>
          <w:tcPr>
            <w:tcW w:w="850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7F3408" w:rsidRPr="00BA3563" w:rsidRDefault="007F3408" w:rsidP="007F3408">
            <w:pPr>
              <w:rPr>
                <w:rFonts w:ascii="Courier New" w:hAnsi="Courier New" w:cs="Courier New"/>
                <w:bCs/>
              </w:rPr>
            </w:pPr>
          </w:p>
        </w:tc>
      </w:tr>
      <w:tr w:rsidR="007F3408" w:rsidRPr="00BA3563" w:rsidTr="007F3408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 w:rsidRPr="00BA3563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7F3408" w:rsidRPr="00BA3563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19,00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19,00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Производство и распределение электроэнергии, газа и воды**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112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117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3,45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F3408" w:rsidRPr="00BA3563" w:rsidTr="007F3408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 w:rsidRPr="00BA3563">
              <w:rPr>
                <w:rFonts w:ascii="Courier New" w:hAnsi="Courier New" w:cs="Courier New"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Промышленное производство: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88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Индекс промышленного производства - всего***: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Добыча полезных ископаемых (C):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Обрабатывающие производства (D):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Сельское хозяйство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Валовый</w:t>
            </w:r>
            <w:proofErr w:type="spell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выпуск продукции  в </w:t>
            </w:r>
            <w:proofErr w:type="spell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сельхозорганизациях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сельхозорганизациях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Введено жилья на душу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Торговля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 xml:space="preserve">Розничный товарооборот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Индекс физического объема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Малый бизнес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Число действующих малых предприятий - всего (с учетом </w:t>
            </w:r>
            <w:proofErr w:type="spell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в том числе по видам экономической деятельности: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Лесозаготовки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40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Торговля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Уд</w:t>
            </w:r>
            <w:proofErr w:type="gram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proofErr w:type="gram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</w:t>
            </w:r>
            <w:proofErr w:type="gram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ес выручки предприятий малого бизнеса (с учетом </w:t>
            </w:r>
            <w:proofErr w:type="spell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в выручке  в целом по МО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Число </w:t>
            </w:r>
            <w:proofErr w:type="gramStart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действующих</w:t>
            </w:r>
            <w:proofErr w:type="gramEnd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- 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Уд</w:t>
            </w:r>
            <w:proofErr w:type="gram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proofErr w:type="gram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</w:t>
            </w:r>
            <w:proofErr w:type="gram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ес выручки предприятий </w:t>
            </w:r>
            <w:proofErr w:type="spell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в выручке  в целом по МО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F3408" w:rsidRPr="00BA3563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F3408" w:rsidRPr="00BA3563" w:rsidTr="007F3408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 w:rsidRPr="00BA3563">
              <w:rPr>
                <w:rFonts w:ascii="Courier New" w:hAnsi="Courier New" w:cs="Courier New"/>
                <w:bCs/>
              </w:rPr>
              <w:t xml:space="preserve">Демография, трудовые ресурсы и уровень жизни населения </w:t>
            </w:r>
          </w:p>
        </w:tc>
      </w:tr>
      <w:tr w:rsidR="007F3408" w:rsidRPr="00BA3563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Численность постоянного населения - 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0,441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0,436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0,425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0,415</w:t>
            </w:r>
          </w:p>
        </w:tc>
      </w:tr>
      <w:tr w:rsidR="007F3408" w:rsidRPr="00BA3563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0,066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0,066</w:t>
            </w:r>
          </w:p>
        </w:tc>
      </w:tr>
      <w:tr w:rsidR="007F3408" w:rsidRPr="00BA3563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112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1095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 том числе из общей </w:t>
            </w:r>
            <w:proofErr w:type="gram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численности</w:t>
            </w:r>
            <w:proofErr w:type="gram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работающих численность работников бюджетной сферы, финансируемой из </w:t>
            </w: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 xml:space="preserve">консолидированного местного бюджета-всего,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из них по отраслям социальной сферы: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Культура и искусство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7F3408" w:rsidRPr="00BA3563" w:rsidTr="007F3408">
        <w:trPr>
          <w:trHeight w:val="1125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proofErr w:type="gram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)-</w:t>
            </w:r>
            <w:proofErr w:type="gram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всего,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480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Торговля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7F3408" w:rsidRPr="00BA3563" w:rsidTr="007F3408">
        <w:trPr>
          <w:trHeight w:val="117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Среднемесячная начисленная заработная плата (без выплат социального характера) по </w:t>
            </w: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полному кругу организаций,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13498000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13498000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11659565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11904000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13050000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13320000</w:t>
            </w:r>
          </w:p>
        </w:tc>
      </w:tr>
      <w:tr w:rsidR="007F3408" w:rsidRPr="00BA3563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1848000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1848000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13498000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112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850000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890000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910000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84000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1230000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1500000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120000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120000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8900000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8900000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9900000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9900000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720000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720000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720000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720000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720000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720000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1080000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1080000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1080000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1080000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1080000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1080000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1178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</w:t>
            </w: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 xml:space="preserve">карт" МО - всего,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7F3408" w:rsidRPr="007F3408" w:rsidRDefault="007F340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из них по категориям работников: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Культура и искусство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3 117 239,20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3 117 239,20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3 117 239,20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3 117 239,20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3 117 239,20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3 117 239,20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120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85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3148000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3148000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3148000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1400000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1400000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1400000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1400000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1848000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1848000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1848000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Фонд начисленной заработной платы работников бюджетной сферы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Выплаты 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доходы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63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Валовый</w:t>
            </w:r>
            <w:proofErr w:type="spellEnd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совокупный доход (сумма ФОТ, выплат </w:t>
            </w:r>
            <w:proofErr w:type="spellStart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соцхарактера</w:t>
            </w:r>
            <w:proofErr w:type="spellEnd"/>
            <w:r w:rsidRPr="007F340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, прочих доходов)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7F3408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7F34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F340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7F3408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34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BA3563" w:rsidTr="007F3408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7F3408" w:rsidRPr="00BA3563" w:rsidRDefault="007F3408" w:rsidP="007F3408">
            <w:pPr>
              <w:jc w:val="center"/>
              <w:rPr>
                <w:rFonts w:ascii="Courier New" w:hAnsi="Courier New" w:cs="Courier New"/>
                <w:bCs/>
              </w:rPr>
            </w:pPr>
            <w:r w:rsidRPr="00BA3563">
              <w:rPr>
                <w:rFonts w:ascii="Courier New" w:hAnsi="Courier New" w:cs="Courier New"/>
                <w:bCs/>
              </w:rPr>
              <w:t>Доходный потенциал территории</w:t>
            </w:r>
          </w:p>
        </w:tc>
      </w:tr>
      <w:tr w:rsidR="005E5728" w:rsidRPr="00BA3563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572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572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1. Налог на доходы физических лиц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5E572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2. Налоги на имущество: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572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</w:tr>
      <w:tr w:rsidR="005E5728" w:rsidRPr="00BA3563" w:rsidTr="007F3408">
        <w:trPr>
          <w:trHeight w:val="630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кадастровая стоимость земельных участков,</w:t>
            </w:r>
            <w:r w:rsidRPr="005E5728">
              <w:rPr>
                <w:rFonts w:ascii="Courier New" w:hAnsi="Courier New" w:cs="Courier New"/>
                <w:i/>
                <w:iCs/>
                <w:sz w:val="22"/>
                <w:szCs w:val="22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572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Потенциал поступлений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572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</w:tr>
      <w:tr w:rsidR="005E5728" w:rsidRPr="00BA3563" w:rsidTr="007F3408">
        <w:trPr>
          <w:trHeight w:val="732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Общая инвентаризационная стоимость объектов налогообложения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572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3. Налоги со специальным режимом: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5728" w:rsidRPr="00BA3563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5728" w:rsidRPr="00BA3563" w:rsidTr="007F3408">
        <w:trPr>
          <w:trHeight w:val="675"/>
        </w:trPr>
        <w:tc>
          <w:tcPr>
            <w:tcW w:w="2943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728" w:rsidRPr="005E5728" w:rsidRDefault="005E5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5E57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57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E5728" w:rsidRPr="005E5728" w:rsidRDefault="005E5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572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D93B3F" w:rsidRPr="009A7E96" w:rsidRDefault="00D93B3F" w:rsidP="007F3408">
      <w:pPr>
        <w:jc w:val="right"/>
        <w:rPr>
          <w:rFonts w:ascii="Arial" w:hAnsi="Arial" w:cs="Arial"/>
        </w:rPr>
      </w:pPr>
    </w:p>
    <w:sectPr w:rsidR="00D93B3F" w:rsidRPr="009A7E96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08" w:rsidRDefault="007F3408" w:rsidP="00BA6049">
      <w:r>
        <w:separator/>
      </w:r>
    </w:p>
  </w:endnote>
  <w:endnote w:type="continuationSeparator" w:id="1">
    <w:p w:rsidR="007F3408" w:rsidRDefault="007F3408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7F3408" w:rsidRDefault="007F3408">
        <w:pPr>
          <w:pStyle w:val="af1"/>
          <w:jc w:val="right"/>
        </w:pPr>
        <w:fldSimple w:instr=" PAGE   \* MERGEFORMAT ">
          <w:r w:rsidR="0036202A">
            <w:rPr>
              <w:noProof/>
            </w:rPr>
            <w:t>2</w:t>
          </w:r>
        </w:fldSimple>
      </w:p>
    </w:sdtContent>
  </w:sdt>
  <w:p w:rsidR="007F3408" w:rsidRDefault="007F340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08" w:rsidRDefault="007F3408" w:rsidP="00BA6049">
      <w:r>
        <w:separator/>
      </w:r>
    </w:p>
  </w:footnote>
  <w:footnote w:type="continuationSeparator" w:id="1">
    <w:p w:rsidR="007F3408" w:rsidRDefault="007F3408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27440"/>
    <w:multiLevelType w:val="hybridMultilevel"/>
    <w:tmpl w:val="07521544"/>
    <w:lvl w:ilvl="0" w:tplc="FC285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277D6"/>
    <w:multiLevelType w:val="hybridMultilevel"/>
    <w:tmpl w:val="F350E71A"/>
    <w:lvl w:ilvl="0" w:tplc="4E441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0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F5700A"/>
    <w:multiLevelType w:val="hybridMultilevel"/>
    <w:tmpl w:val="3EB8864E"/>
    <w:lvl w:ilvl="0" w:tplc="D984521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B92271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45"/>
    <w:lvlOverride w:ilvl="0">
      <w:startOverride w:val="1"/>
    </w:lvlOverride>
  </w:num>
  <w:num w:numId="25">
    <w:abstractNumId w:val="3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4"/>
  </w:num>
  <w:num w:numId="29">
    <w:abstractNumId w:val="27"/>
  </w:num>
  <w:num w:numId="30">
    <w:abstractNumId w:val="3"/>
  </w:num>
  <w:num w:numId="31">
    <w:abstractNumId w:val="23"/>
  </w:num>
  <w:num w:numId="32">
    <w:abstractNumId w:val="35"/>
  </w:num>
  <w:num w:numId="33">
    <w:abstractNumId w:val="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5"/>
  </w:num>
  <w:num w:numId="37">
    <w:abstractNumId w:val="33"/>
  </w:num>
  <w:num w:numId="38">
    <w:abstractNumId w:val="41"/>
  </w:num>
  <w:num w:numId="39">
    <w:abstractNumId w:val="44"/>
  </w:num>
  <w:num w:numId="40">
    <w:abstractNumId w:val="18"/>
  </w:num>
  <w:num w:numId="41">
    <w:abstractNumId w:val="43"/>
  </w:num>
  <w:num w:numId="42">
    <w:abstractNumId w:val="15"/>
  </w:num>
  <w:num w:numId="43">
    <w:abstractNumId w:val="8"/>
  </w:num>
  <w:num w:numId="44">
    <w:abstractNumId w:val="26"/>
  </w:num>
  <w:num w:numId="45">
    <w:abstractNumId w:val="40"/>
  </w:num>
  <w:num w:numId="46">
    <w:abstractNumId w:val="6"/>
  </w:num>
  <w:num w:numId="47">
    <w:abstractNumId w:val="30"/>
  </w:num>
  <w:num w:numId="48">
    <w:abstractNumId w:val="4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6F2F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E6CEA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121A4"/>
    <w:rsid w:val="0022066C"/>
    <w:rsid w:val="0022440B"/>
    <w:rsid w:val="00240EFC"/>
    <w:rsid w:val="002508A6"/>
    <w:rsid w:val="002728B5"/>
    <w:rsid w:val="00283F7D"/>
    <w:rsid w:val="00285849"/>
    <w:rsid w:val="002A114A"/>
    <w:rsid w:val="002C0902"/>
    <w:rsid w:val="002C5F05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202A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43ACB"/>
    <w:rsid w:val="00554166"/>
    <w:rsid w:val="00583A26"/>
    <w:rsid w:val="005C1107"/>
    <w:rsid w:val="005C6A7E"/>
    <w:rsid w:val="005C7488"/>
    <w:rsid w:val="005E572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408"/>
    <w:rsid w:val="007F382B"/>
    <w:rsid w:val="007F7B23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96E35"/>
    <w:rsid w:val="009A7E96"/>
    <w:rsid w:val="009C5755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12FB0"/>
    <w:rsid w:val="00B153DB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34837"/>
    <w:rsid w:val="00C468E2"/>
    <w:rsid w:val="00C7017B"/>
    <w:rsid w:val="00C74500"/>
    <w:rsid w:val="00CA50A7"/>
    <w:rsid w:val="00CC31B2"/>
    <w:rsid w:val="00CC59F5"/>
    <w:rsid w:val="00D36873"/>
    <w:rsid w:val="00D93B3F"/>
    <w:rsid w:val="00DA1DD3"/>
    <w:rsid w:val="00DA3E78"/>
    <w:rsid w:val="00DA6FF3"/>
    <w:rsid w:val="00DD2F85"/>
    <w:rsid w:val="00DD6C12"/>
    <w:rsid w:val="00DE0013"/>
    <w:rsid w:val="00DF0B45"/>
    <w:rsid w:val="00E037EB"/>
    <w:rsid w:val="00E260F1"/>
    <w:rsid w:val="00E3659B"/>
    <w:rsid w:val="00E5027E"/>
    <w:rsid w:val="00E62445"/>
    <w:rsid w:val="00E80CC0"/>
    <w:rsid w:val="00EA38D1"/>
    <w:rsid w:val="00EF098A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unhideWhenUsed/>
    <w:rsid w:val="004B43C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a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b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e">
    <w:name w:val="annotation reference"/>
    <w:basedOn w:val="a0"/>
    <w:uiPriority w:val="99"/>
    <w:semiHidden/>
    <w:unhideWhenUsed/>
    <w:rsid w:val="007F340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F3408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F3408"/>
    <w:rPr>
      <w:rFonts w:eastAsiaTheme="minorEastAsia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F340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F3408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7F340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F3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3">
    <w:name w:val="footnote text"/>
    <w:basedOn w:val="a"/>
    <w:link w:val="aff4"/>
    <w:uiPriority w:val="99"/>
    <w:semiHidden/>
    <w:unhideWhenUsed/>
    <w:rsid w:val="007F3408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F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unhideWhenUsed/>
    <w:rsid w:val="007F3408"/>
    <w:rPr>
      <w:vertAlign w:val="superscript"/>
    </w:rPr>
  </w:style>
  <w:style w:type="character" w:customStyle="1" w:styleId="apple-converted-space">
    <w:name w:val="apple-converted-space"/>
    <w:basedOn w:val="a0"/>
    <w:rsid w:val="007F3408"/>
  </w:style>
  <w:style w:type="paragraph" w:customStyle="1" w:styleId="headertext">
    <w:name w:val="headertext"/>
    <w:basedOn w:val="a"/>
    <w:rsid w:val="007F340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basedOn w:val="a0"/>
    <w:qFormat/>
    <w:rsid w:val="007F3408"/>
    <w:rPr>
      <w:b/>
      <w:bCs/>
    </w:rPr>
  </w:style>
  <w:style w:type="character" w:customStyle="1" w:styleId="FontStyle47">
    <w:name w:val="Font Style47"/>
    <w:rsid w:val="007F3408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7F3408"/>
    <w:pPr>
      <w:suppressAutoHyphens w:val="0"/>
      <w:spacing w:before="144" w:after="288"/>
      <w:jc w:val="center"/>
    </w:pPr>
    <w:rPr>
      <w:lang w:eastAsia="ru-RU"/>
    </w:rPr>
  </w:style>
  <w:style w:type="paragraph" w:customStyle="1" w:styleId="15">
    <w:name w:val="Абзац списка1"/>
    <w:basedOn w:val="a"/>
    <w:rsid w:val="007F3408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ConsPlusCell">
    <w:name w:val="ConsPlusCell"/>
    <w:rsid w:val="007F3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F34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64">
    <w:name w:val="xl64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66">
    <w:name w:val="xl66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102">
    <w:name w:val="xl102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F3408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110">
    <w:name w:val="xl110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11">
    <w:name w:val="xl111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4">
    <w:name w:val="xl11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15">
    <w:name w:val="xl115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6">
    <w:name w:val="xl116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F3408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F3408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F340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7F340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7F34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7F34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F3408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7F34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F34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7F34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F34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7F3408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styleId="aff7">
    <w:name w:val="FollowedHyperlink"/>
    <w:basedOn w:val="a0"/>
    <w:uiPriority w:val="99"/>
    <w:semiHidden/>
    <w:unhideWhenUsed/>
    <w:rsid w:val="007F3408"/>
    <w:rPr>
      <w:color w:val="800080"/>
      <w:u w:val="single"/>
    </w:rPr>
  </w:style>
  <w:style w:type="paragraph" w:customStyle="1" w:styleId="xl140">
    <w:name w:val="xl140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4</cp:revision>
  <cp:lastPrinted>2019-02-16T09:03:00Z</cp:lastPrinted>
  <dcterms:created xsi:type="dcterms:W3CDTF">2020-09-03T20:10:00Z</dcterms:created>
  <dcterms:modified xsi:type="dcterms:W3CDTF">2020-09-04T03:43:00Z</dcterms:modified>
</cp:coreProperties>
</file>