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3C612" w14:textId="77777777" w:rsidR="00763282" w:rsidRDefault="00763282" w:rsidP="00763282">
      <w:pPr>
        <w:tabs>
          <w:tab w:val="center" w:pos="5078"/>
          <w:tab w:val="left" w:pos="7200"/>
        </w:tabs>
        <w:jc w:val="center"/>
        <w:rPr>
          <w:b/>
          <w:sz w:val="72"/>
          <w:szCs w:val="72"/>
          <w14:shadow w14:blurRad="50800" w14:dist="38100" w14:dir="2700000" w14:sx="100000" w14:sy="100000" w14:kx="0" w14:ky="0" w14:algn="tl">
            <w14:srgbClr w14:val="000000">
              <w14:alpha w14:val="60000"/>
            </w14:srgbClr>
          </w14:shadow>
        </w:rPr>
      </w:pPr>
      <w:r>
        <w:rPr>
          <w:b/>
          <w:sz w:val="72"/>
          <w:szCs w:val="72"/>
          <w14:shadow w14:blurRad="50800" w14:dist="38100" w14:dir="2700000" w14:sx="100000" w14:sy="100000" w14:kx="0" w14:ky="0" w14:algn="tl">
            <w14:srgbClr w14:val="000000">
              <w14:alpha w14:val="60000"/>
            </w14:srgbClr>
          </w14:shadow>
        </w:rPr>
        <w:t>ОФИЦИАЛЬНЫЙ ВЕСТНИК</w:t>
      </w:r>
    </w:p>
    <w:p w14:paraId="30725703" w14:textId="77777777" w:rsidR="00763282" w:rsidRDefault="00763282" w:rsidP="00763282">
      <w:pPr>
        <w:jc w:val="center"/>
        <w:rPr>
          <w:b/>
          <w:sz w:val="32"/>
          <w:szCs w:val="32"/>
        </w:rPr>
      </w:pPr>
    </w:p>
    <w:p w14:paraId="2D80E9F4" w14:textId="77777777" w:rsidR="00763282" w:rsidRDefault="00763282" w:rsidP="00763282">
      <w:pPr>
        <w:jc w:val="center"/>
        <w:rPr>
          <w:b/>
          <w:sz w:val="32"/>
          <w:szCs w:val="32"/>
        </w:rPr>
      </w:pPr>
      <w:r>
        <w:rPr>
          <w:b/>
          <w:sz w:val="32"/>
          <w:szCs w:val="32"/>
        </w:rPr>
        <w:t>Бюллетень нормативных правовых актов Нижнезаимского муниципального образования</w:t>
      </w:r>
    </w:p>
    <w:tbl>
      <w:tblPr>
        <w:tblW w:w="0" w:type="auto"/>
        <w:tblInd w:w="-72" w:type="dxa"/>
        <w:tblLook w:val="01E0" w:firstRow="1" w:lastRow="1" w:firstColumn="1" w:lastColumn="1" w:noHBand="0" w:noVBand="0"/>
      </w:tblPr>
      <w:tblGrid>
        <w:gridCol w:w="7261"/>
        <w:gridCol w:w="2024"/>
      </w:tblGrid>
      <w:tr w:rsidR="00763282" w14:paraId="5E9EA85E" w14:textId="77777777" w:rsidTr="00763282">
        <w:tc>
          <w:tcPr>
            <w:tcW w:w="8280" w:type="dxa"/>
          </w:tcPr>
          <w:p w14:paraId="459C03A4" w14:textId="77777777" w:rsidR="00763282" w:rsidRDefault="00763282">
            <w:pPr>
              <w:spacing w:line="256" w:lineRule="auto"/>
              <w:jc w:val="center"/>
              <w:rPr>
                <w:lang w:eastAsia="en-US"/>
              </w:rPr>
            </w:pPr>
          </w:p>
          <w:p w14:paraId="0D4487CB" w14:textId="77777777" w:rsidR="00763282" w:rsidRDefault="00763282">
            <w:pPr>
              <w:spacing w:line="256" w:lineRule="auto"/>
              <w:jc w:val="center"/>
              <w:rPr>
                <w:sz w:val="28"/>
                <w:szCs w:val="28"/>
                <w:lang w:eastAsia="en-US"/>
              </w:rPr>
            </w:pPr>
            <w:r>
              <w:rPr>
                <w:sz w:val="28"/>
                <w:szCs w:val="28"/>
                <w:lang w:eastAsia="en-US"/>
              </w:rPr>
              <w:t>Решения Думы Нижнезаимского МО</w:t>
            </w:r>
          </w:p>
          <w:p w14:paraId="191A28BA" w14:textId="77777777" w:rsidR="00763282" w:rsidRDefault="00763282">
            <w:pPr>
              <w:spacing w:line="256" w:lineRule="auto"/>
              <w:jc w:val="center"/>
              <w:rPr>
                <w:sz w:val="28"/>
                <w:szCs w:val="28"/>
                <w:lang w:eastAsia="en-US"/>
              </w:rPr>
            </w:pPr>
            <w:r>
              <w:rPr>
                <w:sz w:val="28"/>
                <w:szCs w:val="28"/>
                <w:lang w:eastAsia="en-US"/>
              </w:rPr>
              <w:t>Постановления главы администрации Нижнезаимского МО</w:t>
            </w:r>
          </w:p>
          <w:p w14:paraId="1B9920F8" w14:textId="77777777" w:rsidR="00763282" w:rsidRDefault="00763282">
            <w:pPr>
              <w:spacing w:line="256" w:lineRule="auto"/>
              <w:jc w:val="center"/>
              <w:rPr>
                <w:sz w:val="28"/>
                <w:szCs w:val="28"/>
                <w:lang w:eastAsia="en-US"/>
              </w:rPr>
            </w:pPr>
            <w:r>
              <w:rPr>
                <w:sz w:val="28"/>
                <w:szCs w:val="28"/>
                <w:lang w:eastAsia="en-US"/>
              </w:rPr>
              <w:t xml:space="preserve">Распоряжения Администрации Нижнезаимского МО </w:t>
            </w:r>
          </w:p>
          <w:p w14:paraId="5C9282D0" w14:textId="77777777" w:rsidR="00763282" w:rsidRDefault="00763282">
            <w:pPr>
              <w:spacing w:line="256" w:lineRule="auto"/>
              <w:rPr>
                <w:lang w:eastAsia="en-US"/>
              </w:rPr>
            </w:pPr>
          </w:p>
        </w:tc>
        <w:tc>
          <w:tcPr>
            <w:tcW w:w="2164" w:type="dxa"/>
          </w:tcPr>
          <w:p w14:paraId="7BB152A8" w14:textId="77777777" w:rsidR="00763282" w:rsidRDefault="00763282">
            <w:pPr>
              <w:spacing w:line="256" w:lineRule="auto"/>
              <w:rPr>
                <w:lang w:eastAsia="en-US"/>
              </w:rPr>
            </w:pPr>
          </w:p>
          <w:tbl>
            <w:tblPr>
              <w:tblW w:w="0" w:type="auto"/>
              <w:tblInd w:w="47" w:type="dxa"/>
              <w:tblLook w:val="01E0" w:firstRow="1" w:lastRow="1" w:firstColumn="1" w:lastColumn="1" w:noHBand="0" w:noVBand="0"/>
            </w:tblPr>
            <w:tblGrid>
              <w:gridCol w:w="1711"/>
            </w:tblGrid>
            <w:tr w:rsidR="00763282" w14:paraId="4AAA2283" w14:textId="77777777">
              <w:trPr>
                <w:trHeight w:val="1204"/>
              </w:trPr>
              <w:tc>
                <w:tcPr>
                  <w:tcW w:w="1851" w:type="dxa"/>
                  <w:tcBorders>
                    <w:top w:val="triple" w:sz="4" w:space="0" w:color="auto"/>
                    <w:left w:val="triple" w:sz="4" w:space="0" w:color="auto"/>
                    <w:bottom w:val="triple" w:sz="4" w:space="0" w:color="auto"/>
                    <w:right w:val="triple" w:sz="4" w:space="0" w:color="auto"/>
                  </w:tcBorders>
                  <w:hideMark/>
                </w:tcPr>
                <w:p w14:paraId="5CBCE2DA" w14:textId="7860B89E" w:rsidR="00763282" w:rsidRDefault="00763282">
                  <w:pPr>
                    <w:spacing w:line="256" w:lineRule="auto"/>
                    <w:jc w:val="center"/>
                    <w:rPr>
                      <w:lang w:eastAsia="en-US"/>
                    </w:rPr>
                  </w:pPr>
                  <w:r>
                    <w:rPr>
                      <w:lang w:eastAsia="en-US"/>
                    </w:rPr>
                    <w:t>№ 13</w:t>
                  </w:r>
                </w:p>
                <w:p w14:paraId="5557ADB8" w14:textId="0863A976" w:rsidR="00763282" w:rsidRDefault="00763282">
                  <w:pPr>
                    <w:spacing w:line="256" w:lineRule="auto"/>
                    <w:jc w:val="center"/>
                    <w:rPr>
                      <w:lang w:eastAsia="en-US"/>
                    </w:rPr>
                  </w:pPr>
                  <w:r>
                    <w:rPr>
                      <w:lang w:eastAsia="en-US"/>
                    </w:rPr>
                    <w:t>31 октября</w:t>
                  </w:r>
                </w:p>
                <w:p w14:paraId="1FB05499" w14:textId="77777777" w:rsidR="00763282" w:rsidRDefault="00763282">
                  <w:pPr>
                    <w:spacing w:line="256" w:lineRule="auto"/>
                    <w:jc w:val="center"/>
                    <w:rPr>
                      <w:lang w:eastAsia="en-US"/>
                    </w:rPr>
                  </w:pPr>
                  <w:r>
                    <w:rPr>
                      <w:lang w:eastAsia="en-US"/>
                    </w:rPr>
                    <w:t>2024 год</w:t>
                  </w:r>
                </w:p>
              </w:tc>
            </w:tr>
          </w:tbl>
          <w:p w14:paraId="7BFAC684" w14:textId="77777777" w:rsidR="00763282" w:rsidRDefault="00763282">
            <w:pPr>
              <w:spacing w:line="256" w:lineRule="auto"/>
              <w:jc w:val="center"/>
              <w:rPr>
                <w:lang w:eastAsia="en-US"/>
              </w:rPr>
            </w:pPr>
          </w:p>
        </w:tc>
      </w:tr>
    </w:tbl>
    <w:p w14:paraId="07AE0614" w14:textId="77777777" w:rsidR="00763282" w:rsidRDefault="00763282" w:rsidP="00763282">
      <w:pPr>
        <w:pBdr>
          <w:bottom w:val="single" w:sz="12" w:space="1" w:color="auto"/>
        </w:pBdr>
        <w:jc w:val="center"/>
      </w:pPr>
      <w:r>
        <w:t xml:space="preserve">ИЗДАЁТСЯ С ФЕВРАЛЯ </w:t>
      </w:r>
      <w:smartTag w:uri="urn:schemas-microsoft-com:office:smarttags" w:element="metricconverter">
        <w:smartTagPr>
          <w:attr w:name="ProductID" w:val="2011 г"/>
        </w:smartTagPr>
        <w:r>
          <w:t>2011 г</w:t>
        </w:r>
      </w:smartTag>
      <w:r>
        <w:t>.</w:t>
      </w:r>
    </w:p>
    <w:p w14:paraId="3A2BDE45" w14:textId="77777777" w:rsidR="00763282" w:rsidRDefault="00763282" w:rsidP="00763282">
      <w:pPr>
        <w:rPr>
          <w:b/>
          <w:color w:val="000000"/>
          <w:sz w:val="32"/>
          <w:szCs w:val="32"/>
        </w:rPr>
      </w:pPr>
    </w:p>
    <w:p w14:paraId="5AFB11EF" w14:textId="77777777" w:rsidR="0034101B" w:rsidRPr="007F29D6" w:rsidRDefault="0034101B" w:rsidP="0034101B">
      <w:pPr>
        <w:spacing w:before="100" w:beforeAutospacing="1" w:after="100" w:afterAutospacing="1"/>
        <w:rPr>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3"/>
      </w:tblGrid>
      <w:tr w:rsidR="0034101B" w:rsidRPr="00AA577D" w14:paraId="27656958" w14:textId="77777777" w:rsidTr="0034101B">
        <w:trPr>
          <w:tblCellSpacing w:w="15" w:type="dxa"/>
        </w:trPr>
        <w:tc>
          <w:tcPr>
            <w:tcW w:w="9465" w:type="dxa"/>
            <w:vAlign w:val="center"/>
            <w:hideMark/>
          </w:tcPr>
          <w:p w14:paraId="6CEBDCC2" w14:textId="77777777" w:rsidR="0034101B" w:rsidRPr="00C8218D" w:rsidRDefault="0034101B" w:rsidP="0034101B">
            <w:pPr>
              <w:ind w:right="-5"/>
              <w:jc w:val="center"/>
              <w:rPr>
                <w:b/>
                <w:sz w:val="28"/>
                <w:szCs w:val="28"/>
              </w:rPr>
            </w:pPr>
            <w:r w:rsidRPr="00C8218D">
              <w:rPr>
                <w:b/>
                <w:sz w:val="28"/>
                <w:szCs w:val="28"/>
              </w:rPr>
              <w:t xml:space="preserve">Р о с </w:t>
            </w:r>
            <w:proofErr w:type="spellStart"/>
            <w:r w:rsidRPr="00C8218D">
              <w:rPr>
                <w:b/>
                <w:sz w:val="28"/>
                <w:szCs w:val="28"/>
              </w:rPr>
              <w:t>с</w:t>
            </w:r>
            <w:proofErr w:type="spellEnd"/>
            <w:r w:rsidRPr="00C8218D">
              <w:rPr>
                <w:b/>
                <w:sz w:val="28"/>
                <w:szCs w:val="28"/>
              </w:rPr>
              <w:t xml:space="preserve"> и й с к а я  Ф е д е р а ц и я</w:t>
            </w:r>
          </w:p>
          <w:p w14:paraId="2F80DDA3" w14:textId="77777777" w:rsidR="0034101B" w:rsidRPr="00C8218D" w:rsidRDefault="0034101B" w:rsidP="0034101B">
            <w:pPr>
              <w:ind w:right="-5"/>
              <w:jc w:val="center"/>
              <w:rPr>
                <w:b/>
                <w:sz w:val="28"/>
                <w:szCs w:val="28"/>
              </w:rPr>
            </w:pPr>
            <w:r w:rsidRPr="00C8218D">
              <w:rPr>
                <w:b/>
                <w:sz w:val="28"/>
                <w:szCs w:val="28"/>
              </w:rPr>
              <w:t>Иркутская область</w:t>
            </w:r>
          </w:p>
          <w:p w14:paraId="7DC38410" w14:textId="77777777" w:rsidR="0034101B" w:rsidRPr="00C8218D" w:rsidRDefault="0034101B" w:rsidP="0034101B">
            <w:pPr>
              <w:ind w:right="-5"/>
              <w:jc w:val="center"/>
              <w:rPr>
                <w:b/>
                <w:sz w:val="28"/>
                <w:szCs w:val="28"/>
              </w:rPr>
            </w:pPr>
            <w:r w:rsidRPr="00C8218D">
              <w:rPr>
                <w:b/>
                <w:sz w:val="28"/>
                <w:szCs w:val="28"/>
              </w:rPr>
              <w:t>Муниципальное образование «Тайшетский район»</w:t>
            </w:r>
          </w:p>
          <w:p w14:paraId="50AE4F73" w14:textId="77777777" w:rsidR="0034101B" w:rsidRPr="00C8218D" w:rsidRDefault="0034101B" w:rsidP="0034101B">
            <w:pPr>
              <w:ind w:right="-5"/>
              <w:jc w:val="center"/>
              <w:rPr>
                <w:b/>
                <w:sz w:val="28"/>
                <w:szCs w:val="28"/>
              </w:rPr>
            </w:pPr>
            <w:r w:rsidRPr="00C8218D">
              <w:rPr>
                <w:b/>
                <w:sz w:val="28"/>
                <w:szCs w:val="28"/>
              </w:rPr>
              <w:t>Нижнезаимское муниципальное образование</w:t>
            </w:r>
          </w:p>
          <w:p w14:paraId="4A2ACF82" w14:textId="77777777" w:rsidR="0034101B" w:rsidRPr="00C8218D" w:rsidRDefault="0034101B" w:rsidP="0034101B">
            <w:pPr>
              <w:ind w:right="-5"/>
              <w:jc w:val="center"/>
              <w:rPr>
                <w:b/>
                <w:sz w:val="28"/>
                <w:szCs w:val="28"/>
              </w:rPr>
            </w:pPr>
            <w:r w:rsidRPr="00C8218D">
              <w:rPr>
                <w:b/>
                <w:sz w:val="28"/>
                <w:szCs w:val="28"/>
              </w:rPr>
              <w:t>Администрация Нижнезаимского муниципального образования</w:t>
            </w:r>
          </w:p>
          <w:p w14:paraId="67679B2C" w14:textId="77777777" w:rsidR="0034101B" w:rsidRPr="00C8218D" w:rsidRDefault="0034101B" w:rsidP="0034101B">
            <w:pPr>
              <w:ind w:right="-5"/>
              <w:jc w:val="center"/>
              <w:rPr>
                <w:b/>
                <w:sz w:val="28"/>
                <w:szCs w:val="28"/>
              </w:rPr>
            </w:pPr>
          </w:p>
          <w:p w14:paraId="0CB8C4DF" w14:textId="77777777" w:rsidR="0034101B" w:rsidRPr="00AA577D" w:rsidRDefault="0034101B" w:rsidP="0034101B">
            <w:pPr>
              <w:jc w:val="center"/>
            </w:pPr>
            <w:r w:rsidRPr="00C8218D">
              <w:rPr>
                <w:b/>
                <w:sz w:val="28"/>
                <w:szCs w:val="28"/>
              </w:rPr>
              <w:t>ПОСТАНОВЛЕНИЕ</w:t>
            </w:r>
          </w:p>
        </w:tc>
      </w:tr>
    </w:tbl>
    <w:p w14:paraId="78870FA2" w14:textId="77777777" w:rsidR="0034101B" w:rsidRPr="00AA577D" w:rsidRDefault="0034101B" w:rsidP="0034101B"/>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9600"/>
      </w:tblGrid>
      <w:tr w:rsidR="0034101B" w:rsidRPr="00C8218D" w14:paraId="0A8C0E0A" w14:textId="77777777" w:rsidTr="0034101B">
        <w:trPr>
          <w:trHeight w:val="35"/>
          <w:tblCellSpacing w:w="15" w:type="dxa"/>
        </w:trPr>
        <w:tc>
          <w:tcPr>
            <w:tcW w:w="9495" w:type="dxa"/>
            <w:vAlign w:val="center"/>
            <w:hideMark/>
          </w:tcPr>
          <w:p w14:paraId="706FC2AB" w14:textId="553BA92C" w:rsidR="0034101B" w:rsidRPr="00C8218D" w:rsidRDefault="0034101B" w:rsidP="0034101B">
            <w:r>
              <w:t>от «01 »  октября  2024</w:t>
            </w:r>
            <w:r w:rsidRPr="00C8218D">
              <w:t xml:space="preserve"> года                                  </w:t>
            </w:r>
            <w:r>
              <w:t>                             № 69</w:t>
            </w:r>
          </w:p>
        </w:tc>
      </w:tr>
    </w:tbl>
    <w:p w14:paraId="3A03491C" w14:textId="77777777" w:rsidR="0034101B" w:rsidRPr="00C8218D" w:rsidRDefault="0034101B" w:rsidP="0034101B"/>
    <w:p w14:paraId="2B1888D8" w14:textId="77777777" w:rsidR="0034101B" w:rsidRPr="00C8218D" w:rsidRDefault="0034101B" w:rsidP="0034101B">
      <w:pPr>
        <w:ind w:right="4110"/>
        <w:jc w:val="both"/>
      </w:pPr>
      <w:r>
        <w:t xml:space="preserve">О внесении изменений и дополнений в муниципальную программу </w:t>
      </w:r>
      <w:r w:rsidRPr="00C8218D">
        <w:t>«Ко</w:t>
      </w:r>
      <w:r>
        <w:t xml:space="preserve">мплексное развитие транспортной </w:t>
      </w:r>
      <w:r w:rsidRPr="00C8218D">
        <w:t>инфраструкту</w:t>
      </w:r>
      <w:r>
        <w:t xml:space="preserve">ры на территории Нижнезаимского </w:t>
      </w:r>
      <w:r w:rsidRPr="00C8218D">
        <w:t xml:space="preserve">муниципального </w:t>
      </w:r>
      <w:r>
        <w:t xml:space="preserve">образования на 2021-2025 годы и </w:t>
      </w:r>
      <w:r w:rsidRPr="00C8218D">
        <w:t>с перспективой до 2032 года»</w:t>
      </w:r>
    </w:p>
    <w:p w14:paraId="67469FDB" w14:textId="77777777" w:rsidR="0034101B" w:rsidRPr="00C8218D" w:rsidRDefault="0034101B" w:rsidP="0034101B">
      <w:pPr>
        <w:spacing w:before="100" w:beforeAutospacing="1"/>
        <w:ind w:firstLine="708"/>
        <w:jc w:val="both"/>
        <w:rPr>
          <w:color w:val="FF0000"/>
        </w:rPr>
      </w:pPr>
      <w:r w:rsidRPr="00C8218D">
        <w:t xml:space="preserve">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расположенных на территории Нижнезаимского муниципального образования, руководствуясь статьей 179 Бюджетного кодекса Российской Федерации, пунктом 5 части 1 статьи 14 Федерального закона от 06.10.2003 г. №131-ФЗ «Об общих принципах организации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 Законом Иркутской области от 03.11.2016 г. №96-ОЗ «О закреплении за сельскими поселениями Иркутской области вопросов местного значения», </w:t>
      </w:r>
      <w:proofErr w:type="spellStart"/>
      <w:r w:rsidRPr="00C8218D">
        <w:lastRenderedPageBreak/>
        <w:t>ст.ст</w:t>
      </w:r>
      <w:proofErr w:type="spellEnd"/>
      <w:r w:rsidRPr="00C8218D">
        <w:t>. 23, 38, 46 Устава Нижнезаимского муниципального образования, администрация Нижнезаимского муниципального образования</w:t>
      </w:r>
    </w:p>
    <w:p w14:paraId="1B6F8926" w14:textId="77777777" w:rsidR="0034101B" w:rsidRPr="00C8218D" w:rsidRDefault="0034101B" w:rsidP="0034101B">
      <w:pPr>
        <w:spacing w:before="100" w:beforeAutospacing="1" w:after="100" w:afterAutospacing="1"/>
      </w:pPr>
      <w:r w:rsidRPr="00C8218D">
        <w:t>ПОСТАНОВЛЯЕТ:</w:t>
      </w:r>
    </w:p>
    <w:p w14:paraId="20ED428F" w14:textId="77777777" w:rsidR="0034101B" w:rsidRDefault="0034101B" w:rsidP="0034101B">
      <w:pPr>
        <w:ind w:firstLine="360"/>
        <w:jc w:val="both"/>
      </w:pPr>
      <w:r>
        <w:t xml:space="preserve">1.Внести изменения и дополнения в муниципальную программу </w:t>
      </w:r>
      <w:r w:rsidRPr="00C8218D">
        <w:t>«Ко</w:t>
      </w:r>
      <w:r>
        <w:t xml:space="preserve">мплексное развитие транспортной </w:t>
      </w:r>
      <w:r w:rsidRPr="00C8218D">
        <w:t>инфраструкту</w:t>
      </w:r>
      <w:r>
        <w:t xml:space="preserve">ры на территории Нижнезаимского </w:t>
      </w:r>
      <w:r w:rsidRPr="00C8218D">
        <w:t xml:space="preserve">муниципального </w:t>
      </w:r>
      <w:r>
        <w:t xml:space="preserve">образования на 2021-2025 годы и </w:t>
      </w:r>
      <w:r w:rsidRPr="00C8218D">
        <w:t>с перспективой до 2032 года»</w:t>
      </w:r>
      <w:r>
        <w:t>. Утвержденную постановлением администрации Нижнезаимского муниципального образования от 01.02.2021 г. № 7</w:t>
      </w:r>
    </w:p>
    <w:p w14:paraId="491F33ED" w14:textId="77777777" w:rsidR="0034101B" w:rsidRDefault="0034101B" w:rsidP="0034101B">
      <w:pPr>
        <w:ind w:firstLine="360"/>
        <w:jc w:val="both"/>
      </w:pPr>
      <w:r>
        <w:t>В паспорт программы – цели и задачи программы изложить в следующей редакции:</w:t>
      </w:r>
    </w:p>
    <w:p w14:paraId="4D17EBFB" w14:textId="77777777" w:rsidR="0034101B" w:rsidRPr="00600A65" w:rsidRDefault="0034101B" w:rsidP="0034101B">
      <w:pPr>
        <w:ind w:firstLine="360"/>
      </w:pPr>
      <w:r w:rsidRPr="00600A65">
        <w:t>1) обеспечение устойчивого функционирования автомобильных дорог местного значения Нижнезаимского муниципального образования в зимний период;</w:t>
      </w:r>
    </w:p>
    <w:p w14:paraId="29C4D0B4" w14:textId="77777777" w:rsidR="0034101B" w:rsidRPr="00600A65" w:rsidRDefault="0034101B" w:rsidP="0034101B">
      <w:pPr>
        <w:ind w:firstLine="360"/>
      </w:pPr>
      <w:r w:rsidRPr="00600A65">
        <w:t>2) увеличение протяженности автомобильных дорог местного значения Нижнезаимского муниципального образования, соответствующих нормативным требованиям;</w:t>
      </w:r>
    </w:p>
    <w:p w14:paraId="7E875F08" w14:textId="77777777" w:rsidR="0034101B" w:rsidRDefault="0034101B" w:rsidP="0034101B">
      <w:pPr>
        <w:ind w:firstLine="360"/>
      </w:pPr>
      <w:r w:rsidRPr="00600A65">
        <w:t xml:space="preserve">3) создание  условий для </w:t>
      </w:r>
      <w:r>
        <w:t>движения пешеходов, велосипедистов и лиц использующих для передвижения средств индивидуальной мобильности</w:t>
      </w:r>
      <w:r w:rsidRPr="00600A65">
        <w:t>;</w:t>
      </w:r>
    </w:p>
    <w:p w14:paraId="2A55A759" w14:textId="77777777" w:rsidR="0034101B" w:rsidRPr="00600A65" w:rsidRDefault="0034101B" w:rsidP="0034101B"/>
    <w:p w14:paraId="3301DB79" w14:textId="77777777" w:rsidR="0034101B" w:rsidRDefault="0034101B" w:rsidP="0034101B">
      <w:pPr>
        <w:ind w:firstLine="360"/>
        <w:rPr>
          <w:color w:val="111111"/>
          <w:shd w:val="clear" w:color="auto" w:fill="FDFDFD"/>
        </w:rPr>
      </w:pPr>
      <w:r w:rsidRPr="00B17076">
        <w:t xml:space="preserve">4) </w:t>
      </w:r>
      <w:r w:rsidRPr="00B17076">
        <w:rPr>
          <w:color w:val="111111"/>
          <w:shd w:val="clear" w:color="auto" w:fill="FDFDFD"/>
        </w:rPr>
        <w:t>характеристика условий движения пешеходов, велосипедистов и лиц, использующих для передвижения средства индивидуальной мобильности</w:t>
      </w:r>
    </w:p>
    <w:p w14:paraId="694D7823" w14:textId="77777777" w:rsidR="0034101B" w:rsidRPr="00B17076" w:rsidRDefault="0034101B" w:rsidP="0034101B">
      <w:pPr>
        <w:rPr>
          <w:color w:val="111111"/>
          <w:shd w:val="clear" w:color="auto" w:fill="FDFDFD"/>
        </w:rPr>
      </w:pPr>
    </w:p>
    <w:p w14:paraId="5C06C5FB" w14:textId="77777777" w:rsidR="0034101B" w:rsidRDefault="0034101B" w:rsidP="0034101B">
      <w:pPr>
        <w:ind w:firstLine="360"/>
      </w:pPr>
      <w:r w:rsidRPr="0005361C">
        <w:rPr>
          <w:color w:val="111111"/>
          <w:shd w:val="clear" w:color="auto" w:fill="FDFDFD"/>
        </w:rPr>
        <w:t>5)</w:t>
      </w:r>
      <w:r>
        <w:t xml:space="preserve"> разработка 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p>
    <w:p w14:paraId="0AE62446" w14:textId="77777777" w:rsidR="0034101B" w:rsidRPr="00600A65" w:rsidRDefault="0034101B" w:rsidP="0034101B">
      <w:r>
        <w:t xml:space="preserve">6) </w:t>
      </w:r>
      <w:r w:rsidRPr="00600A65">
        <w:t>создание инфраструктуры для развития транспорта общего пользования, создание транспортно-пересадочных узлов;</w:t>
      </w:r>
    </w:p>
    <w:p w14:paraId="3A0A4F19" w14:textId="77777777" w:rsidR="0034101B" w:rsidRDefault="0034101B" w:rsidP="0034101B">
      <w:pPr>
        <w:ind w:firstLine="360"/>
        <w:jc w:val="both"/>
      </w:pPr>
      <w:r>
        <w:t>6</w:t>
      </w:r>
      <w:r w:rsidRPr="00600A65">
        <w:t>) повышение надежности и безопасности движения по автомобильным дорогам местного значения Нижнезаимского муниципального образования.</w:t>
      </w:r>
    </w:p>
    <w:p w14:paraId="3889385E" w14:textId="77777777" w:rsidR="0034101B" w:rsidRDefault="0034101B" w:rsidP="0034101B">
      <w:pPr>
        <w:ind w:firstLine="360"/>
      </w:pPr>
    </w:p>
    <w:p w14:paraId="0344302A" w14:textId="77777777" w:rsidR="0034101B" w:rsidRPr="00A9663B" w:rsidRDefault="0034101B" w:rsidP="0034101B">
      <w:pPr>
        <w:ind w:firstLine="360"/>
        <w:jc w:val="both"/>
      </w:pPr>
      <w:r>
        <w:t xml:space="preserve">2. </w:t>
      </w:r>
      <w:r w:rsidRPr="00A9663B">
        <w:t>Таблица 2. Перечень автомобильных дорог общего пользования местного значения, в границах Нижнезаимского муниципального образова</w:t>
      </w:r>
      <w:r>
        <w:t>ния изложить в следующей редакции</w:t>
      </w:r>
    </w:p>
    <w:p w14:paraId="69F86FB5" w14:textId="77777777" w:rsidR="0034101B" w:rsidRPr="00AA577D" w:rsidRDefault="0034101B" w:rsidP="0034101B"/>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2693"/>
        <w:gridCol w:w="2127"/>
        <w:gridCol w:w="1417"/>
      </w:tblGrid>
      <w:tr w:rsidR="0034101B" w14:paraId="588C398D" w14:textId="77777777" w:rsidTr="0034101B">
        <w:tc>
          <w:tcPr>
            <w:tcW w:w="709" w:type="dxa"/>
            <w:tcBorders>
              <w:top w:val="single" w:sz="4" w:space="0" w:color="auto"/>
              <w:left w:val="single" w:sz="4" w:space="0" w:color="auto"/>
              <w:bottom w:val="single" w:sz="4" w:space="0" w:color="auto"/>
              <w:right w:val="single" w:sz="4" w:space="0" w:color="auto"/>
            </w:tcBorders>
            <w:hideMark/>
          </w:tcPr>
          <w:p w14:paraId="7AE25249" w14:textId="77777777" w:rsidR="0034101B" w:rsidRDefault="0034101B" w:rsidP="0034101B">
            <w:pPr>
              <w:spacing w:line="256" w:lineRule="auto"/>
              <w:jc w:val="center"/>
              <w:rPr>
                <w:b/>
                <w:bCs/>
                <w:lang w:eastAsia="en-US"/>
              </w:rPr>
            </w:pPr>
            <w:r>
              <w:rPr>
                <w:b/>
                <w:bCs/>
                <w:lang w:eastAsia="en-US"/>
              </w:rPr>
              <w:t>№</w:t>
            </w:r>
          </w:p>
          <w:p w14:paraId="577BC210" w14:textId="77777777" w:rsidR="0034101B" w:rsidRDefault="0034101B" w:rsidP="0034101B">
            <w:pPr>
              <w:spacing w:line="256" w:lineRule="auto"/>
              <w:jc w:val="center"/>
              <w:rPr>
                <w:b/>
                <w:bCs/>
                <w:lang w:eastAsia="en-US"/>
              </w:rPr>
            </w:pPr>
            <w:r>
              <w:rPr>
                <w:b/>
                <w:bCs/>
                <w:lang w:eastAsia="en-US"/>
              </w:rPr>
              <w:t>п/п</w:t>
            </w:r>
          </w:p>
        </w:tc>
        <w:tc>
          <w:tcPr>
            <w:tcW w:w="2381" w:type="dxa"/>
            <w:tcBorders>
              <w:top w:val="single" w:sz="4" w:space="0" w:color="auto"/>
              <w:left w:val="single" w:sz="4" w:space="0" w:color="auto"/>
              <w:bottom w:val="single" w:sz="4" w:space="0" w:color="auto"/>
              <w:right w:val="single" w:sz="4" w:space="0" w:color="auto"/>
            </w:tcBorders>
            <w:hideMark/>
          </w:tcPr>
          <w:p w14:paraId="41D0D048" w14:textId="77777777" w:rsidR="0034101B" w:rsidRDefault="0034101B" w:rsidP="0034101B">
            <w:pPr>
              <w:spacing w:line="256" w:lineRule="auto"/>
              <w:jc w:val="center"/>
              <w:rPr>
                <w:b/>
                <w:bCs/>
                <w:lang w:eastAsia="en-US"/>
              </w:rPr>
            </w:pPr>
            <w:r>
              <w:rPr>
                <w:b/>
                <w:bCs/>
                <w:lang w:eastAsia="en-US"/>
              </w:rPr>
              <w:t>Наименование автомобильной дороги</w:t>
            </w:r>
          </w:p>
        </w:tc>
        <w:tc>
          <w:tcPr>
            <w:tcW w:w="2693" w:type="dxa"/>
            <w:tcBorders>
              <w:top w:val="single" w:sz="4" w:space="0" w:color="auto"/>
              <w:left w:val="single" w:sz="4" w:space="0" w:color="auto"/>
              <w:bottom w:val="single" w:sz="4" w:space="0" w:color="auto"/>
              <w:right w:val="single" w:sz="4" w:space="0" w:color="auto"/>
            </w:tcBorders>
            <w:hideMark/>
          </w:tcPr>
          <w:p w14:paraId="02D3264A" w14:textId="77777777" w:rsidR="0034101B" w:rsidRDefault="0034101B" w:rsidP="0034101B">
            <w:pPr>
              <w:spacing w:line="256" w:lineRule="auto"/>
              <w:jc w:val="center"/>
              <w:rPr>
                <w:b/>
                <w:bCs/>
                <w:lang w:eastAsia="en-US"/>
              </w:rPr>
            </w:pPr>
            <w:r>
              <w:rPr>
                <w:b/>
                <w:bCs/>
                <w:lang w:eastAsia="en-US"/>
              </w:rPr>
              <w:t>Идентификационный номер</w:t>
            </w:r>
          </w:p>
        </w:tc>
        <w:tc>
          <w:tcPr>
            <w:tcW w:w="2127" w:type="dxa"/>
            <w:tcBorders>
              <w:top w:val="single" w:sz="4" w:space="0" w:color="auto"/>
              <w:left w:val="single" w:sz="4" w:space="0" w:color="auto"/>
              <w:bottom w:val="single" w:sz="4" w:space="0" w:color="auto"/>
              <w:right w:val="single" w:sz="4" w:space="0" w:color="auto"/>
            </w:tcBorders>
            <w:hideMark/>
          </w:tcPr>
          <w:p w14:paraId="797086F9" w14:textId="77777777" w:rsidR="0034101B" w:rsidRDefault="0034101B" w:rsidP="0034101B">
            <w:pPr>
              <w:spacing w:line="256" w:lineRule="auto"/>
              <w:jc w:val="center"/>
              <w:rPr>
                <w:b/>
                <w:bCs/>
                <w:lang w:eastAsia="en-US"/>
              </w:rPr>
            </w:pPr>
            <w:r>
              <w:rPr>
                <w:b/>
                <w:bCs/>
                <w:lang w:eastAsia="en-US"/>
              </w:rPr>
              <w:t>Протяженность, км</w:t>
            </w:r>
          </w:p>
        </w:tc>
        <w:tc>
          <w:tcPr>
            <w:tcW w:w="1417" w:type="dxa"/>
            <w:tcBorders>
              <w:top w:val="single" w:sz="4" w:space="0" w:color="auto"/>
              <w:left w:val="single" w:sz="4" w:space="0" w:color="auto"/>
              <w:bottom w:val="single" w:sz="4" w:space="0" w:color="auto"/>
              <w:right w:val="single" w:sz="4" w:space="0" w:color="auto"/>
            </w:tcBorders>
            <w:hideMark/>
          </w:tcPr>
          <w:p w14:paraId="6CF6F119" w14:textId="77777777" w:rsidR="0034101B" w:rsidRDefault="0034101B" w:rsidP="0034101B">
            <w:pPr>
              <w:spacing w:line="256" w:lineRule="auto"/>
              <w:jc w:val="center"/>
              <w:rPr>
                <w:b/>
                <w:bCs/>
                <w:lang w:eastAsia="en-US"/>
              </w:rPr>
            </w:pPr>
            <w:r>
              <w:rPr>
                <w:b/>
                <w:bCs/>
                <w:shd w:val="clear" w:color="auto" w:fill="FFFFFF"/>
                <w:lang w:eastAsia="en-US"/>
              </w:rPr>
              <w:t xml:space="preserve">Площадь покрытия, </w:t>
            </w:r>
            <w:proofErr w:type="spellStart"/>
            <w:r>
              <w:rPr>
                <w:b/>
                <w:bCs/>
                <w:shd w:val="clear" w:color="auto" w:fill="FFFFFF"/>
                <w:lang w:eastAsia="en-US"/>
              </w:rPr>
              <w:t>кв.м</w:t>
            </w:r>
            <w:proofErr w:type="spellEnd"/>
          </w:p>
        </w:tc>
      </w:tr>
      <w:tr w:rsidR="0034101B" w14:paraId="1704CE66" w14:textId="77777777" w:rsidTr="0034101B">
        <w:trPr>
          <w:trHeight w:val="355"/>
        </w:trPr>
        <w:tc>
          <w:tcPr>
            <w:tcW w:w="9327" w:type="dxa"/>
            <w:gridSpan w:val="5"/>
            <w:tcBorders>
              <w:top w:val="thick" w:sz="0" w:space="0" w:color="auto"/>
              <w:left w:val="thick" w:sz="0" w:space="0" w:color="auto"/>
              <w:bottom w:val="thick" w:sz="0" w:space="0" w:color="auto"/>
              <w:right w:val="thick" w:sz="0" w:space="0" w:color="auto"/>
            </w:tcBorders>
          </w:tcPr>
          <w:p w14:paraId="1688BE9A" w14:textId="77777777" w:rsidR="0034101B" w:rsidRPr="00951DE9" w:rsidRDefault="0034101B" w:rsidP="0034101B">
            <w:pPr>
              <w:spacing w:line="256" w:lineRule="auto"/>
              <w:rPr>
                <w:b/>
                <w:color w:val="000000"/>
                <w:lang w:eastAsia="en-US"/>
              </w:rPr>
            </w:pPr>
            <w:r>
              <w:rPr>
                <w:b/>
                <w:color w:val="000000"/>
                <w:lang w:eastAsia="en-US"/>
              </w:rPr>
              <w:t>р-н. Тайшетский, д. Коновалова</w:t>
            </w:r>
          </w:p>
        </w:tc>
      </w:tr>
      <w:tr w:rsidR="0034101B" w14:paraId="49A303B1" w14:textId="77777777" w:rsidTr="0034101B">
        <w:tc>
          <w:tcPr>
            <w:tcW w:w="709" w:type="dxa"/>
            <w:tcBorders>
              <w:top w:val="thick" w:sz="0" w:space="0" w:color="auto"/>
              <w:left w:val="thick" w:sz="0" w:space="0" w:color="auto"/>
              <w:bottom w:val="thick" w:sz="0" w:space="0" w:color="auto"/>
              <w:right w:val="thick" w:sz="0" w:space="0" w:color="auto"/>
            </w:tcBorders>
            <w:hideMark/>
          </w:tcPr>
          <w:p w14:paraId="2E6ED83A"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6D69F33F" w14:textId="77777777" w:rsidR="0034101B" w:rsidRDefault="0034101B" w:rsidP="0034101B">
            <w:pPr>
              <w:spacing w:line="256" w:lineRule="auto"/>
              <w:rPr>
                <w:lang w:eastAsia="en-US"/>
              </w:rPr>
            </w:pPr>
            <w:r w:rsidRPr="00D22577">
              <w:rPr>
                <w:color w:val="000000"/>
                <w:lang w:eastAsia="en-US"/>
              </w:rPr>
              <w:t>ул. Старая от автомобильной дороги значения по д.№ 13</w:t>
            </w:r>
          </w:p>
        </w:tc>
        <w:tc>
          <w:tcPr>
            <w:tcW w:w="2693" w:type="dxa"/>
            <w:tcBorders>
              <w:top w:val="thick" w:sz="0" w:space="0" w:color="auto"/>
              <w:left w:val="thick" w:sz="0" w:space="0" w:color="auto"/>
              <w:bottom w:val="thick" w:sz="0" w:space="0" w:color="auto"/>
              <w:right w:val="thick" w:sz="0" w:space="0" w:color="auto"/>
            </w:tcBorders>
            <w:hideMark/>
          </w:tcPr>
          <w:p w14:paraId="14A5B159"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25-236-831-ОП-МП-10</w:t>
            </w:r>
          </w:p>
        </w:tc>
        <w:tc>
          <w:tcPr>
            <w:tcW w:w="2127" w:type="dxa"/>
            <w:tcBorders>
              <w:top w:val="thick" w:sz="0" w:space="0" w:color="auto"/>
              <w:left w:val="thick" w:sz="0" w:space="0" w:color="auto"/>
              <w:bottom w:val="thick" w:sz="0" w:space="0" w:color="auto"/>
              <w:right w:val="thick" w:sz="0" w:space="0" w:color="auto"/>
            </w:tcBorders>
            <w:hideMark/>
          </w:tcPr>
          <w:p w14:paraId="339167BE" w14:textId="77777777" w:rsidR="0034101B" w:rsidRDefault="0034101B" w:rsidP="0034101B">
            <w:pPr>
              <w:spacing w:line="256" w:lineRule="auto"/>
              <w:jc w:val="center"/>
              <w:rPr>
                <w:lang w:eastAsia="en-US"/>
              </w:rPr>
            </w:pPr>
            <w:r>
              <w:rPr>
                <w:lang w:eastAsia="en-US"/>
              </w:rPr>
              <w:t>1,059</w:t>
            </w:r>
          </w:p>
        </w:tc>
        <w:tc>
          <w:tcPr>
            <w:tcW w:w="1417" w:type="dxa"/>
            <w:tcBorders>
              <w:top w:val="thick" w:sz="0" w:space="0" w:color="auto"/>
              <w:left w:val="thick" w:sz="0" w:space="0" w:color="auto"/>
              <w:bottom w:val="thick" w:sz="0" w:space="0" w:color="auto"/>
              <w:right w:val="thick" w:sz="0" w:space="0" w:color="auto"/>
            </w:tcBorders>
            <w:hideMark/>
          </w:tcPr>
          <w:p w14:paraId="6C45B7A4" w14:textId="77777777" w:rsidR="0034101B" w:rsidRDefault="0034101B" w:rsidP="0034101B">
            <w:pPr>
              <w:spacing w:line="256" w:lineRule="auto"/>
              <w:jc w:val="center"/>
              <w:rPr>
                <w:lang w:eastAsia="en-US"/>
              </w:rPr>
            </w:pPr>
            <w:r>
              <w:rPr>
                <w:lang w:eastAsia="en-US"/>
              </w:rPr>
              <w:t>2,65</w:t>
            </w:r>
          </w:p>
        </w:tc>
      </w:tr>
      <w:tr w:rsidR="0034101B" w14:paraId="071125D4" w14:textId="77777777" w:rsidTr="0034101B">
        <w:tc>
          <w:tcPr>
            <w:tcW w:w="709" w:type="dxa"/>
            <w:tcBorders>
              <w:top w:val="thick" w:sz="0" w:space="0" w:color="auto"/>
              <w:left w:val="thick" w:sz="0" w:space="0" w:color="auto"/>
              <w:bottom w:val="thick" w:sz="0" w:space="0" w:color="auto"/>
              <w:right w:val="thick" w:sz="0" w:space="0" w:color="auto"/>
            </w:tcBorders>
            <w:hideMark/>
          </w:tcPr>
          <w:p w14:paraId="0DD1738C"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374A77F5" w14:textId="77777777" w:rsidR="0034101B" w:rsidRDefault="0034101B" w:rsidP="0034101B">
            <w:pPr>
              <w:spacing w:line="256" w:lineRule="auto"/>
              <w:rPr>
                <w:lang w:eastAsia="en-US"/>
              </w:rPr>
            </w:pPr>
            <w:r>
              <w:rPr>
                <w:color w:val="000000"/>
                <w:lang w:eastAsia="en-US"/>
              </w:rPr>
              <w:t>Ул. Хутор</w:t>
            </w:r>
          </w:p>
        </w:tc>
        <w:tc>
          <w:tcPr>
            <w:tcW w:w="2693" w:type="dxa"/>
            <w:tcBorders>
              <w:top w:val="thick" w:sz="0" w:space="0" w:color="auto"/>
              <w:left w:val="thick" w:sz="0" w:space="0" w:color="auto"/>
              <w:bottom w:val="thick" w:sz="0" w:space="0" w:color="auto"/>
              <w:right w:val="thick" w:sz="0" w:space="0" w:color="auto"/>
            </w:tcBorders>
            <w:hideMark/>
          </w:tcPr>
          <w:p w14:paraId="3EE8D163"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25-236-831-ОП-МП-11</w:t>
            </w:r>
          </w:p>
        </w:tc>
        <w:tc>
          <w:tcPr>
            <w:tcW w:w="2127" w:type="dxa"/>
            <w:tcBorders>
              <w:top w:val="thick" w:sz="0" w:space="0" w:color="auto"/>
              <w:left w:val="thick" w:sz="0" w:space="0" w:color="auto"/>
              <w:bottom w:val="thick" w:sz="0" w:space="0" w:color="auto"/>
              <w:right w:val="thick" w:sz="0" w:space="0" w:color="auto"/>
            </w:tcBorders>
            <w:hideMark/>
          </w:tcPr>
          <w:p w14:paraId="04B5A593" w14:textId="77777777" w:rsidR="0034101B" w:rsidRDefault="0034101B" w:rsidP="0034101B">
            <w:pPr>
              <w:spacing w:line="256" w:lineRule="auto"/>
              <w:jc w:val="center"/>
              <w:rPr>
                <w:lang w:eastAsia="en-US"/>
              </w:rPr>
            </w:pPr>
            <w:r>
              <w:rPr>
                <w:lang w:eastAsia="en-US"/>
              </w:rPr>
              <w:t>0,346</w:t>
            </w:r>
          </w:p>
        </w:tc>
        <w:tc>
          <w:tcPr>
            <w:tcW w:w="1417" w:type="dxa"/>
            <w:tcBorders>
              <w:top w:val="thick" w:sz="0" w:space="0" w:color="auto"/>
              <w:left w:val="thick" w:sz="0" w:space="0" w:color="auto"/>
              <w:bottom w:val="thick" w:sz="0" w:space="0" w:color="auto"/>
              <w:right w:val="thick" w:sz="0" w:space="0" w:color="auto"/>
            </w:tcBorders>
            <w:hideMark/>
          </w:tcPr>
          <w:p w14:paraId="479DAD60" w14:textId="77777777" w:rsidR="0034101B" w:rsidRDefault="0034101B" w:rsidP="0034101B">
            <w:pPr>
              <w:spacing w:line="256" w:lineRule="auto"/>
              <w:jc w:val="center"/>
              <w:rPr>
                <w:lang w:eastAsia="en-US"/>
              </w:rPr>
            </w:pPr>
            <w:r>
              <w:rPr>
                <w:lang w:eastAsia="en-US"/>
              </w:rPr>
              <w:t>0,87</w:t>
            </w:r>
          </w:p>
        </w:tc>
      </w:tr>
      <w:tr w:rsidR="0034101B" w14:paraId="10788A70"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37E4E359"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62F2A30C" w14:textId="77777777" w:rsidR="0034101B" w:rsidRDefault="0034101B" w:rsidP="0034101B">
            <w:pPr>
              <w:spacing w:line="256" w:lineRule="auto"/>
              <w:jc w:val="center"/>
              <w:rPr>
                <w:b/>
                <w:lang w:eastAsia="en-US"/>
              </w:rPr>
            </w:pPr>
            <w:r>
              <w:rPr>
                <w:b/>
                <w:lang w:eastAsia="en-US"/>
              </w:rPr>
              <w:t>1,405</w:t>
            </w:r>
          </w:p>
        </w:tc>
        <w:tc>
          <w:tcPr>
            <w:tcW w:w="1417" w:type="dxa"/>
            <w:tcBorders>
              <w:top w:val="thick" w:sz="0" w:space="0" w:color="auto"/>
              <w:left w:val="thick" w:sz="0" w:space="0" w:color="auto"/>
              <w:bottom w:val="thick" w:sz="0" w:space="0" w:color="auto"/>
              <w:right w:val="thick" w:sz="0" w:space="0" w:color="auto"/>
            </w:tcBorders>
            <w:hideMark/>
          </w:tcPr>
          <w:p w14:paraId="1165FBC6" w14:textId="77777777" w:rsidR="0034101B" w:rsidRDefault="0034101B" w:rsidP="0034101B">
            <w:pPr>
              <w:spacing w:line="256" w:lineRule="auto"/>
              <w:jc w:val="center"/>
              <w:rPr>
                <w:b/>
                <w:lang w:eastAsia="en-US"/>
              </w:rPr>
            </w:pPr>
            <w:r>
              <w:rPr>
                <w:b/>
                <w:lang w:eastAsia="en-US"/>
              </w:rPr>
              <w:t>3,52</w:t>
            </w:r>
          </w:p>
        </w:tc>
      </w:tr>
      <w:tr w:rsidR="0034101B" w14:paraId="38A33853" w14:textId="77777777" w:rsidTr="0034101B">
        <w:tc>
          <w:tcPr>
            <w:tcW w:w="9327" w:type="dxa"/>
            <w:gridSpan w:val="5"/>
            <w:tcBorders>
              <w:top w:val="thick" w:sz="0" w:space="0" w:color="auto"/>
              <w:left w:val="thick" w:sz="0" w:space="0" w:color="auto"/>
              <w:bottom w:val="thick" w:sz="0" w:space="0" w:color="auto"/>
              <w:right w:val="thick" w:sz="0" w:space="0" w:color="auto"/>
            </w:tcBorders>
          </w:tcPr>
          <w:p w14:paraId="7B63A44E" w14:textId="77777777" w:rsidR="0034101B" w:rsidRPr="00951DE9" w:rsidRDefault="0034101B" w:rsidP="0034101B">
            <w:pPr>
              <w:spacing w:line="256" w:lineRule="auto"/>
              <w:rPr>
                <w:b/>
                <w:color w:val="000000"/>
                <w:lang w:eastAsia="en-US"/>
              </w:rPr>
            </w:pPr>
            <w:r>
              <w:rPr>
                <w:b/>
                <w:color w:val="000000"/>
                <w:lang w:eastAsia="en-US"/>
              </w:rPr>
              <w:t xml:space="preserve">р-н. Тайшетский, д. </w:t>
            </w:r>
            <w:proofErr w:type="spellStart"/>
            <w:r>
              <w:rPr>
                <w:b/>
                <w:color w:val="000000"/>
                <w:lang w:eastAsia="en-US"/>
              </w:rPr>
              <w:t>Синякина</w:t>
            </w:r>
            <w:proofErr w:type="spellEnd"/>
          </w:p>
        </w:tc>
      </w:tr>
      <w:tr w:rsidR="0034101B" w14:paraId="7F36EA6F" w14:textId="77777777" w:rsidTr="0034101B">
        <w:tc>
          <w:tcPr>
            <w:tcW w:w="709" w:type="dxa"/>
            <w:tcBorders>
              <w:top w:val="thick" w:sz="0" w:space="0" w:color="auto"/>
              <w:left w:val="thick" w:sz="0" w:space="0" w:color="auto"/>
              <w:bottom w:val="thick" w:sz="0" w:space="0" w:color="auto"/>
              <w:right w:val="thick" w:sz="0" w:space="0" w:color="auto"/>
            </w:tcBorders>
            <w:hideMark/>
          </w:tcPr>
          <w:p w14:paraId="68B4A8E2"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75BFD30B" w14:textId="77777777" w:rsidR="0034101B" w:rsidRDefault="0034101B" w:rsidP="0034101B">
            <w:pPr>
              <w:spacing w:line="256" w:lineRule="auto"/>
              <w:rPr>
                <w:lang w:eastAsia="en-US"/>
              </w:rPr>
            </w:pPr>
            <w:r>
              <w:rPr>
                <w:color w:val="000000"/>
                <w:lang w:eastAsia="en-US"/>
              </w:rPr>
              <w:t>Ул. Березовая</w:t>
            </w:r>
          </w:p>
        </w:tc>
        <w:tc>
          <w:tcPr>
            <w:tcW w:w="2693" w:type="dxa"/>
            <w:tcBorders>
              <w:top w:val="thick" w:sz="0" w:space="0" w:color="auto"/>
              <w:left w:val="thick" w:sz="0" w:space="0" w:color="auto"/>
              <w:bottom w:val="thick" w:sz="0" w:space="0" w:color="auto"/>
              <w:right w:val="thick" w:sz="0" w:space="0" w:color="auto"/>
            </w:tcBorders>
            <w:hideMark/>
          </w:tcPr>
          <w:p w14:paraId="5B10513E"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25-236-831-ОП-МП-13</w:t>
            </w:r>
          </w:p>
        </w:tc>
        <w:tc>
          <w:tcPr>
            <w:tcW w:w="2127" w:type="dxa"/>
            <w:tcBorders>
              <w:top w:val="thick" w:sz="0" w:space="0" w:color="auto"/>
              <w:left w:val="thick" w:sz="0" w:space="0" w:color="auto"/>
              <w:bottom w:val="thick" w:sz="0" w:space="0" w:color="auto"/>
              <w:right w:val="thick" w:sz="0" w:space="0" w:color="auto"/>
            </w:tcBorders>
            <w:hideMark/>
          </w:tcPr>
          <w:p w14:paraId="1C09A84B" w14:textId="77777777" w:rsidR="0034101B" w:rsidRDefault="0034101B" w:rsidP="0034101B">
            <w:pPr>
              <w:spacing w:line="256" w:lineRule="auto"/>
              <w:jc w:val="center"/>
              <w:rPr>
                <w:lang w:eastAsia="en-US"/>
              </w:rPr>
            </w:pPr>
            <w:r>
              <w:rPr>
                <w:lang w:eastAsia="en-US"/>
              </w:rPr>
              <w:t>0,451</w:t>
            </w:r>
          </w:p>
        </w:tc>
        <w:tc>
          <w:tcPr>
            <w:tcW w:w="1417" w:type="dxa"/>
            <w:tcBorders>
              <w:top w:val="thick" w:sz="0" w:space="0" w:color="auto"/>
              <w:left w:val="thick" w:sz="0" w:space="0" w:color="auto"/>
              <w:bottom w:val="thick" w:sz="0" w:space="0" w:color="auto"/>
              <w:right w:val="thick" w:sz="0" w:space="0" w:color="auto"/>
            </w:tcBorders>
            <w:hideMark/>
          </w:tcPr>
          <w:p w14:paraId="398A06E2" w14:textId="77777777" w:rsidR="0034101B" w:rsidRDefault="0034101B" w:rsidP="0034101B">
            <w:pPr>
              <w:spacing w:line="256" w:lineRule="auto"/>
              <w:jc w:val="center"/>
              <w:rPr>
                <w:lang w:eastAsia="en-US"/>
              </w:rPr>
            </w:pPr>
            <w:r>
              <w:rPr>
                <w:lang w:eastAsia="en-US"/>
              </w:rPr>
              <w:t>1,13</w:t>
            </w:r>
          </w:p>
        </w:tc>
      </w:tr>
      <w:tr w:rsidR="0034101B" w14:paraId="1EA354FE" w14:textId="77777777" w:rsidTr="0034101B">
        <w:tc>
          <w:tcPr>
            <w:tcW w:w="709" w:type="dxa"/>
            <w:tcBorders>
              <w:top w:val="thick" w:sz="0" w:space="0" w:color="auto"/>
              <w:left w:val="thick" w:sz="0" w:space="0" w:color="auto"/>
              <w:bottom w:val="thick" w:sz="0" w:space="0" w:color="auto"/>
              <w:right w:val="thick" w:sz="0" w:space="0" w:color="auto"/>
            </w:tcBorders>
            <w:hideMark/>
          </w:tcPr>
          <w:p w14:paraId="78CC9876"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5C01D5AF" w14:textId="77777777" w:rsidR="0034101B" w:rsidRDefault="0034101B" w:rsidP="0034101B">
            <w:pPr>
              <w:spacing w:line="256" w:lineRule="auto"/>
              <w:rPr>
                <w:lang w:eastAsia="en-US"/>
              </w:rPr>
            </w:pPr>
            <w:r>
              <w:rPr>
                <w:color w:val="000000"/>
                <w:lang w:eastAsia="en-US"/>
              </w:rPr>
              <w:t>Ул. Хутор</w:t>
            </w:r>
          </w:p>
        </w:tc>
        <w:tc>
          <w:tcPr>
            <w:tcW w:w="2693" w:type="dxa"/>
            <w:tcBorders>
              <w:top w:val="thick" w:sz="0" w:space="0" w:color="auto"/>
              <w:left w:val="thick" w:sz="0" w:space="0" w:color="auto"/>
              <w:bottom w:val="thick" w:sz="0" w:space="0" w:color="auto"/>
              <w:right w:val="thick" w:sz="0" w:space="0" w:color="auto"/>
            </w:tcBorders>
            <w:hideMark/>
          </w:tcPr>
          <w:p w14:paraId="4D6F8D4A"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25-236-831-ОП-МП-14</w:t>
            </w:r>
          </w:p>
        </w:tc>
        <w:tc>
          <w:tcPr>
            <w:tcW w:w="2127" w:type="dxa"/>
            <w:tcBorders>
              <w:top w:val="thick" w:sz="0" w:space="0" w:color="auto"/>
              <w:left w:val="thick" w:sz="0" w:space="0" w:color="auto"/>
              <w:bottom w:val="thick" w:sz="0" w:space="0" w:color="auto"/>
              <w:right w:val="thick" w:sz="0" w:space="0" w:color="auto"/>
            </w:tcBorders>
            <w:hideMark/>
          </w:tcPr>
          <w:p w14:paraId="4B8C2D3E" w14:textId="77777777" w:rsidR="0034101B" w:rsidRDefault="0034101B" w:rsidP="0034101B">
            <w:pPr>
              <w:spacing w:line="256" w:lineRule="auto"/>
              <w:jc w:val="center"/>
              <w:rPr>
                <w:lang w:eastAsia="en-US"/>
              </w:rPr>
            </w:pPr>
            <w:r>
              <w:rPr>
                <w:lang w:eastAsia="en-US"/>
              </w:rPr>
              <w:t>0,286</w:t>
            </w:r>
          </w:p>
        </w:tc>
        <w:tc>
          <w:tcPr>
            <w:tcW w:w="1417" w:type="dxa"/>
            <w:tcBorders>
              <w:top w:val="thick" w:sz="0" w:space="0" w:color="auto"/>
              <w:left w:val="thick" w:sz="0" w:space="0" w:color="auto"/>
              <w:bottom w:val="thick" w:sz="0" w:space="0" w:color="auto"/>
              <w:right w:val="thick" w:sz="0" w:space="0" w:color="auto"/>
            </w:tcBorders>
            <w:hideMark/>
          </w:tcPr>
          <w:p w14:paraId="5BB089CD" w14:textId="77777777" w:rsidR="0034101B" w:rsidRDefault="0034101B" w:rsidP="0034101B">
            <w:pPr>
              <w:spacing w:line="256" w:lineRule="auto"/>
              <w:jc w:val="center"/>
              <w:rPr>
                <w:lang w:eastAsia="en-US"/>
              </w:rPr>
            </w:pPr>
            <w:r>
              <w:rPr>
                <w:lang w:eastAsia="en-US"/>
              </w:rPr>
              <w:t>0,72</w:t>
            </w:r>
          </w:p>
        </w:tc>
      </w:tr>
      <w:tr w:rsidR="0034101B" w14:paraId="1C5CEAAE" w14:textId="77777777" w:rsidTr="0034101B">
        <w:tc>
          <w:tcPr>
            <w:tcW w:w="709" w:type="dxa"/>
            <w:tcBorders>
              <w:top w:val="thick" w:sz="0" w:space="0" w:color="auto"/>
              <w:left w:val="thick" w:sz="0" w:space="0" w:color="auto"/>
              <w:bottom w:val="thick" w:sz="0" w:space="0" w:color="auto"/>
              <w:right w:val="thick" w:sz="0" w:space="0" w:color="auto"/>
            </w:tcBorders>
            <w:hideMark/>
          </w:tcPr>
          <w:p w14:paraId="7B004DBD" w14:textId="77777777" w:rsidR="0034101B" w:rsidRDefault="0034101B" w:rsidP="0034101B">
            <w:pPr>
              <w:spacing w:line="256" w:lineRule="auto"/>
              <w:rPr>
                <w:lang w:eastAsia="en-US"/>
              </w:rPr>
            </w:pPr>
            <w:r>
              <w:rPr>
                <w:color w:val="000000"/>
                <w:lang w:eastAsia="en-US"/>
              </w:rPr>
              <w:t>3</w:t>
            </w:r>
          </w:p>
        </w:tc>
        <w:tc>
          <w:tcPr>
            <w:tcW w:w="2381" w:type="dxa"/>
            <w:tcBorders>
              <w:top w:val="thick" w:sz="0" w:space="0" w:color="auto"/>
              <w:left w:val="thick" w:sz="0" w:space="0" w:color="auto"/>
              <w:bottom w:val="thick" w:sz="0" w:space="0" w:color="auto"/>
              <w:right w:val="thick" w:sz="0" w:space="0" w:color="auto"/>
            </w:tcBorders>
            <w:hideMark/>
          </w:tcPr>
          <w:p w14:paraId="55B35813" w14:textId="77777777" w:rsidR="0034101B" w:rsidRDefault="0034101B" w:rsidP="0034101B">
            <w:pPr>
              <w:spacing w:line="256" w:lineRule="auto"/>
              <w:rPr>
                <w:lang w:eastAsia="en-US"/>
              </w:rPr>
            </w:pPr>
            <w:r>
              <w:rPr>
                <w:color w:val="000000"/>
                <w:lang w:eastAsia="en-US"/>
              </w:rPr>
              <w:t>Ул.</w:t>
            </w:r>
            <w:r w:rsidRPr="005C62E9">
              <w:rPr>
                <w:color w:val="000000"/>
                <w:lang w:eastAsia="en-US"/>
              </w:rPr>
              <w:t xml:space="preserve"> Центральная (от автодороги регионального значения до д. № 32)</w:t>
            </w:r>
          </w:p>
        </w:tc>
        <w:tc>
          <w:tcPr>
            <w:tcW w:w="2693" w:type="dxa"/>
            <w:tcBorders>
              <w:top w:val="thick" w:sz="0" w:space="0" w:color="auto"/>
              <w:left w:val="thick" w:sz="0" w:space="0" w:color="auto"/>
              <w:bottom w:val="thick" w:sz="0" w:space="0" w:color="auto"/>
              <w:right w:val="thick" w:sz="0" w:space="0" w:color="auto"/>
            </w:tcBorders>
            <w:hideMark/>
          </w:tcPr>
          <w:p w14:paraId="5C46BA06"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25-236-831-ОП-МП-12</w:t>
            </w:r>
          </w:p>
        </w:tc>
        <w:tc>
          <w:tcPr>
            <w:tcW w:w="2127" w:type="dxa"/>
            <w:tcBorders>
              <w:top w:val="thick" w:sz="0" w:space="0" w:color="auto"/>
              <w:left w:val="thick" w:sz="0" w:space="0" w:color="auto"/>
              <w:bottom w:val="thick" w:sz="0" w:space="0" w:color="auto"/>
              <w:right w:val="thick" w:sz="0" w:space="0" w:color="auto"/>
            </w:tcBorders>
            <w:hideMark/>
          </w:tcPr>
          <w:p w14:paraId="205B7251" w14:textId="77777777" w:rsidR="0034101B" w:rsidRDefault="0034101B" w:rsidP="0034101B">
            <w:pPr>
              <w:spacing w:line="256" w:lineRule="auto"/>
              <w:jc w:val="center"/>
              <w:rPr>
                <w:lang w:eastAsia="en-US"/>
              </w:rPr>
            </w:pPr>
            <w:r>
              <w:rPr>
                <w:lang w:eastAsia="en-US"/>
              </w:rPr>
              <w:t>1,475</w:t>
            </w:r>
          </w:p>
        </w:tc>
        <w:tc>
          <w:tcPr>
            <w:tcW w:w="1417" w:type="dxa"/>
            <w:tcBorders>
              <w:top w:val="thick" w:sz="0" w:space="0" w:color="auto"/>
              <w:left w:val="thick" w:sz="0" w:space="0" w:color="auto"/>
              <w:bottom w:val="thick" w:sz="0" w:space="0" w:color="auto"/>
              <w:right w:val="thick" w:sz="0" w:space="0" w:color="auto"/>
            </w:tcBorders>
            <w:hideMark/>
          </w:tcPr>
          <w:p w14:paraId="6F3D43BF" w14:textId="77777777" w:rsidR="0034101B" w:rsidRDefault="0034101B" w:rsidP="0034101B">
            <w:pPr>
              <w:spacing w:line="256" w:lineRule="auto"/>
              <w:jc w:val="center"/>
              <w:rPr>
                <w:lang w:eastAsia="en-US"/>
              </w:rPr>
            </w:pPr>
            <w:r>
              <w:rPr>
                <w:lang w:eastAsia="en-US"/>
              </w:rPr>
              <w:t>3,69</w:t>
            </w:r>
          </w:p>
        </w:tc>
      </w:tr>
      <w:tr w:rsidR="0034101B" w14:paraId="57EA9D4E"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33A3C517"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2CCCDFD2" w14:textId="77777777" w:rsidR="0034101B" w:rsidRDefault="0034101B" w:rsidP="0034101B">
            <w:pPr>
              <w:spacing w:line="256" w:lineRule="auto"/>
              <w:jc w:val="center"/>
              <w:rPr>
                <w:b/>
                <w:lang w:eastAsia="en-US"/>
              </w:rPr>
            </w:pPr>
            <w:r>
              <w:rPr>
                <w:b/>
                <w:lang w:eastAsia="en-US"/>
              </w:rPr>
              <w:t>2,212</w:t>
            </w:r>
          </w:p>
        </w:tc>
        <w:tc>
          <w:tcPr>
            <w:tcW w:w="1417" w:type="dxa"/>
            <w:tcBorders>
              <w:top w:val="thick" w:sz="0" w:space="0" w:color="auto"/>
              <w:left w:val="thick" w:sz="0" w:space="0" w:color="auto"/>
              <w:bottom w:val="thick" w:sz="0" w:space="0" w:color="auto"/>
              <w:right w:val="thick" w:sz="0" w:space="0" w:color="auto"/>
            </w:tcBorders>
            <w:hideMark/>
          </w:tcPr>
          <w:p w14:paraId="4AB3344F" w14:textId="77777777" w:rsidR="0034101B" w:rsidRDefault="0034101B" w:rsidP="0034101B">
            <w:pPr>
              <w:spacing w:line="256" w:lineRule="auto"/>
              <w:jc w:val="center"/>
              <w:rPr>
                <w:b/>
                <w:lang w:eastAsia="en-US"/>
              </w:rPr>
            </w:pPr>
            <w:r>
              <w:rPr>
                <w:b/>
                <w:lang w:eastAsia="en-US"/>
              </w:rPr>
              <w:t>5,54</w:t>
            </w:r>
          </w:p>
        </w:tc>
      </w:tr>
      <w:tr w:rsidR="0034101B" w14:paraId="77D1746E" w14:textId="77777777" w:rsidTr="0034101B">
        <w:tc>
          <w:tcPr>
            <w:tcW w:w="9327" w:type="dxa"/>
            <w:gridSpan w:val="5"/>
            <w:tcBorders>
              <w:top w:val="thick" w:sz="0" w:space="0" w:color="auto"/>
              <w:left w:val="thick" w:sz="0" w:space="0" w:color="auto"/>
              <w:bottom w:val="thick" w:sz="0" w:space="0" w:color="auto"/>
              <w:right w:val="thick" w:sz="0" w:space="0" w:color="auto"/>
            </w:tcBorders>
          </w:tcPr>
          <w:p w14:paraId="5EA194AC" w14:textId="77777777" w:rsidR="0034101B" w:rsidRPr="00951DE9" w:rsidRDefault="0034101B" w:rsidP="0034101B">
            <w:pPr>
              <w:spacing w:line="256" w:lineRule="auto"/>
              <w:rPr>
                <w:b/>
                <w:color w:val="000000"/>
                <w:lang w:eastAsia="en-US"/>
              </w:rPr>
            </w:pPr>
            <w:r>
              <w:rPr>
                <w:b/>
                <w:color w:val="000000"/>
                <w:lang w:eastAsia="en-US"/>
              </w:rPr>
              <w:t>р-н. Тайшетский, с. Нижняя Заимка</w:t>
            </w:r>
          </w:p>
        </w:tc>
      </w:tr>
      <w:tr w:rsidR="0034101B" w14:paraId="28F67CEE" w14:textId="77777777" w:rsidTr="0034101B">
        <w:tc>
          <w:tcPr>
            <w:tcW w:w="709" w:type="dxa"/>
            <w:tcBorders>
              <w:top w:val="thick" w:sz="0" w:space="0" w:color="auto"/>
              <w:left w:val="thick" w:sz="0" w:space="0" w:color="auto"/>
              <w:bottom w:val="thick" w:sz="0" w:space="0" w:color="auto"/>
              <w:right w:val="thick" w:sz="0" w:space="0" w:color="auto"/>
            </w:tcBorders>
            <w:hideMark/>
          </w:tcPr>
          <w:p w14:paraId="396C9A05"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165D879D" w14:textId="77777777" w:rsidR="0034101B" w:rsidRDefault="0034101B" w:rsidP="0034101B">
            <w:pPr>
              <w:spacing w:line="256" w:lineRule="auto"/>
              <w:rPr>
                <w:lang w:eastAsia="en-US"/>
              </w:rPr>
            </w:pPr>
            <w:r>
              <w:rPr>
                <w:color w:val="000000"/>
                <w:lang w:eastAsia="en-US"/>
              </w:rPr>
              <w:t>Ул. Депутатская</w:t>
            </w:r>
          </w:p>
        </w:tc>
        <w:tc>
          <w:tcPr>
            <w:tcW w:w="2693" w:type="dxa"/>
            <w:tcBorders>
              <w:top w:val="thick" w:sz="0" w:space="0" w:color="auto"/>
              <w:left w:val="thick" w:sz="0" w:space="0" w:color="auto"/>
              <w:bottom w:val="thick" w:sz="0" w:space="0" w:color="auto"/>
              <w:right w:val="thick" w:sz="0" w:space="0" w:color="auto"/>
            </w:tcBorders>
            <w:hideMark/>
          </w:tcPr>
          <w:p w14:paraId="1D2844B0"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25-236-831-ОП-МП-05</w:t>
            </w:r>
          </w:p>
        </w:tc>
        <w:tc>
          <w:tcPr>
            <w:tcW w:w="2127" w:type="dxa"/>
            <w:tcBorders>
              <w:top w:val="thick" w:sz="0" w:space="0" w:color="auto"/>
              <w:left w:val="thick" w:sz="0" w:space="0" w:color="auto"/>
              <w:bottom w:val="thick" w:sz="0" w:space="0" w:color="auto"/>
              <w:right w:val="thick" w:sz="0" w:space="0" w:color="auto"/>
            </w:tcBorders>
            <w:hideMark/>
          </w:tcPr>
          <w:p w14:paraId="2CDFE5B0" w14:textId="77777777" w:rsidR="0034101B" w:rsidRDefault="0034101B" w:rsidP="0034101B">
            <w:pPr>
              <w:spacing w:line="256" w:lineRule="auto"/>
              <w:jc w:val="center"/>
              <w:rPr>
                <w:lang w:eastAsia="en-US"/>
              </w:rPr>
            </w:pPr>
            <w:r>
              <w:rPr>
                <w:lang w:eastAsia="en-US"/>
              </w:rPr>
              <w:t>0,432</w:t>
            </w:r>
          </w:p>
        </w:tc>
        <w:tc>
          <w:tcPr>
            <w:tcW w:w="1417" w:type="dxa"/>
            <w:tcBorders>
              <w:top w:val="thick" w:sz="0" w:space="0" w:color="auto"/>
              <w:left w:val="thick" w:sz="0" w:space="0" w:color="auto"/>
              <w:bottom w:val="thick" w:sz="0" w:space="0" w:color="auto"/>
              <w:right w:val="thick" w:sz="0" w:space="0" w:color="auto"/>
            </w:tcBorders>
            <w:hideMark/>
          </w:tcPr>
          <w:p w14:paraId="247B4AEF" w14:textId="77777777" w:rsidR="0034101B" w:rsidRDefault="0034101B" w:rsidP="0034101B">
            <w:pPr>
              <w:spacing w:line="256" w:lineRule="auto"/>
              <w:jc w:val="center"/>
              <w:rPr>
                <w:lang w:eastAsia="en-US"/>
              </w:rPr>
            </w:pPr>
            <w:r>
              <w:rPr>
                <w:lang w:eastAsia="en-US"/>
              </w:rPr>
              <w:t>2,16</w:t>
            </w:r>
          </w:p>
        </w:tc>
      </w:tr>
      <w:tr w:rsidR="0034101B" w14:paraId="13802449" w14:textId="77777777" w:rsidTr="0034101B">
        <w:tc>
          <w:tcPr>
            <w:tcW w:w="709" w:type="dxa"/>
            <w:tcBorders>
              <w:top w:val="thick" w:sz="0" w:space="0" w:color="auto"/>
              <w:left w:val="thick" w:sz="0" w:space="0" w:color="auto"/>
              <w:bottom w:val="thick" w:sz="0" w:space="0" w:color="auto"/>
              <w:right w:val="thick" w:sz="0" w:space="0" w:color="auto"/>
            </w:tcBorders>
            <w:hideMark/>
          </w:tcPr>
          <w:p w14:paraId="13238297"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5455A34F" w14:textId="77777777" w:rsidR="0034101B" w:rsidRDefault="0034101B" w:rsidP="0034101B">
            <w:pPr>
              <w:spacing w:line="256" w:lineRule="auto"/>
              <w:rPr>
                <w:lang w:eastAsia="en-US"/>
              </w:rPr>
            </w:pPr>
            <w:r>
              <w:rPr>
                <w:color w:val="000000"/>
                <w:lang w:eastAsia="en-US"/>
              </w:rPr>
              <w:t>Ул. Зеленая</w:t>
            </w:r>
          </w:p>
        </w:tc>
        <w:tc>
          <w:tcPr>
            <w:tcW w:w="2693" w:type="dxa"/>
            <w:tcBorders>
              <w:top w:val="thick" w:sz="0" w:space="0" w:color="auto"/>
              <w:left w:val="thick" w:sz="0" w:space="0" w:color="auto"/>
              <w:bottom w:val="thick" w:sz="0" w:space="0" w:color="auto"/>
              <w:right w:val="thick" w:sz="0" w:space="0" w:color="auto"/>
            </w:tcBorders>
            <w:hideMark/>
          </w:tcPr>
          <w:p w14:paraId="74670056"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25-236-831-ОП-МП-04</w:t>
            </w:r>
          </w:p>
        </w:tc>
        <w:tc>
          <w:tcPr>
            <w:tcW w:w="2127" w:type="dxa"/>
            <w:tcBorders>
              <w:top w:val="thick" w:sz="0" w:space="0" w:color="auto"/>
              <w:left w:val="thick" w:sz="0" w:space="0" w:color="auto"/>
              <w:bottom w:val="thick" w:sz="0" w:space="0" w:color="auto"/>
              <w:right w:val="thick" w:sz="0" w:space="0" w:color="auto"/>
            </w:tcBorders>
            <w:hideMark/>
          </w:tcPr>
          <w:p w14:paraId="2E84E000" w14:textId="77777777" w:rsidR="0034101B" w:rsidRDefault="0034101B" w:rsidP="0034101B">
            <w:pPr>
              <w:spacing w:line="256" w:lineRule="auto"/>
              <w:jc w:val="center"/>
              <w:rPr>
                <w:lang w:eastAsia="en-US"/>
              </w:rPr>
            </w:pPr>
            <w:r>
              <w:rPr>
                <w:lang w:eastAsia="en-US"/>
              </w:rPr>
              <w:t>0,926</w:t>
            </w:r>
          </w:p>
        </w:tc>
        <w:tc>
          <w:tcPr>
            <w:tcW w:w="1417" w:type="dxa"/>
            <w:tcBorders>
              <w:top w:val="thick" w:sz="0" w:space="0" w:color="auto"/>
              <w:left w:val="thick" w:sz="0" w:space="0" w:color="auto"/>
              <w:bottom w:val="thick" w:sz="0" w:space="0" w:color="auto"/>
              <w:right w:val="thick" w:sz="0" w:space="0" w:color="auto"/>
            </w:tcBorders>
            <w:hideMark/>
          </w:tcPr>
          <w:p w14:paraId="3A92241C" w14:textId="77777777" w:rsidR="0034101B" w:rsidRDefault="0034101B" w:rsidP="0034101B">
            <w:pPr>
              <w:spacing w:line="256" w:lineRule="auto"/>
              <w:jc w:val="center"/>
              <w:rPr>
                <w:lang w:eastAsia="en-US"/>
              </w:rPr>
            </w:pPr>
            <w:r>
              <w:rPr>
                <w:lang w:eastAsia="en-US"/>
              </w:rPr>
              <w:t>3,93</w:t>
            </w:r>
          </w:p>
        </w:tc>
      </w:tr>
      <w:tr w:rsidR="0034101B" w14:paraId="1A866158" w14:textId="77777777" w:rsidTr="0034101B">
        <w:tc>
          <w:tcPr>
            <w:tcW w:w="709" w:type="dxa"/>
            <w:tcBorders>
              <w:top w:val="thick" w:sz="0" w:space="0" w:color="auto"/>
              <w:left w:val="thick" w:sz="0" w:space="0" w:color="auto"/>
              <w:bottom w:val="thick" w:sz="0" w:space="0" w:color="auto"/>
              <w:right w:val="thick" w:sz="0" w:space="0" w:color="auto"/>
            </w:tcBorders>
            <w:hideMark/>
          </w:tcPr>
          <w:p w14:paraId="35FCBD64" w14:textId="77777777" w:rsidR="0034101B" w:rsidRDefault="0034101B" w:rsidP="0034101B">
            <w:pPr>
              <w:spacing w:line="256" w:lineRule="auto"/>
              <w:rPr>
                <w:lang w:eastAsia="en-US"/>
              </w:rPr>
            </w:pPr>
            <w:r>
              <w:rPr>
                <w:color w:val="000000"/>
                <w:lang w:eastAsia="en-US"/>
              </w:rPr>
              <w:lastRenderedPageBreak/>
              <w:t>3</w:t>
            </w:r>
          </w:p>
        </w:tc>
        <w:tc>
          <w:tcPr>
            <w:tcW w:w="2381" w:type="dxa"/>
            <w:tcBorders>
              <w:top w:val="thick" w:sz="0" w:space="0" w:color="auto"/>
              <w:left w:val="thick" w:sz="0" w:space="0" w:color="auto"/>
              <w:bottom w:val="thick" w:sz="0" w:space="0" w:color="auto"/>
              <w:right w:val="thick" w:sz="0" w:space="0" w:color="auto"/>
            </w:tcBorders>
            <w:hideMark/>
          </w:tcPr>
          <w:p w14:paraId="3BFA79FF" w14:textId="77777777" w:rsidR="0034101B" w:rsidRDefault="0034101B" w:rsidP="0034101B">
            <w:pPr>
              <w:spacing w:line="256" w:lineRule="auto"/>
              <w:rPr>
                <w:lang w:eastAsia="en-US"/>
              </w:rPr>
            </w:pPr>
            <w:r>
              <w:rPr>
                <w:color w:val="000000"/>
                <w:lang w:eastAsia="en-US"/>
              </w:rPr>
              <w:t>Ул. Молодежная</w:t>
            </w:r>
          </w:p>
        </w:tc>
        <w:tc>
          <w:tcPr>
            <w:tcW w:w="2693" w:type="dxa"/>
            <w:tcBorders>
              <w:top w:val="thick" w:sz="0" w:space="0" w:color="auto"/>
              <w:left w:val="thick" w:sz="0" w:space="0" w:color="auto"/>
              <w:bottom w:val="thick" w:sz="0" w:space="0" w:color="auto"/>
              <w:right w:val="thick" w:sz="0" w:space="0" w:color="auto"/>
            </w:tcBorders>
            <w:hideMark/>
          </w:tcPr>
          <w:p w14:paraId="13270F38"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25-236-831-ОП-МП-08</w:t>
            </w:r>
          </w:p>
        </w:tc>
        <w:tc>
          <w:tcPr>
            <w:tcW w:w="2127" w:type="dxa"/>
            <w:tcBorders>
              <w:top w:val="thick" w:sz="0" w:space="0" w:color="auto"/>
              <w:left w:val="thick" w:sz="0" w:space="0" w:color="auto"/>
              <w:bottom w:val="thick" w:sz="0" w:space="0" w:color="auto"/>
              <w:right w:val="thick" w:sz="0" w:space="0" w:color="auto"/>
            </w:tcBorders>
            <w:hideMark/>
          </w:tcPr>
          <w:p w14:paraId="5C7F9A2E" w14:textId="77777777" w:rsidR="0034101B" w:rsidRDefault="0034101B" w:rsidP="0034101B">
            <w:pPr>
              <w:spacing w:line="256" w:lineRule="auto"/>
              <w:jc w:val="center"/>
              <w:rPr>
                <w:lang w:eastAsia="en-US"/>
              </w:rPr>
            </w:pPr>
            <w:r>
              <w:rPr>
                <w:lang w:eastAsia="en-US"/>
              </w:rPr>
              <w:t>0,178</w:t>
            </w:r>
          </w:p>
        </w:tc>
        <w:tc>
          <w:tcPr>
            <w:tcW w:w="1417" w:type="dxa"/>
            <w:tcBorders>
              <w:top w:val="thick" w:sz="0" w:space="0" w:color="auto"/>
              <w:left w:val="thick" w:sz="0" w:space="0" w:color="auto"/>
              <w:bottom w:val="thick" w:sz="0" w:space="0" w:color="auto"/>
              <w:right w:val="thick" w:sz="0" w:space="0" w:color="auto"/>
            </w:tcBorders>
            <w:hideMark/>
          </w:tcPr>
          <w:p w14:paraId="264AB173" w14:textId="77777777" w:rsidR="0034101B" w:rsidRDefault="0034101B" w:rsidP="0034101B">
            <w:pPr>
              <w:spacing w:line="256" w:lineRule="auto"/>
              <w:jc w:val="center"/>
              <w:rPr>
                <w:lang w:eastAsia="en-US"/>
              </w:rPr>
            </w:pPr>
            <w:r>
              <w:rPr>
                <w:lang w:eastAsia="en-US"/>
              </w:rPr>
              <w:t>0,77</w:t>
            </w:r>
          </w:p>
        </w:tc>
      </w:tr>
      <w:tr w:rsidR="0034101B" w14:paraId="6AC8470C" w14:textId="77777777" w:rsidTr="0034101B">
        <w:tc>
          <w:tcPr>
            <w:tcW w:w="709" w:type="dxa"/>
            <w:tcBorders>
              <w:top w:val="thick" w:sz="0" w:space="0" w:color="auto"/>
              <w:left w:val="thick" w:sz="0" w:space="0" w:color="auto"/>
              <w:bottom w:val="thick" w:sz="0" w:space="0" w:color="auto"/>
              <w:right w:val="thick" w:sz="0" w:space="0" w:color="auto"/>
            </w:tcBorders>
            <w:hideMark/>
          </w:tcPr>
          <w:p w14:paraId="30513B45" w14:textId="77777777" w:rsidR="0034101B" w:rsidRDefault="0034101B" w:rsidP="0034101B">
            <w:pPr>
              <w:spacing w:line="256" w:lineRule="auto"/>
              <w:rPr>
                <w:lang w:eastAsia="en-US"/>
              </w:rPr>
            </w:pPr>
            <w:r>
              <w:rPr>
                <w:color w:val="000000"/>
                <w:lang w:eastAsia="en-US"/>
              </w:rPr>
              <w:t>4</w:t>
            </w:r>
          </w:p>
        </w:tc>
        <w:tc>
          <w:tcPr>
            <w:tcW w:w="2381" w:type="dxa"/>
            <w:tcBorders>
              <w:top w:val="thick" w:sz="0" w:space="0" w:color="auto"/>
              <w:left w:val="thick" w:sz="0" w:space="0" w:color="auto"/>
              <w:bottom w:val="thick" w:sz="0" w:space="0" w:color="auto"/>
              <w:right w:val="thick" w:sz="0" w:space="0" w:color="auto"/>
            </w:tcBorders>
            <w:hideMark/>
          </w:tcPr>
          <w:p w14:paraId="375B98CA" w14:textId="77777777" w:rsidR="0034101B" w:rsidRDefault="0034101B" w:rsidP="0034101B">
            <w:pPr>
              <w:spacing w:line="256" w:lineRule="auto"/>
              <w:rPr>
                <w:lang w:eastAsia="en-US"/>
              </w:rPr>
            </w:pPr>
            <w:r>
              <w:rPr>
                <w:color w:val="000000"/>
                <w:lang w:eastAsia="en-US"/>
              </w:rPr>
              <w:t>Ул. Октябрьская</w:t>
            </w:r>
          </w:p>
        </w:tc>
        <w:tc>
          <w:tcPr>
            <w:tcW w:w="2693" w:type="dxa"/>
            <w:tcBorders>
              <w:top w:val="thick" w:sz="0" w:space="0" w:color="auto"/>
              <w:left w:val="thick" w:sz="0" w:space="0" w:color="auto"/>
              <w:bottom w:val="thick" w:sz="0" w:space="0" w:color="auto"/>
              <w:right w:val="thick" w:sz="0" w:space="0" w:color="auto"/>
            </w:tcBorders>
            <w:hideMark/>
          </w:tcPr>
          <w:p w14:paraId="5001453D"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25-236-831-ОП-МП-07</w:t>
            </w:r>
          </w:p>
        </w:tc>
        <w:tc>
          <w:tcPr>
            <w:tcW w:w="2127" w:type="dxa"/>
            <w:tcBorders>
              <w:top w:val="thick" w:sz="0" w:space="0" w:color="auto"/>
              <w:left w:val="thick" w:sz="0" w:space="0" w:color="auto"/>
              <w:bottom w:val="thick" w:sz="0" w:space="0" w:color="auto"/>
              <w:right w:val="thick" w:sz="0" w:space="0" w:color="auto"/>
            </w:tcBorders>
            <w:hideMark/>
          </w:tcPr>
          <w:p w14:paraId="5BCA166A" w14:textId="77777777" w:rsidR="0034101B" w:rsidRDefault="0034101B" w:rsidP="0034101B">
            <w:pPr>
              <w:spacing w:line="256" w:lineRule="auto"/>
              <w:jc w:val="center"/>
              <w:rPr>
                <w:lang w:eastAsia="en-US"/>
              </w:rPr>
            </w:pPr>
            <w:r>
              <w:rPr>
                <w:lang w:eastAsia="en-US"/>
              </w:rPr>
              <w:t>0,262</w:t>
            </w:r>
          </w:p>
        </w:tc>
        <w:tc>
          <w:tcPr>
            <w:tcW w:w="1417" w:type="dxa"/>
            <w:tcBorders>
              <w:top w:val="thick" w:sz="0" w:space="0" w:color="auto"/>
              <w:left w:val="thick" w:sz="0" w:space="0" w:color="auto"/>
              <w:bottom w:val="thick" w:sz="0" w:space="0" w:color="auto"/>
              <w:right w:val="thick" w:sz="0" w:space="0" w:color="auto"/>
            </w:tcBorders>
            <w:hideMark/>
          </w:tcPr>
          <w:p w14:paraId="72CAD7DE" w14:textId="77777777" w:rsidR="0034101B" w:rsidRDefault="0034101B" w:rsidP="0034101B">
            <w:pPr>
              <w:spacing w:line="256" w:lineRule="auto"/>
              <w:jc w:val="center"/>
              <w:rPr>
                <w:lang w:eastAsia="en-US"/>
              </w:rPr>
            </w:pPr>
            <w:r>
              <w:rPr>
                <w:lang w:eastAsia="en-US"/>
              </w:rPr>
              <w:t>1,10</w:t>
            </w:r>
          </w:p>
        </w:tc>
      </w:tr>
      <w:tr w:rsidR="0034101B" w14:paraId="4E56C8A6" w14:textId="77777777" w:rsidTr="0034101B">
        <w:tc>
          <w:tcPr>
            <w:tcW w:w="709" w:type="dxa"/>
            <w:tcBorders>
              <w:top w:val="thick" w:sz="0" w:space="0" w:color="auto"/>
              <w:left w:val="thick" w:sz="0" w:space="0" w:color="auto"/>
              <w:bottom w:val="thick" w:sz="0" w:space="0" w:color="auto"/>
              <w:right w:val="thick" w:sz="0" w:space="0" w:color="auto"/>
            </w:tcBorders>
            <w:hideMark/>
          </w:tcPr>
          <w:p w14:paraId="205A8AAD" w14:textId="77777777" w:rsidR="0034101B" w:rsidRDefault="0034101B" w:rsidP="0034101B">
            <w:pPr>
              <w:spacing w:line="256" w:lineRule="auto"/>
              <w:rPr>
                <w:lang w:eastAsia="en-US"/>
              </w:rPr>
            </w:pPr>
            <w:r>
              <w:rPr>
                <w:color w:val="000000"/>
                <w:lang w:eastAsia="en-US"/>
              </w:rPr>
              <w:t>5</w:t>
            </w:r>
          </w:p>
        </w:tc>
        <w:tc>
          <w:tcPr>
            <w:tcW w:w="2381" w:type="dxa"/>
            <w:tcBorders>
              <w:top w:val="thick" w:sz="0" w:space="0" w:color="auto"/>
              <w:left w:val="thick" w:sz="0" w:space="0" w:color="auto"/>
              <w:bottom w:val="thick" w:sz="0" w:space="0" w:color="auto"/>
              <w:right w:val="thick" w:sz="0" w:space="0" w:color="auto"/>
            </w:tcBorders>
            <w:hideMark/>
          </w:tcPr>
          <w:p w14:paraId="4C86D74E" w14:textId="77777777" w:rsidR="0034101B" w:rsidRDefault="0034101B" w:rsidP="0034101B">
            <w:pPr>
              <w:spacing w:line="256" w:lineRule="auto"/>
              <w:rPr>
                <w:lang w:eastAsia="en-US"/>
              </w:rPr>
            </w:pPr>
            <w:r>
              <w:rPr>
                <w:color w:val="000000"/>
                <w:lang w:eastAsia="en-US"/>
              </w:rPr>
              <w:t>Ул. Партизанская</w:t>
            </w:r>
          </w:p>
        </w:tc>
        <w:tc>
          <w:tcPr>
            <w:tcW w:w="2693" w:type="dxa"/>
            <w:tcBorders>
              <w:top w:val="thick" w:sz="0" w:space="0" w:color="auto"/>
              <w:left w:val="thick" w:sz="0" w:space="0" w:color="auto"/>
              <w:bottom w:val="thick" w:sz="0" w:space="0" w:color="auto"/>
              <w:right w:val="thick" w:sz="0" w:space="0" w:color="auto"/>
            </w:tcBorders>
            <w:hideMark/>
          </w:tcPr>
          <w:p w14:paraId="6BFE979C"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25-336-831-ОП-МП-01</w:t>
            </w:r>
          </w:p>
        </w:tc>
        <w:tc>
          <w:tcPr>
            <w:tcW w:w="2127" w:type="dxa"/>
            <w:tcBorders>
              <w:top w:val="thick" w:sz="0" w:space="0" w:color="auto"/>
              <w:left w:val="thick" w:sz="0" w:space="0" w:color="auto"/>
              <w:bottom w:val="thick" w:sz="0" w:space="0" w:color="auto"/>
              <w:right w:val="thick" w:sz="0" w:space="0" w:color="auto"/>
            </w:tcBorders>
            <w:hideMark/>
          </w:tcPr>
          <w:p w14:paraId="210B386E" w14:textId="77777777" w:rsidR="0034101B" w:rsidRDefault="0034101B" w:rsidP="0034101B">
            <w:pPr>
              <w:spacing w:line="256" w:lineRule="auto"/>
              <w:jc w:val="center"/>
              <w:rPr>
                <w:lang w:eastAsia="en-US"/>
              </w:rPr>
            </w:pPr>
            <w:r>
              <w:rPr>
                <w:lang w:eastAsia="en-US"/>
              </w:rPr>
              <w:t>1,700</w:t>
            </w:r>
          </w:p>
        </w:tc>
        <w:tc>
          <w:tcPr>
            <w:tcW w:w="1417" w:type="dxa"/>
            <w:tcBorders>
              <w:top w:val="thick" w:sz="0" w:space="0" w:color="auto"/>
              <w:left w:val="thick" w:sz="0" w:space="0" w:color="auto"/>
              <w:bottom w:val="thick" w:sz="0" w:space="0" w:color="auto"/>
              <w:right w:val="thick" w:sz="0" w:space="0" w:color="auto"/>
            </w:tcBorders>
            <w:hideMark/>
          </w:tcPr>
          <w:p w14:paraId="46809812" w14:textId="77777777" w:rsidR="0034101B" w:rsidRDefault="0034101B" w:rsidP="0034101B">
            <w:pPr>
              <w:spacing w:line="256" w:lineRule="auto"/>
              <w:jc w:val="center"/>
              <w:rPr>
                <w:lang w:eastAsia="en-US"/>
              </w:rPr>
            </w:pPr>
            <w:r>
              <w:rPr>
                <w:lang w:eastAsia="en-US"/>
              </w:rPr>
              <w:t>8,50</w:t>
            </w:r>
          </w:p>
        </w:tc>
      </w:tr>
      <w:tr w:rsidR="0034101B" w14:paraId="12776EEE" w14:textId="77777777" w:rsidTr="0034101B">
        <w:tc>
          <w:tcPr>
            <w:tcW w:w="709" w:type="dxa"/>
            <w:tcBorders>
              <w:top w:val="thick" w:sz="0" w:space="0" w:color="auto"/>
              <w:left w:val="thick" w:sz="0" w:space="0" w:color="auto"/>
              <w:bottom w:val="thick" w:sz="0" w:space="0" w:color="auto"/>
              <w:right w:val="thick" w:sz="0" w:space="0" w:color="auto"/>
            </w:tcBorders>
            <w:hideMark/>
          </w:tcPr>
          <w:p w14:paraId="725C6789" w14:textId="77777777" w:rsidR="0034101B" w:rsidRDefault="0034101B" w:rsidP="0034101B">
            <w:pPr>
              <w:spacing w:line="256" w:lineRule="auto"/>
              <w:rPr>
                <w:lang w:eastAsia="en-US"/>
              </w:rPr>
            </w:pPr>
            <w:r>
              <w:rPr>
                <w:color w:val="000000"/>
                <w:lang w:eastAsia="en-US"/>
              </w:rPr>
              <w:t>6</w:t>
            </w:r>
          </w:p>
        </w:tc>
        <w:tc>
          <w:tcPr>
            <w:tcW w:w="2381" w:type="dxa"/>
            <w:tcBorders>
              <w:top w:val="thick" w:sz="0" w:space="0" w:color="auto"/>
              <w:left w:val="thick" w:sz="0" w:space="0" w:color="auto"/>
              <w:bottom w:val="thick" w:sz="0" w:space="0" w:color="auto"/>
              <w:right w:val="thick" w:sz="0" w:space="0" w:color="auto"/>
            </w:tcBorders>
            <w:hideMark/>
          </w:tcPr>
          <w:p w14:paraId="5DFCEDCD" w14:textId="77777777" w:rsidR="0034101B" w:rsidRDefault="0034101B" w:rsidP="0034101B">
            <w:pPr>
              <w:spacing w:line="256" w:lineRule="auto"/>
              <w:rPr>
                <w:lang w:eastAsia="en-US"/>
              </w:rPr>
            </w:pPr>
            <w:r>
              <w:rPr>
                <w:color w:val="000000"/>
                <w:lang w:eastAsia="en-US"/>
              </w:rPr>
              <w:t>Ул. Пионерская</w:t>
            </w:r>
          </w:p>
        </w:tc>
        <w:tc>
          <w:tcPr>
            <w:tcW w:w="2693" w:type="dxa"/>
            <w:tcBorders>
              <w:top w:val="thick" w:sz="0" w:space="0" w:color="auto"/>
              <w:left w:val="thick" w:sz="0" w:space="0" w:color="auto"/>
              <w:bottom w:val="thick" w:sz="0" w:space="0" w:color="auto"/>
              <w:right w:val="thick" w:sz="0" w:space="0" w:color="auto"/>
            </w:tcBorders>
            <w:hideMark/>
          </w:tcPr>
          <w:p w14:paraId="4B3BB534"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25-236-831-ОП-МП-06</w:t>
            </w:r>
          </w:p>
        </w:tc>
        <w:tc>
          <w:tcPr>
            <w:tcW w:w="2127" w:type="dxa"/>
            <w:tcBorders>
              <w:top w:val="thick" w:sz="0" w:space="0" w:color="auto"/>
              <w:left w:val="thick" w:sz="0" w:space="0" w:color="auto"/>
              <w:bottom w:val="thick" w:sz="0" w:space="0" w:color="auto"/>
              <w:right w:val="thick" w:sz="0" w:space="0" w:color="auto"/>
            </w:tcBorders>
            <w:hideMark/>
          </w:tcPr>
          <w:p w14:paraId="4CA35CAA" w14:textId="77777777" w:rsidR="0034101B" w:rsidRDefault="0034101B" w:rsidP="0034101B">
            <w:pPr>
              <w:spacing w:line="256" w:lineRule="auto"/>
              <w:jc w:val="center"/>
              <w:rPr>
                <w:lang w:eastAsia="en-US"/>
              </w:rPr>
            </w:pPr>
            <w:r>
              <w:rPr>
                <w:lang w:eastAsia="en-US"/>
              </w:rPr>
              <w:t>0,665</w:t>
            </w:r>
          </w:p>
        </w:tc>
        <w:tc>
          <w:tcPr>
            <w:tcW w:w="1417" w:type="dxa"/>
            <w:tcBorders>
              <w:top w:val="thick" w:sz="0" w:space="0" w:color="auto"/>
              <w:left w:val="thick" w:sz="0" w:space="0" w:color="auto"/>
              <w:bottom w:val="thick" w:sz="0" w:space="0" w:color="auto"/>
              <w:right w:val="thick" w:sz="0" w:space="0" w:color="auto"/>
            </w:tcBorders>
            <w:hideMark/>
          </w:tcPr>
          <w:p w14:paraId="3226B841" w14:textId="77777777" w:rsidR="0034101B" w:rsidRDefault="0034101B" w:rsidP="0034101B">
            <w:pPr>
              <w:spacing w:line="256" w:lineRule="auto"/>
              <w:jc w:val="center"/>
              <w:rPr>
                <w:lang w:eastAsia="en-US"/>
              </w:rPr>
            </w:pPr>
            <w:r>
              <w:rPr>
                <w:lang w:eastAsia="en-US"/>
              </w:rPr>
              <w:t>3,33</w:t>
            </w:r>
          </w:p>
        </w:tc>
      </w:tr>
      <w:tr w:rsidR="0034101B" w14:paraId="7DBDE97D" w14:textId="77777777" w:rsidTr="0034101B">
        <w:tc>
          <w:tcPr>
            <w:tcW w:w="709" w:type="dxa"/>
            <w:tcBorders>
              <w:top w:val="thick" w:sz="0" w:space="0" w:color="auto"/>
              <w:left w:val="thick" w:sz="0" w:space="0" w:color="auto"/>
              <w:bottom w:val="thick" w:sz="0" w:space="0" w:color="auto"/>
              <w:right w:val="thick" w:sz="0" w:space="0" w:color="auto"/>
            </w:tcBorders>
            <w:hideMark/>
          </w:tcPr>
          <w:p w14:paraId="0AE767B9" w14:textId="77777777" w:rsidR="0034101B" w:rsidRDefault="0034101B" w:rsidP="0034101B">
            <w:pPr>
              <w:spacing w:line="256" w:lineRule="auto"/>
              <w:rPr>
                <w:lang w:eastAsia="en-US"/>
              </w:rPr>
            </w:pPr>
            <w:r>
              <w:rPr>
                <w:color w:val="000000"/>
                <w:lang w:eastAsia="en-US"/>
              </w:rPr>
              <w:t>7</w:t>
            </w:r>
          </w:p>
        </w:tc>
        <w:tc>
          <w:tcPr>
            <w:tcW w:w="2381" w:type="dxa"/>
            <w:tcBorders>
              <w:top w:val="thick" w:sz="0" w:space="0" w:color="auto"/>
              <w:left w:val="thick" w:sz="0" w:space="0" w:color="auto"/>
              <w:bottom w:val="thick" w:sz="0" w:space="0" w:color="auto"/>
              <w:right w:val="thick" w:sz="0" w:space="0" w:color="auto"/>
            </w:tcBorders>
            <w:hideMark/>
          </w:tcPr>
          <w:p w14:paraId="6A82CDB7" w14:textId="77777777" w:rsidR="0034101B" w:rsidRDefault="0034101B" w:rsidP="0034101B">
            <w:pPr>
              <w:spacing w:line="256" w:lineRule="auto"/>
              <w:rPr>
                <w:lang w:eastAsia="en-US"/>
              </w:rPr>
            </w:pPr>
            <w:r>
              <w:rPr>
                <w:color w:val="000000"/>
                <w:lang w:eastAsia="en-US"/>
              </w:rPr>
              <w:t>Ул. Подгорная</w:t>
            </w:r>
          </w:p>
        </w:tc>
        <w:tc>
          <w:tcPr>
            <w:tcW w:w="2693" w:type="dxa"/>
            <w:tcBorders>
              <w:top w:val="thick" w:sz="0" w:space="0" w:color="auto"/>
              <w:left w:val="thick" w:sz="0" w:space="0" w:color="auto"/>
              <w:bottom w:val="thick" w:sz="0" w:space="0" w:color="auto"/>
              <w:right w:val="thick" w:sz="0" w:space="0" w:color="auto"/>
            </w:tcBorders>
            <w:hideMark/>
          </w:tcPr>
          <w:p w14:paraId="371AD773"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25-236-831-ОП-МП-02</w:t>
            </w:r>
          </w:p>
        </w:tc>
        <w:tc>
          <w:tcPr>
            <w:tcW w:w="2127" w:type="dxa"/>
            <w:tcBorders>
              <w:top w:val="thick" w:sz="0" w:space="0" w:color="auto"/>
              <w:left w:val="thick" w:sz="0" w:space="0" w:color="auto"/>
              <w:bottom w:val="thick" w:sz="0" w:space="0" w:color="auto"/>
              <w:right w:val="thick" w:sz="0" w:space="0" w:color="auto"/>
            </w:tcBorders>
            <w:hideMark/>
          </w:tcPr>
          <w:p w14:paraId="1BC814D2" w14:textId="77777777" w:rsidR="0034101B" w:rsidRDefault="0034101B" w:rsidP="0034101B">
            <w:pPr>
              <w:spacing w:line="256" w:lineRule="auto"/>
              <w:jc w:val="center"/>
              <w:rPr>
                <w:lang w:eastAsia="en-US"/>
              </w:rPr>
            </w:pPr>
            <w:r>
              <w:rPr>
                <w:lang w:eastAsia="en-US"/>
              </w:rPr>
              <w:t>1,991</w:t>
            </w:r>
          </w:p>
        </w:tc>
        <w:tc>
          <w:tcPr>
            <w:tcW w:w="1417" w:type="dxa"/>
            <w:tcBorders>
              <w:top w:val="thick" w:sz="0" w:space="0" w:color="auto"/>
              <w:left w:val="thick" w:sz="0" w:space="0" w:color="auto"/>
              <w:bottom w:val="thick" w:sz="0" w:space="0" w:color="auto"/>
              <w:right w:val="thick" w:sz="0" w:space="0" w:color="auto"/>
            </w:tcBorders>
            <w:hideMark/>
          </w:tcPr>
          <w:p w14:paraId="65D37F0C" w14:textId="77777777" w:rsidR="0034101B" w:rsidRDefault="0034101B" w:rsidP="0034101B">
            <w:pPr>
              <w:spacing w:line="256" w:lineRule="auto"/>
              <w:jc w:val="center"/>
              <w:rPr>
                <w:lang w:eastAsia="en-US"/>
              </w:rPr>
            </w:pPr>
            <w:r>
              <w:rPr>
                <w:lang w:eastAsia="en-US"/>
              </w:rPr>
              <w:t>9,10</w:t>
            </w:r>
          </w:p>
        </w:tc>
      </w:tr>
      <w:tr w:rsidR="0034101B" w14:paraId="02773243" w14:textId="77777777" w:rsidTr="0034101B">
        <w:tc>
          <w:tcPr>
            <w:tcW w:w="709" w:type="dxa"/>
            <w:tcBorders>
              <w:top w:val="thick" w:sz="0" w:space="0" w:color="auto"/>
              <w:left w:val="thick" w:sz="0" w:space="0" w:color="auto"/>
              <w:bottom w:val="thick" w:sz="0" w:space="0" w:color="auto"/>
              <w:right w:val="thick" w:sz="0" w:space="0" w:color="auto"/>
            </w:tcBorders>
            <w:hideMark/>
          </w:tcPr>
          <w:p w14:paraId="79B36375" w14:textId="77777777" w:rsidR="0034101B" w:rsidRDefault="0034101B" w:rsidP="0034101B">
            <w:pPr>
              <w:spacing w:line="256" w:lineRule="auto"/>
              <w:rPr>
                <w:lang w:eastAsia="en-US"/>
              </w:rPr>
            </w:pPr>
            <w:r>
              <w:rPr>
                <w:color w:val="000000"/>
                <w:lang w:eastAsia="en-US"/>
              </w:rPr>
              <w:t>8</w:t>
            </w:r>
          </w:p>
        </w:tc>
        <w:tc>
          <w:tcPr>
            <w:tcW w:w="2381" w:type="dxa"/>
            <w:tcBorders>
              <w:top w:val="thick" w:sz="0" w:space="0" w:color="auto"/>
              <w:left w:val="thick" w:sz="0" w:space="0" w:color="auto"/>
              <w:bottom w:val="thick" w:sz="0" w:space="0" w:color="auto"/>
              <w:right w:val="thick" w:sz="0" w:space="0" w:color="auto"/>
            </w:tcBorders>
            <w:hideMark/>
          </w:tcPr>
          <w:p w14:paraId="71FB73DD" w14:textId="77777777" w:rsidR="0034101B" w:rsidRDefault="0034101B" w:rsidP="0034101B">
            <w:pPr>
              <w:spacing w:line="256" w:lineRule="auto"/>
              <w:rPr>
                <w:lang w:eastAsia="en-US"/>
              </w:rPr>
            </w:pPr>
            <w:r>
              <w:rPr>
                <w:color w:val="000000"/>
                <w:lang w:eastAsia="en-US"/>
              </w:rPr>
              <w:t>Ул. Церковная</w:t>
            </w:r>
          </w:p>
        </w:tc>
        <w:tc>
          <w:tcPr>
            <w:tcW w:w="2693" w:type="dxa"/>
            <w:tcBorders>
              <w:top w:val="thick" w:sz="0" w:space="0" w:color="auto"/>
              <w:left w:val="thick" w:sz="0" w:space="0" w:color="auto"/>
              <w:bottom w:val="thick" w:sz="0" w:space="0" w:color="auto"/>
              <w:right w:val="thick" w:sz="0" w:space="0" w:color="auto"/>
            </w:tcBorders>
            <w:hideMark/>
          </w:tcPr>
          <w:p w14:paraId="5698E8EF"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25-236-831-ОП-МП-03</w:t>
            </w:r>
          </w:p>
        </w:tc>
        <w:tc>
          <w:tcPr>
            <w:tcW w:w="2127" w:type="dxa"/>
            <w:tcBorders>
              <w:top w:val="thick" w:sz="0" w:space="0" w:color="auto"/>
              <w:left w:val="thick" w:sz="0" w:space="0" w:color="auto"/>
              <w:bottom w:val="thick" w:sz="0" w:space="0" w:color="auto"/>
              <w:right w:val="thick" w:sz="0" w:space="0" w:color="auto"/>
            </w:tcBorders>
            <w:hideMark/>
          </w:tcPr>
          <w:p w14:paraId="432CF835" w14:textId="77777777" w:rsidR="0034101B" w:rsidRDefault="0034101B" w:rsidP="0034101B">
            <w:pPr>
              <w:spacing w:line="256" w:lineRule="auto"/>
              <w:jc w:val="center"/>
              <w:rPr>
                <w:lang w:eastAsia="en-US"/>
              </w:rPr>
            </w:pPr>
            <w:r>
              <w:rPr>
                <w:lang w:eastAsia="en-US"/>
              </w:rPr>
              <w:t>0,553</w:t>
            </w:r>
          </w:p>
        </w:tc>
        <w:tc>
          <w:tcPr>
            <w:tcW w:w="1417" w:type="dxa"/>
            <w:tcBorders>
              <w:top w:val="thick" w:sz="0" w:space="0" w:color="auto"/>
              <w:left w:val="thick" w:sz="0" w:space="0" w:color="auto"/>
              <w:bottom w:val="thick" w:sz="0" w:space="0" w:color="auto"/>
              <w:right w:val="thick" w:sz="0" w:space="0" w:color="auto"/>
            </w:tcBorders>
            <w:hideMark/>
          </w:tcPr>
          <w:p w14:paraId="2F3AEBDC" w14:textId="77777777" w:rsidR="0034101B" w:rsidRDefault="0034101B" w:rsidP="0034101B">
            <w:pPr>
              <w:spacing w:line="256" w:lineRule="auto"/>
              <w:jc w:val="center"/>
              <w:rPr>
                <w:lang w:eastAsia="en-US"/>
              </w:rPr>
            </w:pPr>
            <w:r>
              <w:rPr>
                <w:lang w:eastAsia="en-US"/>
              </w:rPr>
              <w:t>3,69</w:t>
            </w:r>
          </w:p>
        </w:tc>
      </w:tr>
      <w:tr w:rsidR="0034101B" w14:paraId="6224DE92"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31CFF7ED"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126712CC" w14:textId="77777777" w:rsidR="0034101B" w:rsidRDefault="0034101B" w:rsidP="0034101B">
            <w:pPr>
              <w:spacing w:line="256" w:lineRule="auto"/>
              <w:jc w:val="center"/>
              <w:rPr>
                <w:b/>
                <w:lang w:eastAsia="en-US"/>
              </w:rPr>
            </w:pPr>
            <w:r>
              <w:rPr>
                <w:b/>
                <w:lang w:eastAsia="en-US"/>
              </w:rPr>
              <w:t>6,707</w:t>
            </w:r>
          </w:p>
        </w:tc>
        <w:tc>
          <w:tcPr>
            <w:tcW w:w="1417" w:type="dxa"/>
            <w:tcBorders>
              <w:top w:val="thick" w:sz="0" w:space="0" w:color="auto"/>
              <w:left w:val="thick" w:sz="0" w:space="0" w:color="auto"/>
              <w:bottom w:val="thick" w:sz="0" w:space="0" w:color="auto"/>
              <w:right w:val="thick" w:sz="0" w:space="0" w:color="auto"/>
            </w:tcBorders>
            <w:hideMark/>
          </w:tcPr>
          <w:p w14:paraId="1748E278" w14:textId="77777777" w:rsidR="0034101B" w:rsidRDefault="0034101B" w:rsidP="0034101B">
            <w:pPr>
              <w:spacing w:line="256" w:lineRule="auto"/>
              <w:jc w:val="center"/>
              <w:rPr>
                <w:b/>
                <w:lang w:eastAsia="en-US"/>
              </w:rPr>
            </w:pPr>
            <w:r>
              <w:rPr>
                <w:b/>
                <w:lang w:eastAsia="en-US"/>
              </w:rPr>
              <w:t>32,58</w:t>
            </w:r>
          </w:p>
        </w:tc>
      </w:tr>
    </w:tbl>
    <w:p w14:paraId="3B7B8418" w14:textId="77777777" w:rsidR="0034101B" w:rsidRPr="00C8218D" w:rsidRDefault="0034101B" w:rsidP="0034101B">
      <w:pPr>
        <w:jc w:val="both"/>
      </w:pPr>
    </w:p>
    <w:p w14:paraId="0C876CA1" w14:textId="77777777" w:rsidR="0034101B" w:rsidRDefault="0034101B" w:rsidP="0034101B">
      <w:pPr>
        <w:ind w:firstLine="360"/>
        <w:jc w:val="both"/>
      </w:pPr>
      <w:r>
        <w:t>3. В приложение 1 внести следующие изменения:</w:t>
      </w:r>
    </w:p>
    <w:p w14:paraId="425F2325" w14:textId="77777777" w:rsidR="0034101B" w:rsidRDefault="0034101B" w:rsidP="0034101B">
      <w:pPr>
        <w:ind w:firstLine="360"/>
        <w:jc w:val="both"/>
      </w:pPr>
      <w:r>
        <w:t xml:space="preserve">  1) объем финансирования в 2024 г. на з</w:t>
      </w:r>
      <w:r w:rsidRPr="00AA577D">
        <w:t>имнее содержание дорог общего пользования  местного значения</w:t>
      </w:r>
      <w:r>
        <w:t xml:space="preserve"> составляет 220,00 тыс. руб.</w:t>
      </w:r>
    </w:p>
    <w:p w14:paraId="56D4274B" w14:textId="77777777" w:rsidR="0034101B" w:rsidRDefault="0034101B" w:rsidP="0034101B">
      <w:pPr>
        <w:ind w:firstLine="360"/>
        <w:jc w:val="both"/>
      </w:pPr>
      <w:r>
        <w:t>2) объем финансирования в 2024 г. на приобретение и установку</w:t>
      </w:r>
      <w:r w:rsidRPr="00AA577D">
        <w:t xml:space="preserve"> светодиодных светильников наружного (уличного) освещения</w:t>
      </w:r>
      <w:r>
        <w:t xml:space="preserve"> составляет 20,00 тыс. руб.</w:t>
      </w:r>
    </w:p>
    <w:p w14:paraId="23F454D2" w14:textId="77777777" w:rsidR="0034101B" w:rsidRDefault="0034101B" w:rsidP="0034101B">
      <w:pPr>
        <w:ind w:firstLine="360"/>
        <w:jc w:val="both"/>
      </w:pPr>
      <w:r>
        <w:t>4.</w:t>
      </w:r>
      <w:r w:rsidRPr="00C8218D">
        <w:t>Опубликовать настоящее постановление в газете «Официальный вестник» и разместить на официальном сайте Нижнезаимского муниципального образования в информационно-телекоммуникационной сети «Интернет».</w:t>
      </w:r>
    </w:p>
    <w:p w14:paraId="6F66B754" w14:textId="77777777" w:rsidR="0034101B" w:rsidRPr="00C8218D" w:rsidRDefault="0034101B" w:rsidP="0034101B">
      <w:pPr>
        <w:ind w:firstLine="360"/>
        <w:jc w:val="both"/>
      </w:pPr>
    </w:p>
    <w:p w14:paraId="529416D0" w14:textId="77777777" w:rsidR="0034101B" w:rsidRPr="00C8218D" w:rsidRDefault="0034101B" w:rsidP="0034101B">
      <w:pPr>
        <w:ind w:left="360"/>
        <w:jc w:val="both"/>
      </w:pPr>
      <w:r>
        <w:t>5.</w:t>
      </w:r>
      <w:r w:rsidRPr="00C8218D">
        <w:t>Контроль за исполнением настоящего постановления оставляю за собой</w:t>
      </w:r>
    </w:p>
    <w:p w14:paraId="163C08CD" w14:textId="77777777" w:rsidR="0034101B" w:rsidRDefault="0034101B" w:rsidP="0034101B"/>
    <w:p w14:paraId="182A4EC8" w14:textId="77777777" w:rsidR="0034101B" w:rsidRPr="00C8218D" w:rsidRDefault="0034101B" w:rsidP="0034101B">
      <w:r>
        <w:t xml:space="preserve"> Глава</w:t>
      </w:r>
      <w:r w:rsidRPr="00C8218D">
        <w:t xml:space="preserve"> Нижнезаимского</w:t>
      </w:r>
    </w:p>
    <w:p w14:paraId="2A1D0BE0" w14:textId="77777777" w:rsidR="0034101B" w:rsidRDefault="0034101B" w:rsidP="0034101B">
      <w:r w:rsidRPr="00C8218D">
        <w:t xml:space="preserve">муниципального образования                                                       </w:t>
      </w:r>
      <w:r>
        <w:t>Федченко Г.А.</w:t>
      </w:r>
    </w:p>
    <w:p w14:paraId="375D5336" w14:textId="77777777" w:rsidR="0034101B" w:rsidRDefault="0034101B" w:rsidP="0034101B">
      <w:pPr>
        <w:jc w:val="right"/>
      </w:pPr>
    </w:p>
    <w:p w14:paraId="62C37E27" w14:textId="77777777" w:rsidR="0034101B" w:rsidRDefault="0034101B" w:rsidP="0034101B"/>
    <w:p w14:paraId="00CB947C" w14:textId="77777777" w:rsidR="0034101B" w:rsidRDefault="0034101B" w:rsidP="0034101B">
      <w:pPr>
        <w:jc w:val="right"/>
      </w:pPr>
    </w:p>
    <w:p w14:paraId="1D0C0542" w14:textId="77777777" w:rsidR="0034101B" w:rsidRDefault="0034101B" w:rsidP="0034101B">
      <w:pPr>
        <w:jc w:val="right"/>
      </w:pPr>
    </w:p>
    <w:p w14:paraId="71326EE5" w14:textId="77777777" w:rsidR="0034101B" w:rsidRPr="00600A65" w:rsidRDefault="0034101B" w:rsidP="0034101B">
      <w:pPr>
        <w:jc w:val="right"/>
      </w:pPr>
      <w:r w:rsidRPr="00600A65">
        <w:t>Утверждено</w:t>
      </w:r>
    </w:p>
    <w:p w14:paraId="36D53C31" w14:textId="77777777" w:rsidR="0034101B" w:rsidRPr="00600A65" w:rsidRDefault="0034101B" w:rsidP="0034101B">
      <w:pPr>
        <w:jc w:val="right"/>
      </w:pPr>
      <w:r w:rsidRPr="00600A65">
        <w:t>постановлением администрации</w:t>
      </w:r>
    </w:p>
    <w:p w14:paraId="2D7302BD" w14:textId="77777777" w:rsidR="0034101B" w:rsidRPr="00600A65" w:rsidRDefault="0034101B" w:rsidP="0034101B">
      <w:pPr>
        <w:jc w:val="right"/>
      </w:pPr>
      <w:r w:rsidRPr="00600A65">
        <w:t>Нижнезаимского муниципального образования</w:t>
      </w:r>
    </w:p>
    <w:p w14:paraId="303CC575" w14:textId="77777777" w:rsidR="0034101B" w:rsidRPr="00600A65" w:rsidRDefault="0034101B" w:rsidP="0034101B">
      <w:pPr>
        <w:jc w:val="right"/>
      </w:pPr>
      <w:r>
        <w:t>от  01.10</w:t>
      </w:r>
      <w:r w:rsidRPr="00600A65">
        <w:t>.</w:t>
      </w:r>
      <w:r>
        <w:t>2024г. № 69</w:t>
      </w:r>
    </w:p>
    <w:p w14:paraId="287B92AF" w14:textId="0D2D1980" w:rsidR="0034101B" w:rsidRPr="00600A65" w:rsidRDefault="0034101B" w:rsidP="0034101B">
      <w:pPr>
        <w:spacing w:before="100" w:beforeAutospacing="1"/>
      </w:pPr>
      <w:r w:rsidRPr="00600A65">
        <w:rPr>
          <w:b/>
          <w:bCs/>
        </w:rPr>
        <w:t> </w:t>
      </w:r>
    </w:p>
    <w:p w14:paraId="27B6FB79" w14:textId="77777777" w:rsidR="0034101B" w:rsidRPr="00600A65" w:rsidRDefault="0034101B" w:rsidP="0034101B">
      <w:pPr>
        <w:spacing w:before="100" w:beforeAutospacing="1"/>
        <w:jc w:val="center"/>
      </w:pPr>
      <w:r w:rsidRPr="00600A65">
        <w:rPr>
          <w:b/>
          <w:bCs/>
        </w:rPr>
        <w:t>МУНИЦИПАЛЬНАЯ ПРОГРАММА</w:t>
      </w:r>
    </w:p>
    <w:p w14:paraId="31DA17C4" w14:textId="77777777" w:rsidR="0034101B" w:rsidRPr="00600A65" w:rsidRDefault="0034101B" w:rsidP="0034101B">
      <w:pPr>
        <w:spacing w:before="100" w:beforeAutospacing="1"/>
        <w:jc w:val="center"/>
      </w:pPr>
      <w:r w:rsidRPr="00600A65">
        <w:rPr>
          <w:b/>
          <w:bCs/>
        </w:rPr>
        <w:t xml:space="preserve"> «КОМПЛЕКСНОЕ РАЗВИТИЕ ТРАНСПОРТНОЙ ИНФРАСТРУКТУРЫ НА ТЕРРИТОРИИ </w:t>
      </w:r>
      <w:r>
        <w:rPr>
          <w:b/>
          <w:bCs/>
        </w:rPr>
        <w:t xml:space="preserve">НИЖНЕЗАИМСКОГО </w:t>
      </w:r>
      <w:r w:rsidRPr="00600A65">
        <w:rPr>
          <w:b/>
          <w:bCs/>
        </w:rPr>
        <w:t>МУНИЦИПАЛЬНОГО ОБРАЗОВАНИЯ НА 2021 –2025 ГОДЫ И С ПЕРСПЕКТИВОЙ ДО 2032 ГОДА»</w:t>
      </w:r>
    </w:p>
    <w:p w14:paraId="68B973E8" w14:textId="7BCE4934" w:rsidR="0034101B" w:rsidRPr="00600A65" w:rsidRDefault="0034101B" w:rsidP="0034101B">
      <w:pPr>
        <w:spacing w:before="100" w:beforeAutospacing="1"/>
        <w:jc w:val="center"/>
      </w:pPr>
      <w:r w:rsidRPr="00600A65">
        <w:t>с. Нижняя Заимка</w:t>
      </w:r>
    </w:p>
    <w:p w14:paraId="000608E6" w14:textId="0CB59C60" w:rsidR="0034101B" w:rsidRPr="00EC122B" w:rsidRDefault="0034101B" w:rsidP="00EC122B">
      <w:pPr>
        <w:spacing w:before="100" w:beforeAutospacing="1"/>
        <w:jc w:val="center"/>
      </w:pPr>
      <w:r>
        <w:rPr>
          <w:b/>
          <w:bCs/>
        </w:rPr>
        <w:t>2024</w:t>
      </w:r>
      <w:r w:rsidRPr="00600A65">
        <w:rPr>
          <w:b/>
          <w:bCs/>
        </w:rPr>
        <w:t xml:space="preserve"> год</w:t>
      </w:r>
    </w:p>
    <w:p w14:paraId="02901AFA" w14:textId="77777777" w:rsidR="0034101B" w:rsidRPr="00600A65" w:rsidRDefault="0034101B" w:rsidP="0034101B">
      <w:pPr>
        <w:spacing w:before="100" w:beforeAutospacing="1"/>
        <w:jc w:val="center"/>
      </w:pPr>
      <w:r w:rsidRPr="00600A65">
        <w:rPr>
          <w:b/>
          <w:bCs/>
        </w:rPr>
        <w:t>СОДЕРЖАНИЕ</w:t>
      </w:r>
    </w:p>
    <w:p w14:paraId="6D679DDE" w14:textId="77777777" w:rsidR="0034101B" w:rsidRPr="00600A65" w:rsidRDefault="0034101B" w:rsidP="0034101B">
      <w:pPr>
        <w:spacing w:before="100" w:beforeAutospacing="1"/>
      </w:pPr>
      <w:r w:rsidRPr="00600A65">
        <w:rPr>
          <w:b/>
          <w:bC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7"/>
        <w:gridCol w:w="7670"/>
        <w:gridCol w:w="836"/>
      </w:tblGrid>
      <w:tr w:rsidR="0034101B" w:rsidRPr="00600A65" w14:paraId="368E79C2" w14:textId="77777777" w:rsidTr="0034101B">
        <w:trPr>
          <w:tblCellSpacing w:w="15" w:type="dxa"/>
        </w:trPr>
        <w:tc>
          <w:tcPr>
            <w:tcW w:w="675" w:type="dxa"/>
            <w:vAlign w:val="center"/>
            <w:hideMark/>
          </w:tcPr>
          <w:p w14:paraId="3B204C39" w14:textId="77777777" w:rsidR="0034101B" w:rsidRPr="00600A65" w:rsidRDefault="0034101B" w:rsidP="0034101B">
            <w:r w:rsidRPr="00600A65">
              <w:t>1.</w:t>
            </w:r>
          </w:p>
        </w:tc>
        <w:tc>
          <w:tcPr>
            <w:tcW w:w="7830" w:type="dxa"/>
            <w:vAlign w:val="center"/>
            <w:hideMark/>
          </w:tcPr>
          <w:p w14:paraId="6118F0CF" w14:textId="77777777" w:rsidR="0034101B" w:rsidRPr="00600A65" w:rsidRDefault="0034101B" w:rsidP="0034101B">
            <w:r w:rsidRPr="00600A65">
              <w:t>Введение</w:t>
            </w:r>
          </w:p>
        </w:tc>
        <w:tc>
          <w:tcPr>
            <w:tcW w:w="810" w:type="dxa"/>
            <w:vAlign w:val="center"/>
            <w:hideMark/>
          </w:tcPr>
          <w:p w14:paraId="14DB27B1" w14:textId="77777777" w:rsidR="0034101B" w:rsidRPr="00600A65" w:rsidRDefault="0034101B" w:rsidP="0034101B">
            <w:r w:rsidRPr="00600A65">
              <w:t>5</w:t>
            </w:r>
          </w:p>
        </w:tc>
      </w:tr>
      <w:tr w:rsidR="0034101B" w:rsidRPr="00600A65" w14:paraId="596C357B" w14:textId="77777777" w:rsidTr="0034101B">
        <w:trPr>
          <w:tblCellSpacing w:w="15" w:type="dxa"/>
        </w:trPr>
        <w:tc>
          <w:tcPr>
            <w:tcW w:w="675" w:type="dxa"/>
            <w:vAlign w:val="center"/>
            <w:hideMark/>
          </w:tcPr>
          <w:p w14:paraId="12E1D3C2" w14:textId="77777777" w:rsidR="0034101B" w:rsidRPr="00600A65" w:rsidRDefault="0034101B" w:rsidP="0034101B">
            <w:r w:rsidRPr="00600A65">
              <w:t>2.</w:t>
            </w:r>
          </w:p>
        </w:tc>
        <w:tc>
          <w:tcPr>
            <w:tcW w:w="7830" w:type="dxa"/>
            <w:vAlign w:val="center"/>
            <w:hideMark/>
          </w:tcPr>
          <w:p w14:paraId="7C856981" w14:textId="77777777" w:rsidR="0034101B" w:rsidRPr="00600A65" w:rsidRDefault="0034101B" w:rsidP="0034101B">
            <w:r w:rsidRPr="00600A65">
              <w:t>ПАСПОРТ ПРОГРАММЫ</w:t>
            </w:r>
          </w:p>
        </w:tc>
        <w:tc>
          <w:tcPr>
            <w:tcW w:w="810" w:type="dxa"/>
            <w:vAlign w:val="center"/>
            <w:hideMark/>
          </w:tcPr>
          <w:p w14:paraId="252D6443" w14:textId="77777777" w:rsidR="0034101B" w:rsidRPr="00600A65" w:rsidRDefault="0034101B" w:rsidP="0034101B">
            <w:r w:rsidRPr="00600A65">
              <w:t>6</w:t>
            </w:r>
          </w:p>
        </w:tc>
      </w:tr>
      <w:tr w:rsidR="0034101B" w:rsidRPr="00600A65" w14:paraId="2A6A64F8" w14:textId="77777777" w:rsidTr="0034101B">
        <w:trPr>
          <w:tblCellSpacing w:w="15" w:type="dxa"/>
        </w:trPr>
        <w:tc>
          <w:tcPr>
            <w:tcW w:w="675" w:type="dxa"/>
            <w:vAlign w:val="center"/>
            <w:hideMark/>
          </w:tcPr>
          <w:p w14:paraId="274C930A" w14:textId="77777777" w:rsidR="0034101B" w:rsidRPr="00600A65" w:rsidRDefault="0034101B" w:rsidP="0034101B">
            <w:r w:rsidRPr="00600A65">
              <w:t>3.</w:t>
            </w:r>
          </w:p>
        </w:tc>
        <w:tc>
          <w:tcPr>
            <w:tcW w:w="7830" w:type="dxa"/>
            <w:vAlign w:val="center"/>
            <w:hideMark/>
          </w:tcPr>
          <w:p w14:paraId="3FB1BAED" w14:textId="77777777" w:rsidR="0034101B" w:rsidRPr="00600A65" w:rsidRDefault="0034101B" w:rsidP="0034101B">
            <w:r w:rsidRPr="00600A65">
              <w:t>Краткая характеристика Нижнезаимского муниципального образования</w:t>
            </w:r>
          </w:p>
        </w:tc>
        <w:tc>
          <w:tcPr>
            <w:tcW w:w="810" w:type="dxa"/>
            <w:vAlign w:val="center"/>
            <w:hideMark/>
          </w:tcPr>
          <w:p w14:paraId="205CFD34" w14:textId="77777777" w:rsidR="0034101B" w:rsidRPr="00600A65" w:rsidRDefault="0034101B" w:rsidP="0034101B">
            <w:r w:rsidRPr="00600A65">
              <w:t>8</w:t>
            </w:r>
          </w:p>
        </w:tc>
      </w:tr>
      <w:tr w:rsidR="0034101B" w:rsidRPr="00600A65" w14:paraId="276E98A2" w14:textId="77777777" w:rsidTr="0034101B">
        <w:trPr>
          <w:tblCellSpacing w:w="15" w:type="dxa"/>
        </w:trPr>
        <w:tc>
          <w:tcPr>
            <w:tcW w:w="675" w:type="dxa"/>
            <w:vAlign w:val="center"/>
            <w:hideMark/>
          </w:tcPr>
          <w:p w14:paraId="4EB056F5" w14:textId="77777777" w:rsidR="0034101B" w:rsidRPr="00600A65" w:rsidRDefault="0034101B" w:rsidP="0034101B">
            <w:r w:rsidRPr="00600A65">
              <w:t>4.</w:t>
            </w:r>
          </w:p>
        </w:tc>
        <w:tc>
          <w:tcPr>
            <w:tcW w:w="7830" w:type="dxa"/>
            <w:vAlign w:val="center"/>
            <w:hideMark/>
          </w:tcPr>
          <w:p w14:paraId="5E04DF2D" w14:textId="77777777" w:rsidR="0034101B" w:rsidRPr="00600A65" w:rsidRDefault="0034101B" w:rsidP="0034101B">
            <w:r w:rsidRPr="00600A65">
              <w:t>Характеристика существующего состояния транспортной инфраструктуры Нижнезаимского муниципального образования</w:t>
            </w:r>
          </w:p>
        </w:tc>
        <w:tc>
          <w:tcPr>
            <w:tcW w:w="810" w:type="dxa"/>
            <w:vAlign w:val="center"/>
            <w:hideMark/>
          </w:tcPr>
          <w:p w14:paraId="7BF2A9F2" w14:textId="77777777" w:rsidR="0034101B" w:rsidRPr="00600A65" w:rsidRDefault="0034101B" w:rsidP="0034101B">
            <w:r w:rsidRPr="00600A65">
              <w:t>9</w:t>
            </w:r>
          </w:p>
        </w:tc>
      </w:tr>
      <w:tr w:rsidR="0034101B" w:rsidRPr="00600A65" w14:paraId="2B8AAD4A" w14:textId="77777777" w:rsidTr="0034101B">
        <w:trPr>
          <w:tblCellSpacing w:w="15" w:type="dxa"/>
        </w:trPr>
        <w:tc>
          <w:tcPr>
            <w:tcW w:w="675" w:type="dxa"/>
            <w:vAlign w:val="center"/>
            <w:hideMark/>
          </w:tcPr>
          <w:p w14:paraId="58E25218" w14:textId="77777777" w:rsidR="0034101B" w:rsidRPr="00600A65" w:rsidRDefault="0034101B" w:rsidP="0034101B">
            <w:r w:rsidRPr="00600A65">
              <w:t>5.</w:t>
            </w:r>
          </w:p>
        </w:tc>
        <w:tc>
          <w:tcPr>
            <w:tcW w:w="7830" w:type="dxa"/>
            <w:vAlign w:val="center"/>
            <w:hideMark/>
          </w:tcPr>
          <w:p w14:paraId="7D745B5A" w14:textId="77777777" w:rsidR="0034101B" w:rsidRPr="00600A65" w:rsidRDefault="0034101B" w:rsidP="0034101B">
            <w:r w:rsidRPr="00600A65">
              <w:t>Цели и задачи программы</w:t>
            </w:r>
          </w:p>
        </w:tc>
        <w:tc>
          <w:tcPr>
            <w:tcW w:w="810" w:type="dxa"/>
            <w:vAlign w:val="center"/>
            <w:hideMark/>
          </w:tcPr>
          <w:p w14:paraId="73E17677" w14:textId="77777777" w:rsidR="0034101B" w:rsidRPr="00600A65" w:rsidRDefault="0034101B" w:rsidP="0034101B">
            <w:r w:rsidRPr="00600A65">
              <w:t>15</w:t>
            </w:r>
          </w:p>
        </w:tc>
      </w:tr>
      <w:tr w:rsidR="0034101B" w:rsidRPr="00600A65" w14:paraId="6BE9E044" w14:textId="77777777" w:rsidTr="0034101B">
        <w:trPr>
          <w:tblCellSpacing w:w="15" w:type="dxa"/>
        </w:trPr>
        <w:tc>
          <w:tcPr>
            <w:tcW w:w="675" w:type="dxa"/>
            <w:vAlign w:val="center"/>
            <w:hideMark/>
          </w:tcPr>
          <w:p w14:paraId="0226C5AE" w14:textId="77777777" w:rsidR="0034101B" w:rsidRPr="00600A65" w:rsidRDefault="0034101B" w:rsidP="0034101B">
            <w:r w:rsidRPr="00600A65">
              <w:t>6.</w:t>
            </w:r>
          </w:p>
        </w:tc>
        <w:tc>
          <w:tcPr>
            <w:tcW w:w="7830" w:type="dxa"/>
            <w:vAlign w:val="center"/>
            <w:hideMark/>
          </w:tcPr>
          <w:p w14:paraId="247A56DD" w14:textId="77777777" w:rsidR="0034101B" w:rsidRPr="00600A65" w:rsidRDefault="0034101B" w:rsidP="0034101B">
            <w:r w:rsidRPr="00600A65">
              <w:t>Оценка объемов и источников финансирования мероприятий развития транспортной инфраструктуры Нижнезаимского муниципального образования</w:t>
            </w:r>
          </w:p>
        </w:tc>
        <w:tc>
          <w:tcPr>
            <w:tcW w:w="810" w:type="dxa"/>
            <w:vAlign w:val="center"/>
            <w:hideMark/>
          </w:tcPr>
          <w:p w14:paraId="04632E0A" w14:textId="77777777" w:rsidR="0034101B" w:rsidRPr="00600A65" w:rsidRDefault="0034101B" w:rsidP="0034101B">
            <w:r w:rsidRPr="00600A65">
              <w:t>15</w:t>
            </w:r>
          </w:p>
        </w:tc>
      </w:tr>
      <w:tr w:rsidR="0034101B" w:rsidRPr="00600A65" w14:paraId="1A729D05" w14:textId="77777777" w:rsidTr="0034101B">
        <w:trPr>
          <w:tblCellSpacing w:w="15" w:type="dxa"/>
        </w:trPr>
        <w:tc>
          <w:tcPr>
            <w:tcW w:w="675" w:type="dxa"/>
            <w:vAlign w:val="center"/>
            <w:hideMark/>
          </w:tcPr>
          <w:p w14:paraId="064D781C" w14:textId="77777777" w:rsidR="0034101B" w:rsidRPr="00600A65" w:rsidRDefault="0034101B" w:rsidP="0034101B">
            <w:r w:rsidRPr="00600A65">
              <w:lastRenderedPageBreak/>
              <w:t>7.</w:t>
            </w:r>
          </w:p>
        </w:tc>
        <w:tc>
          <w:tcPr>
            <w:tcW w:w="7830" w:type="dxa"/>
            <w:vAlign w:val="center"/>
            <w:hideMark/>
          </w:tcPr>
          <w:p w14:paraId="650570C2" w14:textId="77777777" w:rsidR="0034101B" w:rsidRPr="00600A65" w:rsidRDefault="0034101B" w:rsidP="0034101B">
            <w:r w:rsidRPr="00600A65">
              <w:t>Сроки и этапы реализации программы</w:t>
            </w:r>
          </w:p>
        </w:tc>
        <w:tc>
          <w:tcPr>
            <w:tcW w:w="810" w:type="dxa"/>
            <w:vAlign w:val="center"/>
            <w:hideMark/>
          </w:tcPr>
          <w:p w14:paraId="1CC3B139" w14:textId="77777777" w:rsidR="0034101B" w:rsidRPr="00600A65" w:rsidRDefault="0034101B" w:rsidP="0034101B">
            <w:r w:rsidRPr="00600A65">
              <w:t>16</w:t>
            </w:r>
          </w:p>
        </w:tc>
      </w:tr>
      <w:tr w:rsidR="0034101B" w:rsidRPr="00600A65" w14:paraId="5CC0130A" w14:textId="77777777" w:rsidTr="0034101B">
        <w:trPr>
          <w:tblCellSpacing w:w="15" w:type="dxa"/>
        </w:trPr>
        <w:tc>
          <w:tcPr>
            <w:tcW w:w="675" w:type="dxa"/>
            <w:vAlign w:val="center"/>
            <w:hideMark/>
          </w:tcPr>
          <w:p w14:paraId="39FE7CF8" w14:textId="77777777" w:rsidR="0034101B" w:rsidRPr="00600A65" w:rsidRDefault="0034101B" w:rsidP="0034101B">
            <w:r w:rsidRPr="00600A65">
              <w:t>8.</w:t>
            </w:r>
          </w:p>
        </w:tc>
        <w:tc>
          <w:tcPr>
            <w:tcW w:w="7830" w:type="dxa"/>
            <w:vAlign w:val="center"/>
            <w:hideMark/>
          </w:tcPr>
          <w:p w14:paraId="730CF9C0" w14:textId="77777777" w:rsidR="0034101B" w:rsidRPr="00600A65" w:rsidRDefault="0034101B" w:rsidP="0034101B">
            <w:r w:rsidRPr="00600A65">
              <w:t>Ресурсное обеспечение программы</w:t>
            </w:r>
          </w:p>
        </w:tc>
        <w:tc>
          <w:tcPr>
            <w:tcW w:w="810" w:type="dxa"/>
            <w:vAlign w:val="center"/>
            <w:hideMark/>
          </w:tcPr>
          <w:p w14:paraId="53D63BC7" w14:textId="77777777" w:rsidR="0034101B" w:rsidRPr="00600A65" w:rsidRDefault="0034101B" w:rsidP="0034101B">
            <w:r w:rsidRPr="00600A65">
              <w:t>16</w:t>
            </w:r>
          </w:p>
        </w:tc>
      </w:tr>
      <w:tr w:rsidR="0034101B" w:rsidRPr="00600A65" w14:paraId="7D7A479A" w14:textId="77777777" w:rsidTr="0034101B">
        <w:trPr>
          <w:tblCellSpacing w:w="15" w:type="dxa"/>
        </w:trPr>
        <w:tc>
          <w:tcPr>
            <w:tcW w:w="675" w:type="dxa"/>
            <w:vAlign w:val="center"/>
            <w:hideMark/>
          </w:tcPr>
          <w:p w14:paraId="4FA746FD" w14:textId="77777777" w:rsidR="0034101B" w:rsidRPr="00600A65" w:rsidRDefault="0034101B" w:rsidP="0034101B">
            <w:r w:rsidRPr="00600A65">
              <w:t>9.</w:t>
            </w:r>
          </w:p>
        </w:tc>
        <w:tc>
          <w:tcPr>
            <w:tcW w:w="7830" w:type="dxa"/>
            <w:vAlign w:val="center"/>
            <w:hideMark/>
          </w:tcPr>
          <w:p w14:paraId="5F5B4860" w14:textId="77777777" w:rsidR="0034101B" w:rsidRPr="00600A65" w:rsidRDefault="0034101B" w:rsidP="0034101B">
            <w:r w:rsidRPr="00600A65">
              <w:t>Система программных мероприятий</w:t>
            </w:r>
          </w:p>
        </w:tc>
        <w:tc>
          <w:tcPr>
            <w:tcW w:w="810" w:type="dxa"/>
            <w:vAlign w:val="center"/>
            <w:hideMark/>
          </w:tcPr>
          <w:p w14:paraId="4BF47D5D" w14:textId="77777777" w:rsidR="0034101B" w:rsidRPr="00600A65" w:rsidRDefault="0034101B" w:rsidP="0034101B">
            <w:r w:rsidRPr="00600A65">
              <w:t>17</w:t>
            </w:r>
          </w:p>
        </w:tc>
      </w:tr>
      <w:tr w:rsidR="0034101B" w:rsidRPr="00600A65" w14:paraId="7BEE666B" w14:textId="77777777" w:rsidTr="0034101B">
        <w:trPr>
          <w:tblCellSpacing w:w="15" w:type="dxa"/>
        </w:trPr>
        <w:tc>
          <w:tcPr>
            <w:tcW w:w="675" w:type="dxa"/>
            <w:vAlign w:val="center"/>
            <w:hideMark/>
          </w:tcPr>
          <w:p w14:paraId="5719D196" w14:textId="77777777" w:rsidR="0034101B" w:rsidRPr="00600A65" w:rsidRDefault="0034101B" w:rsidP="0034101B">
            <w:r w:rsidRPr="00600A65">
              <w:t>10.</w:t>
            </w:r>
          </w:p>
        </w:tc>
        <w:tc>
          <w:tcPr>
            <w:tcW w:w="7830" w:type="dxa"/>
            <w:vAlign w:val="center"/>
            <w:hideMark/>
          </w:tcPr>
          <w:p w14:paraId="148A3E0A" w14:textId="77777777" w:rsidR="0034101B" w:rsidRPr="00600A65" w:rsidRDefault="0034101B" w:rsidP="0034101B">
            <w:r w:rsidRPr="00600A65">
              <w:t>Механизм реализации  Программы и контроль, за ходом ее выполнения</w:t>
            </w:r>
          </w:p>
        </w:tc>
        <w:tc>
          <w:tcPr>
            <w:tcW w:w="810" w:type="dxa"/>
            <w:vAlign w:val="center"/>
            <w:hideMark/>
          </w:tcPr>
          <w:p w14:paraId="167AB13E" w14:textId="77777777" w:rsidR="0034101B" w:rsidRPr="00600A65" w:rsidRDefault="0034101B" w:rsidP="0034101B">
            <w:r w:rsidRPr="00600A65">
              <w:t>18</w:t>
            </w:r>
          </w:p>
        </w:tc>
      </w:tr>
      <w:tr w:rsidR="0034101B" w:rsidRPr="00600A65" w14:paraId="080072C1" w14:textId="77777777" w:rsidTr="0034101B">
        <w:trPr>
          <w:tblCellSpacing w:w="15" w:type="dxa"/>
        </w:trPr>
        <w:tc>
          <w:tcPr>
            <w:tcW w:w="675" w:type="dxa"/>
            <w:vAlign w:val="center"/>
            <w:hideMark/>
          </w:tcPr>
          <w:p w14:paraId="03DC2158" w14:textId="77777777" w:rsidR="0034101B" w:rsidRPr="00600A65" w:rsidRDefault="0034101B" w:rsidP="0034101B">
            <w:r w:rsidRPr="00600A65">
              <w:t>11.</w:t>
            </w:r>
          </w:p>
        </w:tc>
        <w:tc>
          <w:tcPr>
            <w:tcW w:w="7830" w:type="dxa"/>
            <w:vAlign w:val="center"/>
            <w:hideMark/>
          </w:tcPr>
          <w:p w14:paraId="2EF7D3DC" w14:textId="77777777" w:rsidR="0034101B" w:rsidRPr="00600A65" w:rsidRDefault="0034101B" w:rsidP="0034101B">
            <w:r w:rsidRPr="00600A65">
              <w:t>Оценка эффективности реализации Программы</w:t>
            </w:r>
          </w:p>
        </w:tc>
        <w:tc>
          <w:tcPr>
            <w:tcW w:w="810" w:type="dxa"/>
            <w:vAlign w:val="center"/>
            <w:hideMark/>
          </w:tcPr>
          <w:p w14:paraId="74875CCF" w14:textId="77777777" w:rsidR="0034101B" w:rsidRPr="00600A65" w:rsidRDefault="0034101B" w:rsidP="0034101B">
            <w:r w:rsidRPr="00600A65">
              <w:t>19</w:t>
            </w:r>
          </w:p>
        </w:tc>
      </w:tr>
      <w:tr w:rsidR="0034101B" w:rsidRPr="00600A65" w14:paraId="594CC9A2" w14:textId="77777777" w:rsidTr="0034101B">
        <w:trPr>
          <w:tblCellSpacing w:w="15" w:type="dxa"/>
        </w:trPr>
        <w:tc>
          <w:tcPr>
            <w:tcW w:w="675" w:type="dxa"/>
            <w:vAlign w:val="center"/>
            <w:hideMark/>
          </w:tcPr>
          <w:p w14:paraId="143F0BD7" w14:textId="77777777" w:rsidR="0034101B" w:rsidRPr="00600A65" w:rsidRDefault="0034101B" w:rsidP="0034101B">
            <w:r w:rsidRPr="00600A65">
              <w:t>12.</w:t>
            </w:r>
          </w:p>
        </w:tc>
        <w:tc>
          <w:tcPr>
            <w:tcW w:w="7830" w:type="dxa"/>
            <w:vAlign w:val="center"/>
            <w:hideMark/>
          </w:tcPr>
          <w:p w14:paraId="51B5F3A6" w14:textId="77777777" w:rsidR="0034101B" w:rsidRPr="00600A65" w:rsidRDefault="0034101B" w:rsidP="0034101B">
            <w:r w:rsidRPr="00600A65">
              <w:t>Приложение №1</w:t>
            </w:r>
          </w:p>
        </w:tc>
        <w:tc>
          <w:tcPr>
            <w:tcW w:w="810" w:type="dxa"/>
            <w:vAlign w:val="center"/>
            <w:hideMark/>
          </w:tcPr>
          <w:p w14:paraId="4C50F827" w14:textId="77777777" w:rsidR="0034101B" w:rsidRPr="00600A65" w:rsidRDefault="0034101B" w:rsidP="0034101B">
            <w:r w:rsidRPr="00600A65">
              <w:t>20</w:t>
            </w:r>
          </w:p>
        </w:tc>
      </w:tr>
      <w:tr w:rsidR="0034101B" w:rsidRPr="00600A65" w14:paraId="3D67D37C" w14:textId="77777777" w:rsidTr="0034101B">
        <w:trPr>
          <w:tblCellSpacing w:w="15" w:type="dxa"/>
        </w:trPr>
        <w:tc>
          <w:tcPr>
            <w:tcW w:w="675" w:type="dxa"/>
            <w:vAlign w:val="center"/>
            <w:hideMark/>
          </w:tcPr>
          <w:p w14:paraId="71E0210B" w14:textId="77777777" w:rsidR="0034101B" w:rsidRPr="00600A65" w:rsidRDefault="0034101B" w:rsidP="0034101B">
            <w:r w:rsidRPr="00600A65">
              <w:t>13.</w:t>
            </w:r>
          </w:p>
        </w:tc>
        <w:tc>
          <w:tcPr>
            <w:tcW w:w="7830" w:type="dxa"/>
            <w:vAlign w:val="center"/>
            <w:hideMark/>
          </w:tcPr>
          <w:p w14:paraId="3E6090FE" w14:textId="77777777" w:rsidR="0034101B" w:rsidRPr="00600A65" w:rsidRDefault="0034101B" w:rsidP="0034101B">
            <w:r w:rsidRPr="00600A65">
              <w:t>Приложение № 2</w:t>
            </w:r>
          </w:p>
        </w:tc>
        <w:tc>
          <w:tcPr>
            <w:tcW w:w="810" w:type="dxa"/>
            <w:vAlign w:val="center"/>
            <w:hideMark/>
          </w:tcPr>
          <w:p w14:paraId="19A72CA1" w14:textId="77777777" w:rsidR="0034101B" w:rsidRPr="00600A65" w:rsidRDefault="0034101B" w:rsidP="0034101B">
            <w:r w:rsidRPr="00600A65">
              <w:t>23</w:t>
            </w:r>
          </w:p>
        </w:tc>
      </w:tr>
    </w:tbl>
    <w:p w14:paraId="53292253" w14:textId="77777777" w:rsidR="0034101B" w:rsidRPr="00600A65" w:rsidRDefault="0034101B" w:rsidP="0034101B">
      <w:pPr>
        <w:spacing w:before="100" w:beforeAutospacing="1"/>
      </w:pPr>
      <w:r w:rsidRPr="00600A65">
        <w:rPr>
          <w:b/>
          <w:bCs/>
        </w:rPr>
        <w:t> </w:t>
      </w:r>
    </w:p>
    <w:p w14:paraId="4DA95AA1" w14:textId="0103CA3B" w:rsidR="0034101B" w:rsidRPr="0034101B" w:rsidRDefault="0034101B" w:rsidP="0034101B">
      <w:pPr>
        <w:spacing w:before="100" w:beforeAutospacing="1"/>
        <w:rPr>
          <w:b/>
          <w:bCs/>
        </w:rPr>
      </w:pPr>
      <w:r w:rsidRPr="00600A65">
        <w:rPr>
          <w:b/>
          <w:bCs/>
        </w:rPr>
        <w:t> </w:t>
      </w:r>
    </w:p>
    <w:p w14:paraId="7506C1E7" w14:textId="77777777" w:rsidR="0034101B" w:rsidRPr="00600A65" w:rsidRDefault="0034101B" w:rsidP="00F72036">
      <w:pPr>
        <w:numPr>
          <w:ilvl w:val="0"/>
          <w:numId w:val="1"/>
        </w:numPr>
        <w:spacing w:before="100" w:beforeAutospacing="1" w:line="276" w:lineRule="auto"/>
        <w:jc w:val="center"/>
      </w:pPr>
      <w:r w:rsidRPr="00600A65">
        <w:rPr>
          <w:b/>
          <w:bCs/>
        </w:rPr>
        <w:t>ВВЕДЕНИЕ</w:t>
      </w:r>
    </w:p>
    <w:p w14:paraId="1F49BEF2" w14:textId="77777777" w:rsidR="0034101B" w:rsidRPr="00600A65" w:rsidRDefault="0034101B" w:rsidP="0034101B">
      <w:pPr>
        <w:spacing w:line="276" w:lineRule="auto"/>
        <w:ind w:firstLine="360"/>
        <w:jc w:val="both"/>
      </w:pPr>
      <w:r w:rsidRPr="00600A65">
        <w:t xml:space="preserve">Программа комплексного развития транспортной инфраструктуры Нижнезаимского муниципального образования  на период с 2021 -2025 </w:t>
      </w:r>
      <w:proofErr w:type="spellStart"/>
      <w:r w:rsidRPr="00600A65">
        <w:t>г.г</w:t>
      </w:r>
      <w:proofErr w:type="spellEnd"/>
      <w:r w:rsidRPr="00600A65">
        <w:t>. и с перспективой до 2032 года разработана на основании следующих документов:</w:t>
      </w:r>
    </w:p>
    <w:p w14:paraId="6B2EFF7C" w14:textId="77777777" w:rsidR="0034101B" w:rsidRPr="00600A65" w:rsidRDefault="0034101B" w:rsidP="0034101B">
      <w:pPr>
        <w:jc w:val="both"/>
      </w:pPr>
    </w:p>
    <w:p w14:paraId="050C3362" w14:textId="77777777" w:rsidR="0034101B" w:rsidRPr="00600A65" w:rsidRDefault="0034101B" w:rsidP="0034101B">
      <w:pPr>
        <w:jc w:val="both"/>
      </w:pPr>
      <w:r w:rsidRPr="00600A65">
        <w:t>— Градостроительный кодекс Российской Федерации;</w:t>
      </w:r>
    </w:p>
    <w:p w14:paraId="401BE97A" w14:textId="77777777" w:rsidR="0034101B" w:rsidRPr="00600A65" w:rsidRDefault="0034101B" w:rsidP="0034101B">
      <w:pPr>
        <w:jc w:val="both"/>
      </w:pPr>
    </w:p>
    <w:p w14:paraId="09D8D3FA" w14:textId="77777777" w:rsidR="0034101B" w:rsidRPr="00600A65" w:rsidRDefault="0034101B" w:rsidP="0034101B">
      <w:pPr>
        <w:jc w:val="both"/>
      </w:pPr>
      <w:r w:rsidRPr="00600A65">
        <w:t>— Федеральный закон от 30.12.2012г. №289-ФЗ «О внесении изменений в Градостроительный кодекс Российской Федерации и отдельные законодательные акты Российской Федерации»;</w:t>
      </w:r>
    </w:p>
    <w:p w14:paraId="5E48CB73" w14:textId="77777777" w:rsidR="0034101B" w:rsidRPr="00600A65" w:rsidRDefault="0034101B" w:rsidP="0034101B">
      <w:pPr>
        <w:jc w:val="both"/>
      </w:pPr>
    </w:p>
    <w:p w14:paraId="29B1EC5F" w14:textId="77777777" w:rsidR="0034101B" w:rsidRPr="00600A65" w:rsidRDefault="0034101B" w:rsidP="0034101B">
      <w:pPr>
        <w:jc w:val="both"/>
      </w:pPr>
      <w:r w:rsidRPr="00600A65">
        <w:t xml:space="preserve">— Федеральный закон от 06 октября 2003 года </w:t>
      </w:r>
      <w:hyperlink r:id="rId8" w:history="1">
        <w:r w:rsidRPr="00600A65">
          <w:rPr>
            <w:color w:val="0000FF"/>
            <w:u w:val="single"/>
          </w:rPr>
          <w:t>№131-ФЗ</w:t>
        </w:r>
      </w:hyperlink>
      <w:r w:rsidRPr="00600A65">
        <w:t xml:space="preserve"> «Об общих принципах организации местного самоуправления в Российской Федерации»;</w:t>
      </w:r>
    </w:p>
    <w:p w14:paraId="29C5BA13" w14:textId="77777777" w:rsidR="0034101B" w:rsidRPr="00600A65" w:rsidRDefault="0034101B" w:rsidP="0034101B">
      <w:pPr>
        <w:jc w:val="both"/>
      </w:pPr>
    </w:p>
    <w:p w14:paraId="21804245" w14:textId="77777777" w:rsidR="0034101B" w:rsidRPr="00600A65" w:rsidRDefault="0034101B" w:rsidP="0034101B">
      <w:pPr>
        <w:jc w:val="both"/>
      </w:pPr>
      <w:r w:rsidRPr="00600A65">
        <w:t>— Федеральный закон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507B22F6" w14:textId="77777777" w:rsidR="0034101B" w:rsidRPr="00600A65" w:rsidRDefault="0034101B" w:rsidP="0034101B">
      <w:pPr>
        <w:jc w:val="both"/>
      </w:pPr>
    </w:p>
    <w:p w14:paraId="1EF925AA" w14:textId="77777777" w:rsidR="0034101B" w:rsidRPr="00600A65" w:rsidRDefault="0034101B" w:rsidP="0034101B">
      <w:pPr>
        <w:jc w:val="both"/>
      </w:pPr>
      <w:r w:rsidRPr="00600A65">
        <w:t>— поручение Президента Российской Федерации от 17 марта 2011 года Пр-701;</w:t>
      </w:r>
    </w:p>
    <w:p w14:paraId="5726AC9E" w14:textId="77777777" w:rsidR="0034101B" w:rsidRPr="00600A65" w:rsidRDefault="0034101B" w:rsidP="0034101B">
      <w:pPr>
        <w:jc w:val="both"/>
      </w:pPr>
    </w:p>
    <w:p w14:paraId="01B91CA4" w14:textId="77777777" w:rsidR="0034101B" w:rsidRPr="00600A65" w:rsidRDefault="0034101B" w:rsidP="0034101B">
      <w:pPr>
        <w:jc w:val="both"/>
      </w:pPr>
      <w:r w:rsidRPr="00600A65">
        <w:t>— постановление Правительства Российской Федерации от 25 декабря 2015 года №1440 «Об утверждении требований к программам комплексного развития транспортной инфраструктуры поселений, городских округов»;</w:t>
      </w:r>
    </w:p>
    <w:p w14:paraId="358C80FE" w14:textId="77777777" w:rsidR="0034101B" w:rsidRPr="00600A65" w:rsidRDefault="0034101B" w:rsidP="0034101B">
      <w:pPr>
        <w:jc w:val="both"/>
      </w:pPr>
    </w:p>
    <w:p w14:paraId="6A3D59B4" w14:textId="77777777" w:rsidR="0034101B" w:rsidRPr="00600A65" w:rsidRDefault="0034101B" w:rsidP="0034101B">
      <w:pPr>
        <w:jc w:val="both"/>
      </w:pPr>
      <w:r w:rsidRPr="00600A65">
        <w:t>— Закон Иркутской области от 03.11.2016 г. №96-ОЗ «О закреплении за сельскими поселениями Иркутской области вопросов местного значения»</w:t>
      </w:r>
    </w:p>
    <w:p w14:paraId="4EA73F88" w14:textId="77777777" w:rsidR="0034101B" w:rsidRPr="00600A65" w:rsidRDefault="0034101B" w:rsidP="0034101B">
      <w:pPr>
        <w:jc w:val="both"/>
        <w:rPr>
          <w:color w:val="FF0000"/>
        </w:rPr>
      </w:pPr>
    </w:p>
    <w:p w14:paraId="013D28E4" w14:textId="77777777" w:rsidR="0034101B" w:rsidRPr="00600A65" w:rsidRDefault="0034101B" w:rsidP="0034101B">
      <w:pPr>
        <w:jc w:val="both"/>
      </w:pPr>
      <w:r w:rsidRPr="00600A65">
        <w:t>— Устав Нижнезаимского муниципального образования.</w:t>
      </w:r>
    </w:p>
    <w:p w14:paraId="22565632" w14:textId="77777777" w:rsidR="0034101B" w:rsidRPr="00600A65" w:rsidRDefault="0034101B" w:rsidP="0034101B">
      <w:pPr>
        <w:jc w:val="both"/>
      </w:pPr>
    </w:p>
    <w:p w14:paraId="65358BD0" w14:textId="77777777" w:rsidR="0034101B" w:rsidRPr="00600A65" w:rsidRDefault="0034101B" w:rsidP="0034101B">
      <w:pPr>
        <w:ind w:firstLine="708"/>
        <w:jc w:val="both"/>
      </w:pPr>
      <w:r w:rsidRPr="00600A65">
        <w:t>Программа определяет основные направления развития транспортной инфраструктуры Нижнезаимского муниципального образования, в том числе, социально- экономического и градостроительного развития,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14:paraId="52419320" w14:textId="77777777" w:rsidR="0034101B" w:rsidRPr="00600A65" w:rsidRDefault="0034101B" w:rsidP="0034101B">
      <w:pPr>
        <w:jc w:val="both"/>
      </w:pPr>
      <w:r w:rsidRPr="00600A65">
        <w:t>Основу Программы составляет система программных мероприятий по различным направлениям развития транспортной инфраструктуры Нижнезаимского муниципального образования. Данная Программа ориентирована на устойчивое развитие муниципального образования и в полной мере соответствует государственной политике реформирования транспортного комплекса Российской Федерации.</w:t>
      </w:r>
    </w:p>
    <w:p w14:paraId="38B60BA4" w14:textId="77777777" w:rsidR="0034101B" w:rsidRPr="00600A65" w:rsidRDefault="0034101B" w:rsidP="0034101B">
      <w:pPr>
        <w:jc w:val="both"/>
      </w:pPr>
      <w:r w:rsidRPr="00600A65">
        <w:lastRenderedPageBreak/>
        <w:t>Цели и задачи программы – развитие транспортной инфраструктуры, сбалансированное и скоординированное с иными сферами жизни деятельности, формирование условий для социально-экономического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14:paraId="228A0334" w14:textId="77777777" w:rsidR="0034101B" w:rsidRPr="00AA577D" w:rsidRDefault="0034101B" w:rsidP="0034101B"/>
    <w:p w14:paraId="23A9AE2B" w14:textId="77777777" w:rsidR="0034101B" w:rsidRPr="00600A65" w:rsidRDefault="0034101B" w:rsidP="00F72036">
      <w:pPr>
        <w:numPr>
          <w:ilvl w:val="0"/>
          <w:numId w:val="2"/>
        </w:numPr>
        <w:spacing w:before="100" w:beforeAutospacing="1"/>
        <w:jc w:val="center"/>
      </w:pPr>
      <w:r w:rsidRPr="00600A65">
        <w:rPr>
          <w:b/>
          <w:bCs/>
        </w:rPr>
        <w:t>ПАСПОРТ ПРОГРАММЫ</w:t>
      </w:r>
    </w:p>
    <w:p w14:paraId="3F8B7E04" w14:textId="77777777" w:rsidR="0034101B" w:rsidRPr="00600A65" w:rsidRDefault="0034101B" w:rsidP="0034101B">
      <w:pPr>
        <w:spacing w:before="100" w:beforeAutospacing="1"/>
      </w:pPr>
      <w:r w:rsidRPr="00600A65">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8"/>
        <w:gridCol w:w="5945"/>
      </w:tblGrid>
      <w:tr w:rsidR="0034101B" w:rsidRPr="00600A65" w14:paraId="35968994" w14:textId="77777777" w:rsidTr="0034101B">
        <w:trPr>
          <w:tblCellSpacing w:w="15" w:type="dxa"/>
        </w:trPr>
        <w:tc>
          <w:tcPr>
            <w:tcW w:w="3255" w:type="dxa"/>
            <w:vAlign w:val="center"/>
            <w:hideMark/>
          </w:tcPr>
          <w:p w14:paraId="656E237C" w14:textId="77777777" w:rsidR="0034101B" w:rsidRPr="00600A65" w:rsidRDefault="0034101B" w:rsidP="0034101B">
            <w:r w:rsidRPr="00600A65">
              <w:t>Наименование</w:t>
            </w:r>
          </w:p>
        </w:tc>
        <w:tc>
          <w:tcPr>
            <w:tcW w:w="5955" w:type="dxa"/>
            <w:vAlign w:val="center"/>
            <w:hideMark/>
          </w:tcPr>
          <w:p w14:paraId="4D54498D" w14:textId="77777777" w:rsidR="0034101B" w:rsidRPr="00600A65" w:rsidRDefault="0034101B" w:rsidP="0034101B">
            <w:r w:rsidRPr="00600A65">
              <w:t xml:space="preserve">Программа комплексного развития транспортной   инфраструктуры Нижнезаимского муниципального образования на 2021 – 2025 </w:t>
            </w:r>
            <w:proofErr w:type="spellStart"/>
            <w:r w:rsidRPr="00600A65">
              <w:t>г.г</w:t>
            </w:r>
            <w:proofErr w:type="spellEnd"/>
            <w:r w:rsidRPr="00600A65">
              <w:t>. и с перспективой до 2032 года (далее – Программа)</w:t>
            </w:r>
          </w:p>
        </w:tc>
      </w:tr>
      <w:tr w:rsidR="0034101B" w:rsidRPr="00600A65" w14:paraId="1B5ECCDE" w14:textId="77777777" w:rsidTr="0034101B">
        <w:trPr>
          <w:tblCellSpacing w:w="15" w:type="dxa"/>
        </w:trPr>
        <w:tc>
          <w:tcPr>
            <w:tcW w:w="3255" w:type="dxa"/>
            <w:vAlign w:val="center"/>
            <w:hideMark/>
          </w:tcPr>
          <w:p w14:paraId="6B28C70F" w14:textId="77777777" w:rsidR="0034101B" w:rsidRPr="00600A65" w:rsidRDefault="0034101B" w:rsidP="0034101B">
            <w:r w:rsidRPr="00600A65">
              <w:t>Основание для разработки программы</w:t>
            </w:r>
          </w:p>
        </w:tc>
        <w:tc>
          <w:tcPr>
            <w:tcW w:w="5955" w:type="dxa"/>
            <w:vAlign w:val="center"/>
            <w:hideMark/>
          </w:tcPr>
          <w:p w14:paraId="1669718E" w14:textId="77777777" w:rsidR="0034101B" w:rsidRPr="00600A65" w:rsidRDefault="0034101B" w:rsidP="0034101B">
            <w:r w:rsidRPr="00600A65">
              <w:t>— Градостроительный Кодекс Российской Федерации</w:t>
            </w:r>
          </w:p>
          <w:p w14:paraId="663605A9" w14:textId="77777777" w:rsidR="0034101B" w:rsidRPr="00600A65" w:rsidRDefault="0034101B" w:rsidP="0034101B">
            <w:pPr>
              <w:spacing w:before="100" w:beforeAutospacing="1"/>
            </w:pPr>
            <w:r w:rsidRPr="00600A65">
              <w:t>— Бюджетный кодекс Российской Федерации</w:t>
            </w:r>
          </w:p>
          <w:p w14:paraId="4184239F" w14:textId="77777777" w:rsidR="0034101B" w:rsidRPr="00600A65" w:rsidRDefault="0034101B" w:rsidP="0034101B">
            <w:pPr>
              <w:spacing w:before="100" w:beforeAutospacing="1"/>
            </w:pPr>
            <w:r w:rsidRPr="00600A65">
              <w:t>— Федеральный Закон №131-ФЗ от 06.10.2003 г. «Об общих принципах организации местного самоуправления в Российской Федерации»</w:t>
            </w:r>
          </w:p>
          <w:p w14:paraId="055774F0" w14:textId="77777777" w:rsidR="0034101B" w:rsidRPr="00600A65" w:rsidRDefault="0034101B" w:rsidP="0034101B">
            <w:pPr>
              <w:spacing w:before="100" w:beforeAutospacing="1"/>
            </w:pPr>
            <w:r w:rsidRPr="00600A65">
              <w:t>— 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p w14:paraId="072DDD6E" w14:textId="77777777" w:rsidR="0034101B" w:rsidRPr="00600A65" w:rsidRDefault="0034101B" w:rsidP="0034101B">
            <w:pPr>
              <w:spacing w:before="100" w:beforeAutospacing="1"/>
            </w:pPr>
            <w:r w:rsidRPr="00600A65">
              <w:t>— Закон Иркутской области от 03.11.2016 г. №96-ОЗ «О закреплении за сельскими поселениями Иркутской области вопросов местного значения»</w:t>
            </w:r>
          </w:p>
          <w:p w14:paraId="059467F5" w14:textId="77777777" w:rsidR="0034101B" w:rsidRPr="00600A65" w:rsidRDefault="0034101B" w:rsidP="0034101B">
            <w:pPr>
              <w:spacing w:before="100" w:beforeAutospacing="1"/>
            </w:pPr>
            <w:r w:rsidRPr="00600A65">
              <w:t>— Генеральный план Нижнезаимского муниципального образования</w:t>
            </w:r>
          </w:p>
          <w:p w14:paraId="2964CED0" w14:textId="77777777" w:rsidR="0034101B" w:rsidRPr="00600A65" w:rsidRDefault="0034101B" w:rsidP="0034101B">
            <w:pPr>
              <w:spacing w:before="100" w:beforeAutospacing="1"/>
            </w:pPr>
            <w:r w:rsidRPr="00600A65">
              <w:t>— Устав Нижнезаимского муниципального образования</w:t>
            </w:r>
          </w:p>
        </w:tc>
      </w:tr>
      <w:tr w:rsidR="0034101B" w:rsidRPr="00600A65" w14:paraId="24803547" w14:textId="77777777" w:rsidTr="0034101B">
        <w:trPr>
          <w:tblCellSpacing w:w="15" w:type="dxa"/>
        </w:trPr>
        <w:tc>
          <w:tcPr>
            <w:tcW w:w="3255" w:type="dxa"/>
            <w:vAlign w:val="center"/>
            <w:hideMark/>
          </w:tcPr>
          <w:p w14:paraId="1EE6292E" w14:textId="77777777" w:rsidR="0034101B" w:rsidRPr="00600A65" w:rsidRDefault="0034101B" w:rsidP="0034101B">
            <w:r w:rsidRPr="00600A65">
              <w:t>Наименование заказчика</w:t>
            </w:r>
          </w:p>
        </w:tc>
        <w:tc>
          <w:tcPr>
            <w:tcW w:w="5955" w:type="dxa"/>
            <w:vAlign w:val="center"/>
            <w:hideMark/>
          </w:tcPr>
          <w:p w14:paraId="7EC69CF4" w14:textId="77777777" w:rsidR="0034101B" w:rsidRPr="00600A65" w:rsidRDefault="0034101B" w:rsidP="0034101B">
            <w:r w:rsidRPr="00600A65">
              <w:t>Администрация Нижнезаимского муниципального образования, адрес: 665041, Иркутская обл., Тайшетский р-он, с. Нижняя Заимка, ул. Депутатская, д. 6-1</w:t>
            </w:r>
          </w:p>
        </w:tc>
      </w:tr>
      <w:tr w:rsidR="0034101B" w:rsidRPr="00600A65" w14:paraId="11B05B20" w14:textId="77777777" w:rsidTr="0034101B">
        <w:trPr>
          <w:tblCellSpacing w:w="15" w:type="dxa"/>
        </w:trPr>
        <w:tc>
          <w:tcPr>
            <w:tcW w:w="3255" w:type="dxa"/>
            <w:vAlign w:val="center"/>
            <w:hideMark/>
          </w:tcPr>
          <w:p w14:paraId="6588A95A" w14:textId="77777777" w:rsidR="0034101B" w:rsidRPr="00600A65" w:rsidRDefault="0034101B" w:rsidP="0034101B">
            <w:r w:rsidRPr="00600A65">
              <w:t>Разработчик Программы</w:t>
            </w:r>
          </w:p>
        </w:tc>
        <w:tc>
          <w:tcPr>
            <w:tcW w:w="5955" w:type="dxa"/>
            <w:vAlign w:val="center"/>
            <w:hideMark/>
          </w:tcPr>
          <w:p w14:paraId="46D5C340" w14:textId="77777777" w:rsidR="0034101B" w:rsidRPr="00600A65" w:rsidRDefault="0034101B" w:rsidP="0034101B">
            <w:r w:rsidRPr="00600A65">
              <w:t>Администрация Нижнезаимского муниципального образования, адрес: 665041, Иркутская обл., Тайшетский р-он, с. Нижняя Заимка, ул. Депутатская, д. 6-1</w:t>
            </w:r>
          </w:p>
        </w:tc>
      </w:tr>
      <w:tr w:rsidR="0034101B" w:rsidRPr="00600A65" w14:paraId="2B9D2F8E" w14:textId="77777777" w:rsidTr="0034101B">
        <w:trPr>
          <w:tblCellSpacing w:w="15" w:type="dxa"/>
        </w:trPr>
        <w:tc>
          <w:tcPr>
            <w:tcW w:w="3255" w:type="dxa"/>
            <w:vAlign w:val="center"/>
            <w:hideMark/>
          </w:tcPr>
          <w:p w14:paraId="35A48B2E" w14:textId="77777777" w:rsidR="0034101B" w:rsidRPr="00600A65" w:rsidRDefault="0034101B" w:rsidP="0034101B">
            <w:r w:rsidRPr="00600A65">
              <w:t>Ответственный исполнитель Программы</w:t>
            </w:r>
          </w:p>
        </w:tc>
        <w:tc>
          <w:tcPr>
            <w:tcW w:w="5955" w:type="dxa"/>
            <w:vAlign w:val="center"/>
            <w:hideMark/>
          </w:tcPr>
          <w:p w14:paraId="047C322A" w14:textId="77777777" w:rsidR="0034101B" w:rsidRPr="00600A65" w:rsidRDefault="0034101B" w:rsidP="0034101B">
            <w:r w:rsidRPr="00600A65">
              <w:t>Администрация Нижнезаимского муниципального образования</w:t>
            </w:r>
          </w:p>
        </w:tc>
      </w:tr>
      <w:tr w:rsidR="0034101B" w:rsidRPr="00600A65" w14:paraId="072669BA" w14:textId="77777777" w:rsidTr="0034101B">
        <w:trPr>
          <w:tblCellSpacing w:w="15" w:type="dxa"/>
        </w:trPr>
        <w:tc>
          <w:tcPr>
            <w:tcW w:w="3255" w:type="dxa"/>
            <w:vAlign w:val="center"/>
            <w:hideMark/>
          </w:tcPr>
          <w:p w14:paraId="48361A33" w14:textId="77777777" w:rsidR="0034101B" w:rsidRPr="00600A65" w:rsidRDefault="0034101B" w:rsidP="0034101B">
            <w:r w:rsidRPr="00600A65">
              <w:t>Соисполнители Программы</w:t>
            </w:r>
          </w:p>
        </w:tc>
        <w:tc>
          <w:tcPr>
            <w:tcW w:w="5955" w:type="dxa"/>
            <w:vAlign w:val="center"/>
            <w:hideMark/>
          </w:tcPr>
          <w:p w14:paraId="5E97F888" w14:textId="77777777" w:rsidR="0034101B" w:rsidRPr="00600A65" w:rsidRDefault="0034101B" w:rsidP="0034101B">
            <w:r w:rsidRPr="00600A65">
              <w:t>Организации транспортного обслуживания</w:t>
            </w:r>
          </w:p>
        </w:tc>
      </w:tr>
      <w:tr w:rsidR="0034101B" w:rsidRPr="00600A65" w14:paraId="595110A9" w14:textId="77777777" w:rsidTr="0034101B">
        <w:trPr>
          <w:tblCellSpacing w:w="15" w:type="dxa"/>
        </w:trPr>
        <w:tc>
          <w:tcPr>
            <w:tcW w:w="3255" w:type="dxa"/>
            <w:vAlign w:val="center"/>
            <w:hideMark/>
          </w:tcPr>
          <w:p w14:paraId="67B2C2C2" w14:textId="77777777" w:rsidR="0034101B" w:rsidRPr="00600A65" w:rsidRDefault="0034101B" w:rsidP="0034101B">
            <w:r w:rsidRPr="00600A65">
              <w:t>Цель Программы</w:t>
            </w:r>
          </w:p>
        </w:tc>
        <w:tc>
          <w:tcPr>
            <w:tcW w:w="5955" w:type="dxa"/>
            <w:vAlign w:val="center"/>
            <w:hideMark/>
          </w:tcPr>
          <w:p w14:paraId="4FE68389" w14:textId="77777777" w:rsidR="0034101B" w:rsidRPr="00600A65" w:rsidRDefault="0034101B" w:rsidP="0034101B">
            <w:r w:rsidRPr="00600A65">
              <w:t>Развитие транспортной инфраструктуры, повышение комфортности и безопасности жизнедеятельности населения и хозяйствующих субъектов Нижнезаимского муниципального образования</w:t>
            </w:r>
          </w:p>
        </w:tc>
      </w:tr>
      <w:tr w:rsidR="0034101B" w:rsidRPr="00600A65" w14:paraId="0508CF26" w14:textId="77777777" w:rsidTr="0034101B">
        <w:trPr>
          <w:tblCellSpacing w:w="15" w:type="dxa"/>
        </w:trPr>
        <w:tc>
          <w:tcPr>
            <w:tcW w:w="3255" w:type="dxa"/>
            <w:vAlign w:val="center"/>
            <w:hideMark/>
          </w:tcPr>
          <w:p w14:paraId="15F900D5" w14:textId="77777777" w:rsidR="0034101B" w:rsidRPr="00600A65" w:rsidRDefault="0034101B" w:rsidP="0034101B">
            <w:r w:rsidRPr="00600A65">
              <w:t>Задачи Программы</w:t>
            </w:r>
          </w:p>
        </w:tc>
        <w:tc>
          <w:tcPr>
            <w:tcW w:w="5955" w:type="dxa"/>
            <w:vAlign w:val="center"/>
            <w:hideMark/>
          </w:tcPr>
          <w:p w14:paraId="0CA1B244" w14:textId="77777777" w:rsidR="0034101B" w:rsidRPr="00600A65" w:rsidRDefault="0034101B" w:rsidP="0034101B">
            <w:r w:rsidRPr="00600A65">
              <w:t>Основными задачами Программы являются:</w:t>
            </w:r>
          </w:p>
          <w:p w14:paraId="324087BC" w14:textId="77777777" w:rsidR="0034101B" w:rsidRPr="00600A65" w:rsidRDefault="0034101B" w:rsidP="0034101B">
            <w:pPr>
              <w:spacing w:before="100" w:beforeAutospacing="1"/>
            </w:pPr>
            <w:r w:rsidRPr="00600A65">
              <w:t xml:space="preserve">1) обеспечение устойчивого функционирования автомобильных дорог местного значения </w:t>
            </w:r>
            <w:r w:rsidRPr="00600A65">
              <w:lastRenderedPageBreak/>
              <w:t>Нижнезаимского муниципального образования в зимний период;</w:t>
            </w:r>
          </w:p>
          <w:p w14:paraId="70A41781" w14:textId="77777777" w:rsidR="0034101B" w:rsidRPr="00600A65" w:rsidRDefault="0034101B" w:rsidP="0034101B">
            <w:pPr>
              <w:spacing w:before="100" w:beforeAutospacing="1"/>
            </w:pPr>
            <w:r w:rsidRPr="00600A65">
              <w:t>2) увеличение протяженности автомобильных дорог местного значения Нижнезаимского муниципального образования, соответствующих нормативным требованиям;</w:t>
            </w:r>
          </w:p>
          <w:p w14:paraId="62269264" w14:textId="77777777" w:rsidR="0034101B" w:rsidRDefault="0034101B" w:rsidP="0034101B">
            <w:pPr>
              <w:spacing w:before="100" w:beforeAutospacing="1"/>
            </w:pPr>
            <w:r w:rsidRPr="00600A65">
              <w:t xml:space="preserve">3) создание  условий для </w:t>
            </w:r>
            <w:r>
              <w:t>движения пешеходов, велосипедистов и лиц использующих для передвижения средств индивидуальной мобильности</w:t>
            </w:r>
            <w:r w:rsidRPr="00600A65">
              <w:t>;</w:t>
            </w:r>
          </w:p>
          <w:p w14:paraId="7CCB0122" w14:textId="77777777" w:rsidR="0034101B" w:rsidRPr="00600A65" w:rsidRDefault="0034101B" w:rsidP="0034101B">
            <w:pPr>
              <w:spacing w:before="100" w:beforeAutospacing="1"/>
            </w:pPr>
          </w:p>
          <w:p w14:paraId="12F76A65" w14:textId="77777777" w:rsidR="0034101B" w:rsidRDefault="0034101B" w:rsidP="0034101B">
            <w:pPr>
              <w:rPr>
                <w:color w:val="111111"/>
                <w:shd w:val="clear" w:color="auto" w:fill="FDFDFD"/>
              </w:rPr>
            </w:pPr>
            <w:r w:rsidRPr="00B17076">
              <w:t xml:space="preserve">4) </w:t>
            </w:r>
            <w:r w:rsidRPr="00B17076">
              <w:rPr>
                <w:color w:val="111111"/>
                <w:shd w:val="clear" w:color="auto" w:fill="FDFDFD"/>
              </w:rPr>
              <w:t>характеристика условий движения пешеходов, велосипедистов и лиц, использующих для передвижения средства индивидуальной мобильности</w:t>
            </w:r>
          </w:p>
          <w:p w14:paraId="38B94DAE" w14:textId="77777777" w:rsidR="0034101B" w:rsidRPr="00B17076" w:rsidRDefault="0034101B" w:rsidP="0034101B">
            <w:pPr>
              <w:rPr>
                <w:color w:val="111111"/>
                <w:shd w:val="clear" w:color="auto" w:fill="FDFDFD"/>
              </w:rPr>
            </w:pPr>
          </w:p>
          <w:p w14:paraId="37E5CD66" w14:textId="77777777" w:rsidR="0034101B" w:rsidRDefault="0034101B" w:rsidP="0034101B">
            <w:r>
              <w:rPr>
                <w:rFonts w:asciiTheme="minorHAnsi" w:hAnsiTheme="minorHAnsi"/>
                <w:color w:val="111111"/>
                <w:sz w:val="27"/>
                <w:szCs w:val="27"/>
                <w:shd w:val="clear" w:color="auto" w:fill="FDFDFD"/>
              </w:rPr>
              <w:t>5)</w:t>
            </w:r>
            <w:r>
              <w:t xml:space="preserve"> разработка 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p>
          <w:p w14:paraId="06059CF2" w14:textId="77777777" w:rsidR="0034101B" w:rsidRPr="00600A65" w:rsidRDefault="0034101B" w:rsidP="0034101B">
            <w:pPr>
              <w:spacing w:before="100" w:beforeAutospacing="1"/>
            </w:pPr>
            <w:r>
              <w:t>6)</w:t>
            </w:r>
            <w:r w:rsidRPr="00600A65">
              <w:t>создание инфраструктуры для развития транспорта общего пользования, создание транспортно-пересадочных узлов;</w:t>
            </w:r>
          </w:p>
          <w:p w14:paraId="2062B00E" w14:textId="77777777" w:rsidR="0034101B" w:rsidRPr="00600A65" w:rsidRDefault="0034101B" w:rsidP="0034101B">
            <w:pPr>
              <w:spacing w:before="100" w:beforeAutospacing="1"/>
            </w:pPr>
            <w:r>
              <w:t>7</w:t>
            </w:r>
            <w:r w:rsidRPr="00600A65">
              <w:t>) повышение надежности и безопасности движения по автомобильным дорогам местного значения Нижнезаимского муниципального образования.</w:t>
            </w:r>
          </w:p>
        </w:tc>
      </w:tr>
      <w:tr w:rsidR="0034101B" w:rsidRPr="00600A65" w14:paraId="30B36DCA" w14:textId="77777777" w:rsidTr="0034101B">
        <w:trPr>
          <w:tblCellSpacing w:w="15" w:type="dxa"/>
        </w:trPr>
        <w:tc>
          <w:tcPr>
            <w:tcW w:w="3255" w:type="dxa"/>
            <w:vAlign w:val="center"/>
            <w:hideMark/>
          </w:tcPr>
          <w:p w14:paraId="3DFF91E9" w14:textId="77777777" w:rsidR="0034101B" w:rsidRPr="00600A65" w:rsidRDefault="0034101B" w:rsidP="0034101B">
            <w:r w:rsidRPr="00600A65">
              <w:lastRenderedPageBreak/>
              <w:t>Целевые показатели</w:t>
            </w:r>
          </w:p>
          <w:p w14:paraId="108D7ED3" w14:textId="77777777" w:rsidR="0034101B" w:rsidRPr="00600A65" w:rsidRDefault="0034101B" w:rsidP="0034101B">
            <w:pPr>
              <w:spacing w:before="100" w:beforeAutospacing="1"/>
            </w:pPr>
            <w:r w:rsidRPr="00600A65">
              <w:rPr>
                <w:b/>
                <w:bCs/>
              </w:rPr>
              <w:t> </w:t>
            </w:r>
          </w:p>
        </w:tc>
        <w:tc>
          <w:tcPr>
            <w:tcW w:w="5955" w:type="dxa"/>
            <w:vAlign w:val="center"/>
            <w:hideMark/>
          </w:tcPr>
          <w:p w14:paraId="1F471CB3" w14:textId="77777777" w:rsidR="0034101B" w:rsidRDefault="0034101B" w:rsidP="0034101B"/>
          <w:p w14:paraId="0624D3C6" w14:textId="77777777" w:rsidR="0034101B" w:rsidRDefault="0034101B" w:rsidP="0034101B"/>
          <w:p w14:paraId="4DDD171D" w14:textId="77777777" w:rsidR="0034101B" w:rsidRDefault="0034101B" w:rsidP="0034101B"/>
          <w:p w14:paraId="35CC989D" w14:textId="77777777" w:rsidR="0034101B" w:rsidRPr="00600A65" w:rsidRDefault="0034101B" w:rsidP="0034101B">
            <w:r w:rsidRPr="00600A65">
              <w:t>Индикаторами, характеризующими успешность реализации Программы (Приложение №2  к муниципальной программе), станут:</w:t>
            </w:r>
          </w:p>
          <w:p w14:paraId="05079A27" w14:textId="77777777" w:rsidR="0034101B" w:rsidRPr="00600A65" w:rsidRDefault="0034101B" w:rsidP="0034101B">
            <w:pPr>
              <w:spacing w:before="100" w:beforeAutospacing="1"/>
            </w:pPr>
            <w:r w:rsidRPr="00600A65">
              <w:t>Протяженность дорог, отвечающих нормативным требованиям;</w:t>
            </w:r>
          </w:p>
          <w:p w14:paraId="0FB178DA" w14:textId="77777777" w:rsidR="0034101B" w:rsidRPr="00600A65" w:rsidRDefault="0034101B" w:rsidP="0034101B">
            <w:pPr>
              <w:spacing w:before="100" w:beforeAutospacing="1"/>
            </w:pPr>
            <w:r w:rsidRPr="00600A65">
              <w:t>Количество приобретенных и установленных дорожных знаков;</w:t>
            </w:r>
          </w:p>
          <w:p w14:paraId="2675FCE4" w14:textId="77777777" w:rsidR="0034101B" w:rsidRPr="00600A65" w:rsidRDefault="0034101B" w:rsidP="0034101B">
            <w:pPr>
              <w:spacing w:before="100" w:beforeAutospacing="1"/>
            </w:pPr>
            <w:r w:rsidRPr="00600A65">
              <w:t>Количество приобретенных и установленных светодиодных светильников наружного (уличного) освещения;</w:t>
            </w:r>
          </w:p>
          <w:p w14:paraId="17738B6D" w14:textId="77777777" w:rsidR="0034101B" w:rsidRDefault="0034101B" w:rsidP="0034101B">
            <w:pPr>
              <w:spacing w:before="100" w:beforeAutospacing="1"/>
            </w:pPr>
            <w:r w:rsidRPr="00600A65">
              <w:t>Количество оборудованных и отремонтированных остановок в населенных пунктах.</w:t>
            </w:r>
          </w:p>
          <w:p w14:paraId="46B88AD8" w14:textId="77777777" w:rsidR="0034101B" w:rsidRPr="00600A65" w:rsidRDefault="0034101B" w:rsidP="0034101B">
            <w:pPr>
              <w:spacing w:before="100" w:beforeAutospacing="1"/>
            </w:pPr>
          </w:p>
        </w:tc>
      </w:tr>
      <w:tr w:rsidR="0034101B" w:rsidRPr="00600A65" w14:paraId="64DA2BEF" w14:textId="77777777" w:rsidTr="0034101B">
        <w:trPr>
          <w:tblCellSpacing w:w="15" w:type="dxa"/>
        </w:trPr>
        <w:tc>
          <w:tcPr>
            <w:tcW w:w="3255" w:type="dxa"/>
            <w:vAlign w:val="center"/>
            <w:hideMark/>
          </w:tcPr>
          <w:p w14:paraId="6E87B8BE" w14:textId="77777777" w:rsidR="0034101B" w:rsidRPr="00600A65" w:rsidRDefault="0034101B" w:rsidP="0034101B">
            <w:r w:rsidRPr="00600A65">
              <w:t>Срок и этапы реализации Программы</w:t>
            </w:r>
          </w:p>
        </w:tc>
        <w:tc>
          <w:tcPr>
            <w:tcW w:w="5955" w:type="dxa"/>
            <w:vAlign w:val="center"/>
            <w:hideMark/>
          </w:tcPr>
          <w:p w14:paraId="67C75379" w14:textId="77777777" w:rsidR="0034101B" w:rsidRPr="00600A65" w:rsidRDefault="0034101B" w:rsidP="0034101B">
            <w:r w:rsidRPr="00600A65">
              <w:t xml:space="preserve">Период реализации Программы с 2021 – 2025 </w:t>
            </w:r>
            <w:proofErr w:type="spellStart"/>
            <w:r w:rsidRPr="00600A65">
              <w:t>г.г</w:t>
            </w:r>
            <w:proofErr w:type="spellEnd"/>
            <w:r w:rsidRPr="00600A65">
              <w:t>. и с перспективой до 2032 года</w:t>
            </w:r>
          </w:p>
        </w:tc>
      </w:tr>
      <w:tr w:rsidR="0034101B" w:rsidRPr="00600A65" w14:paraId="6AD6EFD2" w14:textId="77777777" w:rsidTr="0034101B">
        <w:trPr>
          <w:tblCellSpacing w:w="15" w:type="dxa"/>
        </w:trPr>
        <w:tc>
          <w:tcPr>
            <w:tcW w:w="3255" w:type="dxa"/>
            <w:vAlign w:val="center"/>
            <w:hideMark/>
          </w:tcPr>
          <w:p w14:paraId="20D46E01" w14:textId="77777777" w:rsidR="0034101B" w:rsidRDefault="0034101B" w:rsidP="0034101B"/>
          <w:p w14:paraId="108CF1B6" w14:textId="77777777" w:rsidR="0034101B" w:rsidRDefault="0034101B" w:rsidP="0034101B"/>
          <w:p w14:paraId="0A218253" w14:textId="77777777" w:rsidR="0034101B" w:rsidRDefault="0034101B" w:rsidP="0034101B"/>
          <w:p w14:paraId="42916E43" w14:textId="77777777" w:rsidR="0034101B" w:rsidRDefault="0034101B" w:rsidP="0034101B"/>
          <w:p w14:paraId="603FDE73" w14:textId="77777777" w:rsidR="0034101B" w:rsidRPr="00600A65" w:rsidRDefault="0034101B" w:rsidP="0034101B">
            <w:r w:rsidRPr="00600A65">
              <w:t>Мероприятия программы</w:t>
            </w:r>
          </w:p>
        </w:tc>
        <w:tc>
          <w:tcPr>
            <w:tcW w:w="5955" w:type="dxa"/>
            <w:vAlign w:val="center"/>
            <w:hideMark/>
          </w:tcPr>
          <w:p w14:paraId="0D45C104" w14:textId="77777777" w:rsidR="0034101B" w:rsidRDefault="0034101B" w:rsidP="0034101B"/>
          <w:p w14:paraId="480A64C2" w14:textId="77777777" w:rsidR="0034101B" w:rsidRDefault="0034101B" w:rsidP="0034101B"/>
          <w:p w14:paraId="51C84A0E" w14:textId="77777777" w:rsidR="0034101B" w:rsidRDefault="0034101B" w:rsidP="0034101B"/>
          <w:p w14:paraId="0BCDE44A" w14:textId="77777777" w:rsidR="0034101B" w:rsidRDefault="0034101B" w:rsidP="0034101B"/>
          <w:p w14:paraId="74BB9F41" w14:textId="77777777" w:rsidR="0034101B" w:rsidRPr="00600A65" w:rsidRDefault="0034101B" w:rsidP="0034101B">
            <w:r w:rsidRPr="00600A65">
              <w:lastRenderedPageBreak/>
              <w:t>1. Зимнее содержание дорог общего пользование местного значения Нижнезаимского муниципального образования;</w:t>
            </w:r>
          </w:p>
          <w:p w14:paraId="5CD97F8A" w14:textId="77777777" w:rsidR="0034101B" w:rsidRPr="00600A65" w:rsidRDefault="0034101B" w:rsidP="0034101B">
            <w:pPr>
              <w:spacing w:before="100" w:beforeAutospacing="1"/>
            </w:pPr>
            <w:r w:rsidRPr="00600A65">
              <w:t>2. Подготовка проектно-сметной документации на ремонт дорог общего пользования местного значения;</w:t>
            </w:r>
          </w:p>
          <w:p w14:paraId="1EFEC5F3" w14:textId="77777777" w:rsidR="0034101B" w:rsidRPr="00600A65" w:rsidRDefault="0034101B" w:rsidP="0034101B">
            <w:pPr>
              <w:spacing w:before="100" w:beforeAutospacing="1"/>
            </w:pPr>
            <w:r w:rsidRPr="00600A65">
              <w:t>3. Ремонт дорог общего значения местного пользования;</w:t>
            </w:r>
          </w:p>
          <w:p w14:paraId="2EFCB593" w14:textId="77777777" w:rsidR="0034101B" w:rsidRPr="00600A65" w:rsidRDefault="0034101B" w:rsidP="0034101B">
            <w:pPr>
              <w:spacing w:before="100" w:beforeAutospacing="1"/>
            </w:pPr>
            <w:r w:rsidRPr="00600A65">
              <w:t>4. Оборудование и ремонт остановок в населенных пунктах Нижнезаимского муниципального образования;</w:t>
            </w:r>
          </w:p>
          <w:p w14:paraId="2FCE8805" w14:textId="77777777" w:rsidR="0034101B" w:rsidRPr="00600A65" w:rsidRDefault="0034101B" w:rsidP="0034101B">
            <w:pPr>
              <w:spacing w:before="100" w:beforeAutospacing="1"/>
            </w:pPr>
            <w:r w:rsidRPr="00600A65">
              <w:t>5. Приобретение и установка светодиодных светильников наружного (уличного) освещения;</w:t>
            </w:r>
          </w:p>
          <w:p w14:paraId="2144E376" w14:textId="77777777" w:rsidR="0034101B" w:rsidRPr="00600A65" w:rsidRDefault="0034101B" w:rsidP="0034101B">
            <w:pPr>
              <w:spacing w:before="100" w:beforeAutospacing="1"/>
            </w:pPr>
            <w:r w:rsidRPr="00600A65">
              <w:t>6. Приобретение и установка дорожных знаков.</w:t>
            </w:r>
          </w:p>
        </w:tc>
      </w:tr>
      <w:tr w:rsidR="0034101B" w:rsidRPr="00600A65" w14:paraId="4D039BF6" w14:textId="77777777" w:rsidTr="0034101B">
        <w:trPr>
          <w:tblCellSpacing w:w="15" w:type="dxa"/>
        </w:trPr>
        <w:tc>
          <w:tcPr>
            <w:tcW w:w="3255" w:type="dxa"/>
            <w:vAlign w:val="center"/>
            <w:hideMark/>
          </w:tcPr>
          <w:p w14:paraId="52BB2FD8" w14:textId="77777777" w:rsidR="0034101B" w:rsidRPr="00600A65" w:rsidRDefault="0034101B" w:rsidP="0034101B"/>
          <w:p w14:paraId="72274250" w14:textId="77777777" w:rsidR="0034101B" w:rsidRDefault="0034101B" w:rsidP="0034101B"/>
          <w:p w14:paraId="6727F6E3" w14:textId="77777777" w:rsidR="0034101B" w:rsidRDefault="0034101B" w:rsidP="0034101B"/>
          <w:p w14:paraId="03375E2D" w14:textId="77777777" w:rsidR="0034101B" w:rsidRPr="00600A65" w:rsidRDefault="0034101B" w:rsidP="0034101B">
            <w:r w:rsidRPr="00600A65">
              <w:t>Объемы и источники финансирования программы</w:t>
            </w:r>
          </w:p>
        </w:tc>
        <w:tc>
          <w:tcPr>
            <w:tcW w:w="5955" w:type="dxa"/>
            <w:vAlign w:val="center"/>
            <w:hideMark/>
          </w:tcPr>
          <w:p w14:paraId="7E24938D" w14:textId="77777777" w:rsidR="0034101B" w:rsidRPr="00600A65" w:rsidRDefault="0034101B" w:rsidP="0034101B">
            <w:r w:rsidRPr="00600A65">
              <w:t>Финансирование мероприятий осуществляется за счет средств бюджета Нижнезаимского муниципального образования. Мероприятия Программы и объемы их финансирования подлежат ежегодной корректировке.</w:t>
            </w:r>
          </w:p>
          <w:p w14:paraId="5C3D72B2" w14:textId="77777777" w:rsidR="0034101B" w:rsidRPr="00600A65" w:rsidRDefault="0034101B" w:rsidP="0034101B">
            <w:pPr>
              <w:spacing w:before="100" w:beforeAutospacing="1"/>
            </w:pPr>
          </w:p>
          <w:p w14:paraId="3C660BC7" w14:textId="77777777" w:rsidR="0034101B" w:rsidRPr="00600A65" w:rsidRDefault="0034101B" w:rsidP="0034101B">
            <w:pPr>
              <w:spacing w:before="100" w:beforeAutospacing="1"/>
            </w:pPr>
            <w:r>
              <w:t>— 2021 г. – 415</w:t>
            </w:r>
            <w:r w:rsidRPr="00600A65">
              <w:t xml:space="preserve"> тыс. 300 руб.;</w:t>
            </w:r>
          </w:p>
          <w:p w14:paraId="31DEA776" w14:textId="77777777" w:rsidR="0034101B" w:rsidRPr="00600A65" w:rsidRDefault="0034101B" w:rsidP="0034101B">
            <w:pPr>
              <w:spacing w:before="100" w:beforeAutospacing="1"/>
            </w:pPr>
            <w:r w:rsidRPr="00600A65">
              <w:t>— 2022 г. – 487 тыс. руб.</w:t>
            </w:r>
          </w:p>
          <w:p w14:paraId="45CB2F5C" w14:textId="77777777" w:rsidR="0034101B" w:rsidRPr="00600A65" w:rsidRDefault="0034101B" w:rsidP="0034101B">
            <w:pPr>
              <w:spacing w:before="100" w:beforeAutospacing="1"/>
            </w:pPr>
            <w:r w:rsidRPr="00600A65">
              <w:t>— 2023 г. – 968 тыс. 600 руб.</w:t>
            </w:r>
          </w:p>
          <w:p w14:paraId="1EE4BFEE" w14:textId="77777777" w:rsidR="0034101B" w:rsidRPr="00600A65" w:rsidRDefault="0034101B" w:rsidP="0034101B">
            <w:pPr>
              <w:spacing w:before="100" w:beforeAutospacing="1"/>
            </w:pPr>
            <w:r w:rsidRPr="00600A65">
              <w:t>— 2024 г. – 278 тыс. 500 руб.</w:t>
            </w:r>
          </w:p>
          <w:p w14:paraId="48A3C954" w14:textId="77777777" w:rsidR="0034101B" w:rsidRPr="00600A65" w:rsidRDefault="0034101B" w:rsidP="0034101B">
            <w:pPr>
              <w:spacing w:before="100" w:beforeAutospacing="1"/>
            </w:pPr>
            <w:r w:rsidRPr="00600A65">
              <w:t>— 2025 г. – 825 тыс. руб.</w:t>
            </w:r>
          </w:p>
          <w:p w14:paraId="4E6F7A60" w14:textId="77777777" w:rsidR="0034101B" w:rsidRPr="00600A65" w:rsidRDefault="0034101B" w:rsidP="0034101B">
            <w:pPr>
              <w:spacing w:before="100" w:beforeAutospacing="1"/>
            </w:pPr>
            <w:r w:rsidRPr="00600A65">
              <w:t>— 2026-2032гг. – 3 551 тыс. 900 руб.</w:t>
            </w:r>
          </w:p>
          <w:p w14:paraId="25B68D11" w14:textId="77777777" w:rsidR="0034101B" w:rsidRPr="00600A65" w:rsidRDefault="0034101B" w:rsidP="0034101B">
            <w:pPr>
              <w:spacing w:before="100" w:beforeAutospacing="1"/>
            </w:pPr>
            <w:r>
              <w:t>Итого: 6 256</w:t>
            </w:r>
            <w:r w:rsidRPr="00600A65">
              <w:t xml:space="preserve"> тыс. 300 руб. </w:t>
            </w:r>
          </w:p>
          <w:p w14:paraId="674E96FF" w14:textId="77777777" w:rsidR="0034101B" w:rsidRPr="00600A65" w:rsidRDefault="0034101B" w:rsidP="0034101B">
            <w:pPr>
              <w:spacing w:before="100" w:beforeAutospacing="1"/>
            </w:pPr>
          </w:p>
        </w:tc>
      </w:tr>
      <w:tr w:rsidR="0034101B" w:rsidRPr="00600A65" w14:paraId="523819A5" w14:textId="77777777" w:rsidTr="0034101B">
        <w:trPr>
          <w:tblCellSpacing w:w="15" w:type="dxa"/>
        </w:trPr>
        <w:tc>
          <w:tcPr>
            <w:tcW w:w="3255" w:type="dxa"/>
            <w:vAlign w:val="center"/>
            <w:hideMark/>
          </w:tcPr>
          <w:p w14:paraId="1E8318B7" w14:textId="77777777" w:rsidR="0034101B" w:rsidRPr="00600A65" w:rsidRDefault="0034101B" w:rsidP="0034101B">
            <w:r w:rsidRPr="00600A65">
              <w:t>Ожидаемые результаты реализации Программы</w:t>
            </w:r>
          </w:p>
        </w:tc>
        <w:tc>
          <w:tcPr>
            <w:tcW w:w="5955" w:type="dxa"/>
            <w:vAlign w:val="center"/>
            <w:hideMark/>
          </w:tcPr>
          <w:p w14:paraId="2657F0FC" w14:textId="77777777" w:rsidR="0034101B" w:rsidRPr="00600A65" w:rsidRDefault="0034101B" w:rsidP="0034101B">
            <w:r w:rsidRPr="00600A65">
              <w:t>В результате реализации Программы к 2032 году предполагается:</w:t>
            </w:r>
          </w:p>
          <w:p w14:paraId="16C4B87C" w14:textId="77777777" w:rsidR="0034101B" w:rsidRPr="00600A65" w:rsidRDefault="0034101B" w:rsidP="0034101B">
            <w:pPr>
              <w:spacing w:before="100" w:beforeAutospacing="1"/>
            </w:pPr>
            <w:r w:rsidRPr="00600A65">
              <w:t>1. развитие транспортной инфраструктуры;</w:t>
            </w:r>
          </w:p>
          <w:p w14:paraId="13E624B9" w14:textId="77777777" w:rsidR="0034101B" w:rsidRPr="00600A65" w:rsidRDefault="0034101B" w:rsidP="0034101B">
            <w:pPr>
              <w:spacing w:before="100" w:beforeAutospacing="1"/>
            </w:pPr>
            <w:r w:rsidRPr="00600A65">
              <w:t>2. развитие сети дорог поселения;</w:t>
            </w:r>
          </w:p>
          <w:p w14:paraId="7F1B7F1B" w14:textId="77777777" w:rsidR="0034101B" w:rsidRPr="00600A65" w:rsidRDefault="0034101B" w:rsidP="0034101B">
            <w:pPr>
              <w:spacing w:before="100" w:beforeAutospacing="1"/>
            </w:pPr>
            <w:r w:rsidRPr="00600A65">
              <w:t>3. снижение негативного воздействия транспорта  на окружающую среду и здоровья населения;</w:t>
            </w:r>
          </w:p>
          <w:p w14:paraId="5CE82DF6" w14:textId="77777777" w:rsidR="0034101B" w:rsidRPr="00600A65" w:rsidRDefault="0034101B" w:rsidP="0034101B">
            <w:pPr>
              <w:spacing w:before="100" w:beforeAutospacing="1"/>
            </w:pPr>
            <w:r w:rsidRPr="00600A65">
              <w:t>4. повышение безопасности дорожного движения.</w:t>
            </w:r>
          </w:p>
        </w:tc>
      </w:tr>
    </w:tbl>
    <w:p w14:paraId="4D3CC2A1" w14:textId="77777777" w:rsidR="0034101B" w:rsidRDefault="0034101B" w:rsidP="0034101B">
      <w:pPr>
        <w:spacing w:before="100" w:beforeAutospacing="1"/>
      </w:pPr>
    </w:p>
    <w:p w14:paraId="2F0385B6" w14:textId="77777777" w:rsidR="0034101B" w:rsidRDefault="0034101B" w:rsidP="0034101B">
      <w:pPr>
        <w:spacing w:before="100" w:beforeAutospacing="1"/>
      </w:pPr>
    </w:p>
    <w:p w14:paraId="352D6E2F" w14:textId="77777777" w:rsidR="0034101B" w:rsidRPr="00600A65" w:rsidRDefault="0034101B" w:rsidP="0034101B">
      <w:pPr>
        <w:spacing w:before="100" w:beforeAutospacing="1"/>
      </w:pPr>
    </w:p>
    <w:p w14:paraId="2AE8DD76" w14:textId="77777777" w:rsidR="0034101B" w:rsidRPr="00600A65" w:rsidRDefault="0034101B" w:rsidP="00F72036">
      <w:pPr>
        <w:numPr>
          <w:ilvl w:val="0"/>
          <w:numId w:val="3"/>
        </w:numPr>
        <w:spacing w:before="100" w:beforeAutospacing="1"/>
      </w:pPr>
      <w:r w:rsidRPr="00600A65">
        <w:rPr>
          <w:b/>
          <w:bCs/>
        </w:rPr>
        <w:t>Краткая характеристика</w:t>
      </w:r>
      <w:r w:rsidRPr="00600A65">
        <w:t xml:space="preserve"> </w:t>
      </w:r>
      <w:r w:rsidRPr="00600A65">
        <w:rPr>
          <w:b/>
        </w:rPr>
        <w:t>Нижнезаимского</w:t>
      </w:r>
      <w:r w:rsidRPr="00600A65">
        <w:rPr>
          <w:b/>
          <w:bCs/>
        </w:rPr>
        <w:t xml:space="preserve"> муниципального образования</w:t>
      </w:r>
    </w:p>
    <w:p w14:paraId="4284D048" w14:textId="77777777" w:rsidR="0034101B" w:rsidRPr="00600A65" w:rsidRDefault="0034101B" w:rsidP="0034101B">
      <w:pPr>
        <w:spacing w:before="100" w:beforeAutospacing="1"/>
        <w:jc w:val="both"/>
      </w:pPr>
      <w:r w:rsidRPr="00600A65">
        <w:lastRenderedPageBreak/>
        <w:t>Муниципальное поселение образовано в соответствии с законом Иркутской области «О статусе и границах муниципальных образований Тайшетского района Иркутской области» №100- 03 от 16 декабря 2004 г.</w:t>
      </w:r>
    </w:p>
    <w:p w14:paraId="7C3740E1" w14:textId="77777777" w:rsidR="0034101B" w:rsidRPr="00600A65" w:rsidRDefault="0034101B" w:rsidP="0034101B">
      <w:pPr>
        <w:ind w:firstLine="709"/>
        <w:jc w:val="both"/>
      </w:pPr>
      <w:r w:rsidRPr="00600A65">
        <w:t xml:space="preserve">Граница начинается в северо-восточной части территории, на левом берегу </w:t>
      </w:r>
      <w:proofErr w:type="spellStart"/>
      <w:r w:rsidRPr="00600A65">
        <w:t>р.Бирюса</w:t>
      </w:r>
      <w:proofErr w:type="spellEnd"/>
      <w:r w:rsidRPr="00600A65">
        <w:t xml:space="preserve">, в устье ручья Сухой, далее следует по левому берегу реки Бирюса в направлении вверх по течению, минуя </w:t>
      </w:r>
      <w:proofErr w:type="spellStart"/>
      <w:r w:rsidRPr="00600A65">
        <w:t>с.Нижняя</w:t>
      </w:r>
      <w:proofErr w:type="spellEnd"/>
      <w:r w:rsidRPr="00600A65">
        <w:t xml:space="preserve"> Заимка, до устья левого русла </w:t>
      </w:r>
      <w:proofErr w:type="spellStart"/>
      <w:r w:rsidRPr="00600A65">
        <w:t>р.Еловка</w:t>
      </w:r>
      <w:proofErr w:type="spellEnd"/>
      <w:r w:rsidRPr="00600A65">
        <w:t xml:space="preserve">, и по ней следует вверх по течению до истока, выходит на водораздел и, следуя в северо-западном направлении, пересекает лесную дорогу и выходит на исток правого притока р .Поперечная, спускается по нему до вышеупомянутой реки и по ней следует до нежилого населенного пункта Красный Бор, где, пересекая лесовозную дорогу, выходит на лесную дорогу, по ней, следуя в направлении на юго-восток, выходит через водораздел на р. </w:t>
      </w:r>
      <w:proofErr w:type="spellStart"/>
      <w:r w:rsidRPr="00600A65">
        <w:t>Ужет</w:t>
      </w:r>
      <w:proofErr w:type="spellEnd"/>
      <w:r w:rsidRPr="00600A65">
        <w:t>, пересекает ее и, следуя в направлении на восток, выходит на исток ручья Сухой и по нему спускается до устья к р. Бирюса на начальное место описания.</w:t>
      </w:r>
    </w:p>
    <w:p w14:paraId="6EC0F910" w14:textId="77777777" w:rsidR="0034101B" w:rsidRPr="00600A65" w:rsidRDefault="0034101B" w:rsidP="0034101B">
      <w:pPr>
        <w:ind w:firstLine="709"/>
        <w:jc w:val="both"/>
        <w:rPr>
          <w:b/>
        </w:rPr>
      </w:pPr>
      <w:r w:rsidRPr="00600A65">
        <w:t xml:space="preserve">Протяженность границ поселения – </w:t>
      </w:r>
      <w:smartTag w:uri="urn:schemas-microsoft-com:office:smarttags" w:element="metricconverter">
        <w:smartTagPr>
          <w:attr w:name="ProductID" w:val="124 км"/>
        </w:smartTagPr>
        <w:r w:rsidRPr="00600A65">
          <w:t>124 км</w:t>
        </w:r>
      </w:smartTag>
      <w:r w:rsidRPr="00600A65">
        <w:t>.</w:t>
      </w:r>
    </w:p>
    <w:p w14:paraId="7C1FC86E" w14:textId="77777777" w:rsidR="0034101B" w:rsidRPr="00600A65" w:rsidRDefault="0034101B" w:rsidP="0034101B">
      <w:pPr>
        <w:ind w:firstLine="709"/>
        <w:jc w:val="both"/>
      </w:pPr>
      <w:r w:rsidRPr="00600A65">
        <w:t xml:space="preserve">Поселение расположено в центральной части Тайшетского района. </w:t>
      </w:r>
    </w:p>
    <w:p w14:paraId="6A591A45" w14:textId="77777777" w:rsidR="0034101B" w:rsidRPr="00600A65" w:rsidRDefault="0034101B" w:rsidP="0034101B">
      <w:pPr>
        <w:ind w:firstLine="709"/>
        <w:jc w:val="both"/>
      </w:pPr>
      <w:r w:rsidRPr="00600A65">
        <w:t xml:space="preserve">На северо-западе и севере оно граничит с </w:t>
      </w:r>
      <w:proofErr w:type="spellStart"/>
      <w:r w:rsidRPr="00600A65">
        <w:t>Шиткинским</w:t>
      </w:r>
      <w:proofErr w:type="spellEnd"/>
      <w:r w:rsidRPr="00600A65">
        <w:t xml:space="preserve"> городским поселением, на востоке с Борисовским сельским поселением, на юго-востоке с </w:t>
      </w:r>
      <w:proofErr w:type="spellStart"/>
      <w:r w:rsidRPr="00600A65">
        <w:t>Квитокским</w:t>
      </w:r>
      <w:proofErr w:type="spellEnd"/>
      <w:r w:rsidRPr="00600A65">
        <w:t xml:space="preserve"> городским поселением, на юге с </w:t>
      </w:r>
      <w:proofErr w:type="spellStart"/>
      <w:r w:rsidRPr="00600A65">
        <w:t>Бирюсинским</w:t>
      </w:r>
      <w:proofErr w:type="spellEnd"/>
      <w:r w:rsidRPr="00600A65">
        <w:t xml:space="preserve"> сельским поселением, на юго-западе с </w:t>
      </w:r>
      <w:proofErr w:type="spellStart"/>
      <w:r w:rsidRPr="00600A65">
        <w:t>Половино</w:t>
      </w:r>
      <w:proofErr w:type="spellEnd"/>
      <w:r w:rsidRPr="00600A65">
        <w:t xml:space="preserve">-Черемховским сельским поселением. </w:t>
      </w:r>
    </w:p>
    <w:p w14:paraId="7751C213" w14:textId="77777777" w:rsidR="0034101B" w:rsidRPr="00600A65" w:rsidRDefault="0034101B" w:rsidP="0034101B">
      <w:pPr>
        <w:ind w:firstLine="709"/>
        <w:jc w:val="both"/>
      </w:pPr>
      <w:r w:rsidRPr="00600A65">
        <w:t>Восточная граница поселения проходит по р. Бирюса.</w:t>
      </w:r>
    </w:p>
    <w:p w14:paraId="168F3A28" w14:textId="77777777" w:rsidR="0034101B" w:rsidRPr="00600A65" w:rsidRDefault="0034101B" w:rsidP="0034101B">
      <w:pPr>
        <w:ind w:firstLine="709"/>
        <w:jc w:val="both"/>
      </w:pPr>
      <w:r w:rsidRPr="00600A65">
        <w:t xml:space="preserve">Расстояние до районного центра </w:t>
      </w:r>
      <w:smartTag w:uri="urn:schemas-microsoft-com:office:smarttags" w:element="metricconverter">
        <w:smartTagPr>
          <w:attr w:name="ProductID" w:val="55 км"/>
        </w:smartTagPr>
        <w:r w:rsidRPr="00600A65">
          <w:t>55 км</w:t>
        </w:r>
      </w:smartTag>
      <w:r w:rsidRPr="00600A65">
        <w:t xml:space="preserve">. Общественный транспорт для населения муниципального образования отсутствует. Жители пользуются проходящим транспортом из пос. Шиткино и д. </w:t>
      </w:r>
      <w:proofErr w:type="spellStart"/>
      <w:r w:rsidRPr="00600A65">
        <w:t>Джогино</w:t>
      </w:r>
      <w:proofErr w:type="spellEnd"/>
      <w:r w:rsidRPr="00600A65">
        <w:t>. Нижнезаимское сельское поселение включает в себя 3 населенных пункта</w:t>
      </w:r>
      <w:r w:rsidRPr="00600A65">
        <w:rPr>
          <w:i/>
        </w:rPr>
        <w:t xml:space="preserve">: </w:t>
      </w:r>
      <w:r w:rsidRPr="00600A65">
        <w:t xml:space="preserve">с. Нижняя заимка, д. </w:t>
      </w:r>
      <w:proofErr w:type="spellStart"/>
      <w:r w:rsidRPr="00600A65">
        <w:t>Синякино</w:t>
      </w:r>
      <w:proofErr w:type="spellEnd"/>
      <w:r w:rsidRPr="00600A65">
        <w:t xml:space="preserve">, д. </w:t>
      </w:r>
      <w:proofErr w:type="spellStart"/>
      <w:r w:rsidRPr="00600A65">
        <w:t>Коновалово</w:t>
      </w:r>
      <w:proofErr w:type="spellEnd"/>
      <w:r w:rsidRPr="00600A65">
        <w:t>.</w:t>
      </w:r>
    </w:p>
    <w:p w14:paraId="0FB6CFB3" w14:textId="77777777" w:rsidR="0034101B" w:rsidRPr="00600A65" w:rsidRDefault="0034101B" w:rsidP="0034101B">
      <w:pPr>
        <w:ind w:firstLine="709"/>
        <w:jc w:val="both"/>
      </w:pPr>
      <w:r w:rsidRPr="00600A65">
        <w:t>Транспортно-географическое положение поселения малоблагоприятно для  хозяйственной деятельности.</w:t>
      </w:r>
    </w:p>
    <w:p w14:paraId="734ABE39" w14:textId="77777777" w:rsidR="0034101B" w:rsidRPr="00600A65" w:rsidRDefault="0034101B" w:rsidP="0034101B">
      <w:pPr>
        <w:spacing w:before="100" w:beforeAutospacing="1"/>
        <w:ind w:firstLine="708"/>
        <w:jc w:val="both"/>
      </w:pPr>
      <w:r w:rsidRPr="00600A65">
        <w:t>Ниже представлены основные характеристики поселения, касающиеся его площади, населения и транспортно-географического положения.</w:t>
      </w:r>
    </w:p>
    <w:p w14:paraId="15707364" w14:textId="77777777" w:rsidR="0034101B" w:rsidRDefault="0034101B" w:rsidP="0034101B">
      <w:r w:rsidRPr="00AA577D">
        <w:t>Таблица 1</w:t>
      </w:r>
    </w:p>
    <w:p w14:paraId="16077F59" w14:textId="77777777" w:rsidR="0034101B" w:rsidRPr="00AA577D" w:rsidRDefault="0034101B" w:rsidP="0034101B"/>
    <w:tbl>
      <w:tblPr>
        <w:tblW w:w="9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49"/>
        <w:gridCol w:w="1095"/>
        <w:gridCol w:w="847"/>
        <w:gridCol w:w="825"/>
        <w:gridCol w:w="868"/>
        <w:gridCol w:w="1269"/>
        <w:gridCol w:w="1021"/>
        <w:gridCol w:w="968"/>
        <w:gridCol w:w="1192"/>
        <w:gridCol w:w="75"/>
      </w:tblGrid>
      <w:tr w:rsidR="0034101B" w:rsidRPr="00AA577D" w14:paraId="3CA63208" w14:textId="77777777" w:rsidTr="0034101B">
        <w:trPr>
          <w:gridAfter w:val="1"/>
          <w:wAfter w:w="30" w:type="dxa"/>
          <w:tblCellSpacing w:w="15" w:type="dxa"/>
        </w:trPr>
        <w:tc>
          <w:tcPr>
            <w:tcW w:w="1504" w:type="dxa"/>
            <w:vAlign w:val="center"/>
            <w:hideMark/>
          </w:tcPr>
          <w:p w14:paraId="38AD3FC4" w14:textId="77777777" w:rsidR="0034101B" w:rsidRPr="00AA577D" w:rsidRDefault="0034101B" w:rsidP="0034101B">
            <w:r w:rsidRPr="00AA577D">
              <w:t>Название населенного пункта</w:t>
            </w:r>
          </w:p>
        </w:tc>
        <w:tc>
          <w:tcPr>
            <w:tcW w:w="1065" w:type="dxa"/>
            <w:vAlign w:val="center"/>
            <w:hideMark/>
          </w:tcPr>
          <w:p w14:paraId="69741226" w14:textId="77777777" w:rsidR="0034101B" w:rsidRPr="00AA577D" w:rsidRDefault="0034101B" w:rsidP="0034101B">
            <w:r w:rsidRPr="00AA577D">
              <w:t>Численность населения на 01.01.2021 г., человек</w:t>
            </w:r>
          </w:p>
        </w:tc>
        <w:tc>
          <w:tcPr>
            <w:tcW w:w="817" w:type="dxa"/>
            <w:vAlign w:val="center"/>
            <w:hideMark/>
          </w:tcPr>
          <w:p w14:paraId="24E934BE" w14:textId="77777777" w:rsidR="0034101B" w:rsidRPr="00AA577D" w:rsidRDefault="0034101B" w:rsidP="0034101B">
            <w:r w:rsidRPr="00AA577D">
              <w:t>Площадь территории,  га</w:t>
            </w:r>
          </w:p>
        </w:tc>
        <w:tc>
          <w:tcPr>
            <w:tcW w:w="795" w:type="dxa"/>
            <w:vAlign w:val="center"/>
            <w:hideMark/>
          </w:tcPr>
          <w:p w14:paraId="219916F2" w14:textId="77777777" w:rsidR="0034101B" w:rsidRPr="00AA577D" w:rsidRDefault="0034101B" w:rsidP="0034101B">
            <w:r w:rsidRPr="00AA577D">
              <w:t>Число дворов, единиц</w:t>
            </w:r>
          </w:p>
        </w:tc>
        <w:tc>
          <w:tcPr>
            <w:tcW w:w="838" w:type="dxa"/>
            <w:vAlign w:val="center"/>
            <w:hideMark/>
          </w:tcPr>
          <w:p w14:paraId="0912050E" w14:textId="77777777" w:rsidR="0034101B" w:rsidRPr="00AA577D" w:rsidRDefault="0034101B" w:rsidP="0034101B">
            <w:r w:rsidRPr="00AA577D">
              <w:t>Расстояние населенного пункта до областного центра, км</w:t>
            </w:r>
          </w:p>
        </w:tc>
        <w:tc>
          <w:tcPr>
            <w:tcW w:w="1239" w:type="dxa"/>
            <w:vAlign w:val="center"/>
            <w:hideMark/>
          </w:tcPr>
          <w:p w14:paraId="135893F9" w14:textId="77777777" w:rsidR="0034101B" w:rsidRPr="00AA577D" w:rsidRDefault="0034101B" w:rsidP="0034101B">
            <w:r w:rsidRPr="00AA577D">
              <w:t>Расстояние населенного пункта до центра муниципального района, км</w:t>
            </w:r>
          </w:p>
        </w:tc>
        <w:tc>
          <w:tcPr>
            <w:tcW w:w="991" w:type="dxa"/>
            <w:vAlign w:val="center"/>
            <w:hideMark/>
          </w:tcPr>
          <w:p w14:paraId="48317F8A" w14:textId="77777777" w:rsidR="0034101B" w:rsidRPr="00AA577D" w:rsidRDefault="0034101B" w:rsidP="0034101B">
            <w:r w:rsidRPr="00AA577D">
              <w:t>Расстояние населенного пункта до ближайших ж/д вокзала, станции, платформы, км</w:t>
            </w:r>
          </w:p>
        </w:tc>
        <w:tc>
          <w:tcPr>
            <w:tcW w:w="938" w:type="dxa"/>
            <w:vAlign w:val="center"/>
            <w:hideMark/>
          </w:tcPr>
          <w:p w14:paraId="2DF6A0EF" w14:textId="77777777" w:rsidR="0034101B" w:rsidRPr="00AA577D" w:rsidRDefault="0034101B" w:rsidP="0034101B">
            <w:r w:rsidRPr="00AA577D">
              <w:t>Расстояние населенного пункта до ближайшего автовокзала (автостанции), км</w:t>
            </w:r>
          </w:p>
        </w:tc>
        <w:tc>
          <w:tcPr>
            <w:tcW w:w="1162" w:type="dxa"/>
            <w:vAlign w:val="center"/>
            <w:hideMark/>
          </w:tcPr>
          <w:p w14:paraId="6988B575" w14:textId="77777777" w:rsidR="0034101B" w:rsidRPr="00AA577D" w:rsidRDefault="0034101B" w:rsidP="0034101B">
            <w:r w:rsidRPr="00AA577D">
              <w:t>Наличие в населенном пункте или вблизи (до 1 км) остановок общественного транспорта (в том числе автовокзалы, автостанции, автобусные остановки)</w:t>
            </w:r>
          </w:p>
        </w:tc>
      </w:tr>
      <w:tr w:rsidR="0034101B" w:rsidRPr="00AA577D" w14:paraId="20EF578A" w14:textId="77777777" w:rsidTr="0034101B">
        <w:trPr>
          <w:tblCellSpacing w:w="15" w:type="dxa"/>
        </w:trPr>
        <w:tc>
          <w:tcPr>
            <w:tcW w:w="9649" w:type="dxa"/>
            <w:gridSpan w:val="10"/>
            <w:vAlign w:val="center"/>
            <w:hideMark/>
          </w:tcPr>
          <w:p w14:paraId="4EDA1F4B" w14:textId="77777777" w:rsidR="0034101B" w:rsidRPr="00AA577D" w:rsidRDefault="0034101B" w:rsidP="0034101B">
            <w:r w:rsidRPr="00AA577D">
              <w:t>Нижнезаимское муниципальное образование</w:t>
            </w:r>
          </w:p>
        </w:tc>
      </w:tr>
      <w:tr w:rsidR="0034101B" w:rsidRPr="00AA577D" w14:paraId="139064A8" w14:textId="77777777" w:rsidTr="0034101B">
        <w:trPr>
          <w:gridAfter w:val="1"/>
          <w:wAfter w:w="30" w:type="dxa"/>
          <w:tblCellSpacing w:w="15" w:type="dxa"/>
        </w:trPr>
        <w:tc>
          <w:tcPr>
            <w:tcW w:w="1504" w:type="dxa"/>
            <w:vAlign w:val="center"/>
            <w:hideMark/>
          </w:tcPr>
          <w:p w14:paraId="18FE1410" w14:textId="77777777" w:rsidR="0034101B" w:rsidRPr="00AA577D" w:rsidRDefault="0034101B" w:rsidP="0034101B">
            <w:r w:rsidRPr="00AA577D">
              <w:t>с. Нижняя Заимка</w:t>
            </w:r>
          </w:p>
        </w:tc>
        <w:tc>
          <w:tcPr>
            <w:tcW w:w="1065" w:type="dxa"/>
            <w:vAlign w:val="center"/>
            <w:hideMark/>
          </w:tcPr>
          <w:p w14:paraId="665475DD" w14:textId="77777777" w:rsidR="0034101B" w:rsidRPr="00AA577D" w:rsidRDefault="0034101B" w:rsidP="0034101B">
            <w:r w:rsidRPr="00AA577D">
              <w:t>314</w:t>
            </w:r>
          </w:p>
        </w:tc>
        <w:tc>
          <w:tcPr>
            <w:tcW w:w="817" w:type="dxa"/>
            <w:vAlign w:val="bottom"/>
            <w:hideMark/>
          </w:tcPr>
          <w:p w14:paraId="513A8723" w14:textId="77777777" w:rsidR="0034101B" w:rsidRPr="00AA577D" w:rsidRDefault="0034101B" w:rsidP="0034101B">
            <w:r w:rsidRPr="00AA577D">
              <w:t>256,7</w:t>
            </w:r>
          </w:p>
        </w:tc>
        <w:tc>
          <w:tcPr>
            <w:tcW w:w="795" w:type="dxa"/>
            <w:vAlign w:val="bottom"/>
            <w:hideMark/>
          </w:tcPr>
          <w:p w14:paraId="4D5F1A1D" w14:textId="77777777" w:rsidR="0034101B" w:rsidRPr="00AA577D" w:rsidRDefault="0034101B" w:rsidP="0034101B">
            <w:r w:rsidRPr="00AA577D">
              <w:t>140</w:t>
            </w:r>
          </w:p>
        </w:tc>
        <w:tc>
          <w:tcPr>
            <w:tcW w:w="838" w:type="dxa"/>
            <w:hideMark/>
          </w:tcPr>
          <w:p w14:paraId="5479A08D" w14:textId="77777777" w:rsidR="0034101B" w:rsidRPr="00AA577D" w:rsidRDefault="0034101B" w:rsidP="0034101B">
            <w:r w:rsidRPr="00AA577D">
              <w:t>718</w:t>
            </w:r>
          </w:p>
        </w:tc>
        <w:tc>
          <w:tcPr>
            <w:tcW w:w="1239" w:type="dxa"/>
            <w:hideMark/>
          </w:tcPr>
          <w:p w14:paraId="59112F24" w14:textId="77777777" w:rsidR="0034101B" w:rsidRPr="00AA577D" w:rsidRDefault="0034101B" w:rsidP="0034101B">
            <w:r w:rsidRPr="00AA577D">
              <w:t>47</w:t>
            </w:r>
          </w:p>
        </w:tc>
        <w:tc>
          <w:tcPr>
            <w:tcW w:w="991" w:type="dxa"/>
            <w:hideMark/>
          </w:tcPr>
          <w:p w14:paraId="034A63D4" w14:textId="77777777" w:rsidR="0034101B" w:rsidRPr="00AA577D" w:rsidRDefault="0034101B" w:rsidP="0034101B">
            <w:r w:rsidRPr="00AA577D">
              <w:t>47</w:t>
            </w:r>
          </w:p>
        </w:tc>
        <w:tc>
          <w:tcPr>
            <w:tcW w:w="938" w:type="dxa"/>
            <w:hideMark/>
          </w:tcPr>
          <w:p w14:paraId="57E47722" w14:textId="77777777" w:rsidR="0034101B" w:rsidRPr="00AA577D" w:rsidRDefault="0034101B" w:rsidP="0034101B">
            <w:r w:rsidRPr="00AA577D">
              <w:t>47</w:t>
            </w:r>
          </w:p>
        </w:tc>
        <w:tc>
          <w:tcPr>
            <w:tcW w:w="1162" w:type="dxa"/>
            <w:hideMark/>
          </w:tcPr>
          <w:p w14:paraId="72BB3941" w14:textId="77777777" w:rsidR="0034101B" w:rsidRPr="00AA577D" w:rsidRDefault="0034101B" w:rsidP="0034101B">
            <w:r w:rsidRPr="00AA577D">
              <w:t>да</w:t>
            </w:r>
          </w:p>
        </w:tc>
      </w:tr>
      <w:tr w:rsidR="0034101B" w:rsidRPr="00AA577D" w14:paraId="69C5A86C" w14:textId="77777777" w:rsidTr="0034101B">
        <w:trPr>
          <w:gridAfter w:val="1"/>
          <w:wAfter w:w="30" w:type="dxa"/>
          <w:tblCellSpacing w:w="15" w:type="dxa"/>
        </w:trPr>
        <w:tc>
          <w:tcPr>
            <w:tcW w:w="1504" w:type="dxa"/>
            <w:vAlign w:val="center"/>
            <w:hideMark/>
          </w:tcPr>
          <w:p w14:paraId="25724631" w14:textId="77777777" w:rsidR="0034101B" w:rsidRPr="00AA577D" w:rsidRDefault="0034101B" w:rsidP="0034101B">
            <w:r w:rsidRPr="00AA577D">
              <w:lastRenderedPageBreak/>
              <w:t xml:space="preserve">д. </w:t>
            </w:r>
            <w:proofErr w:type="spellStart"/>
            <w:r w:rsidRPr="00AA577D">
              <w:t>Коновалово</w:t>
            </w:r>
            <w:proofErr w:type="spellEnd"/>
          </w:p>
        </w:tc>
        <w:tc>
          <w:tcPr>
            <w:tcW w:w="1065" w:type="dxa"/>
            <w:vAlign w:val="center"/>
            <w:hideMark/>
          </w:tcPr>
          <w:p w14:paraId="2BFB9261" w14:textId="77777777" w:rsidR="0034101B" w:rsidRPr="00AA577D" w:rsidRDefault="0034101B" w:rsidP="0034101B">
            <w:r w:rsidRPr="00AA577D">
              <w:t>80</w:t>
            </w:r>
          </w:p>
        </w:tc>
        <w:tc>
          <w:tcPr>
            <w:tcW w:w="817" w:type="dxa"/>
            <w:vAlign w:val="bottom"/>
            <w:hideMark/>
          </w:tcPr>
          <w:p w14:paraId="6D2B5F23" w14:textId="77777777" w:rsidR="0034101B" w:rsidRPr="00AA577D" w:rsidRDefault="0034101B" w:rsidP="0034101B">
            <w:r w:rsidRPr="00AA577D">
              <w:t>94,76</w:t>
            </w:r>
          </w:p>
        </w:tc>
        <w:tc>
          <w:tcPr>
            <w:tcW w:w="795" w:type="dxa"/>
            <w:vAlign w:val="bottom"/>
            <w:hideMark/>
          </w:tcPr>
          <w:p w14:paraId="33EDC1FE" w14:textId="77777777" w:rsidR="0034101B" w:rsidRPr="00AA577D" w:rsidRDefault="0034101B" w:rsidP="0034101B">
            <w:r w:rsidRPr="00AA577D">
              <w:t>40</w:t>
            </w:r>
          </w:p>
        </w:tc>
        <w:tc>
          <w:tcPr>
            <w:tcW w:w="838" w:type="dxa"/>
            <w:hideMark/>
          </w:tcPr>
          <w:p w14:paraId="433805EA" w14:textId="77777777" w:rsidR="0034101B" w:rsidRPr="00AA577D" w:rsidRDefault="0034101B" w:rsidP="0034101B">
            <w:r w:rsidRPr="00AA577D">
              <w:t>711</w:t>
            </w:r>
          </w:p>
        </w:tc>
        <w:tc>
          <w:tcPr>
            <w:tcW w:w="1239" w:type="dxa"/>
            <w:hideMark/>
          </w:tcPr>
          <w:p w14:paraId="5747B746" w14:textId="77777777" w:rsidR="0034101B" w:rsidRPr="00AA577D" w:rsidRDefault="0034101B" w:rsidP="0034101B">
            <w:r w:rsidRPr="00AA577D">
              <w:t>40</w:t>
            </w:r>
          </w:p>
        </w:tc>
        <w:tc>
          <w:tcPr>
            <w:tcW w:w="991" w:type="dxa"/>
            <w:hideMark/>
          </w:tcPr>
          <w:p w14:paraId="754EED64" w14:textId="77777777" w:rsidR="0034101B" w:rsidRPr="00AA577D" w:rsidRDefault="0034101B" w:rsidP="0034101B">
            <w:r w:rsidRPr="00AA577D">
              <w:t>40</w:t>
            </w:r>
          </w:p>
        </w:tc>
        <w:tc>
          <w:tcPr>
            <w:tcW w:w="938" w:type="dxa"/>
            <w:hideMark/>
          </w:tcPr>
          <w:p w14:paraId="6FF603EB" w14:textId="77777777" w:rsidR="0034101B" w:rsidRPr="00AA577D" w:rsidRDefault="0034101B" w:rsidP="0034101B">
            <w:r w:rsidRPr="00AA577D">
              <w:t>40</w:t>
            </w:r>
          </w:p>
        </w:tc>
        <w:tc>
          <w:tcPr>
            <w:tcW w:w="1162" w:type="dxa"/>
            <w:hideMark/>
          </w:tcPr>
          <w:p w14:paraId="4C015278" w14:textId="77777777" w:rsidR="0034101B" w:rsidRPr="00AA577D" w:rsidRDefault="0034101B" w:rsidP="0034101B">
            <w:r w:rsidRPr="00AA577D">
              <w:t>да</w:t>
            </w:r>
          </w:p>
        </w:tc>
      </w:tr>
      <w:tr w:rsidR="0034101B" w:rsidRPr="00AA577D" w14:paraId="00680816" w14:textId="77777777" w:rsidTr="0034101B">
        <w:trPr>
          <w:gridAfter w:val="1"/>
          <w:wAfter w:w="30" w:type="dxa"/>
          <w:tblCellSpacing w:w="15" w:type="dxa"/>
        </w:trPr>
        <w:tc>
          <w:tcPr>
            <w:tcW w:w="1504" w:type="dxa"/>
            <w:vAlign w:val="center"/>
            <w:hideMark/>
          </w:tcPr>
          <w:p w14:paraId="5EDB277A" w14:textId="77777777" w:rsidR="0034101B" w:rsidRPr="00AA577D" w:rsidRDefault="0034101B" w:rsidP="0034101B">
            <w:r w:rsidRPr="00AA577D">
              <w:t xml:space="preserve">д. </w:t>
            </w:r>
            <w:proofErr w:type="spellStart"/>
            <w:r w:rsidRPr="00AA577D">
              <w:t>Синякино</w:t>
            </w:r>
            <w:proofErr w:type="spellEnd"/>
          </w:p>
        </w:tc>
        <w:tc>
          <w:tcPr>
            <w:tcW w:w="1065" w:type="dxa"/>
            <w:vAlign w:val="center"/>
            <w:hideMark/>
          </w:tcPr>
          <w:p w14:paraId="188650E9" w14:textId="77777777" w:rsidR="0034101B" w:rsidRPr="00AA577D" w:rsidRDefault="0034101B" w:rsidP="0034101B">
            <w:r w:rsidRPr="00AA577D">
              <w:t>33</w:t>
            </w:r>
          </w:p>
        </w:tc>
        <w:tc>
          <w:tcPr>
            <w:tcW w:w="817" w:type="dxa"/>
            <w:vAlign w:val="bottom"/>
            <w:hideMark/>
          </w:tcPr>
          <w:p w14:paraId="73DAA919" w14:textId="77777777" w:rsidR="0034101B" w:rsidRPr="00AA577D" w:rsidRDefault="0034101B" w:rsidP="0034101B">
            <w:r w:rsidRPr="00AA577D">
              <w:t xml:space="preserve">80,25 </w:t>
            </w:r>
          </w:p>
        </w:tc>
        <w:tc>
          <w:tcPr>
            <w:tcW w:w="795" w:type="dxa"/>
            <w:vAlign w:val="bottom"/>
            <w:hideMark/>
          </w:tcPr>
          <w:p w14:paraId="2696159A" w14:textId="77777777" w:rsidR="0034101B" w:rsidRPr="00AA577D" w:rsidRDefault="0034101B" w:rsidP="0034101B">
            <w:r w:rsidRPr="00AA577D">
              <w:t>22</w:t>
            </w:r>
          </w:p>
        </w:tc>
        <w:tc>
          <w:tcPr>
            <w:tcW w:w="838" w:type="dxa"/>
            <w:hideMark/>
          </w:tcPr>
          <w:p w14:paraId="66C76F9D" w14:textId="77777777" w:rsidR="0034101B" w:rsidRPr="00AA577D" w:rsidRDefault="0034101B" w:rsidP="0034101B">
            <w:r w:rsidRPr="00AA577D">
              <w:t>707</w:t>
            </w:r>
          </w:p>
        </w:tc>
        <w:tc>
          <w:tcPr>
            <w:tcW w:w="1239" w:type="dxa"/>
            <w:hideMark/>
          </w:tcPr>
          <w:p w14:paraId="0C11BC7F" w14:textId="77777777" w:rsidR="0034101B" w:rsidRPr="00AA577D" w:rsidRDefault="0034101B" w:rsidP="0034101B">
            <w:r w:rsidRPr="00AA577D">
              <w:t>38</w:t>
            </w:r>
          </w:p>
        </w:tc>
        <w:tc>
          <w:tcPr>
            <w:tcW w:w="991" w:type="dxa"/>
            <w:hideMark/>
          </w:tcPr>
          <w:p w14:paraId="1F78FB2D" w14:textId="77777777" w:rsidR="0034101B" w:rsidRPr="00AA577D" w:rsidRDefault="0034101B" w:rsidP="0034101B">
            <w:r w:rsidRPr="00AA577D">
              <w:t>37</w:t>
            </w:r>
          </w:p>
        </w:tc>
        <w:tc>
          <w:tcPr>
            <w:tcW w:w="938" w:type="dxa"/>
            <w:hideMark/>
          </w:tcPr>
          <w:p w14:paraId="7F48B92C" w14:textId="77777777" w:rsidR="0034101B" w:rsidRPr="00AA577D" w:rsidRDefault="0034101B" w:rsidP="0034101B">
            <w:r w:rsidRPr="00AA577D">
              <w:t>37</w:t>
            </w:r>
          </w:p>
        </w:tc>
        <w:tc>
          <w:tcPr>
            <w:tcW w:w="1162" w:type="dxa"/>
            <w:hideMark/>
          </w:tcPr>
          <w:p w14:paraId="23F4C64C" w14:textId="77777777" w:rsidR="0034101B" w:rsidRPr="00AA577D" w:rsidRDefault="0034101B" w:rsidP="0034101B">
            <w:r w:rsidRPr="00AA577D">
              <w:t>да</w:t>
            </w:r>
          </w:p>
        </w:tc>
      </w:tr>
    </w:tbl>
    <w:p w14:paraId="320AE97E" w14:textId="77777777" w:rsidR="0034101B" w:rsidRPr="00600A65" w:rsidRDefault="0034101B" w:rsidP="0034101B">
      <w:pPr>
        <w:spacing w:before="100" w:beforeAutospacing="1"/>
        <w:ind w:firstLine="708"/>
        <w:jc w:val="both"/>
      </w:pPr>
      <w:r w:rsidRPr="00600A65">
        <w:t>Демографическая ситуация, сложившаяся в поселении, характеризуется уровнем рождаемости, не обеспечивающим простого воспроизводства населения, высоким уровнем смертности, особенно мужчин в трудоспособном возрасте, отрицательным сальдо механического движения. В последующие годы наиболее вероятным рассматривается сценарий снижения численности населения, при этом темпы снижения должны снижаться.</w:t>
      </w:r>
    </w:p>
    <w:p w14:paraId="67AC54C6" w14:textId="77777777" w:rsidR="0034101B" w:rsidRPr="00600A65" w:rsidRDefault="0034101B" w:rsidP="0034101B">
      <w:pPr>
        <w:ind w:firstLine="709"/>
        <w:jc w:val="both"/>
      </w:pPr>
    </w:p>
    <w:p w14:paraId="593D1B87" w14:textId="77777777" w:rsidR="0034101B" w:rsidRPr="00600A65" w:rsidRDefault="0034101B" w:rsidP="0034101B">
      <w:pPr>
        <w:ind w:firstLine="709"/>
        <w:jc w:val="both"/>
        <w:rPr>
          <w:bCs/>
        </w:rPr>
      </w:pPr>
      <w:r w:rsidRPr="00600A65">
        <w:t>Менее1/3 трудоспособного населения работают на территории поселения, около 15 % - работают за его пределами.</w:t>
      </w:r>
      <w:r w:rsidRPr="00600A65">
        <w:rPr>
          <w:bCs/>
        </w:rPr>
        <w:t xml:space="preserve"> За последние годы количество работающих за пределами поселения возросло.</w:t>
      </w:r>
    </w:p>
    <w:p w14:paraId="1855DD97" w14:textId="77777777" w:rsidR="0034101B" w:rsidRPr="00600A65" w:rsidRDefault="0034101B" w:rsidP="0034101B">
      <w:pPr>
        <w:ind w:firstLine="709"/>
        <w:jc w:val="both"/>
        <w:rPr>
          <w:bCs/>
        </w:rPr>
      </w:pPr>
      <w:r w:rsidRPr="00600A65">
        <w:t>Около ¼  населения составляют пенсионеры.</w:t>
      </w:r>
      <w:r w:rsidRPr="00600A65">
        <w:rPr>
          <w:bCs/>
        </w:rPr>
        <w:t xml:space="preserve"> </w:t>
      </w:r>
    </w:p>
    <w:p w14:paraId="3122B1A3" w14:textId="77777777" w:rsidR="0034101B" w:rsidRPr="00600A65" w:rsidRDefault="0034101B" w:rsidP="0034101B">
      <w:pPr>
        <w:spacing w:before="100" w:beforeAutospacing="1"/>
        <w:ind w:firstLine="360"/>
        <w:jc w:val="both"/>
      </w:pPr>
      <w:r w:rsidRPr="00600A65">
        <w:t>Основным занятием для жителей муниципального образования является сельское хозяйство, реализация продукции животноводства (мяса) и растениеводства. Личное подсобное хозяйство имеют практически все семьи. Наблюдается снижение общей численности трудоспособного населения из-за отсутствия рабочих мест и социальных условий. Молодёжь в селе не задерживается, так как нет жилья и работы, сказывается и отдаленность от районного центра. За последние годы количество работающих за пределами поселения возросло.</w:t>
      </w:r>
    </w:p>
    <w:p w14:paraId="1B059482" w14:textId="77777777" w:rsidR="0034101B" w:rsidRPr="00600A65" w:rsidRDefault="0034101B" w:rsidP="00F72036">
      <w:pPr>
        <w:numPr>
          <w:ilvl w:val="0"/>
          <w:numId w:val="4"/>
        </w:numPr>
        <w:spacing w:before="100" w:beforeAutospacing="1"/>
        <w:jc w:val="both"/>
      </w:pPr>
      <w:r w:rsidRPr="00600A65">
        <w:rPr>
          <w:b/>
          <w:bCs/>
        </w:rPr>
        <w:t>Характеристика существующего состояния транспортной инфраструктуры Нижнезаимского муниципального образования.</w:t>
      </w:r>
    </w:p>
    <w:p w14:paraId="401EEDFB" w14:textId="77777777" w:rsidR="0034101B" w:rsidRPr="00600A65" w:rsidRDefault="0034101B" w:rsidP="0034101B">
      <w:pPr>
        <w:spacing w:before="100" w:beforeAutospacing="1"/>
        <w:ind w:firstLine="360"/>
        <w:jc w:val="both"/>
      </w:pPr>
      <w:r w:rsidRPr="00600A65">
        <w:t>4.1. Анализ положения поселения в структуре пространственной организации субъектов Российской Федерации.</w:t>
      </w:r>
    </w:p>
    <w:p w14:paraId="7D9C9D35" w14:textId="77777777" w:rsidR="0034101B" w:rsidRPr="00600A65" w:rsidRDefault="0034101B" w:rsidP="0034101B">
      <w:pPr>
        <w:spacing w:before="100" w:beforeAutospacing="1"/>
        <w:ind w:firstLine="360"/>
        <w:jc w:val="both"/>
      </w:pPr>
      <w:r w:rsidRPr="00600A65">
        <w:t>Текущее состояние и ограничения развития транспортной сети поселения предопределены равнинным слабопересеченным рельефом тайги Сибири с относительно однородным низким уровнем освоения территории. Транспортно-географическое положение поселения можно считать неудовлетворительным – поселение существенно удалено от крупнейшего транспортного узла района – г. Тайшета и не имеет альтернативных транспортных связей с другими крупными транспортными узлами.</w:t>
      </w:r>
    </w:p>
    <w:p w14:paraId="7C47F116" w14:textId="77777777" w:rsidR="0034101B" w:rsidRPr="00600A65" w:rsidRDefault="0034101B" w:rsidP="0034101B">
      <w:pPr>
        <w:spacing w:before="100" w:beforeAutospacing="1"/>
        <w:ind w:firstLine="360"/>
        <w:jc w:val="both"/>
      </w:pPr>
      <w:r w:rsidRPr="00600A65">
        <w:t>4.2. Социально-экономическая характеристика Нижнезаимского муниципального образования, характеристика градостроительной деятельности, включая деятельность в сфере транспорта, оценка транспортного спроса</w:t>
      </w:r>
    </w:p>
    <w:p w14:paraId="6EF8DC7D" w14:textId="77777777" w:rsidR="0034101B" w:rsidRPr="00600A65" w:rsidRDefault="0034101B" w:rsidP="0034101B">
      <w:pPr>
        <w:spacing w:before="100" w:beforeAutospacing="1"/>
        <w:ind w:firstLine="360"/>
        <w:jc w:val="both"/>
      </w:pPr>
      <w:r w:rsidRPr="00600A65">
        <w:t xml:space="preserve">Автомобильные дороги являются обязательной составной частью любой хозяйственной системы поселения, и, связывая </w:t>
      </w:r>
      <w:proofErr w:type="spellStart"/>
      <w:r w:rsidRPr="00600A65">
        <w:t>пространственно</w:t>
      </w:r>
      <w:proofErr w:type="spellEnd"/>
      <w:r w:rsidRPr="00600A65">
        <w:t xml:space="preserve"> разделенные территории, делают их доступными и создают благоприятные условия для развития отношений между населенными пунктами. Транспортно-экономические связи осуществляются только автомобильным видом транспорта. Транспортные предприятия на территории поселения отсутствуют. Перспективное развитие территории Нижнезаимского муниципального образования во многом будет определяться развитием транспортной сети и транспортной инфраструктуры.</w:t>
      </w:r>
    </w:p>
    <w:p w14:paraId="5C2F9F38" w14:textId="77777777" w:rsidR="0034101B" w:rsidRPr="00600A65" w:rsidRDefault="0034101B" w:rsidP="0034101B">
      <w:pPr>
        <w:ind w:firstLine="709"/>
        <w:jc w:val="both"/>
      </w:pPr>
      <w:r w:rsidRPr="00600A65">
        <w:rPr>
          <w:b/>
        </w:rPr>
        <w:t>Основную транспортно-планировочную ось</w:t>
      </w:r>
      <w:r w:rsidRPr="00600A65">
        <w:t xml:space="preserve"> </w:t>
      </w:r>
      <w:r w:rsidRPr="00600A65">
        <w:rPr>
          <w:b/>
        </w:rPr>
        <w:t xml:space="preserve">Генеральным планом </w:t>
      </w:r>
      <w:r w:rsidRPr="00600A65">
        <w:t xml:space="preserve"> предлагается формировать вдоль автомобильной дороги: «Тайшет-Шиткино-Шелаево», являющейся второстепенной планировочной осью планировочной структуры Тайшетского района. </w:t>
      </w:r>
    </w:p>
    <w:p w14:paraId="29FC1245" w14:textId="77777777" w:rsidR="0034101B" w:rsidRPr="00600A65" w:rsidRDefault="0034101B" w:rsidP="0034101B">
      <w:pPr>
        <w:ind w:firstLine="709"/>
        <w:jc w:val="both"/>
      </w:pPr>
      <w:r w:rsidRPr="00600A65">
        <w:rPr>
          <w:b/>
        </w:rPr>
        <w:t>Второстепенная транспортно-планировочная ось Генеральным планом</w:t>
      </w:r>
      <w:r w:rsidRPr="00600A65">
        <w:t xml:space="preserve"> формируется вдоль автомобильной дороги «</w:t>
      </w:r>
      <w:proofErr w:type="spellStart"/>
      <w:r w:rsidRPr="00600A65">
        <w:t>Коновалово</w:t>
      </w:r>
      <w:proofErr w:type="spellEnd"/>
      <w:r w:rsidRPr="00600A65">
        <w:t xml:space="preserve"> - Конторка». Кроме того, вдоль </w:t>
      </w:r>
      <w:r w:rsidRPr="00600A65">
        <w:lastRenderedPageBreak/>
        <w:t>р.</w:t>
      </w:r>
      <w:r>
        <w:t xml:space="preserve"> </w:t>
      </w:r>
      <w:r w:rsidRPr="00600A65">
        <w:t xml:space="preserve">Бирюсы формируется </w:t>
      </w:r>
      <w:r w:rsidRPr="00600A65">
        <w:rPr>
          <w:b/>
        </w:rPr>
        <w:t>ландшафтно-природная ось</w:t>
      </w:r>
      <w:r w:rsidRPr="00600A65">
        <w:t>, к которой примыкают рекреационные территории, на которых проектом предусмотрено развитие зон отдыха.</w:t>
      </w:r>
    </w:p>
    <w:p w14:paraId="46559C42" w14:textId="77777777" w:rsidR="0034101B" w:rsidRPr="00600A65" w:rsidRDefault="0034101B" w:rsidP="0034101B">
      <w:pPr>
        <w:ind w:firstLine="709"/>
        <w:jc w:val="both"/>
      </w:pPr>
      <w:r w:rsidRPr="00600A65">
        <w:rPr>
          <w:b/>
        </w:rPr>
        <w:t>Главным планировочным центром,</w:t>
      </w:r>
      <w:r w:rsidRPr="00600A65">
        <w:t xml:space="preserve"> объединяющим и организующим территорию село поселения, Генеральным планом предлагается село Нижняя Заимка. Село Нижняя Заимка входит в систему центров, организующих территорию Тайшетского района, где его роль заключается в организации территории поселения</w:t>
      </w:r>
      <w:r w:rsidRPr="00600A65">
        <w:rPr>
          <w:b/>
        </w:rPr>
        <w:t xml:space="preserve"> </w:t>
      </w:r>
      <w:r w:rsidRPr="00600A65">
        <w:t>и является</w:t>
      </w:r>
      <w:r w:rsidRPr="00600A65">
        <w:rPr>
          <w:b/>
        </w:rPr>
        <w:t xml:space="preserve"> второстепенным</w:t>
      </w:r>
      <w:r w:rsidRPr="00600A65">
        <w:t xml:space="preserve"> </w:t>
      </w:r>
      <w:r w:rsidRPr="00600A65">
        <w:rPr>
          <w:b/>
        </w:rPr>
        <w:t xml:space="preserve">планировочным подцентром </w:t>
      </w:r>
      <w:r w:rsidRPr="00600A65">
        <w:t xml:space="preserve">планировочной структуры Тайшетского района. </w:t>
      </w:r>
    </w:p>
    <w:p w14:paraId="5D587CD9" w14:textId="77777777" w:rsidR="0034101B" w:rsidRPr="00600A65" w:rsidRDefault="0034101B" w:rsidP="0034101B">
      <w:pPr>
        <w:ind w:firstLine="709"/>
        <w:jc w:val="both"/>
      </w:pPr>
      <w:r w:rsidRPr="00600A65">
        <w:rPr>
          <w:b/>
        </w:rPr>
        <w:t>Второстепенным планировочным центром</w:t>
      </w:r>
      <w:r w:rsidRPr="00600A65">
        <w:t xml:space="preserve">, организующим южную часть территории поселения, Генеральным планом предлагается </w:t>
      </w:r>
      <w:r w:rsidRPr="00600A65">
        <w:rPr>
          <w:b/>
        </w:rPr>
        <w:t>д. Коновалова</w:t>
      </w:r>
      <w:r w:rsidRPr="00600A65">
        <w:t xml:space="preserve">,  являющимся </w:t>
      </w:r>
      <w:r w:rsidRPr="00600A65">
        <w:rPr>
          <w:b/>
        </w:rPr>
        <w:t>вторым по численности</w:t>
      </w:r>
      <w:r w:rsidRPr="00600A65">
        <w:t xml:space="preserve"> населения и </w:t>
      </w:r>
      <w:r w:rsidRPr="00600A65">
        <w:rPr>
          <w:b/>
        </w:rPr>
        <w:t>по значимости населенным</w:t>
      </w:r>
      <w:r w:rsidRPr="00600A65">
        <w:t xml:space="preserve"> пунктом поселения. На ее  территории необходимо развитие социально-бытовой и транспортно-инженерной инфраструктур.   </w:t>
      </w:r>
    </w:p>
    <w:p w14:paraId="26BA67C0" w14:textId="77777777" w:rsidR="0034101B" w:rsidRPr="00600A65" w:rsidRDefault="0034101B" w:rsidP="0034101B">
      <w:pPr>
        <w:ind w:firstLine="709"/>
        <w:jc w:val="both"/>
      </w:pPr>
      <w:r w:rsidRPr="00600A65">
        <w:t xml:space="preserve">Деревня </w:t>
      </w:r>
      <w:proofErr w:type="spellStart"/>
      <w:r w:rsidRPr="00600A65">
        <w:t>Синякина</w:t>
      </w:r>
      <w:proofErr w:type="spellEnd"/>
      <w:r w:rsidRPr="00600A65">
        <w:t xml:space="preserve"> рассматривается генпланом также как </w:t>
      </w:r>
      <w:r w:rsidRPr="00600A65">
        <w:rPr>
          <w:b/>
        </w:rPr>
        <w:t>второстепенный планировочный подцентр</w:t>
      </w:r>
      <w:r w:rsidRPr="00600A65">
        <w:t xml:space="preserve"> поселения.</w:t>
      </w:r>
    </w:p>
    <w:p w14:paraId="582AFF33" w14:textId="77777777" w:rsidR="0034101B" w:rsidRPr="00600A65" w:rsidRDefault="0034101B" w:rsidP="0034101B">
      <w:pPr>
        <w:ind w:firstLine="709"/>
        <w:jc w:val="both"/>
      </w:pPr>
      <w:r w:rsidRPr="00600A65">
        <w:rPr>
          <w:b/>
        </w:rPr>
        <w:t>Новое строительство размещено в пределах границ</w:t>
      </w:r>
      <w:r w:rsidRPr="00600A65">
        <w:t xml:space="preserve"> существующих населенных пунктов поселения. </w:t>
      </w:r>
    </w:p>
    <w:p w14:paraId="048D2830" w14:textId="77777777" w:rsidR="0034101B" w:rsidRPr="00600A65" w:rsidRDefault="0034101B" w:rsidP="0034101B">
      <w:pPr>
        <w:ind w:firstLine="709"/>
        <w:jc w:val="both"/>
        <w:rPr>
          <w:b/>
          <w:u w:val="single"/>
        </w:rPr>
      </w:pPr>
      <w:r w:rsidRPr="00600A65">
        <w:t>Выбор территории сделан на основе анализа планировочной структуры и градостроительных возможностей поселения (см. схему «Карта планируемого размещения объектов местного значения. Границы населенных пунктов. Функциональные зоны». Основной чертеж»).</w:t>
      </w:r>
    </w:p>
    <w:p w14:paraId="364B790D" w14:textId="77777777" w:rsidR="0034101B" w:rsidRPr="00600A65" w:rsidRDefault="0034101B" w:rsidP="0034101B">
      <w:pPr>
        <w:spacing w:before="100" w:beforeAutospacing="1"/>
        <w:jc w:val="both"/>
      </w:pPr>
      <w:r w:rsidRPr="00600A65">
        <w:t>Существенным ограничением социально-экономического развития поселения с точки зрения транспортного фактора можно считать:</w:t>
      </w:r>
    </w:p>
    <w:p w14:paraId="086FC9BC" w14:textId="77777777" w:rsidR="0034101B" w:rsidRPr="00600A65" w:rsidRDefault="0034101B" w:rsidP="00F72036">
      <w:pPr>
        <w:numPr>
          <w:ilvl w:val="0"/>
          <w:numId w:val="5"/>
        </w:numPr>
        <w:spacing w:before="100" w:beforeAutospacing="1"/>
        <w:jc w:val="both"/>
      </w:pPr>
      <w:r w:rsidRPr="00600A65">
        <w:t>отсутствие железнодорожного транспортного общего пользования;</w:t>
      </w:r>
    </w:p>
    <w:p w14:paraId="439AD4E3" w14:textId="77777777" w:rsidR="0034101B" w:rsidRPr="00600A65" w:rsidRDefault="0034101B" w:rsidP="00F72036">
      <w:pPr>
        <w:numPr>
          <w:ilvl w:val="0"/>
          <w:numId w:val="5"/>
        </w:numPr>
        <w:spacing w:before="100" w:beforeAutospacing="1"/>
        <w:jc w:val="both"/>
      </w:pPr>
      <w:r w:rsidRPr="00600A65">
        <w:t>отсутствие железнодорожного транспорта необщего пользования, необходимого для развития лесопромышленного комплекса на перспективу;</w:t>
      </w:r>
    </w:p>
    <w:p w14:paraId="25E5ED05" w14:textId="77777777" w:rsidR="0034101B" w:rsidRPr="00600A65" w:rsidRDefault="0034101B" w:rsidP="00F72036">
      <w:pPr>
        <w:numPr>
          <w:ilvl w:val="0"/>
          <w:numId w:val="5"/>
        </w:numPr>
        <w:spacing w:before="100" w:beforeAutospacing="1"/>
        <w:jc w:val="both"/>
      </w:pPr>
      <w:r w:rsidRPr="00600A65">
        <w:t>сезонная проходимость части автодорог;</w:t>
      </w:r>
    </w:p>
    <w:p w14:paraId="00C2A985" w14:textId="77777777" w:rsidR="0034101B" w:rsidRPr="00600A65" w:rsidRDefault="0034101B" w:rsidP="00F72036">
      <w:pPr>
        <w:numPr>
          <w:ilvl w:val="0"/>
          <w:numId w:val="5"/>
        </w:numPr>
        <w:spacing w:before="100" w:beforeAutospacing="1"/>
        <w:jc w:val="both"/>
      </w:pPr>
      <w:r w:rsidRPr="00600A65">
        <w:t>отсутствие авиационного транспорта общего пользования (что ограничивает мобильность жителей поселения и делает его изолированным в условиях временной ограниченности проходимости автодорог общего пользования;</w:t>
      </w:r>
    </w:p>
    <w:p w14:paraId="46EDF87B" w14:textId="77777777" w:rsidR="0034101B" w:rsidRPr="00600A65" w:rsidRDefault="0034101B" w:rsidP="00F72036">
      <w:pPr>
        <w:numPr>
          <w:ilvl w:val="0"/>
          <w:numId w:val="5"/>
        </w:numPr>
        <w:spacing w:before="100" w:beforeAutospacing="1"/>
        <w:jc w:val="both"/>
      </w:pPr>
      <w:r w:rsidRPr="00600A65">
        <w:t>отсутствие внутренних водных путей общего пользования с габаритными глубинами, что делает невозможным в настоящее время и на перспективу организацию судоходства в пределах поселения (без учета паромов);</w:t>
      </w:r>
    </w:p>
    <w:p w14:paraId="3262641F" w14:textId="77777777" w:rsidR="0034101B" w:rsidRPr="00600A65" w:rsidRDefault="0034101B" w:rsidP="00F72036">
      <w:pPr>
        <w:numPr>
          <w:ilvl w:val="0"/>
          <w:numId w:val="5"/>
        </w:numPr>
        <w:spacing w:before="100" w:beforeAutospacing="1"/>
        <w:jc w:val="both"/>
      </w:pPr>
      <w:r w:rsidRPr="00600A65">
        <w:t>отсутствие трубопроводного транспорта (и в первую очередь газопроводов).</w:t>
      </w:r>
    </w:p>
    <w:p w14:paraId="03A7CB9D" w14:textId="77777777" w:rsidR="0034101B" w:rsidRPr="00600A65" w:rsidRDefault="0034101B" w:rsidP="0034101B">
      <w:pPr>
        <w:spacing w:before="100" w:beforeAutospacing="1"/>
        <w:ind w:firstLine="360"/>
        <w:jc w:val="both"/>
      </w:pPr>
      <w:r w:rsidRPr="00600A65">
        <w:t>Транспортное обслуживание населения находится в неудовлетворительном состоянии. Жители поселения могут воспользоваться лишь автомобильным (включая автобусный) транспортом для удовлетворения потребностей в транспортной мобильности.</w:t>
      </w:r>
    </w:p>
    <w:p w14:paraId="573AEB0C" w14:textId="77777777" w:rsidR="0034101B" w:rsidRPr="00600A65" w:rsidRDefault="0034101B" w:rsidP="0034101B">
      <w:pPr>
        <w:spacing w:before="100" w:beforeAutospacing="1"/>
        <w:ind w:firstLine="708"/>
        <w:jc w:val="both"/>
      </w:pPr>
      <w:r w:rsidRPr="00600A65">
        <w:t>4.3. Характеристика функционирования и показатели работы транспортной инфраструктуры по видам транспорта</w:t>
      </w:r>
    </w:p>
    <w:p w14:paraId="0A58213A" w14:textId="77777777" w:rsidR="0034101B" w:rsidRPr="00600A65" w:rsidRDefault="0034101B" w:rsidP="0034101B">
      <w:pPr>
        <w:spacing w:before="100" w:beforeAutospacing="1"/>
        <w:ind w:firstLine="708"/>
        <w:jc w:val="both"/>
      </w:pPr>
      <w:r w:rsidRPr="00600A65">
        <w:t>Автомобилизация поселения  оценивается как меньше средней .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14:paraId="71FF56D4" w14:textId="77777777" w:rsidR="0034101B" w:rsidRPr="00600A65" w:rsidRDefault="0034101B" w:rsidP="0034101B">
      <w:pPr>
        <w:spacing w:before="100" w:beforeAutospacing="1"/>
        <w:ind w:firstLine="708"/>
        <w:jc w:val="both"/>
      </w:pPr>
      <w:r w:rsidRPr="00600A65">
        <w:t>Сооружения и сообщения железнодорожного, речного и воздушного транспорта в Нижнезаимском муниципальном образовании отсутствуют. Автозаправочные станции и другие объекты транспортно-дорожной инфраструктуры на территории муниципального образования отсутствуют.</w:t>
      </w:r>
    </w:p>
    <w:p w14:paraId="6BB2FC06" w14:textId="77777777" w:rsidR="0034101B" w:rsidRPr="00600A65" w:rsidRDefault="0034101B" w:rsidP="0034101B">
      <w:pPr>
        <w:spacing w:before="100" w:beforeAutospacing="1"/>
        <w:ind w:firstLine="708"/>
        <w:jc w:val="both"/>
      </w:pPr>
      <w:r w:rsidRPr="00600A65">
        <w:t>4.4. Характеристика сети автомобильных дорог, параметры дорожного движения, оценка качества содержания дорог.</w:t>
      </w:r>
    </w:p>
    <w:p w14:paraId="4C7B5981" w14:textId="77777777" w:rsidR="0034101B" w:rsidRDefault="0034101B" w:rsidP="0034101B">
      <w:pPr>
        <w:spacing w:before="100" w:beforeAutospacing="1"/>
        <w:ind w:firstLine="708"/>
        <w:jc w:val="both"/>
      </w:pPr>
      <w:r w:rsidRPr="00600A65">
        <w:lastRenderedPageBreak/>
        <w:t>Сеть автодорог общего пользования представлена дорогами муниципального значения. Автодороги федерального и регионального значения на территории поселения отсутствуют. При этом дорожная сеть представлена дорогами низших технических категорий (4 и 5), находящихся в удовлетворительном и неудовлетворительном состоянии. В таблице 2 приведен перечень и характеристика дорог местного значения.</w:t>
      </w:r>
    </w:p>
    <w:p w14:paraId="33259649" w14:textId="77777777" w:rsidR="0034101B" w:rsidRPr="00600A65" w:rsidRDefault="0034101B" w:rsidP="0034101B">
      <w:pPr>
        <w:spacing w:before="100" w:beforeAutospacing="1"/>
        <w:ind w:firstLine="708"/>
        <w:jc w:val="both"/>
      </w:pPr>
    </w:p>
    <w:p w14:paraId="440341FD" w14:textId="77777777" w:rsidR="0034101B" w:rsidRPr="00A9663B" w:rsidRDefault="0034101B" w:rsidP="0034101B">
      <w:r w:rsidRPr="00A9663B">
        <w:t>Таблица 2. Перечень автомобильных дорог общего пользования местного значения, в границах Нижнезаимского муниципального образования.</w:t>
      </w:r>
    </w:p>
    <w:p w14:paraId="4C076E16" w14:textId="77777777" w:rsidR="0034101B" w:rsidRPr="00AA577D" w:rsidRDefault="0034101B" w:rsidP="0034101B"/>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81"/>
        <w:gridCol w:w="2693"/>
        <w:gridCol w:w="2127"/>
        <w:gridCol w:w="1417"/>
      </w:tblGrid>
      <w:tr w:rsidR="0034101B" w14:paraId="2E4C9978" w14:textId="77777777" w:rsidTr="0034101B">
        <w:tc>
          <w:tcPr>
            <w:tcW w:w="709" w:type="dxa"/>
            <w:tcBorders>
              <w:top w:val="single" w:sz="4" w:space="0" w:color="auto"/>
              <w:left w:val="single" w:sz="4" w:space="0" w:color="auto"/>
              <w:bottom w:val="single" w:sz="4" w:space="0" w:color="auto"/>
              <w:right w:val="single" w:sz="4" w:space="0" w:color="auto"/>
            </w:tcBorders>
            <w:hideMark/>
          </w:tcPr>
          <w:p w14:paraId="54172067" w14:textId="77777777" w:rsidR="0034101B" w:rsidRDefault="0034101B" w:rsidP="0034101B">
            <w:pPr>
              <w:spacing w:line="256" w:lineRule="auto"/>
              <w:jc w:val="center"/>
              <w:rPr>
                <w:b/>
                <w:bCs/>
                <w:lang w:eastAsia="en-US"/>
              </w:rPr>
            </w:pPr>
            <w:bookmarkStart w:id="0" w:name="_Hlk47810240"/>
            <w:r>
              <w:rPr>
                <w:b/>
                <w:bCs/>
                <w:lang w:eastAsia="en-US"/>
              </w:rPr>
              <w:t>№</w:t>
            </w:r>
          </w:p>
          <w:p w14:paraId="1642E42A" w14:textId="77777777" w:rsidR="0034101B" w:rsidRDefault="0034101B" w:rsidP="0034101B">
            <w:pPr>
              <w:spacing w:line="256" w:lineRule="auto"/>
              <w:jc w:val="center"/>
              <w:rPr>
                <w:b/>
                <w:bCs/>
                <w:lang w:eastAsia="en-US"/>
              </w:rPr>
            </w:pPr>
            <w:r>
              <w:rPr>
                <w:b/>
                <w:bCs/>
                <w:lang w:eastAsia="en-US"/>
              </w:rPr>
              <w:t>п/п</w:t>
            </w:r>
          </w:p>
        </w:tc>
        <w:tc>
          <w:tcPr>
            <w:tcW w:w="2381" w:type="dxa"/>
            <w:tcBorders>
              <w:top w:val="single" w:sz="4" w:space="0" w:color="auto"/>
              <w:left w:val="single" w:sz="4" w:space="0" w:color="auto"/>
              <w:bottom w:val="single" w:sz="4" w:space="0" w:color="auto"/>
              <w:right w:val="single" w:sz="4" w:space="0" w:color="auto"/>
            </w:tcBorders>
            <w:hideMark/>
          </w:tcPr>
          <w:p w14:paraId="1F37E372" w14:textId="77777777" w:rsidR="0034101B" w:rsidRDefault="0034101B" w:rsidP="0034101B">
            <w:pPr>
              <w:spacing w:line="256" w:lineRule="auto"/>
              <w:jc w:val="center"/>
              <w:rPr>
                <w:b/>
                <w:bCs/>
                <w:lang w:eastAsia="en-US"/>
              </w:rPr>
            </w:pPr>
            <w:r>
              <w:rPr>
                <w:b/>
                <w:bCs/>
                <w:lang w:eastAsia="en-US"/>
              </w:rPr>
              <w:t>Наименование автомобильной дороги</w:t>
            </w:r>
          </w:p>
        </w:tc>
        <w:tc>
          <w:tcPr>
            <w:tcW w:w="2693" w:type="dxa"/>
            <w:tcBorders>
              <w:top w:val="single" w:sz="4" w:space="0" w:color="auto"/>
              <w:left w:val="single" w:sz="4" w:space="0" w:color="auto"/>
              <w:bottom w:val="single" w:sz="4" w:space="0" w:color="auto"/>
              <w:right w:val="single" w:sz="4" w:space="0" w:color="auto"/>
            </w:tcBorders>
            <w:hideMark/>
          </w:tcPr>
          <w:p w14:paraId="3E1D4B21" w14:textId="77777777" w:rsidR="0034101B" w:rsidRDefault="0034101B" w:rsidP="0034101B">
            <w:pPr>
              <w:spacing w:line="256" w:lineRule="auto"/>
              <w:jc w:val="center"/>
              <w:rPr>
                <w:b/>
                <w:bCs/>
                <w:lang w:eastAsia="en-US"/>
              </w:rPr>
            </w:pPr>
            <w:r>
              <w:rPr>
                <w:b/>
                <w:bCs/>
                <w:lang w:eastAsia="en-US"/>
              </w:rPr>
              <w:t>Идентификационный номер</w:t>
            </w:r>
          </w:p>
        </w:tc>
        <w:tc>
          <w:tcPr>
            <w:tcW w:w="2127" w:type="dxa"/>
            <w:tcBorders>
              <w:top w:val="single" w:sz="4" w:space="0" w:color="auto"/>
              <w:left w:val="single" w:sz="4" w:space="0" w:color="auto"/>
              <w:bottom w:val="single" w:sz="4" w:space="0" w:color="auto"/>
              <w:right w:val="single" w:sz="4" w:space="0" w:color="auto"/>
            </w:tcBorders>
            <w:hideMark/>
          </w:tcPr>
          <w:p w14:paraId="04D80C1B" w14:textId="77777777" w:rsidR="0034101B" w:rsidRDefault="0034101B" w:rsidP="0034101B">
            <w:pPr>
              <w:spacing w:line="256" w:lineRule="auto"/>
              <w:jc w:val="center"/>
              <w:rPr>
                <w:b/>
                <w:bCs/>
                <w:lang w:eastAsia="en-US"/>
              </w:rPr>
            </w:pPr>
            <w:r>
              <w:rPr>
                <w:b/>
                <w:bCs/>
                <w:lang w:eastAsia="en-US"/>
              </w:rPr>
              <w:t>Протяженность, км</w:t>
            </w:r>
          </w:p>
        </w:tc>
        <w:tc>
          <w:tcPr>
            <w:tcW w:w="1417" w:type="dxa"/>
            <w:tcBorders>
              <w:top w:val="single" w:sz="4" w:space="0" w:color="auto"/>
              <w:left w:val="single" w:sz="4" w:space="0" w:color="auto"/>
              <w:bottom w:val="single" w:sz="4" w:space="0" w:color="auto"/>
              <w:right w:val="single" w:sz="4" w:space="0" w:color="auto"/>
            </w:tcBorders>
            <w:hideMark/>
          </w:tcPr>
          <w:p w14:paraId="6F55167D" w14:textId="77777777" w:rsidR="0034101B" w:rsidRDefault="0034101B" w:rsidP="0034101B">
            <w:pPr>
              <w:spacing w:line="256" w:lineRule="auto"/>
              <w:jc w:val="center"/>
              <w:rPr>
                <w:b/>
                <w:bCs/>
                <w:lang w:eastAsia="en-US"/>
              </w:rPr>
            </w:pPr>
            <w:r>
              <w:rPr>
                <w:b/>
                <w:bCs/>
                <w:shd w:val="clear" w:color="auto" w:fill="FFFFFF"/>
                <w:lang w:eastAsia="en-US"/>
              </w:rPr>
              <w:t xml:space="preserve">Площадь покрытия, </w:t>
            </w:r>
            <w:proofErr w:type="spellStart"/>
            <w:r>
              <w:rPr>
                <w:b/>
                <w:bCs/>
                <w:shd w:val="clear" w:color="auto" w:fill="FFFFFF"/>
                <w:lang w:eastAsia="en-US"/>
              </w:rPr>
              <w:t>кв.м</w:t>
            </w:r>
            <w:proofErr w:type="spellEnd"/>
          </w:p>
        </w:tc>
        <w:bookmarkEnd w:id="0"/>
      </w:tr>
      <w:tr w:rsidR="0034101B" w14:paraId="16447ECB" w14:textId="77777777" w:rsidTr="0034101B">
        <w:trPr>
          <w:trHeight w:val="355"/>
        </w:trPr>
        <w:tc>
          <w:tcPr>
            <w:tcW w:w="9327" w:type="dxa"/>
            <w:gridSpan w:val="5"/>
            <w:tcBorders>
              <w:top w:val="thick" w:sz="0" w:space="0" w:color="auto"/>
              <w:left w:val="thick" w:sz="0" w:space="0" w:color="auto"/>
              <w:bottom w:val="thick" w:sz="0" w:space="0" w:color="auto"/>
              <w:right w:val="thick" w:sz="0" w:space="0" w:color="auto"/>
            </w:tcBorders>
          </w:tcPr>
          <w:p w14:paraId="4BA86556" w14:textId="77777777" w:rsidR="0034101B" w:rsidRPr="00951DE9" w:rsidRDefault="0034101B" w:rsidP="0034101B">
            <w:pPr>
              <w:spacing w:line="256" w:lineRule="auto"/>
              <w:rPr>
                <w:b/>
                <w:color w:val="000000"/>
                <w:lang w:eastAsia="en-US"/>
              </w:rPr>
            </w:pPr>
            <w:r>
              <w:rPr>
                <w:b/>
                <w:color w:val="000000"/>
                <w:lang w:eastAsia="en-US"/>
              </w:rPr>
              <w:t>р-н. Тайшетский, д. Коновалова</w:t>
            </w:r>
          </w:p>
        </w:tc>
      </w:tr>
      <w:tr w:rsidR="0034101B" w14:paraId="0435A4A3" w14:textId="77777777" w:rsidTr="0034101B">
        <w:tc>
          <w:tcPr>
            <w:tcW w:w="709" w:type="dxa"/>
            <w:tcBorders>
              <w:top w:val="thick" w:sz="0" w:space="0" w:color="auto"/>
              <w:left w:val="thick" w:sz="0" w:space="0" w:color="auto"/>
              <w:bottom w:val="thick" w:sz="0" w:space="0" w:color="auto"/>
              <w:right w:val="thick" w:sz="0" w:space="0" w:color="auto"/>
            </w:tcBorders>
            <w:hideMark/>
          </w:tcPr>
          <w:p w14:paraId="5CC0F076"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70D5B9FA" w14:textId="77777777" w:rsidR="0034101B" w:rsidRDefault="0034101B" w:rsidP="0034101B">
            <w:pPr>
              <w:spacing w:line="256" w:lineRule="auto"/>
              <w:rPr>
                <w:lang w:eastAsia="en-US"/>
              </w:rPr>
            </w:pPr>
            <w:r w:rsidRPr="00D22577">
              <w:rPr>
                <w:color w:val="000000"/>
                <w:lang w:eastAsia="en-US"/>
              </w:rPr>
              <w:t>ул. Старая от автомобильной дороги значения по д.№ 13</w:t>
            </w:r>
          </w:p>
        </w:tc>
        <w:tc>
          <w:tcPr>
            <w:tcW w:w="2693" w:type="dxa"/>
            <w:tcBorders>
              <w:top w:val="thick" w:sz="0" w:space="0" w:color="auto"/>
              <w:left w:val="thick" w:sz="0" w:space="0" w:color="auto"/>
              <w:bottom w:val="thick" w:sz="0" w:space="0" w:color="auto"/>
              <w:right w:val="thick" w:sz="0" w:space="0" w:color="auto"/>
            </w:tcBorders>
            <w:hideMark/>
          </w:tcPr>
          <w:p w14:paraId="524CA73A"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25-236-831-ОП-МП-10</w:t>
            </w:r>
          </w:p>
        </w:tc>
        <w:tc>
          <w:tcPr>
            <w:tcW w:w="2127" w:type="dxa"/>
            <w:tcBorders>
              <w:top w:val="thick" w:sz="0" w:space="0" w:color="auto"/>
              <w:left w:val="thick" w:sz="0" w:space="0" w:color="auto"/>
              <w:bottom w:val="thick" w:sz="0" w:space="0" w:color="auto"/>
              <w:right w:val="thick" w:sz="0" w:space="0" w:color="auto"/>
            </w:tcBorders>
            <w:hideMark/>
          </w:tcPr>
          <w:p w14:paraId="61B83C34" w14:textId="77777777" w:rsidR="0034101B" w:rsidRDefault="0034101B" w:rsidP="0034101B">
            <w:pPr>
              <w:spacing w:line="256" w:lineRule="auto"/>
              <w:jc w:val="center"/>
              <w:rPr>
                <w:lang w:eastAsia="en-US"/>
              </w:rPr>
            </w:pPr>
            <w:r>
              <w:rPr>
                <w:lang w:eastAsia="en-US"/>
              </w:rPr>
              <w:t>1,059</w:t>
            </w:r>
          </w:p>
        </w:tc>
        <w:tc>
          <w:tcPr>
            <w:tcW w:w="1417" w:type="dxa"/>
            <w:tcBorders>
              <w:top w:val="thick" w:sz="0" w:space="0" w:color="auto"/>
              <w:left w:val="thick" w:sz="0" w:space="0" w:color="auto"/>
              <w:bottom w:val="thick" w:sz="0" w:space="0" w:color="auto"/>
              <w:right w:val="thick" w:sz="0" w:space="0" w:color="auto"/>
            </w:tcBorders>
            <w:hideMark/>
          </w:tcPr>
          <w:p w14:paraId="73EA7273" w14:textId="77777777" w:rsidR="0034101B" w:rsidRDefault="0034101B" w:rsidP="0034101B">
            <w:pPr>
              <w:spacing w:line="256" w:lineRule="auto"/>
              <w:jc w:val="center"/>
              <w:rPr>
                <w:lang w:eastAsia="en-US"/>
              </w:rPr>
            </w:pPr>
            <w:r>
              <w:rPr>
                <w:lang w:eastAsia="en-US"/>
              </w:rPr>
              <w:t>2,65</w:t>
            </w:r>
          </w:p>
        </w:tc>
      </w:tr>
      <w:tr w:rsidR="0034101B" w14:paraId="0C43EDF6" w14:textId="77777777" w:rsidTr="0034101B">
        <w:tc>
          <w:tcPr>
            <w:tcW w:w="709" w:type="dxa"/>
            <w:tcBorders>
              <w:top w:val="thick" w:sz="0" w:space="0" w:color="auto"/>
              <w:left w:val="thick" w:sz="0" w:space="0" w:color="auto"/>
              <w:bottom w:val="thick" w:sz="0" w:space="0" w:color="auto"/>
              <w:right w:val="thick" w:sz="0" w:space="0" w:color="auto"/>
            </w:tcBorders>
            <w:hideMark/>
          </w:tcPr>
          <w:p w14:paraId="18F9A243"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3BD29BCA" w14:textId="77777777" w:rsidR="0034101B" w:rsidRDefault="0034101B" w:rsidP="0034101B">
            <w:pPr>
              <w:spacing w:line="256" w:lineRule="auto"/>
              <w:rPr>
                <w:lang w:eastAsia="en-US"/>
              </w:rPr>
            </w:pPr>
            <w:r>
              <w:rPr>
                <w:color w:val="000000"/>
                <w:lang w:eastAsia="en-US"/>
              </w:rPr>
              <w:t>Ул. Хутор</w:t>
            </w:r>
          </w:p>
        </w:tc>
        <w:tc>
          <w:tcPr>
            <w:tcW w:w="2693" w:type="dxa"/>
            <w:tcBorders>
              <w:top w:val="thick" w:sz="0" w:space="0" w:color="auto"/>
              <w:left w:val="thick" w:sz="0" w:space="0" w:color="auto"/>
              <w:bottom w:val="thick" w:sz="0" w:space="0" w:color="auto"/>
              <w:right w:val="thick" w:sz="0" w:space="0" w:color="auto"/>
            </w:tcBorders>
            <w:hideMark/>
          </w:tcPr>
          <w:p w14:paraId="19AF57BF"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25-236-831-ОП-МП-11</w:t>
            </w:r>
          </w:p>
        </w:tc>
        <w:tc>
          <w:tcPr>
            <w:tcW w:w="2127" w:type="dxa"/>
            <w:tcBorders>
              <w:top w:val="thick" w:sz="0" w:space="0" w:color="auto"/>
              <w:left w:val="thick" w:sz="0" w:space="0" w:color="auto"/>
              <w:bottom w:val="thick" w:sz="0" w:space="0" w:color="auto"/>
              <w:right w:val="thick" w:sz="0" w:space="0" w:color="auto"/>
            </w:tcBorders>
            <w:hideMark/>
          </w:tcPr>
          <w:p w14:paraId="76C5F92C" w14:textId="77777777" w:rsidR="0034101B" w:rsidRDefault="0034101B" w:rsidP="0034101B">
            <w:pPr>
              <w:spacing w:line="256" w:lineRule="auto"/>
              <w:jc w:val="center"/>
              <w:rPr>
                <w:lang w:eastAsia="en-US"/>
              </w:rPr>
            </w:pPr>
            <w:r>
              <w:rPr>
                <w:lang w:eastAsia="en-US"/>
              </w:rPr>
              <w:t>0,346</w:t>
            </w:r>
          </w:p>
        </w:tc>
        <w:tc>
          <w:tcPr>
            <w:tcW w:w="1417" w:type="dxa"/>
            <w:tcBorders>
              <w:top w:val="thick" w:sz="0" w:space="0" w:color="auto"/>
              <w:left w:val="thick" w:sz="0" w:space="0" w:color="auto"/>
              <w:bottom w:val="thick" w:sz="0" w:space="0" w:color="auto"/>
              <w:right w:val="thick" w:sz="0" w:space="0" w:color="auto"/>
            </w:tcBorders>
            <w:hideMark/>
          </w:tcPr>
          <w:p w14:paraId="23F5156E" w14:textId="77777777" w:rsidR="0034101B" w:rsidRDefault="0034101B" w:rsidP="0034101B">
            <w:pPr>
              <w:spacing w:line="256" w:lineRule="auto"/>
              <w:jc w:val="center"/>
              <w:rPr>
                <w:lang w:eastAsia="en-US"/>
              </w:rPr>
            </w:pPr>
            <w:r>
              <w:rPr>
                <w:lang w:eastAsia="en-US"/>
              </w:rPr>
              <w:t>0,87</w:t>
            </w:r>
          </w:p>
        </w:tc>
      </w:tr>
      <w:tr w:rsidR="0034101B" w14:paraId="661A01AB"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250CB768"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73E4DDBB" w14:textId="77777777" w:rsidR="0034101B" w:rsidRDefault="0034101B" w:rsidP="0034101B">
            <w:pPr>
              <w:spacing w:line="256" w:lineRule="auto"/>
              <w:jc w:val="center"/>
              <w:rPr>
                <w:b/>
                <w:lang w:eastAsia="en-US"/>
              </w:rPr>
            </w:pPr>
            <w:r>
              <w:rPr>
                <w:b/>
                <w:lang w:eastAsia="en-US"/>
              </w:rPr>
              <w:t>1,405</w:t>
            </w:r>
          </w:p>
        </w:tc>
        <w:tc>
          <w:tcPr>
            <w:tcW w:w="1417" w:type="dxa"/>
            <w:tcBorders>
              <w:top w:val="thick" w:sz="0" w:space="0" w:color="auto"/>
              <w:left w:val="thick" w:sz="0" w:space="0" w:color="auto"/>
              <w:bottom w:val="thick" w:sz="0" w:space="0" w:color="auto"/>
              <w:right w:val="thick" w:sz="0" w:space="0" w:color="auto"/>
            </w:tcBorders>
            <w:hideMark/>
          </w:tcPr>
          <w:p w14:paraId="2E1B3DAE" w14:textId="77777777" w:rsidR="0034101B" w:rsidRDefault="0034101B" w:rsidP="0034101B">
            <w:pPr>
              <w:spacing w:line="256" w:lineRule="auto"/>
              <w:jc w:val="center"/>
              <w:rPr>
                <w:b/>
                <w:lang w:eastAsia="en-US"/>
              </w:rPr>
            </w:pPr>
            <w:r>
              <w:rPr>
                <w:b/>
                <w:lang w:eastAsia="en-US"/>
              </w:rPr>
              <w:t>3,52</w:t>
            </w:r>
          </w:p>
        </w:tc>
      </w:tr>
      <w:tr w:rsidR="0034101B" w14:paraId="4C79F3D2" w14:textId="77777777" w:rsidTr="0034101B">
        <w:tc>
          <w:tcPr>
            <w:tcW w:w="9327" w:type="dxa"/>
            <w:gridSpan w:val="5"/>
            <w:tcBorders>
              <w:top w:val="thick" w:sz="0" w:space="0" w:color="auto"/>
              <w:left w:val="thick" w:sz="0" w:space="0" w:color="auto"/>
              <w:bottom w:val="thick" w:sz="0" w:space="0" w:color="auto"/>
              <w:right w:val="thick" w:sz="0" w:space="0" w:color="auto"/>
            </w:tcBorders>
          </w:tcPr>
          <w:p w14:paraId="0EBEE593" w14:textId="77777777" w:rsidR="0034101B" w:rsidRPr="00951DE9" w:rsidRDefault="0034101B" w:rsidP="0034101B">
            <w:pPr>
              <w:spacing w:line="256" w:lineRule="auto"/>
              <w:rPr>
                <w:b/>
                <w:color w:val="000000"/>
                <w:lang w:eastAsia="en-US"/>
              </w:rPr>
            </w:pPr>
            <w:r>
              <w:rPr>
                <w:b/>
                <w:color w:val="000000"/>
                <w:lang w:eastAsia="en-US"/>
              </w:rPr>
              <w:t xml:space="preserve">р-н. Тайшетский, д. </w:t>
            </w:r>
            <w:proofErr w:type="spellStart"/>
            <w:r>
              <w:rPr>
                <w:b/>
                <w:color w:val="000000"/>
                <w:lang w:eastAsia="en-US"/>
              </w:rPr>
              <w:t>Синякина</w:t>
            </w:r>
            <w:proofErr w:type="spellEnd"/>
          </w:p>
        </w:tc>
      </w:tr>
      <w:tr w:rsidR="0034101B" w14:paraId="73712BAE" w14:textId="77777777" w:rsidTr="0034101B">
        <w:tc>
          <w:tcPr>
            <w:tcW w:w="709" w:type="dxa"/>
            <w:tcBorders>
              <w:top w:val="thick" w:sz="0" w:space="0" w:color="auto"/>
              <w:left w:val="thick" w:sz="0" w:space="0" w:color="auto"/>
              <w:bottom w:val="thick" w:sz="0" w:space="0" w:color="auto"/>
              <w:right w:val="thick" w:sz="0" w:space="0" w:color="auto"/>
            </w:tcBorders>
            <w:hideMark/>
          </w:tcPr>
          <w:p w14:paraId="7D8B9AB3"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6FBAB5F1" w14:textId="77777777" w:rsidR="0034101B" w:rsidRDefault="0034101B" w:rsidP="0034101B">
            <w:pPr>
              <w:spacing w:line="256" w:lineRule="auto"/>
              <w:rPr>
                <w:lang w:eastAsia="en-US"/>
              </w:rPr>
            </w:pPr>
            <w:r>
              <w:rPr>
                <w:color w:val="000000"/>
                <w:lang w:eastAsia="en-US"/>
              </w:rPr>
              <w:t>Ул. Березовая</w:t>
            </w:r>
          </w:p>
        </w:tc>
        <w:tc>
          <w:tcPr>
            <w:tcW w:w="2693" w:type="dxa"/>
            <w:tcBorders>
              <w:top w:val="thick" w:sz="0" w:space="0" w:color="auto"/>
              <w:left w:val="thick" w:sz="0" w:space="0" w:color="auto"/>
              <w:bottom w:val="thick" w:sz="0" w:space="0" w:color="auto"/>
              <w:right w:val="thick" w:sz="0" w:space="0" w:color="auto"/>
            </w:tcBorders>
            <w:hideMark/>
          </w:tcPr>
          <w:p w14:paraId="68E2D490"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25-236-831-ОП-МП-13</w:t>
            </w:r>
          </w:p>
        </w:tc>
        <w:tc>
          <w:tcPr>
            <w:tcW w:w="2127" w:type="dxa"/>
            <w:tcBorders>
              <w:top w:val="thick" w:sz="0" w:space="0" w:color="auto"/>
              <w:left w:val="thick" w:sz="0" w:space="0" w:color="auto"/>
              <w:bottom w:val="thick" w:sz="0" w:space="0" w:color="auto"/>
              <w:right w:val="thick" w:sz="0" w:space="0" w:color="auto"/>
            </w:tcBorders>
            <w:hideMark/>
          </w:tcPr>
          <w:p w14:paraId="61017572" w14:textId="77777777" w:rsidR="0034101B" w:rsidRDefault="0034101B" w:rsidP="0034101B">
            <w:pPr>
              <w:spacing w:line="256" w:lineRule="auto"/>
              <w:jc w:val="center"/>
              <w:rPr>
                <w:lang w:eastAsia="en-US"/>
              </w:rPr>
            </w:pPr>
            <w:r>
              <w:rPr>
                <w:lang w:eastAsia="en-US"/>
              </w:rPr>
              <w:t>0,451</w:t>
            </w:r>
          </w:p>
        </w:tc>
        <w:tc>
          <w:tcPr>
            <w:tcW w:w="1417" w:type="dxa"/>
            <w:tcBorders>
              <w:top w:val="thick" w:sz="0" w:space="0" w:color="auto"/>
              <w:left w:val="thick" w:sz="0" w:space="0" w:color="auto"/>
              <w:bottom w:val="thick" w:sz="0" w:space="0" w:color="auto"/>
              <w:right w:val="thick" w:sz="0" w:space="0" w:color="auto"/>
            </w:tcBorders>
            <w:hideMark/>
          </w:tcPr>
          <w:p w14:paraId="10038E27" w14:textId="77777777" w:rsidR="0034101B" w:rsidRDefault="0034101B" w:rsidP="0034101B">
            <w:pPr>
              <w:spacing w:line="256" w:lineRule="auto"/>
              <w:jc w:val="center"/>
              <w:rPr>
                <w:lang w:eastAsia="en-US"/>
              </w:rPr>
            </w:pPr>
            <w:r>
              <w:rPr>
                <w:lang w:eastAsia="en-US"/>
              </w:rPr>
              <w:t>1,13</w:t>
            </w:r>
          </w:p>
        </w:tc>
      </w:tr>
      <w:tr w:rsidR="0034101B" w14:paraId="40CAF60E" w14:textId="77777777" w:rsidTr="0034101B">
        <w:tc>
          <w:tcPr>
            <w:tcW w:w="709" w:type="dxa"/>
            <w:tcBorders>
              <w:top w:val="thick" w:sz="0" w:space="0" w:color="auto"/>
              <w:left w:val="thick" w:sz="0" w:space="0" w:color="auto"/>
              <w:bottom w:val="thick" w:sz="0" w:space="0" w:color="auto"/>
              <w:right w:val="thick" w:sz="0" w:space="0" w:color="auto"/>
            </w:tcBorders>
            <w:hideMark/>
          </w:tcPr>
          <w:p w14:paraId="57A5B748"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0B7535C7" w14:textId="77777777" w:rsidR="0034101B" w:rsidRDefault="0034101B" w:rsidP="0034101B">
            <w:pPr>
              <w:spacing w:line="256" w:lineRule="auto"/>
              <w:rPr>
                <w:lang w:eastAsia="en-US"/>
              </w:rPr>
            </w:pPr>
            <w:r>
              <w:rPr>
                <w:color w:val="000000"/>
                <w:lang w:eastAsia="en-US"/>
              </w:rPr>
              <w:t>Ул. Хутор</w:t>
            </w:r>
          </w:p>
        </w:tc>
        <w:tc>
          <w:tcPr>
            <w:tcW w:w="2693" w:type="dxa"/>
            <w:tcBorders>
              <w:top w:val="thick" w:sz="0" w:space="0" w:color="auto"/>
              <w:left w:val="thick" w:sz="0" w:space="0" w:color="auto"/>
              <w:bottom w:val="thick" w:sz="0" w:space="0" w:color="auto"/>
              <w:right w:val="thick" w:sz="0" w:space="0" w:color="auto"/>
            </w:tcBorders>
            <w:hideMark/>
          </w:tcPr>
          <w:p w14:paraId="2A9CC6FF"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25-236-831-ОП-МП-14</w:t>
            </w:r>
          </w:p>
        </w:tc>
        <w:tc>
          <w:tcPr>
            <w:tcW w:w="2127" w:type="dxa"/>
            <w:tcBorders>
              <w:top w:val="thick" w:sz="0" w:space="0" w:color="auto"/>
              <w:left w:val="thick" w:sz="0" w:space="0" w:color="auto"/>
              <w:bottom w:val="thick" w:sz="0" w:space="0" w:color="auto"/>
              <w:right w:val="thick" w:sz="0" w:space="0" w:color="auto"/>
            </w:tcBorders>
            <w:hideMark/>
          </w:tcPr>
          <w:p w14:paraId="5B8AE4D9" w14:textId="77777777" w:rsidR="0034101B" w:rsidRDefault="0034101B" w:rsidP="0034101B">
            <w:pPr>
              <w:spacing w:line="256" w:lineRule="auto"/>
              <w:jc w:val="center"/>
              <w:rPr>
                <w:lang w:eastAsia="en-US"/>
              </w:rPr>
            </w:pPr>
            <w:r>
              <w:rPr>
                <w:lang w:eastAsia="en-US"/>
              </w:rPr>
              <w:t>0,286</w:t>
            </w:r>
          </w:p>
        </w:tc>
        <w:tc>
          <w:tcPr>
            <w:tcW w:w="1417" w:type="dxa"/>
            <w:tcBorders>
              <w:top w:val="thick" w:sz="0" w:space="0" w:color="auto"/>
              <w:left w:val="thick" w:sz="0" w:space="0" w:color="auto"/>
              <w:bottom w:val="thick" w:sz="0" w:space="0" w:color="auto"/>
              <w:right w:val="thick" w:sz="0" w:space="0" w:color="auto"/>
            </w:tcBorders>
            <w:hideMark/>
          </w:tcPr>
          <w:p w14:paraId="7A7A4C38" w14:textId="77777777" w:rsidR="0034101B" w:rsidRDefault="0034101B" w:rsidP="0034101B">
            <w:pPr>
              <w:spacing w:line="256" w:lineRule="auto"/>
              <w:jc w:val="center"/>
              <w:rPr>
                <w:lang w:eastAsia="en-US"/>
              </w:rPr>
            </w:pPr>
            <w:r>
              <w:rPr>
                <w:lang w:eastAsia="en-US"/>
              </w:rPr>
              <w:t>0,72</w:t>
            </w:r>
          </w:p>
        </w:tc>
      </w:tr>
      <w:tr w:rsidR="0034101B" w14:paraId="41E10333" w14:textId="77777777" w:rsidTr="0034101B">
        <w:tc>
          <w:tcPr>
            <w:tcW w:w="709" w:type="dxa"/>
            <w:tcBorders>
              <w:top w:val="thick" w:sz="0" w:space="0" w:color="auto"/>
              <w:left w:val="thick" w:sz="0" w:space="0" w:color="auto"/>
              <w:bottom w:val="thick" w:sz="0" w:space="0" w:color="auto"/>
              <w:right w:val="thick" w:sz="0" w:space="0" w:color="auto"/>
            </w:tcBorders>
            <w:hideMark/>
          </w:tcPr>
          <w:p w14:paraId="454E5EB6" w14:textId="77777777" w:rsidR="0034101B" w:rsidRDefault="0034101B" w:rsidP="0034101B">
            <w:pPr>
              <w:spacing w:line="256" w:lineRule="auto"/>
              <w:rPr>
                <w:lang w:eastAsia="en-US"/>
              </w:rPr>
            </w:pPr>
            <w:r>
              <w:rPr>
                <w:color w:val="000000"/>
                <w:lang w:eastAsia="en-US"/>
              </w:rPr>
              <w:t>3</w:t>
            </w:r>
          </w:p>
        </w:tc>
        <w:tc>
          <w:tcPr>
            <w:tcW w:w="2381" w:type="dxa"/>
            <w:tcBorders>
              <w:top w:val="thick" w:sz="0" w:space="0" w:color="auto"/>
              <w:left w:val="thick" w:sz="0" w:space="0" w:color="auto"/>
              <w:bottom w:val="thick" w:sz="0" w:space="0" w:color="auto"/>
              <w:right w:val="thick" w:sz="0" w:space="0" w:color="auto"/>
            </w:tcBorders>
            <w:hideMark/>
          </w:tcPr>
          <w:p w14:paraId="6A944DF9" w14:textId="77777777" w:rsidR="0034101B" w:rsidRDefault="0034101B" w:rsidP="0034101B">
            <w:pPr>
              <w:spacing w:line="256" w:lineRule="auto"/>
              <w:rPr>
                <w:lang w:eastAsia="en-US"/>
              </w:rPr>
            </w:pPr>
            <w:r>
              <w:rPr>
                <w:color w:val="000000"/>
                <w:lang w:eastAsia="en-US"/>
              </w:rPr>
              <w:t>Ул.</w:t>
            </w:r>
            <w:r w:rsidRPr="005C62E9">
              <w:rPr>
                <w:color w:val="000000"/>
                <w:lang w:eastAsia="en-US"/>
              </w:rPr>
              <w:t xml:space="preserve"> Центральная (от автодороги регионального значения до д. № 32)</w:t>
            </w:r>
          </w:p>
        </w:tc>
        <w:tc>
          <w:tcPr>
            <w:tcW w:w="2693" w:type="dxa"/>
            <w:tcBorders>
              <w:top w:val="thick" w:sz="0" w:space="0" w:color="auto"/>
              <w:left w:val="thick" w:sz="0" w:space="0" w:color="auto"/>
              <w:bottom w:val="thick" w:sz="0" w:space="0" w:color="auto"/>
              <w:right w:val="thick" w:sz="0" w:space="0" w:color="auto"/>
            </w:tcBorders>
            <w:hideMark/>
          </w:tcPr>
          <w:p w14:paraId="56802BD6"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25-236-831-ОП-МП-12</w:t>
            </w:r>
          </w:p>
        </w:tc>
        <w:tc>
          <w:tcPr>
            <w:tcW w:w="2127" w:type="dxa"/>
            <w:tcBorders>
              <w:top w:val="thick" w:sz="0" w:space="0" w:color="auto"/>
              <w:left w:val="thick" w:sz="0" w:space="0" w:color="auto"/>
              <w:bottom w:val="thick" w:sz="0" w:space="0" w:color="auto"/>
              <w:right w:val="thick" w:sz="0" w:space="0" w:color="auto"/>
            </w:tcBorders>
            <w:hideMark/>
          </w:tcPr>
          <w:p w14:paraId="0E1E9D8B" w14:textId="77777777" w:rsidR="0034101B" w:rsidRDefault="0034101B" w:rsidP="0034101B">
            <w:pPr>
              <w:spacing w:line="256" w:lineRule="auto"/>
              <w:jc w:val="center"/>
              <w:rPr>
                <w:lang w:eastAsia="en-US"/>
              </w:rPr>
            </w:pPr>
            <w:r>
              <w:rPr>
                <w:lang w:eastAsia="en-US"/>
              </w:rPr>
              <w:t>1,475</w:t>
            </w:r>
          </w:p>
        </w:tc>
        <w:tc>
          <w:tcPr>
            <w:tcW w:w="1417" w:type="dxa"/>
            <w:tcBorders>
              <w:top w:val="thick" w:sz="0" w:space="0" w:color="auto"/>
              <w:left w:val="thick" w:sz="0" w:space="0" w:color="auto"/>
              <w:bottom w:val="thick" w:sz="0" w:space="0" w:color="auto"/>
              <w:right w:val="thick" w:sz="0" w:space="0" w:color="auto"/>
            </w:tcBorders>
            <w:hideMark/>
          </w:tcPr>
          <w:p w14:paraId="478E8715" w14:textId="77777777" w:rsidR="0034101B" w:rsidRDefault="0034101B" w:rsidP="0034101B">
            <w:pPr>
              <w:spacing w:line="256" w:lineRule="auto"/>
              <w:jc w:val="center"/>
              <w:rPr>
                <w:lang w:eastAsia="en-US"/>
              </w:rPr>
            </w:pPr>
            <w:r>
              <w:rPr>
                <w:lang w:eastAsia="en-US"/>
              </w:rPr>
              <w:t>3,69</w:t>
            </w:r>
          </w:p>
        </w:tc>
      </w:tr>
      <w:tr w:rsidR="0034101B" w14:paraId="3C5287E0"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70449BCF"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131A3DB4" w14:textId="77777777" w:rsidR="0034101B" w:rsidRDefault="0034101B" w:rsidP="0034101B">
            <w:pPr>
              <w:spacing w:line="256" w:lineRule="auto"/>
              <w:jc w:val="center"/>
              <w:rPr>
                <w:b/>
                <w:lang w:eastAsia="en-US"/>
              </w:rPr>
            </w:pPr>
            <w:r>
              <w:rPr>
                <w:b/>
                <w:lang w:eastAsia="en-US"/>
              </w:rPr>
              <w:t>2,212</w:t>
            </w:r>
          </w:p>
        </w:tc>
        <w:tc>
          <w:tcPr>
            <w:tcW w:w="1417" w:type="dxa"/>
            <w:tcBorders>
              <w:top w:val="thick" w:sz="0" w:space="0" w:color="auto"/>
              <w:left w:val="thick" w:sz="0" w:space="0" w:color="auto"/>
              <w:bottom w:val="thick" w:sz="0" w:space="0" w:color="auto"/>
              <w:right w:val="thick" w:sz="0" w:space="0" w:color="auto"/>
            </w:tcBorders>
            <w:hideMark/>
          </w:tcPr>
          <w:p w14:paraId="70BDCC46" w14:textId="77777777" w:rsidR="0034101B" w:rsidRDefault="0034101B" w:rsidP="0034101B">
            <w:pPr>
              <w:spacing w:line="256" w:lineRule="auto"/>
              <w:jc w:val="center"/>
              <w:rPr>
                <w:b/>
                <w:lang w:eastAsia="en-US"/>
              </w:rPr>
            </w:pPr>
            <w:r>
              <w:rPr>
                <w:b/>
                <w:lang w:eastAsia="en-US"/>
              </w:rPr>
              <w:t>5,54</w:t>
            </w:r>
          </w:p>
        </w:tc>
      </w:tr>
      <w:tr w:rsidR="0034101B" w14:paraId="60CF7EB9" w14:textId="77777777" w:rsidTr="0034101B">
        <w:tc>
          <w:tcPr>
            <w:tcW w:w="9327" w:type="dxa"/>
            <w:gridSpan w:val="5"/>
            <w:tcBorders>
              <w:top w:val="thick" w:sz="0" w:space="0" w:color="auto"/>
              <w:left w:val="thick" w:sz="0" w:space="0" w:color="auto"/>
              <w:bottom w:val="thick" w:sz="0" w:space="0" w:color="auto"/>
              <w:right w:val="thick" w:sz="0" w:space="0" w:color="auto"/>
            </w:tcBorders>
          </w:tcPr>
          <w:p w14:paraId="45336C53" w14:textId="77777777" w:rsidR="0034101B" w:rsidRPr="00951DE9" w:rsidRDefault="0034101B" w:rsidP="0034101B">
            <w:pPr>
              <w:spacing w:line="256" w:lineRule="auto"/>
              <w:rPr>
                <w:b/>
                <w:color w:val="000000"/>
                <w:lang w:eastAsia="en-US"/>
              </w:rPr>
            </w:pPr>
            <w:r>
              <w:rPr>
                <w:b/>
                <w:color w:val="000000"/>
                <w:lang w:eastAsia="en-US"/>
              </w:rPr>
              <w:t>р-н. Тайшетский, с. Нижняя Заимка</w:t>
            </w:r>
          </w:p>
        </w:tc>
      </w:tr>
      <w:tr w:rsidR="0034101B" w14:paraId="1F146ED0" w14:textId="77777777" w:rsidTr="0034101B">
        <w:tc>
          <w:tcPr>
            <w:tcW w:w="709" w:type="dxa"/>
            <w:tcBorders>
              <w:top w:val="thick" w:sz="0" w:space="0" w:color="auto"/>
              <w:left w:val="thick" w:sz="0" w:space="0" w:color="auto"/>
              <w:bottom w:val="thick" w:sz="0" w:space="0" w:color="auto"/>
              <w:right w:val="thick" w:sz="0" w:space="0" w:color="auto"/>
            </w:tcBorders>
            <w:hideMark/>
          </w:tcPr>
          <w:p w14:paraId="133D5F7E" w14:textId="77777777" w:rsidR="0034101B" w:rsidRDefault="0034101B" w:rsidP="0034101B">
            <w:pPr>
              <w:spacing w:line="256" w:lineRule="auto"/>
              <w:rPr>
                <w:lang w:eastAsia="en-US"/>
              </w:rPr>
            </w:pPr>
            <w:r>
              <w:rPr>
                <w:color w:val="000000"/>
                <w:lang w:eastAsia="en-US"/>
              </w:rPr>
              <w:t>1</w:t>
            </w:r>
          </w:p>
        </w:tc>
        <w:tc>
          <w:tcPr>
            <w:tcW w:w="2381" w:type="dxa"/>
            <w:tcBorders>
              <w:top w:val="thick" w:sz="0" w:space="0" w:color="auto"/>
              <w:left w:val="thick" w:sz="0" w:space="0" w:color="auto"/>
              <w:bottom w:val="thick" w:sz="0" w:space="0" w:color="auto"/>
              <w:right w:val="thick" w:sz="0" w:space="0" w:color="auto"/>
            </w:tcBorders>
            <w:hideMark/>
          </w:tcPr>
          <w:p w14:paraId="348527E9" w14:textId="77777777" w:rsidR="0034101B" w:rsidRDefault="0034101B" w:rsidP="0034101B">
            <w:pPr>
              <w:spacing w:line="256" w:lineRule="auto"/>
              <w:rPr>
                <w:lang w:eastAsia="en-US"/>
              </w:rPr>
            </w:pPr>
            <w:r>
              <w:rPr>
                <w:color w:val="000000"/>
                <w:lang w:eastAsia="en-US"/>
              </w:rPr>
              <w:t>Ул. Депутатская</w:t>
            </w:r>
          </w:p>
        </w:tc>
        <w:tc>
          <w:tcPr>
            <w:tcW w:w="2693" w:type="dxa"/>
            <w:tcBorders>
              <w:top w:val="thick" w:sz="0" w:space="0" w:color="auto"/>
              <w:left w:val="thick" w:sz="0" w:space="0" w:color="auto"/>
              <w:bottom w:val="thick" w:sz="0" w:space="0" w:color="auto"/>
              <w:right w:val="thick" w:sz="0" w:space="0" w:color="auto"/>
            </w:tcBorders>
            <w:hideMark/>
          </w:tcPr>
          <w:p w14:paraId="7358E5E4"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25-236-831-ОП-МП-05</w:t>
            </w:r>
          </w:p>
        </w:tc>
        <w:tc>
          <w:tcPr>
            <w:tcW w:w="2127" w:type="dxa"/>
            <w:tcBorders>
              <w:top w:val="thick" w:sz="0" w:space="0" w:color="auto"/>
              <w:left w:val="thick" w:sz="0" w:space="0" w:color="auto"/>
              <w:bottom w:val="thick" w:sz="0" w:space="0" w:color="auto"/>
              <w:right w:val="thick" w:sz="0" w:space="0" w:color="auto"/>
            </w:tcBorders>
            <w:hideMark/>
          </w:tcPr>
          <w:p w14:paraId="34784A46" w14:textId="77777777" w:rsidR="0034101B" w:rsidRDefault="0034101B" w:rsidP="0034101B">
            <w:pPr>
              <w:spacing w:line="256" w:lineRule="auto"/>
              <w:jc w:val="center"/>
              <w:rPr>
                <w:lang w:eastAsia="en-US"/>
              </w:rPr>
            </w:pPr>
            <w:r>
              <w:rPr>
                <w:lang w:eastAsia="en-US"/>
              </w:rPr>
              <w:t>0,432</w:t>
            </w:r>
          </w:p>
        </w:tc>
        <w:tc>
          <w:tcPr>
            <w:tcW w:w="1417" w:type="dxa"/>
            <w:tcBorders>
              <w:top w:val="thick" w:sz="0" w:space="0" w:color="auto"/>
              <w:left w:val="thick" w:sz="0" w:space="0" w:color="auto"/>
              <w:bottom w:val="thick" w:sz="0" w:space="0" w:color="auto"/>
              <w:right w:val="thick" w:sz="0" w:space="0" w:color="auto"/>
            </w:tcBorders>
            <w:hideMark/>
          </w:tcPr>
          <w:p w14:paraId="05C62F62" w14:textId="77777777" w:rsidR="0034101B" w:rsidRDefault="0034101B" w:rsidP="0034101B">
            <w:pPr>
              <w:spacing w:line="256" w:lineRule="auto"/>
              <w:jc w:val="center"/>
              <w:rPr>
                <w:lang w:eastAsia="en-US"/>
              </w:rPr>
            </w:pPr>
            <w:r>
              <w:rPr>
                <w:lang w:eastAsia="en-US"/>
              </w:rPr>
              <w:t>2,16</w:t>
            </w:r>
          </w:p>
        </w:tc>
      </w:tr>
      <w:tr w:rsidR="0034101B" w14:paraId="7A4FC0F4" w14:textId="77777777" w:rsidTr="0034101B">
        <w:tc>
          <w:tcPr>
            <w:tcW w:w="709" w:type="dxa"/>
            <w:tcBorders>
              <w:top w:val="thick" w:sz="0" w:space="0" w:color="auto"/>
              <w:left w:val="thick" w:sz="0" w:space="0" w:color="auto"/>
              <w:bottom w:val="thick" w:sz="0" w:space="0" w:color="auto"/>
              <w:right w:val="thick" w:sz="0" w:space="0" w:color="auto"/>
            </w:tcBorders>
            <w:hideMark/>
          </w:tcPr>
          <w:p w14:paraId="6DEBDB7B" w14:textId="77777777" w:rsidR="0034101B" w:rsidRDefault="0034101B" w:rsidP="0034101B">
            <w:pPr>
              <w:spacing w:line="256" w:lineRule="auto"/>
              <w:rPr>
                <w:lang w:eastAsia="en-US"/>
              </w:rPr>
            </w:pPr>
            <w:r>
              <w:rPr>
                <w:color w:val="000000"/>
                <w:lang w:eastAsia="en-US"/>
              </w:rPr>
              <w:t>2</w:t>
            </w:r>
          </w:p>
        </w:tc>
        <w:tc>
          <w:tcPr>
            <w:tcW w:w="2381" w:type="dxa"/>
            <w:tcBorders>
              <w:top w:val="thick" w:sz="0" w:space="0" w:color="auto"/>
              <w:left w:val="thick" w:sz="0" w:space="0" w:color="auto"/>
              <w:bottom w:val="thick" w:sz="0" w:space="0" w:color="auto"/>
              <w:right w:val="thick" w:sz="0" w:space="0" w:color="auto"/>
            </w:tcBorders>
            <w:hideMark/>
          </w:tcPr>
          <w:p w14:paraId="0C4FE730" w14:textId="77777777" w:rsidR="0034101B" w:rsidRDefault="0034101B" w:rsidP="0034101B">
            <w:pPr>
              <w:spacing w:line="256" w:lineRule="auto"/>
              <w:rPr>
                <w:lang w:eastAsia="en-US"/>
              </w:rPr>
            </w:pPr>
            <w:r>
              <w:rPr>
                <w:color w:val="000000"/>
                <w:lang w:eastAsia="en-US"/>
              </w:rPr>
              <w:t>Ул. Зеленая</w:t>
            </w:r>
          </w:p>
        </w:tc>
        <w:tc>
          <w:tcPr>
            <w:tcW w:w="2693" w:type="dxa"/>
            <w:tcBorders>
              <w:top w:val="thick" w:sz="0" w:space="0" w:color="auto"/>
              <w:left w:val="thick" w:sz="0" w:space="0" w:color="auto"/>
              <w:bottom w:val="thick" w:sz="0" w:space="0" w:color="auto"/>
              <w:right w:val="thick" w:sz="0" w:space="0" w:color="auto"/>
            </w:tcBorders>
            <w:hideMark/>
          </w:tcPr>
          <w:p w14:paraId="7064C652"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25-236-831-ОП-МП-04</w:t>
            </w:r>
          </w:p>
        </w:tc>
        <w:tc>
          <w:tcPr>
            <w:tcW w:w="2127" w:type="dxa"/>
            <w:tcBorders>
              <w:top w:val="thick" w:sz="0" w:space="0" w:color="auto"/>
              <w:left w:val="thick" w:sz="0" w:space="0" w:color="auto"/>
              <w:bottom w:val="thick" w:sz="0" w:space="0" w:color="auto"/>
              <w:right w:val="thick" w:sz="0" w:space="0" w:color="auto"/>
            </w:tcBorders>
            <w:hideMark/>
          </w:tcPr>
          <w:p w14:paraId="6519263B" w14:textId="77777777" w:rsidR="0034101B" w:rsidRDefault="0034101B" w:rsidP="0034101B">
            <w:pPr>
              <w:spacing w:line="256" w:lineRule="auto"/>
              <w:jc w:val="center"/>
              <w:rPr>
                <w:lang w:eastAsia="en-US"/>
              </w:rPr>
            </w:pPr>
            <w:r>
              <w:rPr>
                <w:lang w:eastAsia="en-US"/>
              </w:rPr>
              <w:t>0,926</w:t>
            </w:r>
          </w:p>
        </w:tc>
        <w:tc>
          <w:tcPr>
            <w:tcW w:w="1417" w:type="dxa"/>
            <w:tcBorders>
              <w:top w:val="thick" w:sz="0" w:space="0" w:color="auto"/>
              <w:left w:val="thick" w:sz="0" w:space="0" w:color="auto"/>
              <w:bottom w:val="thick" w:sz="0" w:space="0" w:color="auto"/>
              <w:right w:val="thick" w:sz="0" w:space="0" w:color="auto"/>
            </w:tcBorders>
            <w:hideMark/>
          </w:tcPr>
          <w:p w14:paraId="10DC9BC0" w14:textId="77777777" w:rsidR="0034101B" w:rsidRDefault="0034101B" w:rsidP="0034101B">
            <w:pPr>
              <w:spacing w:line="256" w:lineRule="auto"/>
              <w:jc w:val="center"/>
              <w:rPr>
                <w:lang w:eastAsia="en-US"/>
              </w:rPr>
            </w:pPr>
            <w:r>
              <w:rPr>
                <w:lang w:eastAsia="en-US"/>
              </w:rPr>
              <w:t>3,93</w:t>
            </w:r>
          </w:p>
        </w:tc>
      </w:tr>
      <w:tr w:rsidR="0034101B" w14:paraId="15A53699" w14:textId="77777777" w:rsidTr="0034101B">
        <w:tc>
          <w:tcPr>
            <w:tcW w:w="709" w:type="dxa"/>
            <w:tcBorders>
              <w:top w:val="thick" w:sz="0" w:space="0" w:color="auto"/>
              <w:left w:val="thick" w:sz="0" w:space="0" w:color="auto"/>
              <w:bottom w:val="thick" w:sz="0" w:space="0" w:color="auto"/>
              <w:right w:val="thick" w:sz="0" w:space="0" w:color="auto"/>
            </w:tcBorders>
            <w:hideMark/>
          </w:tcPr>
          <w:p w14:paraId="60AA5749" w14:textId="77777777" w:rsidR="0034101B" w:rsidRDefault="0034101B" w:rsidP="0034101B">
            <w:pPr>
              <w:spacing w:line="256" w:lineRule="auto"/>
              <w:rPr>
                <w:lang w:eastAsia="en-US"/>
              </w:rPr>
            </w:pPr>
            <w:r>
              <w:rPr>
                <w:color w:val="000000"/>
                <w:lang w:eastAsia="en-US"/>
              </w:rPr>
              <w:t>3</w:t>
            </w:r>
          </w:p>
        </w:tc>
        <w:tc>
          <w:tcPr>
            <w:tcW w:w="2381" w:type="dxa"/>
            <w:tcBorders>
              <w:top w:val="thick" w:sz="0" w:space="0" w:color="auto"/>
              <w:left w:val="thick" w:sz="0" w:space="0" w:color="auto"/>
              <w:bottom w:val="thick" w:sz="0" w:space="0" w:color="auto"/>
              <w:right w:val="thick" w:sz="0" w:space="0" w:color="auto"/>
            </w:tcBorders>
            <w:hideMark/>
          </w:tcPr>
          <w:p w14:paraId="01E37519" w14:textId="77777777" w:rsidR="0034101B" w:rsidRDefault="0034101B" w:rsidP="0034101B">
            <w:pPr>
              <w:spacing w:line="256" w:lineRule="auto"/>
              <w:rPr>
                <w:lang w:eastAsia="en-US"/>
              </w:rPr>
            </w:pPr>
            <w:r>
              <w:rPr>
                <w:color w:val="000000"/>
                <w:lang w:eastAsia="en-US"/>
              </w:rPr>
              <w:t>Ул. Молодежная</w:t>
            </w:r>
          </w:p>
        </w:tc>
        <w:tc>
          <w:tcPr>
            <w:tcW w:w="2693" w:type="dxa"/>
            <w:tcBorders>
              <w:top w:val="thick" w:sz="0" w:space="0" w:color="auto"/>
              <w:left w:val="thick" w:sz="0" w:space="0" w:color="auto"/>
              <w:bottom w:val="thick" w:sz="0" w:space="0" w:color="auto"/>
              <w:right w:val="thick" w:sz="0" w:space="0" w:color="auto"/>
            </w:tcBorders>
            <w:hideMark/>
          </w:tcPr>
          <w:p w14:paraId="0E0FF0F0"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25-236-831-ОП-МП-08</w:t>
            </w:r>
          </w:p>
        </w:tc>
        <w:tc>
          <w:tcPr>
            <w:tcW w:w="2127" w:type="dxa"/>
            <w:tcBorders>
              <w:top w:val="thick" w:sz="0" w:space="0" w:color="auto"/>
              <w:left w:val="thick" w:sz="0" w:space="0" w:color="auto"/>
              <w:bottom w:val="thick" w:sz="0" w:space="0" w:color="auto"/>
              <w:right w:val="thick" w:sz="0" w:space="0" w:color="auto"/>
            </w:tcBorders>
            <w:hideMark/>
          </w:tcPr>
          <w:p w14:paraId="149AEB27" w14:textId="77777777" w:rsidR="0034101B" w:rsidRDefault="0034101B" w:rsidP="0034101B">
            <w:pPr>
              <w:spacing w:line="256" w:lineRule="auto"/>
              <w:jc w:val="center"/>
              <w:rPr>
                <w:lang w:eastAsia="en-US"/>
              </w:rPr>
            </w:pPr>
            <w:r>
              <w:rPr>
                <w:lang w:eastAsia="en-US"/>
              </w:rPr>
              <w:t>0,178</w:t>
            </w:r>
          </w:p>
        </w:tc>
        <w:tc>
          <w:tcPr>
            <w:tcW w:w="1417" w:type="dxa"/>
            <w:tcBorders>
              <w:top w:val="thick" w:sz="0" w:space="0" w:color="auto"/>
              <w:left w:val="thick" w:sz="0" w:space="0" w:color="auto"/>
              <w:bottom w:val="thick" w:sz="0" w:space="0" w:color="auto"/>
              <w:right w:val="thick" w:sz="0" w:space="0" w:color="auto"/>
            </w:tcBorders>
            <w:hideMark/>
          </w:tcPr>
          <w:p w14:paraId="163BF7FC" w14:textId="77777777" w:rsidR="0034101B" w:rsidRDefault="0034101B" w:rsidP="0034101B">
            <w:pPr>
              <w:spacing w:line="256" w:lineRule="auto"/>
              <w:jc w:val="center"/>
              <w:rPr>
                <w:lang w:eastAsia="en-US"/>
              </w:rPr>
            </w:pPr>
            <w:r>
              <w:rPr>
                <w:lang w:eastAsia="en-US"/>
              </w:rPr>
              <w:t>0,77</w:t>
            </w:r>
          </w:p>
        </w:tc>
      </w:tr>
      <w:tr w:rsidR="0034101B" w14:paraId="24B4ACF5" w14:textId="77777777" w:rsidTr="0034101B">
        <w:tc>
          <w:tcPr>
            <w:tcW w:w="709" w:type="dxa"/>
            <w:tcBorders>
              <w:top w:val="thick" w:sz="0" w:space="0" w:color="auto"/>
              <w:left w:val="thick" w:sz="0" w:space="0" w:color="auto"/>
              <w:bottom w:val="thick" w:sz="0" w:space="0" w:color="auto"/>
              <w:right w:val="thick" w:sz="0" w:space="0" w:color="auto"/>
            </w:tcBorders>
            <w:hideMark/>
          </w:tcPr>
          <w:p w14:paraId="7E2C39F6" w14:textId="77777777" w:rsidR="0034101B" w:rsidRDefault="0034101B" w:rsidP="0034101B">
            <w:pPr>
              <w:spacing w:line="256" w:lineRule="auto"/>
              <w:rPr>
                <w:lang w:eastAsia="en-US"/>
              </w:rPr>
            </w:pPr>
            <w:r>
              <w:rPr>
                <w:color w:val="000000"/>
                <w:lang w:eastAsia="en-US"/>
              </w:rPr>
              <w:t>4</w:t>
            </w:r>
          </w:p>
        </w:tc>
        <w:tc>
          <w:tcPr>
            <w:tcW w:w="2381" w:type="dxa"/>
            <w:tcBorders>
              <w:top w:val="thick" w:sz="0" w:space="0" w:color="auto"/>
              <w:left w:val="thick" w:sz="0" w:space="0" w:color="auto"/>
              <w:bottom w:val="thick" w:sz="0" w:space="0" w:color="auto"/>
              <w:right w:val="thick" w:sz="0" w:space="0" w:color="auto"/>
            </w:tcBorders>
            <w:hideMark/>
          </w:tcPr>
          <w:p w14:paraId="01B87CEB" w14:textId="77777777" w:rsidR="0034101B" w:rsidRDefault="0034101B" w:rsidP="0034101B">
            <w:pPr>
              <w:spacing w:line="256" w:lineRule="auto"/>
              <w:rPr>
                <w:lang w:eastAsia="en-US"/>
              </w:rPr>
            </w:pPr>
            <w:r>
              <w:rPr>
                <w:color w:val="000000"/>
                <w:lang w:eastAsia="en-US"/>
              </w:rPr>
              <w:t>Ул. Октябрьская</w:t>
            </w:r>
          </w:p>
        </w:tc>
        <w:tc>
          <w:tcPr>
            <w:tcW w:w="2693" w:type="dxa"/>
            <w:tcBorders>
              <w:top w:val="thick" w:sz="0" w:space="0" w:color="auto"/>
              <w:left w:val="thick" w:sz="0" w:space="0" w:color="auto"/>
              <w:bottom w:val="thick" w:sz="0" w:space="0" w:color="auto"/>
              <w:right w:val="thick" w:sz="0" w:space="0" w:color="auto"/>
            </w:tcBorders>
            <w:hideMark/>
          </w:tcPr>
          <w:p w14:paraId="1D9D023D"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25-236-831-ОП-МП-07</w:t>
            </w:r>
          </w:p>
        </w:tc>
        <w:tc>
          <w:tcPr>
            <w:tcW w:w="2127" w:type="dxa"/>
            <w:tcBorders>
              <w:top w:val="thick" w:sz="0" w:space="0" w:color="auto"/>
              <w:left w:val="thick" w:sz="0" w:space="0" w:color="auto"/>
              <w:bottom w:val="thick" w:sz="0" w:space="0" w:color="auto"/>
              <w:right w:val="thick" w:sz="0" w:space="0" w:color="auto"/>
            </w:tcBorders>
            <w:hideMark/>
          </w:tcPr>
          <w:p w14:paraId="2B6BA0DA" w14:textId="77777777" w:rsidR="0034101B" w:rsidRDefault="0034101B" w:rsidP="0034101B">
            <w:pPr>
              <w:spacing w:line="256" w:lineRule="auto"/>
              <w:jc w:val="center"/>
              <w:rPr>
                <w:lang w:eastAsia="en-US"/>
              </w:rPr>
            </w:pPr>
            <w:r>
              <w:rPr>
                <w:lang w:eastAsia="en-US"/>
              </w:rPr>
              <w:t>0,262</w:t>
            </w:r>
          </w:p>
        </w:tc>
        <w:tc>
          <w:tcPr>
            <w:tcW w:w="1417" w:type="dxa"/>
            <w:tcBorders>
              <w:top w:val="thick" w:sz="0" w:space="0" w:color="auto"/>
              <w:left w:val="thick" w:sz="0" w:space="0" w:color="auto"/>
              <w:bottom w:val="thick" w:sz="0" w:space="0" w:color="auto"/>
              <w:right w:val="thick" w:sz="0" w:space="0" w:color="auto"/>
            </w:tcBorders>
            <w:hideMark/>
          </w:tcPr>
          <w:p w14:paraId="5B0688A3" w14:textId="77777777" w:rsidR="0034101B" w:rsidRDefault="0034101B" w:rsidP="0034101B">
            <w:pPr>
              <w:spacing w:line="256" w:lineRule="auto"/>
              <w:jc w:val="center"/>
              <w:rPr>
                <w:lang w:eastAsia="en-US"/>
              </w:rPr>
            </w:pPr>
            <w:r>
              <w:rPr>
                <w:lang w:eastAsia="en-US"/>
              </w:rPr>
              <w:t>1,10</w:t>
            </w:r>
          </w:p>
        </w:tc>
      </w:tr>
      <w:tr w:rsidR="0034101B" w14:paraId="33B47C4A" w14:textId="77777777" w:rsidTr="0034101B">
        <w:tc>
          <w:tcPr>
            <w:tcW w:w="709" w:type="dxa"/>
            <w:tcBorders>
              <w:top w:val="thick" w:sz="0" w:space="0" w:color="auto"/>
              <w:left w:val="thick" w:sz="0" w:space="0" w:color="auto"/>
              <w:bottom w:val="thick" w:sz="0" w:space="0" w:color="auto"/>
              <w:right w:val="thick" w:sz="0" w:space="0" w:color="auto"/>
            </w:tcBorders>
            <w:hideMark/>
          </w:tcPr>
          <w:p w14:paraId="425C0161" w14:textId="77777777" w:rsidR="0034101B" w:rsidRDefault="0034101B" w:rsidP="0034101B">
            <w:pPr>
              <w:spacing w:line="256" w:lineRule="auto"/>
              <w:rPr>
                <w:lang w:eastAsia="en-US"/>
              </w:rPr>
            </w:pPr>
            <w:r>
              <w:rPr>
                <w:color w:val="000000"/>
                <w:lang w:eastAsia="en-US"/>
              </w:rPr>
              <w:t>5</w:t>
            </w:r>
          </w:p>
        </w:tc>
        <w:tc>
          <w:tcPr>
            <w:tcW w:w="2381" w:type="dxa"/>
            <w:tcBorders>
              <w:top w:val="thick" w:sz="0" w:space="0" w:color="auto"/>
              <w:left w:val="thick" w:sz="0" w:space="0" w:color="auto"/>
              <w:bottom w:val="thick" w:sz="0" w:space="0" w:color="auto"/>
              <w:right w:val="thick" w:sz="0" w:space="0" w:color="auto"/>
            </w:tcBorders>
            <w:hideMark/>
          </w:tcPr>
          <w:p w14:paraId="5EADBFED" w14:textId="77777777" w:rsidR="0034101B" w:rsidRDefault="0034101B" w:rsidP="0034101B">
            <w:pPr>
              <w:spacing w:line="256" w:lineRule="auto"/>
              <w:rPr>
                <w:lang w:eastAsia="en-US"/>
              </w:rPr>
            </w:pPr>
            <w:r>
              <w:rPr>
                <w:color w:val="000000"/>
                <w:lang w:eastAsia="en-US"/>
              </w:rPr>
              <w:t>Ул. Партизанская</w:t>
            </w:r>
          </w:p>
        </w:tc>
        <w:tc>
          <w:tcPr>
            <w:tcW w:w="2693" w:type="dxa"/>
            <w:tcBorders>
              <w:top w:val="thick" w:sz="0" w:space="0" w:color="auto"/>
              <w:left w:val="thick" w:sz="0" w:space="0" w:color="auto"/>
              <w:bottom w:val="thick" w:sz="0" w:space="0" w:color="auto"/>
              <w:right w:val="thick" w:sz="0" w:space="0" w:color="auto"/>
            </w:tcBorders>
            <w:hideMark/>
          </w:tcPr>
          <w:p w14:paraId="4AA8D132"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25-336-831-ОП-МП-01</w:t>
            </w:r>
          </w:p>
        </w:tc>
        <w:tc>
          <w:tcPr>
            <w:tcW w:w="2127" w:type="dxa"/>
            <w:tcBorders>
              <w:top w:val="thick" w:sz="0" w:space="0" w:color="auto"/>
              <w:left w:val="thick" w:sz="0" w:space="0" w:color="auto"/>
              <w:bottom w:val="thick" w:sz="0" w:space="0" w:color="auto"/>
              <w:right w:val="thick" w:sz="0" w:space="0" w:color="auto"/>
            </w:tcBorders>
            <w:hideMark/>
          </w:tcPr>
          <w:p w14:paraId="496E4CCC" w14:textId="77777777" w:rsidR="0034101B" w:rsidRDefault="0034101B" w:rsidP="0034101B">
            <w:pPr>
              <w:spacing w:line="256" w:lineRule="auto"/>
              <w:jc w:val="center"/>
              <w:rPr>
                <w:lang w:eastAsia="en-US"/>
              </w:rPr>
            </w:pPr>
            <w:r>
              <w:rPr>
                <w:lang w:eastAsia="en-US"/>
              </w:rPr>
              <w:t>1,700</w:t>
            </w:r>
          </w:p>
        </w:tc>
        <w:tc>
          <w:tcPr>
            <w:tcW w:w="1417" w:type="dxa"/>
            <w:tcBorders>
              <w:top w:val="thick" w:sz="0" w:space="0" w:color="auto"/>
              <w:left w:val="thick" w:sz="0" w:space="0" w:color="auto"/>
              <w:bottom w:val="thick" w:sz="0" w:space="0" w:color="auto"/>
              <w:right w:val="thick" w:sz="0" w:space="0" w:color="auto"/>
            </w:tcBorders>
            <w:hideMark/>
          </w:tcPr>
          <w:p w14:paraId="2784FB96" w14:textId="77777777" w:rsidR="0034101B" w:rsidRDefault="0034101B" w:rsidP="0034101B">
            <w:pPr>
              <w:spacing w:line="256" w:lineRule="auto"/>
              <w:jc w:val="center"/>
              <w:rPr>
                <w:lang w:eastAsia="en-US"/>
              </w:rPr>
            </w:pPr>
            <w:r>
              <w:rPr>
                <w:lang w:eastAsia="en-US"/>
              </w:rPr>
              <w:t>8,50</w:t>
            </w:r>
          </w:p>
        </w:tc>
      </w:tr>
      <w:tr w:rsidR="0034101B" w14:paraId="28B35D07" w14:textId="77777777" w:rsidTr="0034101B">
        <w:tc>
          <w:tcPr>
            <w:tcW w:w="709" w:type="dxa"/>
            <w:tcBorders>
              <w:top w:val="thick" w:sz="0" w:space="0" w:color="auto"/>
              <w:left w:val="thick" w:sz="0" w:space="0" w:color="auto"/>
              <w:bottom w:val="thick" w:sz="0" w:space="0" w:color="auto"/>
              <w:right w:val="thick" w:sz="0" w:space="0" w:color="auto"/>
            </w:tcBorders>
            <w:hideMark/>
          </w:tcPr>
          <w:p w14:paraId="2E10F1B5" w14:textId="77777777" w:rsidR="0034101B" w:rsidRDefault="0034101B" w:rsidP="0034101B">
            <w:pPr>
              <w:spacing w:line="256" w:lineRule="auto"/>
              <w:rPr>
                <w:lang w:eastAsia="en-US"/>
              </w:rPr>
            </w:pPr>
            <w:r>
              <w:rPr>
                <w:color w:val="000000"/>
                <w:lang w:eastAsia="en-US"/>
              </w:rPr>
              <w:t>6</w:t>
            </w:r>
          </w:p>
        </w:tc>
        <w:tc>
          <w:tcPr>
            <w:tcW w:w="2381" w:type="dxa"/>
            <w:tcBorders>
              <w:top w:val="thick" w:sz="0" w:space="0" w:color="auto"/>
              <w:left w:val="thick" w:sz="0" w:space="0" w:color="auto"/>
              <w:bottom w:val="thick" w:sz="0" w:space="0" w:color="auto"/>
              <w:right w:val="thick" w:sz="0" w:space="0" w:color="auto"/>
            </w:tcBorders>
            <w:hideMark/>
          </w:tcPr>
          <w:p w14:paraId="5B1589E3" w14:textId="77777777" w:rsidR="0034101B" w:rsidRDefault="0034101B" w:rsidP="0034101B">
            <w:pPr>
              <w:spacing w:line="256" w:lineRule="auto"/>
              <w:rPr>
                <w:lang w:eastAsia="en-US"/>
              </w:rPr>
            </w:pPr>
            <w:r>
              <w:rPr>
                <w:color w:val="000000"/>
                <w:lang w:eastAsia="en-US"/>
              </w:rPr>
              <w:t>Ул. Пионерская</w:t>
            </w:r>
          </w:p>
        </w:tc>
        <w:tc>
          <w:tcPr>
            <w:tcW w:w="2693" w:type="dxa"/>
            <w:tcBorders>
              <w:top w:val="thick" w:sz="0" w:space="0" w:color="auto"/>
              <w:left w:val="thick" w:sz="0" w:space="0" w:color="auto"/>
              <w:bottom w:val="thick" w:sz="0" w:space="0" w:color="auto"/>
              <w:right w:val="thick" w:sz="0" w:space="0" w:color="auto"/>
            </w:tcBorders>
            <w:hideMark/>
          </w:tcPr>
          <w:p w14:paraId="6457C133"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25-236-831-ОП-МП-06</w:t>
            </w:r>
          </w:p>
        </w:tc>
        <w:tc>
          <w:tcPr>
            <w:tcW w:w="2127" w:type="dxa"/>
            <w:tcBorders>
              <w:top w:val="thick" w:sz="0" w:space="0" w:color="auto"/>
              <w:left w:val="thick" w:sz="0" w:space="0" w:color="auto"/>
              <w:bottom w:val="thick" w:sz="0" w:space="0" w:color="auto"/>
              <w:right w:val="thick" w:sz="0" w:space="0" w:color="auto"/>
            </w:tcBorders>
            <w:hideMark/>
          </w:tcPr>
          <w:p w14:paraId="159BA569" w14:textId="77777777" w:rsidR="0034101B" w:rsidRDefault="0034101B" w:rsidP="0034101B">
            <w:pPr>
              <w:spacing w:line="256" w:lineRule="auto"/>
              <w:jc w:val="center"/>
              <w:rPr>
                <w:lang w:eastAsia="en-US"/>
              </w:rPr>
            </w:pPr>
            <w:r>
              <w:rPr>
                <w:lang w:eastAsia="en-US"/>
              </w:rPr>
              <w:t>0,665</w:t>
            </w:r>
          </w:p>
        </w:tc>
        <w:tc>
          <w:tcPr>
            <w:tcW w:w="1417" w:type="dxa"/>
            <w:tcBorders>
              <w:top w:val="thick" w:sz="0" w:space="0" w:color="auto"/>
              <w:left w:val="thick" w:sz="0" w:space="0" w:color="auto"/>
              <w:bottom w:val="thick" w:sz="0" w:space="0" w:color="auto"/>
              <w:right w:val="thick" w:sz="0" w:space="0" w:color="auto"/>
            </w:tcBorders>
            <w:hideMark/>
          </w:tcPr>
          <w:p w14:paraId="0F25657E" w14:textId="77777777" w:rsidR="0034101B" w:rsidRDefault="0034101B" w:rsidP="0034101B">
            <w:pPr>
              <w:spacing w:line="256" w:lineRule="auto"/>
              <w:jc w:val="center"/>
              <w:rPr>
                <w:lang w:eastAsia="en-US"/>
              </w:rPr>
            </w:pPr>
            <w:r>
              <w:rPr>
                <w:lang w:eastAsia="en-US"/>
              </w:rPr>
              <w:t>3,33</w:t>
            </w:r>
          </w:p>
        </w:tc>
      </w:tr>
      <w:tr w:rsidR="0034101B" w14:paraId="764D2A73" w14:textId="77777777" w:rsidTr="0034101B">
        <w:tc>
          <w:tcPr>
            <w:tcW w:w="709" w:type="dxa"/>
            <w:tcBorders>
              <w:top w:val="thick" w:sz="0" w:space="0" w:color="auto"/>
              <w:left w:val="thick" w:sz="0" w:space="0" w:color="auto"/>
              <w:bottom w:val="thick" w:sz="0" w:space="0" w:color="auto"/>
              <w:right w:val="thick" w:sz="0" w:space="0" w:color="auto"/>
            </w:tcBorders>
            <w:hideMark/>
          </w:tcPr>
          <w:p w14:paraId="0404AF9C" w14:textId="77777777" w:rsidR="0034101B" w:rsidRDefault="0034101B" w:rsidP="0034101B">
            <w:pPr>
              <w:spacing w:line="256" w:lineRule="auto"/>
              <w:rPr>
                <w:lang w:eastAsia="en-US"/>
              </w:rPr>
            </w:pPr>
            <w:r>
              <w:rPr>
                <w:color w:val="000000"/>
                <w:lang w:eastAsia="en-US"/>
              </w:rPr>
              <w:t>7</w:t>
            </w:r>
          </w:p>
        </w:tc>
        <w:tc>
          <w:tcPr>
            <w:tcW w:w="2381" w:type="dxa"/>
            <w:tcBorders>
              <w:top w:val="thick" w:sz="0" w:space="0" w:color="auto"/>
              <w:left w:val="thick" w:sz="0" w:space="0" w:color="auto"/>
              <w:bottom w:val="thick" w:sz="0" w:space="0" w:color="auto"/>
              <w:right w:val="thick" w:sz="0" w:space="0" w:color="auto"/>
            </w:tcBorders>
            <w:hideMark/>
          </w:tcPr>
          <w:p w14:paraId="42D1B3E3" w14:textId="77777777" w:rsidR="0034101B" w:rsidRDefault="0034101B" w:rsidP="0034101B">
            <w:pPr>
              <w:spacing w:line="256" w:lineRule="auto"/>
              <w:rPr>
                <w:lang w:eastAsia="en-US"/>
              </w:rPr>
            </w:pPr>
            <w:r>
              <w:rPr>
                <w:color w:val="000000"/>
                <w:lang w:eastAsia="en-US"/>
              </w:rPr>
              <w:t>Ул. Подгорная</w:t>
            </w:r>
          </w:p>
        </w:tc>
        <w:tc>
          <w:tcPr>
            <w:tcW w:w="2693" w:type="dxa"/>
            <w:tcBorders>
              <w:top w:val="thick" w:sz="0" w:space="0" w:color="auto"/>
              <w:left w:val="thick" w:sz="0" w:space="0" w:color="auto"/>
              <w:bottom w:val="thick" w:sz="0" w:space="0" w:color="auto"/>
              <w:right w:val="thick" w:sz="0" w:space="0" w:color="auto"/>
            </w:tcBorders>
            <w:hideMark/>
          </w:tcPr>
          <w:p w14:paraId="01EED87F"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25-236-831-ОП-МП-02</w:t>
            </w:r>
          </w:p>
        </w:tc>
        <w:tc>
          <w:tcPr>
            <w:tcW w:w="2127" w:type="dxa"/>
            <w:tcBorders>
              <w:top w:val="thick" w:sz="0" w:space="0" w:color="auto"/>
              <w:left w:val="thick" w:sz="0" w:space="0" w:color="auto"/>
              <w:bottom w:val="thick" w:sz="0" w:space="0" w:color="auto"/>
              <w:right w:val="thick" w:sz="0" w:space="0" w:color="auto"/>
            </w:tcBorders>
            <w:hideMark/>
          </w:tcPr>
          <w:p w14:paraId="42F4291F" w14:textId="77777777" w:rsidR="0034101B" w:rsidRDefault="0034101B" w:rsidP="0034101B">
            <w:pPr>
              <w:spacing w:line="256" w:lineRule="auto"/>
              <w:jc w:val="center"/>
              <w:rPr>
                <w:lang w:eastAsia="en-US"/>
              </w:rPr>
            </w:pPr>
            <w:r>
              <w:rPr>
                <w:lang w:eastAsia="en-US"/>
              </w:rPr>
              <w:t>1,991</w:t>
            </w:r>
          </w:p>
        </w:tc>
        <w:tc>
          <w:tcPr>
            <w:tcW w:w="1417" w:type="dxa"/>
            <w:tcBorders>
              <w:top w:val="thick" w:sz="0" w:space="0" w:color="auto"/>
              <w:left w:val="thick" w:sz="0" w:space="0" w:color="auto"/>
              <w:bottom w:val="thick" w:sz="0" w:space="0" w:color="auto"/>
              <w:right w:val="thick" w:sz="0" w:space="0" w:color="auto"/>
            </w:tcBorders>
            <w:hideMark/>
          </w:tcPr>
          <w:p w14:paraId="2BDA71D1" w14:textId="77777777" w:rsidR="0034101B" w:rsidRDefault="0034101B" w:rsidP="0034101B">
            <w:pPr>
              <w:spacing w:line="256" w:lineRule="auto"/>
              <w:jc w:val="center"/>
              <w:rPr>
                <w:lang w:eastAsia="en-US"/>
              </w:rPr>
            </w:pPr>
            <w:r>
              <w:rPr>
                <w:lang w:eastAsia="en-US"/>
              </w:rPr>
              <w:t>9,10</w:t>
            </w:r>
          </w:p>
        </w:tc>
      </w:tr>
      <w:tr w:rsidR="0034101B" w14:paraId="57792D20" w14:textId="77777777" w:rsidTr="0034101B">
        <w:tc>
          <w:tcPr>
            <w:tcW w:w="709" w:type="dxa"/>
            <w:tcBorders>
              <w:top w:val="thick" w:sz="0" w:space="0" w:color="auto"/>
              <w:left w:val="thick" w:sz="0" w:space="0" w:color="auto"/>
              <w:bottom w:val="thick" w:sz="0" w:space="0" w:color="auto"/>
              <w:right w:val="thick" w:sz="0" w:space="0" w:color="auto"/>
            </w:tcBorders>
            <w:hideMark/>
          </w:tcPr>
          <w:p w14:paraId="09628194" w14:textId="77777777" w:rsidR="0034101B" w:rsidRDefault="0034101B" w:rsidP="0034101B">
            <w:pPr>
              <w:spacing w:line="256" w:lineRule="auto"/>
              <w:rPr>
                <w:lang w:eastAsia="en-US"/>
              </w:rPr>
            </w:pPr>
            <w:r>
              <w:rPr>
                <w:color w:val="000000"/>
                <w:lang w:eastAsia="en-US"/>
              </w:rPr>
              <w:t>8</w:t>
            </w:r>
          </w:p>
        </w:tc>
        <w:tc>
          <w:tcPr>
            <w:tcW w:w="2381" w:type="dxa"/>
            <w:tcBorders>
              <w:top w:val="thick" w:sz="0" w:space="0" w:color="auto"/>
              <w:left w:val="thick" w:sz="0" w:space="0" w:color="auto"/>
              <w:bottom w:val="thick" w:sz="0" w:space="0" w:color="auto"/>
              <w:right w:val="thick" w:sz="0" w:space="0" w:color="auto"/>
            </w:tcBorders>
            <w:hideMark/>
          </w:tcPr>
          <w:p w14:paraId="2311D1BA" w14:textId="77777777" w:rsidR="0034101B" w:rsidRDefault="0034101B" w:rsidP="0034101B">
            <w:pPr>
              <w:spacing w:line="256" w:lineRule="auto"/>
              <w:rPr>
                <w:lang w:eastAsia="en-US"/>
              </w:rPr>
            </w:pPr>
            <w:r>
              <w:rPr>
                <w:color w:val="000000"/>
                <w:lang w:eastAsia="en-US"/>
              </w:rPr>
              <w:t>Ул. Церковная</w:t>
            </w:r>
          </w:p>
        </w:tc>
        <w:tc>
          <w:tcPr>
            <w:tcW w:w="2693" w:type="dxa"/>
            <w:tcBorders>
              <w:top w:val="thick" w:sz="0" w:space="0" w:color="auto"/>
              <w:left w:val="thick" w:sz="0" w:space="0" w:color="auto"/>
              <w:bottom w:val="thick" w:sz="0" w:space="0" w:color="auto"/>
              <w:right w:val="thick" w:sz="0" w:space="0" w:color="auto"/>
            </w:tcBorders>
            <w:hideMark/>
          </w:tcPr>
          <w:p w14:paraId="7DA78091" w14:textId="77777777" w:rsidR="0034101B" w:rsidRPr="00805730" w:rsidRDefault="0034101B" w:rsidP="0034101B">
            <w:pPr>
              <w:spacing w:line="256" w:lineRule="auto"/>
              <w:jc w:val="center"/>
              <w:rPr>
                <w:color w:val="000000" w:themeColor="text1"/>
                <w:lang w:eastAsia="en-US"/>
              </w:rPr>
            </w:pPr>
            <w:r w:rsidRPr="00805730">
              <w:rPr>
                <w:color w:val="000000" w:themeColor="text1"/>
                <w:lang w:eastAsia="en-US"/>
              </w:rPr>
              <w:t>25-236-831-ОП-МП-03</w:t>
            </w:r>
          </w:p>
        </w:tc>
        <w:tc>
          <w:tcPr>
            <w:tcW w:w="2127" w:type="dxa"/>
            <w:tcBorders>
              <w:top w:val="thick" w:sz="0" w:space="0" w:color="auto"/>
              <w:left w:val="thick" w:sz="0" w:space="0" w:color="auto"/>
              <w:bottom w:val="thick" w:sz="0" w:space="0" w:color="auto"/>
              <w:right w:val="thick" w:sz="0" w:space="0" w:color="auto"/>
            </w:tcBorders>
            <w:hideMark/>
          </w:tcPr>
          <w:p w14:paraId="1DFC3D21" w14:textId="77777777" w:rsidR="0034101B" w:rsidRDefault="0034101B" w:rsidP="0034101B">
            <w:pPr>
              <w:spacing w:line="256" w:lineRule="auto"/>
              <w:jc w:val="center"/>
              <w:rPr>
                <w:lang w:eastAsia="en-US"/>
              </w:rPr>
            </w:pPr>
            <w:r>
              <w:rPr>
                <w:lang w:eastAsia="en-US"/>
              </w:rPr>
              <w:t>0,553</w:t>
            </w:r>
          </w:p>
        </w:tc>
        <w:tc>
          <w:tcPr>
            <w:tcW w:w="1417" w:type="dxa"/>
            <w:tcBorders>
              <w:top w:val="thick" w:sz="0" w:space="0" w:color="auto"/>
              <w:left w:val="thick" w:sz="0" w:space="0" w:color="auto"/>
              <w:bottom w:val="thick" w:sz="0" w:space="0" w:color="auto"/>
              <w:right w:val="thick" w:sz="0" w:space="0" w:color="auto"/>
            </w:tcBorders>
            <w:hideMark/>
          </w:tcPr>
          <w:p w14:paraId="70C1D79A" w14:textId="77777777" w:rsidR="0034101B" w:rsidRDefault="0034101B" w:rsidP="0034101B">
            <w:pPr>
              <w:spacing w:line="256" w:lineRule="auto"/>
              <w:jc w:val="center"/>
              <w:rPr>
                <w:lang w:eastAsia="en-US"/>
              </w:rPr>
            </w:pPr>
            <w:r>
              <w:rPr>
                <w:lang w:eastAsia="en-US"/>
              </w:rPr>
              <w:t>3,69</w:t>
            </w:r>
          </w:p>
        </w:tc>
      </w:tr>
      <w:tr w:rsidR="0034101B" w14:paraId="21055FC3" w14:textId="77777777" w:rsidTr="0034101B">
        <w:tc>
          <w:tcPr>
            <w:tcW w:w="5783" w:type="dxa"/>
            <w:gridSpan w:val="3"/>
            <w:tcBorders>
              <w:top w:val="thick" w:sz="0" w:space="0" w:color="auto"/>
              <w:left w:val="thick" w:sz="0" w:space="0" w:color="auto"/>
              <w:bottom w:val="thick" w:sz="0" w:space="0" w:color="auto"/>
              <w:right w:val="thick" w:sz="0" w:space="0" w:color="auto"/>
            </w:tcBorders>
            <w:hideMark/>
          </w:tcPr>
          <w:p w14:paraId="5EC4F9F7" w14:textId="77777777" w:rsidR="0034101B" w:rsidRDefault="0034101B" w:rsidP="0034101B">
            <w:pPr>
              <w:spacing w:line="256" w:lineRule="auto"/>
              <w:jc w:val="right"/>
              <w:rPr>
                <w:lang w:eastAsia="en-US"/>
              </w:rPr>
            </w:pPr>
            <w:r>
              <w:rPr>
                <w:b/>
                <w:color w:val="000000"/>
                <w:lang w:eastAsia="en-US"/>
              </w:rPr>
              <w:t>Итого:</w:t>
            </w:r>
          </w:p>
        </w:tc>
        <w:tc>
          <w:tcPr>
            <w:tcW w:w="2127" w:type="dxa"/>
            <w:tcBorders>
              <w:top w:val="thick" w:sz="0" w:space="0" w:color="auto"/>
              <w:left w:val="thick" w:sz="0" w:space="0" w:color="auto"/>
              <w:bottom w:val="thick" w:sz="0" w:space="0" w:color="auto"/>
              <w:right w:val="thick" w:sz="0" w:space="0" w:color="auto"/>
            </w:tcBorders>
            <w:hideMark/>
          </w:tcPr>
          <w:p w14:paraId="45B674A9" w14:textId="77777777" w:rsidR="0034101B" w:rsidRDefault="0034101B" w:rsidP="0034101B">
            <w:pPr>
              <w:spacing w:line="256" w:lineRule="auto"/>
              <w:jc w:val="center"/>
              <w:rPr>
                <w:b/>
                <w:lang w:eastAsia="en-US"/>
              </w:rPr>
            </w:pPr>
            <w:r>
              <w:rPr>
                <w:b/>
                <w:lang w:eastAsia="en-US"/>
              </w:rPr>
              <w:t>6,707</w:t>
            </w:r>
          </w:p>
        </w:tc>
        <w:tc>
          <w:tcPr>
            <w:tcW w:w="1417" w:type="dxa"/>
            <w:tcBorders>
              <w:top w:val="thick" w:sz="0" w:space="0" w:color="auto"/>
              <w:left w:val="thick" w:sz="0" w:space="0" w:color="auto"/>
              <w:bottom w:val="thick" w:sz="0" w:space="0" w:color="auto"/>
              <w:right w:val="thick" w:sz="0" w:space="0" w:color="auto"/>
            </w:tcBorders>
            <w:hideMark/>
          </w:tcPr>
          <w:p w14:paraId="03A661DF" w14:textId="77777777" w:rsidR="0034101B" w:rsidRDefault="0034101B" w:rsidP="0034101B">
            <w:pPr>
              <w:spacing w:line="256" w:lineRule="auto"/>
              <w:jc w:val="center"/>
              <w:rPr>
                <w:b/>
                <w:lang w:eastAsia="en-US"/>
              </w:rPr>
            </w:pPr>
            <w:r>
              <w:rPr>
                <w:b/>
                <w:lang w:eastAsia="en-US"/>
              </w:rPr>
              <w:t>32,58</w:t>
            </w:r>
          </w:p>
        </w:tc>
      </w:tr>
    </w:tbl>
    <w:p w14:paraId="663774B5" w14:textId="77777777" w:rsidR="0034101B" w:rsidRPr="00AA577D" w:rsidRDefault="0034101B" w:rsidP="0034101B">
      <w:r w:rsidRPr="00AA577D">
        <w:t> </w:t>
      </w:r>
    </w:p>
    <w:p w14:paraId="78853EC8" w14:textId="77777777" w:rsidR="0034101B" w:rsidRPr="00AA577D" w:rsidRDefault="0034101B" w:rsidP="0034101B">
      <w:r w:rsidRPr="00AA577D">
        <w:t>Общая протяженность автодорог местного значения в пределах поселени</w:t>
      </w:r>
      <w:r>
        <w:t>я на 01.01.2024 г. составляет 13,324</w:t>
      </w:r>
      <w:r w:rsidRPr="00AA577D">
        <w:t xml:space="preserve"> км.</w:t>
      </w:r>
    </w:p>
    <w:p w14:paraId="2AC6889A" w14:textId="77777777" w:rsidR="0034101B" w:rsidRPr="00CB030C" w:rsidRDefault="0034101B" w:rsidP="0034101B">
      <w:pPr>
        <w:spacing w:before="100" w:beforeAutospacing="1" w:after="100" w:afterAutospacing="1"/>
        <w:jc w:val="both"/>
      </w:pPr>
      <w:r w:rsidRPr="00CB030C">
        <w:t>В том числе:</w:t>
      </w:r>
    </w:p>
    <w:p w14:paraId="1D733EDC" w14:textId="77777777" w:rsidR="0034101B" w:rsidRPr="00CB030C" w:rsidRDefault="0034101B" w:rsidP="00F72036">
      <w:pPr>
        <w:numPr>
          <w:ilvl w:val="0"/>
          <w:numId w:val="6"/>
        </w:numPr>
        <w:spacing w:before="100" w:beforeAutospacing="1" w:after="100" w:afterAutospacing="1"/>
        <w:jc w:val="both"/>
      </w:pPr>
      <w:r w:rsidRPr="00CB030C">
        <w:t>протяженность автомобильных</w:t>
      </w:r>
      <w:r>
        <w:t xml:space="preserve"> дорог общего пользования – 10,324</w:t>
      </w:r>
      <w:r w:rsidRPr="00CB030C">
        <w:t xml:space="preserve"> км;</w:t>
      </w:r>
    </w:p>
    <w:p w14:paraId="693F3943" w14:textId="77777777" w:rsidR="0034101B" w:rsidRPr="00CB030C" w:rsidRDefault="0034101B" w:rsidP="00F72036">
      <w:pPr>
        <w:numPr>
          <w:ilvl w:val="0"/>
          <w:numId w:val="6"/>
        </w:numPr>
        <w:spacing w:before="100" w:beforeAutospacing="1" w:after="100" w:afterAutospacing="1"/>
        <w:jc w:val="both"/>
      </w:pPr>
      <w:r w:rsidRPr="00CB030C">
        <w:t>из них – протяженность автодорог с твердым п</w:t>
      </w:r>
      <w:r>
        <w:t>окрытием составляет 8,563</w:t>
      </w:r>
      <w:r w:rsidRPr="00CB030C">
        <w:t xml:space="preserve"> км;</w:t>
      </w:r>
    </w:p>
    <w:p w14:paraId="3984BA26" w14:textId="77777777" w:rsidR="0034101B" w:rsidRPr="00CB030C" w:rsidRDefault="0034101B" w:rsidP="00F72036">
      <w:pPr>
        <w:numPr>
          <w:ilvl w:val="0"/>
          <w:numId w:val="6"/>
        </w:numPr>
        <w:spacing w:before="100" w:beforeAutospacing="1" w:after="100" w:afterAutospacing="1"/>
        <w:jc w:val="both"/>
      </w:pPr>
      <w:r w:rsidRPr="00CB030C">
        <w:t>протяженность автодорог с щебеночным и грав</w:t>
      </w:r>
      <w:r>
        <w:t>ийным покрытием составляет – 1,761</w:t>
      </w:r>
      <w:r w:rsidRPr="00CB030C">
        <w:t xml:space="preserve"> км;</w:t>
      </w:r>
    </w:p>
    <w:p w14:paraId="33E6127B" w14:textId="77777777" w:rsidR="0034101B" w:rsidRPr="00CB030C" w:rsidRDefault="0034101B" w:rsidP="00F72036">
      <w:pPr>
        <w:numPr>
          <w:ilvl w:val="0"/>
          <w:numId w:val="6"/>
        </w:numPr>
        <w:spacing w:before="100" w:beforeAutospacing="1" w:after="100" w:afterAutospacing="1"/>
        <w:jc w:val="both"/>
      </w:pPr>
      <w:r w:rsidRPr="00CB030C">
        <w:t>протяженность дорог с грунтовым покрытием и покрытием, не отвечающ</w:t>
      </w:r>
      <w:r>
        <w:t>им нормативным требованиям – 4,0</w:t>
      </w:r>
      <w:r w:rsidRPr="00CB030C">
        <w:t xml:space="preserve"> км.</w:t>
      </w:r>
    </w:p>
    <w:p w14:paraId="1C5FC7E3" w14:textId="77777777" w:rsidR="0034101B" w:rsidRPr="00CB030C" w:rsidRDefault="0034101B" w:rsidP="0034101B">
      <w:pPr>
        <w:spacing w:before="100" w:beforeAutospacing="1" w:after="100" w:afterAutospacing="1"/>
        <w:ind w:firstLine="360"/>
        <w:jc w:val="both"/>
      </w:pPr>
      <w:r w:rsidRPr="00CB030C">
        <w:t>Надежность транспортной сети поселения недостаточная. При выходе из строя одного-двух фрагментов автодорожной сети значительная часть площади поселения будет находиться в транспортной изоляции.</w:t>
      </w:r>
    </w:p>
    <w:p w14:paraId="218402B8" w14:textId="77777777" w:rsidR="0034101B" w:rsidRPr="00CB030C" w:rsidRDefault="0034101B" w:rsidP="0034101B">
      <w:pPr>
        <w:spacing w:before="100" w:beforeAutospacing="1" w:after="100" w:afterAutospacing="1"/>
        <w:ind w:firstLine="360"/>
        <w:jc w:val="both"/>
      </w:pPr>
      <w:r w:rsidRPr="00CB030C">
        <w:lastRenderedPageBreak/>
        <w:t>Основными транспортными артериями в поселке являются главные улицы и основные улицы в жилой застройке. Так</w:t>
      </w:r>
      <w:r>
        <w:t xml:space="preserve">ими улицами являются: с. Нижняя Заимка – ул. Партизанская, ул. Депутатская, ул. Пионерская, ул. Зеленая, ул. Подгорная, ул. Церковная, ул. Октябрьская, ул. Молодежная, д. Коновалова </w:t>
      </w:r>
      <w:r w:rsidRPr="00CB030C">
        <w:t>–</w:t>
      </w:r>
      <w:r>
        <w:t xml:space="preserve">ул. Хутор, ул. Старая, д. </w:t>
      </w:r>
      <w:proofErr w:type="spellStart"/>
      <w:r>
        <w:t>Синякина</w:t>
      </w:r>
      <w:proofErr w:type="spellEnd"/>
      <w:r>
        <w:t xml:space="preserve"> – ул. Центральная, ул. Березовая</w:t>
      </w:r>
      <w:r w:rsidRPr="00CB030C">
        <w:t>, ул.</w:t>
      </w:r>
      <w:r>
        <w:t xml:space="preserve"> Хутор</w:t>
      </w:r>
      <w:r w:rsidRPr="00CB030C">
        <w:t>. Данные улицы обеспечивают связь внутри жилых территорий и с главными улицами по направлениям с интенсивным движением.</w:t>
      </w:r>
    </w:p>
    <w:p w14:paraId="6069099C" w14:textId="77777777" w:rsidR="0034101B" w:rsidRPr="00CB030C" w:rsidRDefault="0034101B" w:rsidP="0034101B">
      <w:pPr>
        <w:spacing w:before="100" w:beforeAutospacing="1" w:after="100" w:afterAutospacing="1"/>
        <w:ind w:firstLine="360"/>
        <w:jc w:val="both"/>
      </w:pPr>
      <w:r w:rsidRPr="00CB030C">
        <w:t>Анализ существующего состояния автомобильных дорог показывает, что в настоящее время в силу как объективных, так и субъективных причин сформировался ряд проблем, требующих решения. Выявленные проблемы:</w:t>
      </w:r>
    </w:p>
    <w:p w14:paraId="38A28B6D" w14:textId="77777777" w:rsidR="0034101B" w:rsidRPr="00CB030C" w:rsidRDefault="0034101B" w:rsidP="0034101B">
      <w:pPr>
        <w:spacing w:before="100" w:beforeAutospacing="1" w:after="100" w:afterAutospacing="1"/>
        <w:jc w:val="both"/>
      </w:pPr>
      <w:r w:rsidRPr="00CB030C">
        <w:t>— значительный уровень износа дорожного полотна автомобильных дорог общего пользования;</w:t>
      </w:r>
    </w:p>
    <w:p w14:paraId="4ECBA1B3" w14:textId="77777777" w:rsidR="0034101B" w:rsidRPr="00CB030C" w:rsidRDefault="0034101B" w:rsidP="0034101B">
      <w:pPr>
        <w:spacing w:before="100" w:beforeAutospacing="1" w:after="100" w:afterAutospacing="1"/>
        <w:jc w:val="both"/>
      </w:pPr>
      <w:r w:rsidRPr="00CB030C">
        <w:t>— низкий уровень благоустройства улично-доро</w:t>
      </w:r>
      <w:r>
        <w:t>жной сети</w:t>
      </w:r>
      <w:r w:rsidRPr="00CB030C">
        <w:t>;</w:t>
      </w:r>
    </w:p>
    <w:p w14:paraId="75072658" w14:textId="77777777" w:rsidR="0034101B" w:rsidRPr="00CB030C" w:rsidRDefault="0034101B" w:rsidP="0034101B">
      <w:pPr>
        <w:spacing w:before="100" w:beforeAutospacing="1" w:after="100" w:afterAutospacing="1"/>
        <w:jc w:val="both"/>
      </w:pPr>
      <w:r w:rsidRPr="00CB030C">
        <w:t>— не</w:t>
      </w:r>
      <w:r>
        <w:t>обходимость приобретения дорожного оборудования</w:t>
      </w:r>
      <w:r w:rsidRPr="00CB030C">
        <w:t xml:space="preserve"> осуществляющих деятельность по благоустройству автомобильных дорог села.</w:t>
      </w:r>
    </w:p>
    <w:p w14:paraId="2E56E166" w14:textId="77777777" w:rsidR="0034101B" w:rsidRPr="00CB030C" w:rsidRDefault="0034101B" w:rsidP="0034101B">
      <w:pPr>
        <w:spacing w:before="100" w:beforeAutospacing="1" w:after="100" w:afterAutospacing="1"/>
        <w:jc w:val="both"/>
      </w:pPr>
      <w:r w:rsidRPr="00CB030C">
        <w:t>— потребность в реконструкции и строительстве сетей наружного освещения на улицах села.</w:t>
      </w:r>
    </w:p>
    <w:p w14:paraId="5611E164" w14:textId="77777777" w:rsidR="0034101B" w:rsidRPr="00CB030C" w:rsidRDefault="0034101B" w:rsidP="0034101B">
      <w:pPr>
        <w:spacing w:before="100" w:beforeAutospacing="1" w:after="100" w:afterAutospacing="1"/>
        <w:ind w:firstLine="708"/>
        <w:jc w:val="both"/>
      </w:pPr>
      <w:r w:rsidRPr="00CB030C">
        <w:t>4.5. Анализ состава парка транспортных средств и уровня автомобилизации в поселении, обеспеченность парковочными местами: Автомобильный парк муниципального образования преимущественно состоит из легковых автомобилей, принадлежащих частным лицам. Детальная информация видов трансп</w:t>
      </w:r>
      <w:r>
        <w:t>орта отсутствует. За период 2019-2020</w:t>
      </w:r>
      <w:r w:rsidRPr="00CB030C">
        <w:t xml:space="preserve"> годы отмечается рост количества транспортных средств и уровня автомобилизации населения. Хранение транспортных средств осуществляется на придомовых территориях. Гаражные кооперативы на территории  муниципального образования отсутствуют. Парковочные места имеются у всех объектов социальной инфраструктуры и у административных зданий хозяйствующих организаций.</w:t>
      </w:r>
    </w:p>
    <w:p w14:paraId="0700A348" w14:textId="77777777" w:rsidR="0034101B" w:rsidRPr="00CB030C" w:rsidRDefault="0034101B" w:rsidP="0034101B">
      <w:pPr>
        <w:spacing w:before="100" w:beforeAutospacing="1" w:after="100" w:afterAutospacing="1"/>
        <w:ind w:firstLine="708"/>
        <w:jc w:val="both"/>
      </w:pPr>
      <w:r w:rsidRPr="00CB030C">
        <w:t xml:space="preserve">4.6. Характеристика работ транспортных средств общего пользования, анализ пассажиропотока: Передвижение по территории населенных пунктов муниципального образования осуществляется с использованием личного транспорта, либо в пешем порядке. Автобусное движение между населенными пунктами и районным центром организовано частными лицами. Основным видом пассажирского транспорта поселения является автобусное сообщение. Большинство трудовых передвижений приходится на личный транспорт и пешеходные сообщения. На территории поселения отсутствуют внутренние маршруты общественного пассажирского транспорта. Перевозка пассажиров в районных центр осуществляется индивидуальными предпринимателями по маршруту: </w:t>
      </w:r>
      <w:r>
        <w:t>Шиткино-Тайшет, который ходит 5 раз</w:t>
      </w:r>
      <w:r w:rsidRPr="00CB030C">
        <w:t xml:space="preserve"> в неделю. Информация об объемах пассажирских перевозок необходимая для анализа пассажиропотока отсутствует.</w:t>
      </w:r>
    </w:p>
    <w:p w14:paraId="3E84AE7D" w14:textId="77777777" w:rsidR="0034101B" w:rsidRPr="00CB030C" w:rsidRDefault="0034101B" w:rsidP="0034101B">
      <w:pPr>
        <w:spacing w:before="100" w:beforeAutospacing="1" w:after="100" w:afterAutospacing="1"/>
        <w:ind w:firstLine="708"/>
        <w:jc w:val="both"/>
      </w:pPr>
      <w:r w:rsidRPr="00CB030C">
        <w:t xml:space="preserve">4.7. Характеристика условий пешеходного и велосипедного передвижения: пешеходы и велосипедисты передвигаются по обочинам дорог. </w:t>
      </w:r>
    </w:p>
    <w:p w14:paraId="0326C722" w14:textId="77777777" w:rsidR="0034101B" w:rsidRPr="00CB030C" w:rsidRDefault="0034101B" w:rsidP="0034101B">
      <w:pPr>
        <w:spacing w:before="100" w:beforeAutospacing="1" w:after="100" w:afterAutospacing="1"/>
        <w:ind w:firstLine="708"/>
        <w:jc w:val="both"/>
      </w:pPr>
      <w:r w:rsidRPr="00CB030C">
        <w:t>4.8. Характеристика движения грузовых транспортных средств: 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незначительная. Транспортных организаций осуществляющих грузовые перевозки на территории муниципального образования не имеется.</w:t>
      </w:r>
    </w:p>
    <w:p w14:paraId="01B20F0A" w14:textId="77777777" w:rsidR="0034101B" w:rsidRPr="00CB030C" w:rsidRDefault="0034101B" w:rsidP="0034101B">
      <w:pPr>
        <w:spacing w:before="100" w:beforeAutospacing="1" w:after="100" w:afterAutospacing="1"/>
        <w:ind w:firstLine="708"/>
        <w:jc w:val="both"/>
      </w:pPr>
      <w:r w:rsidRPr="00CB030C">
        <w:t xml:space="preserve">4.9. Анализ уровня безопасности дорожного движения: Транспорт является источником опасности не только для пассажиров, но и для населения, проживающего в </w:t>
      </w:r>
      <w:r w:rsidRPr="00CB030C">
        <w:lastRenderedPageBreak/>
        <w:t>зонах транспортных дорог. 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14:paraId="26F7A224" w14:textId="77777777" w:rsidR="0034101B" w:rsidRPr="00CB030C" w:rsidRDefault="0034101B" w:rsidP="0034101B">
      <w:pPr>
        <w:spacing w:before="100" w:beforeAutospacing="1" w:after="100" w:afterAutospacing="1"/>
        <w:ind w:firstLine="708"/>
        <w:jc w:val="both"/>
      </w:pPr>
      <w:r w:rsidRPr="00CB030C">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100 человек.</w:t>
      </w:r>
    </w:p>
    <w:p w14:paraId="05140FB3" w14:textId="77777777" w:rsidR="0034101B" w:rsidRPr="00CB030C" w:rsidRDefault="0034101B" w:rsidP="0034101B">
      <w:pPr>
        <w:spacing w:before="100" w:beforeAutospacing="1" w:after="100" w:afterAutospacing="1"/>
        <w:ind w:firstLine="708"/>
        <w:jc w:val="both"/>
      </w:pPr>
      <w:r w:rsidRPr="00CB030C">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w:t>
      </w:r>
      <w:r>
        <w:t>ности дорожного движения. В 2018-2020</w:t>
      </w:r>
      <w:r w:rsidRPr="00CB030C">
        <w:t>гг. аварий на автомобильном транспорте на территории поселения не зарегистрировано.</w:t>
      </w:r>
    </w:p>
    <w:p w14:paraId="6DAB02F1" w14:textId="77777777" w:rsidR="0034101B" w:rsidRPr="00CB030C" w:rsidRDefault="0034101B" w:rsidP="0034101B">
      <w:pPr>
        <w:spacing w:before="100" w:beforeAutospacing="1" w:after="100" w:afterAutospacing="1"/>
        <w:ind w:firstLine="708"/>
        <w:jc w:val="both"/>
      </w:pPr>
      <w:r w:rsidRPr="00CB030C">
        <w:t>4.10. Оценка уровня негативного воздействия транспортной инфраструктуры на окружающую среду, безопасность и здоровье человека: рассмотрим характерные факторы, неблагоприятно влияющие на окружающую среду и здоровье.</w:t>
      </w:r>
    </w:p>
    <w:p w14:paraId="549CCB3D" w14:textId="77777777" w:rsidR="0034101B" w:rsidRPr="00CB030C" w:rsidRDefault="0034101B" w:rsidP="0034101B">
      <w:pPr>
        <w:spacing w:before="100" w:beforeAutospacing="1" w:after="100" w:afterAutospacing="1"/>
        <w:ind w:firstLine="708"/>
        <w:jc w:val="both"/>
      </w:pPr>
      <w:r w:rsidRPr="00CB030C">
        <w:t>Загрязнение атмосферы. Выброс в воздух дыма и газообразных загрязняющих веществ (диоксин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14:paraId="1E2DCE63" w14:textId="77777777" w:rsidR="0034101B" w:rsidRPr="00CB030C" w:rsidRDefault="0034101B" w:rsidP="0034101B">
      <w:pPr>
        <w:spacing w:before="100" w:beforeAutospacing="1" w:after="100" w:afterAutospacing="1"/>
        <w:ind w:firstLine="708"/>
        <w:jc w:val="both"/>
      </w:pPr>
      <w:r w:rsidRPr="00CB030C">
        <w:t>Воздействие шума.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w:t>
      </w:r>
    </w:p>
    <w:p w14:paraId="5E535CAB" w14:textId="77777777" w:rsidR="0034101B" w:rsidRPr="00CB030C" w:rsidRDefault="0034101B" w:rsidP="0034101B">
      <w:pPr>
        <w:spacing w:before="100" w:beforeAutospacing="1" w:after="100" w:afterAutospacing="1"/>
        <w:ind w:firstLine="708"/>
        <w:jc w:val="both"/>
      </w:pPr>
      <w:r w:rsidRPr="00CB030C">
        <w:t>Учитывая сложившуюся планировочную структуру муниципального образования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14:paraId="3F16E882" w14:textId="77777777" w:rsidR="0034101B" w:rsidRPr="00CB030C" w:rsidRDefault="0034101B" w:rsidP="0034101B">
      <w:pPr>
        <w:spacing w:before="100" w:beforeAutospacing="1" w:after="100" w:afterAutospacing="1"/>
        <w:ind w:firstLine="708"/>
        <w:jc w:val="both"/>
      </w:pPr>
      <w:r w:rsidRPr="00CB030C">
        <w:t>4.11. Характеристика существующих условий и перспектив развития и размещения транспортной инфраструктуры поселения: Автомобильные дороги подвержены влиянию окружающей среды, хозяйственной деятельности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Общее состояние дорог оценивается как неудовлетворительное. В зимнее время возникают трудности при уборке снега с улиц села. Из бюджета поселения выделяются денежные средства на содержание дорог, но этих средств недостаточно.</w:t>
      </w:r>
    </w:p>
    <w:p w14:paraId="6CE29BA4" w14:textId="77777777" w:rsidR="0034101B" w:rsidRPr="00CB030C" w:rsidRDefault="0034101B" w:rsidP="0034101B">
      <w:pPr>
        <w:spacing w:before="100" w:beforeAutospacing="1" w:after="100" w:afterAutospacing="1"/>
        <w:ind w:firstLine="360"/>
        <w:jc w:val="both"/>
      </w:pPr>
      <w:r w:rsidRPr="00CB030C">
        <w:t>4.13. Оценка нормативно-правовой базы, необходимой для функционирования и развития транспортной системы поселения: основными документами, определяющими порядок функционирования и развития транспортной инфраструктуры являются:</w:t>
      </w:r>
    </w:p>
    <w:p w14:paraId="4C79C94E" w14:textId="77777777" w:rsidR="0034101B" w:rsidRPr="00CB030C" w:rsidRDefault="0034101B" w:rsidP="00F72036">
      <w:pPr>
        <w:numPr>
          <w:ilvl w:val="0"/>
          <w:numId w:val="7"/>
        </w:numPr>
        <w:spacing w:before="100" w:beforeAutospacing="1" w:after="100" w:afterAutospacing="1"/>
        <w:jc w:val="both"/>
      </w:pPr>
      <w:r w:rsidRPr="00CB030C">
        <w:t>Градостроительный кодекс РФ от 29.12.2004 г. №190-ФЗ;</w:t>
      </w:r>
    </w:p>
    <w:p w14:paraId="772C905F" w14:textId="77777777" w:rsidR="0034101B" w:rsidRPr="00CB030C" w:rsidRDefault="0034101B" w:rsidP="00F72036">
      <w:pPr>
        <w:numPr>
          <w:ilvl w:val="0"/>
          <w:numId w:val="7"/>
        </w:numPr>
        <w:spacing w:before="100" w:beforeAutospacing="1" w:after="100" w:afterAutospacing="1"/>
        <w:jc w:val="both"/>
      </w:pPr>
      <w:r w:rsidRPr="00CB030C">
        <w:lastRenderedPageBreak/>
        <w:t>Федеральный закон от 08.11.2007 г. №257-ФЗ «Об автомобильных дорогах и о дорожной деятельности в РФ и о внесении изменений в отдельные законодательные акты Российской Федерации»;</w:t>
      </w:r>
    </w:p>
    <w:p w14:paraId="03AB80F4" w14:textId="77777777" w:rsidR="0034101B" w:rsidRPr="00CB030C" w:rsidRDefault="0034101B" w:rsidP="00F72036">
      <w:pPr>
        <w:numPr>
          <w:ilvl w:val="0"/>
          <w:numId w:val="7"/>
        </w:numPr>
        <w:spacing w:before="100" w:beforeAutospacing="1" w:after="100" w:afterAutospacing="1"/>
        <w:jc w:val="both"/>
      </w:pPr>
      <w:r w:rsidRPr="00CB030C">
        <w:t>Федеральный закон от 10.12.1995г. №196-ФЗ «О безопасности дорожного движения»;</w:t>
      </w:r>
    </w:p>
    <w:p w14:paraId="657ECE9B" w14:textId="77777777" w:rsidR="0034101B" w:rsidRPr="00CB030C" w:rsidRDefault="0034101B" w:rsidP="00F72036">
      <w:pPr>
        <w:numPr>
          <w:ilvl w:val="0"/>
          <w:numId w:val="7"/>
        </w:numPr>
        <w:spacing w:before="100" w:beforeAutospacing="1" w:after="100" w:afterAutospacing="1"/>
        <w:jc w:val="both"/>
      </w:pPr>
      <w:r w:rsidRPr="00CB030C">
        <w:t>Постановление Правительства РФ от 23.10.1993 г. №1090 «О правилах дорожного движения»;</w:t>
      </w:r>
    </w:p>
    <w:p w14:paraId="4CC8F277" w14:textId="77777777" w:rsidR="0034101B" w:rsidRPr="00CB030C" w:rsidRDefault="0034101B" w:rsidP="00F72036">
      <w:pPr>
        <w:numPr>
          <w:ilvl w:val="0"/>
          <w:numId w:val="7"/>
        </w:numPr>
        <w:spacing w:before="100" w:beforeAutospacing="1" w:after="100" w:afterAutospacing="1"/>
        <w:jc w:val="both"/>
      </w:pPr>
      <w:r w:rsidRPr="00CB030C">
        <w:t>Постановление Правительства РФ от 25.12.2015 г. №1440 «Об утверждении требований к программам комплексного развития транспортной инфраструктуры поселений, городских округов»;</w:t>
      </w:r>
    </w:p>
    <w:p w14:paraId="540A971F" w14:textId="77777777" w:rsidR="0034101B" w:rsidRDefault="0034101B" w:rsidP="00F72036">
      <w:pPr>
        <w:numPr>
          <w:ilvl w:val="0"/>
          <w:numId w:val="7"/>
        </w:numPr>
        <w:spacing w:before="100" w:beforeAutospacing="1" w:after="100" w:afterAutospacing="1"/>
        <w:jc w:val="both"/>
      </w:pPr>
      <w:r w:rsidRPr="00CB030C">
        <w:t xml:space="preserve">Генеральный план </w:t>
      </w:r>
      <w:r>
        <w:t xml:space="preserve">Нижнезаимского </w:t>
      </w:r>
      <w:r w:rsidRPr="00CB030C">
        <w:t>муниципального образования;</w:t>
      </w:r>
    </w:p>
    <w:p w14:paraId="35545C93" w14:textId="77777777" w:rsidR="0034101B" w:rsidRPr="00CB030C" w:rsidRDefault="0034101B" w:rsidP="0034101B">
      <w:pPr>
        <w:spacing w:before="100" w:beforeAutospacing="1" w:after="100" w:afterAutospacing="1"/>
        <w:jc w:val="both"/>
      </w:pPr>
      <w:r w:rsidRPr="00CB030C">
        <w:t>Нормативно-правовая база необходимая для функционирования и развития транспортной инфраструктуры сформирована.</w:t>
      </w:r>
    </w:p>
    <w:p w14:paraId="007044DB" w14:textId="77777777" w:rsidR="0034101B" w:rsidRPr="00CB030C" w:rsidRDefault="0034101B" w:rsidP="0034101B">
      <w:pPr>
        <w:spacing w:before="100" w:beforeAutospacing="1" w:after="100" w:afterAutospacing="1"/>
        <w:ind w:firstLine="708"/>
        <w:jc w:val="both"/>
      </w:pPr>
      <w:r w:rsidRPr="00CB030C">
        <w:t>4.14. Оценка финансирования транспортной инфраструктуры: содержание автомобильных дорог местного значение осуществляется за счет средств дорожн</w:t>
      </w:r>
      <w:r>
        <w:t>ого фонда бюджета Нижнезаимского</w:t>
      </w:r>
      <w:r w:rsidRPr="00CB030C">
        <w:t xml:space="preserve"> муниципального образования. Ежегодные объемы финансирования программы определяются в соответствии с утвержденным бюджетом на соответствующий финансовый год. Но этих средств недостаточно для обеспечения всего объема работ, необходимых для обеспечения нормального функционирования и развития транспортной инфраструктуры. Строительство новых автомобильных дорог не производилось более 25 лет. В условиях ограниченного финансирования дорожных работ с каждым годом увеличивается протяженность дорог требующих ремонта.</w:t>
      </w:r>
    </w:p>
    <w:p w14:paraId="6E0E23AD" w14:textId="77777777" w:rsidR="0034101B" w:rsidRPr="00CB030C" w:rsidRDefault="0034101B" w:rsidP="0034101B">
      <w:pPr>
        <w:spacing w:before="100" w:beforeAutospacing="1" w:after="100" w:afterAutospacing="1"/>
        <w:ind w:firstLine="708"/>
        <w:jc w:val="both"/>
      </w:pPr>
      <w:r w:rsidRPr="00CB030C">
        <w:t>4.15. Прогноз развития ситуации на перспективу: С учетом сложившейся экономической ситуации, характер и объемы передвижения населения и перевозки грузов практически не изменяются. 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автомобильный.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14:paraId="2F7BA4CD" w14:textId="77777777" w:rsidR="0034101B" w:rsidRPr="00CB030C" w:rsidRDefault="0034101B" w:rsidP="0034101B">
      <w:pPr>
        <w:spacing w:before="100" w:beforeAutospacing="1" w:after="100" w:afterAutospacing="1"/>
        <w:ind w:firstLine="708"/>
        <w:jc w:val="both"/>
      </w:pPr>
      <w:r w:rsidRPr="00CB030C">
        <w:t>Основными направлениями развития  дорожной сети поселения в период реализации Программы будет являться сохранение протяженности соответствующих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356E22B7" w14:textId="77777777" w:rsidR="0034101B" w:rsidRPr="00CB030C" w:rsidRDefault="0034101B" w:rsidP="0034101B">
      <w:pPr>
        <w:spacing w:before="100" w:beforeAutospacing="1" w:after="100" w:afterAutospacing="1"/>
        <w:ind w:firstLine="708"/>
        <w:jc w:val="both"/>
      </w:pPr>
      <w:r w:rsidRPr="00CB030C">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5D36A2F1" w14:textId="77777777" w:rsidR="0034101B" w:rsidRPr="00CB030C" w:rsidRDefault="0034101B" w:rsidP="0034101B">
      <w:pPr>
        <w:spacing w:before="100" w:beforeAutospacing="1" w:after="100" w:afterAutospacing="1"/>
        <w:ind w:firstLine="708"/>
        <w:jc w:val="both"/>
      </w:pPr>
      <w:r w:rsidRPr="00CB030C">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воздействия шума на здоровье человека.</w:t>
      </w:r>
    </w:p>
    <w:p w14:paraId="1415D6F0" w14:textId="77777777" w:rsidR="0034101B" w:rsidRPr="00CB030C" w:rsidRDefault="0034101B" w:rsidP="0034101B">
      <w:pPr>
        <w:spacing w:before="100" w:beforeAutospacing="1" w:after="100" w:afterAutospacing="1"/>
        <w:ind w:firstLine="708"/>
        <w:jc w:val="both"/>
      </w:pPr>
      <w:r w:rsidRPr="00CB030C">
        <w:lastRenderedPageBreak/>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w:t>
      </w:r>
      <w:proofErr w:type="spellStart"/>
      <w:r w:rsidRPr="00CB030C">
        <w:t>эксплутационное</w:t>
      </w:r>
      <w:proofErr w:type="spellEnd"/>
      <w:r w:rsidRPr="00CB030C">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и капитального и текущего ремонта дорог.</w:t>
      </w:r>
    </w:p>
    <w:p w14:paraId="24E3716F" w14:textId="77777777" w:rsidR="0034101B" w:rsidRPr="00CB030C" w:rsidRDefault="0034101B" w:rsidP="0034101B">
      <w:pPr>
        <w:spacing w:before="100" w:beforeAutospacing="1" w:after="100" w:afterAutospacing="1"/>
        <w:ind w:firstLine="708"/>
        <w:jc w:val="both"/>
      </w:pPr>
      <w:r w:rsidRPr="00CB030C">
        <w:t xml:space="preserve">В результате анализа улично-дорожной сети </w:t>
      </w:r>
      <w:r>
        <w:t xml:space="preserve">Нижнезаимского </w:t>
      </w:r>
      <w:r w:rsidRPr="00CB030C">
        <w:t>муниципального образования  выявлены следующие причины, усложняющие работу транспорта:</w:t>
      </w:r>
    </w:p>
    <w:p w14:paraId="4483644C" w14:textId="77777777" w:rsidR="0034101B" w:rsidRPr="00CB030C" w:rsidRDefault="0034101B" w:rsidP="0034101B">
      <w:pPr>
        <w:spacing w:before="100" w:beforeAutospacing="1" w:after="100" w:afterAutospacing="1"/>
        <w:jc w:val="both"/>
      </w:pPr>
      <w:r w:rsidRPr="00CB030C">
        <w:t>— неудовлетворительное техническое состояние поселковых улиц и дорог;</w:t>
      </w:r>
    </w:p>
    <w:p w14:paraId="7FABA18E" w14:textId="77777777" w:rsidR="0034101B" w:rsidRPr="00CB030C" w:rsidRDefault="0034101B" w:rsidP="0034101B">
      <w:pPr>
        <w:spacing w:before="100" w:beforeAutospacing="1" w:after="100" w:afterAutospacing="1"/>
        <w:jc w:val="both"/>
      </w:pPr>
      <w:r w:rsidRPr="00CB030C">
        <w:t>— недостаточность ширины проезжей части (4-6 м);</w:t>
      </w:r>
    </w:p>
    <w:p w14:paraId="7661BEA4" w14:textId="77777777" w:rsidR="0034101B" w:rsidRPr="00CB030C" w:rsidRDefault="0034101B" w:rsidP="0034101B">
      <w:pPr>
        <w:spacing w:before="100" w:beforeAutospacing="1" w:after="100" w:afterAutospacing="1"/>
        <w:jc w:val="both"/>
      </w:pPr>
      <w:r w:rsidRPr="00CB030C">
        <w:t>— значительная протяженность грунтовых дорог;</w:t>
      </w:r>
    </w:p>
    <w:p w14:paraId="1EDB95BD" w14:textId="77777777" w:rsidR="0034101B" w:rsidRPr="00CB030C" w:rsidRDefault="0034101B" w:rsidP="00F72036">
      <w:pPr>
        <w:numPr>
          <w:ilvl w:val="0"/>
          <w:numId w:val="8"/>
        </w:numPr>
        <w:spacing w:before="100" w:beforeAutospacing="1" w:after="100" w:afterAutospacing="1"/>
        <w:jc w:val="center"/>
      </w:pPr>
      <w:r w:rsidRPr="00AA577D">
        <w:t> </w:t>
      </w:r>
      <w:r w:rsidRPr="00CB030C">
        <w:rPr>
          <w:b/>
          <w:bCs/>
        </w:rPr>
        <w:t>Цели и задачи программы</w:t>
      </w:r>
    </w:p>
    <w:p w14:paraId="690C2662" w14:textId="77777777" w:rsidR="0034101B" w:rsidRPr="00CB030C" w:rsidRDefault="0034101B" w:rsidP="0034101B">
      <w:pPr>
        <w:spacing w:before="100" w:beforeAutospacing="1" w:after="100" w:afterAutospacing="1"/>
        <w:ind w:firstLine="360"/>
        <w:jc w:val="both"/>
      </w:pPr>
      <w:r w:rsidRPr="00CB030C">
        <w:t>Цели программы – развитие транспортной инфраструктуры поселения, сбалансированное и скоординированное с иными сферами жизни деятельности, повышение комфортности и безопасности жизнедеятельности населения и хозяйствующих субъектов,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14:paraId="12297CAF" w14:textId="77777777" w:rsidR="0034101B" w:rsidRPr="00CB030C" w:rsidRDefault="0034101B" w:rsidP="0034101B">
      <w:pPr>
        <w:spacing w:before="100" w:beforeAutospacing="1" w:after="100" w:afterAutospacing="1"/>
      </w:pPr>
      <w:r w:rsidRPr="00CB030C">
        <w:t>Основными задачами Программы являются:</w:t>
      </w:r>
    </w:p>
    <w:p w14:paraId="5CA0FB72" w14:textId="77777777" w:rsidR="0034101B" w:rsidRDefault="0034101B" w:rsidP="0034101B">
      <w:pPr>
        <w:ind w:firstLine="708"/>
        <w:jc w:val="both"/>
      </w:pPr>
      <w:r w:rsidRPr="00CB030C">
        <w:t xml:space="preserve">1) обеспечение устойчивого функционирования автомобильных дорог местного значения </w:t>
      </w:r>
      <w:r>
        <w:t>Нижнезаимского</w:t>
      </w:r>
      <w:r w:rsidRPr="00CB030C">
        <w:t xml:space="preserve"> муниципального образования в зимний период;</w:t>
      </w:r>
    </w:p>
    <w:p w14:paraId="26DB3542" w14:textId="77777777" w:rsidR="0034101B" w:rsidRPr="00CB030C" w:rsidRDefault="0034101B" w:rsidP="0034101B">
      <w:pPr>
        <w:ind w:firstLine="708"/>
        <w:jc w:val="both"/>
      </w:pPr>
    </w:p>
    <w:p w14:paraId="4296ED95" w14:textId="77777777" w:rsidR="0034101B" w:rsidRDefault="0034101B" w:rsidP="0034101B">
      <w:pPr>
        <w:ind w:firstLine="708"/>
        <w:jc w:val="both"/>
      </w:pPr>
      <w:r w:rsidRPr="00CB030C">
        <w:t xml:space="preserve">2) увеличение протяженности автомобильных дорог местного значения </w:t>
      </w:r>
      <w:r>
        <w:t>Нижнезаимского</w:t>
      </w:r>
      <w:r w:rsidRPr="00CB030C">
        <w:t xml:space="preserve"> муниципального образования, соответствующих нормативным требованиям;</w:t>
      </w:r>
    </w:p>
    <w:p w14:paraId="33254758" w14:textId="77777777" w:rsidR="0034101B" w:rsidRPr="00CB030C" w:rsidRDefault="0034101B" w:rsidP="0034101B">
      <w:pPr>
        <w:ind w:firstLine="708"/>
        <w:jc w:val="both"/>
      </w:pPr>
    </w:p>
    <w:p w14:paraId="382EC91F" w14:textId="77777777" w:rsidR="0034101B" w:rsidRDefault="0034101B" w:rsidP="0034101B">
      <w:pPr>
        <w:ind w:firstLine="708"/>
      </w:pPr>
      <w:r w:rsidRPr="00CB030C">
        <w:t xml:space="preserve">3) </w:t>
      </w:r>
      <w:r w:rsidRPr="00600A65">
        <w:t xml:space="preserve">создание  условий для </w:t>
      </w:r>
      <w:r>
        <w:t xml:space="preserve">движения пешеходов, велосипедистов и лиц использующих для передвижения средств индивидуальной мобильности </w:t>
      </w:r>
      <w:r w:rsidRPr="00600A65">
        <w:t>;</w:t>
      </w:r>
    </w:p>
    <w:p w14:paraId="75E66F0B" w14:textId="77777777" w:rsidR="0034101B" w:rsidRPr="00600A65" w:rsidRDefault="0034101B" w:rsidP="0034101B">
      <w:pPr>
        <w:ind w:firstLine="708"/>
      </w:pPr>
    </w:p>
    <w:p w14:paraId="243EEF76" w14:textId="77777777" w:rsidR="0034101B" w:rsidRDefault="0034101B" w:rsidP="0034101B">
      <w:pPr>
        <w:ind w:firstLine="708"/>
        <w:rPr>
          <w:color w:val="111111"/>
          <w:shd w:val="clear" w:color="auto" w:fill="FDFDFD"/>
        </w:rPr>
      </w:pPr>
      <w:r w:rsidRPr="00B17076">
        <w:t xml:space="preserve">4) </w:t>
      </w:r>
      <w:r w:rsidRPr="00B17076">
        <w:rPr>
          <w:color w:val="111111"/>
          <w:shd w:val="clear" w:color="auto" w:fill="FDFDFD"/>
        </w:rPr>
        <w:t>характеристика условий движения пешеходов, велосипедистов и лиц, использующих для передвижения средства индивидуальной мобильности</w:t>
      </w:r>
    </w:p>
    <w:p w14:paraId="1D753C17" w14:textId="77777777" w:rsidR="0034101B" w:rsidRPr="00B17076" w:rsidRDefault="0034101B" w:rsidP="0034101B">
      <w:pPr>
        <w:rPr>
          <w:color w:val="111111"/>
          <w:shd w:val="clear" w:color="auto" w:fill="FDFDFD"/>
        </w:rPr>
      </w:pPr>
    </w:p>
    <w:p w14:paraId="358EF701" w14:textId="77777777" w:rsidR="0034101B" w:rsidRDefault="0034101B" w:rsidP="0034101B">
      <w:pPr>
        <w:ind w:firstLine="708"/>
      </w:pPr>
      <w:r>
        <w:rPr>
          <w:rFonts w:asciiTheme="minorHAnsi" w:hAnsiTheme="minorHAnsi"/>
          <w:color w:val="111111"/>
          <w:sz w:val="27"/>
          <w:szCs w:val="27"/>
          <w:shd w:val="clear" w:color="auto" w:fill="FDFDFD"/>
        </w:rPr>
        <w:t>5)</w:t>
      </w:r>
      <w:r>
        <w:t xml:space="preserve"> разработка мероприятия по развитию инфраструктуры для движения пешеходов, велосипедистов и лиц, использующих для передвижения средства индивидуальной мобильности</w:t>
      </w:r>
      <w:r w:rsidRPr="00CB030C">
        <w:t>;</w:t>
      </w:r>
    </w:p>
    <w:p w14:paraId="48A6A121" w14:textId="77777777" w:rsidR="0034101B" w:rsidRPr="00CB030C" w:rsidRDefault="0034101B" w:rsidP="0034101B">
      <w:pPr>
        <w:ind w:firstLine="708"/>
      </w:pPr>
    </w:p>
    <w:p w14:paraId="3B803892" w14:textId="77777777" w:rsidR="0034101B" w:rsidRDefault="0034101B" w:rsidP="0034101B">
      <w:pPr>
        <w:ind w:firstLine="708"/>
        <w:jc w:val="both"/>
      </w:pPr>
      <w:r>
        <w:t>6</w:t>
      </w:r>
      <w:r w:rsidRPr="00CB030C">
        <w:t>) создание инфраструктуры для развития транспорта общего пользования, создание транспортно-пересадочных узлов;</w:t>
      </w:r>
    </w:p>
    <w:p w14:paraId="4106FAC0" w14:textId="77777777" w:rsidR="0034101B" w:rsidRPr="00CB030C" w:rsidRDefault="0034101B" w:rsidP="0034101B">
      <w:pPr>
        <w:ind w:firstLine="708"/>
        <w:jc w:val="both"/>
      </w:pPr>
    </w:p>
    <w:p w14:paraId="43CE7D0E" w14:textId="77777777" w:rsidR="0034101B" w:rsidRPr="00CB030C" w:rsidRDefault="0034101B" w:rsidP="0034101B">
      <w:pPr>
        <w:ind w:firstLine="360"/>
        <w:jc w:val="both"/>
      </w:pPr>
      <w:r>
        <w:t xml:space="preserve">      7</w:t>
      </w:r>
      <w:r w:rsidRPr="00CB030C">
        <w:t xml:space="preserve">) повышение надежности и безопасности движения по автомобильным дорогам местного значения </w:t>
      </w:r>
      <w:r>
        <w:t>Нижнезаимского</w:t>
      </w:r>
      <w:r w:rsidRPr="00CB030C">
        <w:t xml:space="preserve"> муниципального образования.</w:t>
      </w:r>
    </w:p>
    <w:p w14:paraId="63A04BBD" w14:textId="77777777" w:rsidR="0034101B" w:rsidRPr="00CB030C" w:rsidRDefault="0034101B" w:rsidP="00F72036">
      <w:pPr>
        <w:numPr>
          <w:ilvl w:val="0"/>
          <w:numId w:val="9"/>
        </w:numPr>
        <w:spacing w:before="100" w:beforeAutospacing="1" w:after="100" w:afterAutospacing="1"/>
        <w:jc w:val="both"/>
      </w:pPr>
      <w:r w:rsidRPr="00CB030C">
        <w:rPr>
          <w:b/>
          <w:bCs/>
        </w:rPr>
        <w:lastRenderedPageBreak/>
        <w:t xml:space="preserve">Оценка объемов и источников финансирования мероприятий развития транспортной инфраструктуры </w:t>
      </w:r>
      <w:r w:rsidRPr="00640A6D">
        <w:rPr>
          <w:b/>
        </w:rPr>
        <w:t>Нижнезаимского</w:t>
      </w:r>
      <w:r w:rsidRPr="00640A6D">
        <w:rPr>
          <w:b/>
          <w:bCs/>
        </w:rPr>
        <w:t xml:space="preserve"> </w:t>
      </w:r>
      <w:r w:rsidRPr="00CB030C">
        <w:rPr>
          <w:b/>
          <w:bCs/>
        </w:rPr>
        <w:t>муниципального образования.</w:t>
      </w:r>
    </w:p>
    <w:p w14:paraId="178680B5" w14:textId="77777777" w:rsidR="0034101B" w:rsidRPr="00CB030C" w:rsidRDefault="0034101B" w:rsidP="0034101B">
      <w:pPr>
        <w:spacing w:before="100" w:beforeAutospacing="1" w:after="100" w:afterAutospacing="1"/>
        <w:ind w:firstLine="360"/>
        <w:jc w:val="both"/>
      </w:pPr>
      <w:r w:rsidRPr="00CB030C">
        <w:t>Общий объём средств, необходимый на первоочередные мероприятия по модернизации объек</w:t>
      </w:r>
      <w:r>
        <w:t>тов улично-дорожной сети на 2021</w:t>
      </w:r>
      <w:r w:rsidRPr="00CB030C">
        <w:t xml:space="preserve"> — 2032 годы, составляет </w:t>
      </w:r>
      <w:r w:rsidRPr="00C35FEB">
        <w:t xml:space="preserve">4 010,0 </w:t>
      </w:r>
      <w:r w:rsidRPr="00CB030C">
        <w:t>тыс. рублей. Из них наибольшая доля требуется на ремонт автомобильных дорог.</w:t>
      </w:r>
    </w:p>
    <w:p w14:paraId="1E045A93" w14:textId="77777777" w:rsidR="0034101B" w:rsidRPr="00CB030C" w:rsidRDefault="0034101B" w:rsidP="0034101B">
      <w:pPr>
        <w:spacing w:before="100" w:beforeAutospacing="1" w:after="100" w:afterAutospacing="1"/>
        <w:ind w:firstLine="360"/>
        <w:jc w:val="both"/>
      </w:pPr>
      <w:r w:rsidRPr="00CB030C">
        <w:t>Распределение планового объёма инвестиций по транспортной инфраструктуре с учётом реализуемых и планируемых к реализации проектов развития улично-дорожной сети, а также их приоритетности потребности в финансовых вложениях распределены в приложении № 1 к Программе.</w:t>
      </w:r>
    </w:p>
    <w:p w14:paraId="2813836F" w14:textId="77777777" w:rsidR="0034101B" w:rsidRPr="00CB030C" w:rsidRDefault="0034101B" w:rsidP="0034101B">
      <w:pPr>
        <w:spacing w:before="100" w:beforeAutospacing="1" w:after="100" w:afterAutospacing="1"/>
        <w:ind w:firstLine="360"/>
        <w:jc w:val="both"/>
      </w:pPr>
      <w:r w:rsidRPr="00CB030C">
        <w:t xml:space="preserve">Финансирование мероприятий программы производится за счет муниципального дорожного фонда – части средств местного бюджета,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муниципального образования. Главными источниками формирования дорожного фонда поселения являются акцизы на автомобильный бензин, прямогонный бензин, дизельное топливо, моторные масла (далее — акцизы), подлежащие зачислению в бюджет поселения, собственные средства </w:t>
      </w:r>
      <w:r>
        <w:t>Нижнезаимского</w:t>
      </w:r>
      <w:r w:rsidRPr="00CB030C">
        <w:t xml:space="preserve"> муниципального образования.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9" w:anchor="Par0" w:history="1">
        <w:r w:rsidRPr="00CB030C">
          <w:rPr>
            <w:color w:val="0000FF"/>
            <w:u w:val="single"/>
          </w:rPr>
          <w:t>абзаце первом</w:t>
        </w:r>
      </w:hyperlink>
      <w:r w:rsidRPr="00CB030C">
        <w:t xml:space="preserve"> настоящего пункта, от:</w:t>
      </w:r>
    </w:p>
    <w:p w14:paraId="0FA5FE7C" w14:textId="77777777" w:rsidR="0034101B" w:rsidRPr="00CB030C" w:rsidRDefault="0034101B" w:rsidP="0034101B">
      <w:pPr>
        <w:spacing w:before="100" w:beforeAutospacing="1" w:after="100" w:afterAutospacing="1"/>
        <w:ind w:firstLine="360"/>
        <w:jc w:val="both"/>
      </w:pPr>
      <w:r w:rsidRPr="00CB030C">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14:paraId="6E20A79F" w14:textId="77777777" w:rsidR="0034101B" w:rsidRPr="00CB030C" w:rsidRDefault="0034101B" w:rsidP="0034101B">
      <w:pPr>
        <w:spacing w:before="100" w:beforeAutospacing="1" w:after="100" w:afterAutospacing="1"/>
        <w:ind w:firstLine="360"/>
        <w:jc w:val="both"/>
      </w:pPr>
      <w:r w:rsidRPr="00CB030C">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14:paraId="75CB7106" w14:textId="77777777" w:rsidR="0034101B" w:rsidRPr="00CB030C" w:rsidRDefault="0034101B" w:rsidP="0034101B">
      <w:pPr>
        <w:spacing w:before="100" w:beforeAutospacing="1" w:after="100" w:afterAutospacing="1"/>
        <w:ind w:firstLine="360"/>
        <w:jc w:val="both"/>
      </w:pPr>
      <w:r w:rsidRPr="00CB030C">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14:paraId="18BBF389" w14:textId="77777777" w:rsidR="0034101B" w:rsidRPr="00CB030C" w:rsidRDefault="0034101B" w:rsidP="0034101B">
      <w:pPr>
        <w:spacing w:before="100" w:beforeAutospacing="1" w:after="100" w:afterAutospacing="1"/>
        <w:ind w:firstLine="360"/>
        <w:jc w:val="both"/>
      </w:pPr>
      <w:r w:rsidRPr="00CB030C">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14:paraId="7D7A8816" w14:textId="77777777" w:rsidR="0034101B" w:rsidRPr="00CB030C" w:rsidRDefault="0034101B" w:rsidP="0034101B">
      <w:pPr>
        <w:spacing w:before="100" w:beforeAutospacing="1" w:after="100" w:afterAutospacing="1"/>
        <w:ind w:firstLine="360"/>
        <w:jc w:val="both"/>
      </w:pPr>
      <w:r w:rsidRPr="00CB030C">
        <w:t>В результате анализа состояния улично- дорожной сети показано, что экономика поселения является малопривлекательной для частных инвестиций. Причинами тому служат низкий уровень доходов населения, отсутствие роста объёмов производства, относительно 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объекты транспортной инфраструктуры поселения отсутствуют. Поэтому в качестве основного источника инвестиций предлагается подразумевать поступления от вышестоящих бюджетов.</w:t>
      </w:r>
    </w:p>
    <w:p w14:paraId="60C3B278" w14:textId="77777777" w:rsidR="0034101B" w:rsidRPr="00CB030C" w:rsidRDefault="0034101B" w:rsidP="0034101B">
      <w:pPr>
        <w:spacing w:before="100" w:beforeAutospacing="1" w:after="100" w:afterAutospacing="1"/>
        <w:ind w:firstLine="360"/>
        <w:jc w:val="both"/>
      </w:pPr>
      <w:r w:rsidRPr="00CB030C">
        <w:t xml:space="preserve">В условиях, когда объем инвестиций в дорожной комплекс является явно недостаточным, а рост уровня автомобилизации значительно опережает темпы роста </w:t>
      </w:r>
      <w:r w:rsidRPr="00CB030C">
        <w:lastRenderedPageBreak/>
        <w:t>развития дорожной инфраструктуры на первый план выходят работы по содержанию и эксплуатации дорог.</w:t>
      </w:r>
    </w:p>
    <w:p w14:paraId="4EA296CF" w14:textId="77777777" w:rsidR="0034101B" w:rsidRPr="00CB030C" w:rsidRDefault="0034101B" w:rsidP="00F72036">
      <w:pPr>
        <w:numPr>
          <w:ilvl w:val="0"/>
          <w:numId w:val="10"/>
        </w:numPr>
        <w:spacing w:before="100" w:beforeAutospacing="1" w:after="100" w:afterAutospacing="1"/>
        <w:jc w:val="center"/>
      </w:pPr>
      <w:r w:rsidRPr="00CB030C">
        <w:rPr>
          <w:b/>
          <w:bCs/>
        </w:rPr>
        <w:t>Сроки и этапы реализации программы</w:t>
      </w:r>
    </w:p>
    <w:p w14:paraId="4E806EA5" w14:textId="77777777" w:rsidR="0034101B" w:rsidRPr="00CB030C" w:rsidRDefault="0034101B" w:rsidP="0034101B">
      <w:pPr>
        <w:spacing w:before="100" w:beforeAutospacing="1" w:after="100" w:afterAutospacing="1"/>
      </w:pPr>
      <w:r w:rsidRPr="00CB030C">
        <w:t>Пр</w:t>
      </w:r>
      <w:r>
        <w:t>ограмма действует на период 2021- 2025</w:t>
      </w:r>
      <w:r w:rsidRPr="00CB030C">
        <w:t xml:space="preserve"> гг. и с перспективой до 31 декабря 2032 года.</w:t>
      </w:r>
    </w:p>
    <w:p w14:paraId="30219BEA" w14:textId="77777777" w:rsidR="0034101B" w:rsidRPr="00CB030C" w:rsidRDefault="0034101B" w:rsidP="0034101B">
      <w:pPr>
        <w:spacing w:before="100" w:beforeAutospacing="1" w:after="100" w:afterAutospacing="1"/>
      </w:pPr>
      <w:r w:rsidRPr="00CB030C">
        <w:t>Реализация программы будет осуществляться в два периода:</w:t>
      </w:r>
    </w:p>
    <w:p w14:paraId="14673009" w14:textId="77777777" w:rsidR="0034101B" w:rsidRPr="00CB030C" w:rsidRDefault="0034101B" w:rsidP="0034101B">
      <w:pPr>
        <w:spacing w:before="100" w:beforeAutospacing="1" w:after="100" w:afterAutospacing="1"/>
      </w:pPr>
      <w:r>
        <w:t>— первая очередь до 2025</w:t>
      </w:r>
      <w:r w:rsidRPr="00CB030C">
        <w:t xml:space="preserve"> года;</w:t>
      </w:r>
    </w:p>
    <w:p w14:paraId="55AA7C72" w14:textId="77777777" w:rsidR="0034101B" w:rsidRPr="00CB030C" w:rsidRDefault="0034101B" w:rsidP="0034101B">
      <w:pPr>
        <w:spacing w:before="100" w:beforeAutospacing="1" w:after="100" w:afterAutospacing="1"/>
      </w:pPr>
      <w:r w:rsidRPr="00CB030C">
        <w:t>— ра</w:t>
      </w:r>
      <w:r>
        <w:t xml:space="preserve">счетный период конец 2032 года. </w:t>
      </w:r>
    </w:p>
    <w:p w14:paraId="0874FD94" w14:textId="77777777" w:rsidR="0034101B" w:rsidRPr="00CB030C" w:rsidRDefault="0034101B" w:rsidP="00F72036">
      <w:pPr>
        <w:numPr>
          <w:ilvl w:val="0"/>
          <w:numId w:val="11"/>
        </w:numPr>
        <w:spacing w:before="100" w:beforeAutospacing="1" w:after="100" w:afterAutospacing="1"/>
        <w:jc w:val="center"/>
      </w:pPr>
      <w:r w:rsidRPr="00CB030C">
        <w:rPr>
          <w:b/>
          <w:bCs/>
        </w:rPr>
        <w:t>Ресурсное обеспечение программы</w:t>
      </w:r>
    </w:p>
    <w:p w14:paraId="0B30DA48" w14:textId="77777777" w:rsidR="0034101B" w:rsidRPr="00CB030C" w:rsidRDefault="0034101B" w:rsidP="0034101B">
      <w:pPr>
        <w:spacing w:before="100" w:beforeAutospacing="1" w:after="100" w:afterAutospacing="1"/>
        <w:ind w:firstLine="360"/>
        <w:jc w:val="both"/>
      </w:pPr>
      <w:r w:rsidRPr="00CB030C">
        <w:t xml:space="preserve">Программа реализуется за счет средств бюджетных ассигнований муниципального дорожного фонда </w:t>
      </w:r>
      <w:r>
        <w:t>Нижнезаимского</w:t>
      </w:r>
      <w:r w:rsidRPr="00CB030C">
        <w:t xml:space="preserve"> муниципального образования. Объем средств может ежегодно уточняться в установленном порядке.</w:t>
      </w:r>
    </w:p>
    <w:p w14:paraId="6C32A284" w14:textId="77777777" w:rsidR="0034101B" w:rsidRPr="00C35FEB" w:rsidRDefault="0034101B" w:rsidP="0034101B">
      <w:pPr>
        <w:spacing w:before="100" w:beforeAutospacing="1" w:after="100" w:afterAutospacing="1"/>
      </w:pPr>
      <w:r>
        <w:t>— 2021 г. – 415</w:t>
      </w:r>
      <w:r w:rsidRPr="00C35FEB">
        <w:t xml:space="preserve"> тыс. </w:t>
      </w:r>
      <w:r>
        <w:t xml:space="preserve">300 </w:t>
      </w:r>
      <w:r w:rsidRPr="00C35FEB">
        <w:t>руб.;</w:t>
      </w:r>
    </w:p>
    <w:p w14:paraId="6D91A227" w14:textId="77777777" w:rsidR="0034101B" w:rsidRPr="00C35FEB" w:rsidRDefault="0034101B" w:rsidP="0034101B">
      <w:pPr>
        <w:spacing w:before="100" w:beforeAutospacing="1" w:after="100" w:afterAutospacing="1"/>
      </w:pPr>
      <w:r>
        <w:t>— 2022 г. – 487</w:t>
      </w:r>
      <w:r w:rsidRPr="00C35FEB">
        <w:t xml:space="preserve"> тыс. руб.</w:t>
      </w:r>
    </w:p>
    <w:p w14:paraId="0706AA48" w14:textId="77777777" w:rsidR="0034101B" w:rsidRPr="00C35FEB" w:rsidRDefault="0034101B" w:rsidP="0034101B">
      <w:pPr>
        <w:spacing w:before="100" w:beforeAutospacing="1" w:after="100" w:afterAutospacing="1"/>
      </w:pPr>
      <w:r w:rsidRPr="00C35FEB">
        <w:t>— 2023</w:t>
      </w:r>
      <w:r>
        <w:t xml:space="preserve"> г. – 968</w:t>
      </w:r>
      <w:r w:rsidRPr="00C35FEB">
        <w:t xml:space="preserve"> тыс. </w:t>
      </w:r>
      <w:r>
        <w:t xml:space="preserve">600 </w:t>
      </w:r>
      <w:r w:rsidRPr="00C35FEB">
        <w:t>руб.</w:t>
      </w:r>
    </w:p>
    <w:p w14:paraId="25BF463A" w14:textId="77777777" w:rsidR="0034101B" w:rsidRPr="00C35FEB" w:rsidRDefault="0034101B" w:rsidP="0034101B">
      <w:pPr>
        <w:spacing w:before="100" w:beforeAutospacing="1" w:after="100" w:afterAutospacing="1"/>
      </w:pPr>
      <w:r w:rsidRPr="00C35FEB">
        <w:t>—</w:t>
      </w:r>
      <w:r>
        <w:t xml:space="preserve"> 2024 г. – 278</w:t>
      </w:r>
      <w:r w:rsidRPr="00C35FEB">
        <w:t xml:space="preserve"> тыс. </w:t>
      </w:r>
      <w:r>
        <w:t xml:space="preserve">500 </w:t>
      </w:r>
      <w:r w:rsidRPr="00C35FEB">
        <w:t>руб.</w:t>
      </w:r>
    </w:p>
    <w:p w14:paraId="35F5F025" w14:textId="77777777" w:rsidR="0034101B" w:rsidRPr="00C35FEB" w:rsidRDefault="0034101B" w:rsidP="0034101B">
      <w:pPr>
        <w:spacing w:before="100" w:beforeAutospacing="1" w:after="100" w:afterAutospacing="1"/>
      </w:pPr>
      <w:r w:rsidRPr="00C35FEB">
        <w:t>— 2025</w:t>
      </w:r>
      <w:r>
        <w:t xml:space="preserve"> г. – 825</w:t>
      </w:r>
      <w:r w:rsidRPr="00C35FEB">
        <w:t xml:space="preserve"> тыс. руб.</w:t>
      </w:r>
    </w:p>
    <w:p w14:paraId="370A8373" w14:textId="77777777" w:rsidR="0034101B" w:rsidRPr="00C35FEB" w:rsidRDefault="0034101B" w:rsidP="0034101B">
      <w:pPr>
        <w:spacing w:before="100" w:beforeAutospacing="1" w:after="100" w:afterAutospacing="1"/>
      </w:pPr>
      <w:r>
        <w:t xml:space="preserve">— 2026-2032гг. – 3 551 </w:t>
      </w:r>
      <w:r w:rsidRPr="00C35FEB">
        <w:t xml:space="preserve">тыс. </w:t>
      </w:r>
      <w:r>
        <w:t xml:space="preserve">900 </w:t>
      </w:r>
      <w:r w:rsidRPr="00C35FEB">
        <w:t>руб.</w:t>
      </w:r>
    </w:p>
    <w:p w14:paraId="29619B9C" w14:textId="77777777" w:rsidR="0034101B" w:rsidRPr="00CB030C" w:rsidRDefault="0034101B" w:rsidP="0034101B">
      <w:pPr>
        <w:spacing w:before="100" w:beforeAutospacing="1" w:after="100" w:afterAutospacing="1"/>
      </w:pPr>
      <w:r>
        <w:t xml:space="preserve">Итого: 6 256 </w:t>
      </w:r>
      <w:r w:rsidRPr="00C35FEB">
        <w:t xml:space="preserve">тыс. </w:t>
      </w:r>
      <w:r>
        <w:t xml:space="preserve">300 </w:t>
      </w:r>
      <w:r w:rsidRPr="00C35FEB">
        <w:t>руб.</w:t>
      </w:r>
      <w:r w:rsidRPr="00CB030C">
        <w:t> </w:t>
      </w:r>
    </w:p>
    <w:p w14:paraId="209B786E" w14:textId="77777777" w:rsidR="0034101B" w:rsidRPr="00CB030C" w:rsidRDefault="0034101B" w:rsidP="00F72036">
      <w:pPr>
        <w:numPr>
          <w:ilvl w:val="0"/>
          <w:numId w:val="12"/>
        </w:numPr>
        <w:spacing w:before="100" w:beforeAutospacing="1" w:after="100" w:afterAutospacing="1"/>
        <w:jc w:val="center"/>
      </w:pPr>
      <w:r w:rsidRPr="00CB030C">
        <w:rPr>
          <w:b/>
          <w:bCs/>
        </w:rPr>
        <w:t>Система программных мероприятий</w:t>
      </w:r>
    </w:p>
    <w:p w14:paraId="0767D5C0" w14:textId="77777777" w:rsidR="0034101B" w:rsidRPr="00CB030C" w:rsidRDefault="0034101B" w:rsidP="0034101B">
      <w:pPr>
        <w:spacing w:before="100" w:beforeAutospacing="1" w:after="100" w:afterAutospacing="1"/>
        <w:ind w:firstLine="360"/>
        <w:jc w:val="both"/>
      </w:pPr>
      <w:r>
        <w:t>Генеральным планом Нижнезаимского</w:t>
      </w:r>
      <w:r w:rsidRPr="00CB030C">
        <w:t xml:space="preserve"> муниципального образования предусмотрены следующие мероприятия по развитию транспортной инфраструктуры:</w:t>
      </w:r>
    </w:p>
    <w:p w14:paraId="357FECA9" w14:textId="77777777" w:rsidR="0034101B" w:rsidRPr="00CB030C" w:rsidRDefault="0034101B" w:rsidP="0034101B">
      <w:pPr>
        <w:spacing w:before="100" w:beforeAutospacing="1" w:after="100" w:afterAutospacing="1"/>
        <w:jc w:val="both"/>
      </w:pPr>
      <w:r w:rsidRPr="00CB030C">
        <w:t>На 1-ую очередь:</w:t>
      </w:r>
    </w:p>
    <w:p w14:paraId="07A6D4EF" w14:textId="77777777" w:rsidR="0034101B" w:rsidRPr="00CB030C" w:rsidRDefault="0034101B" w:rsidP="00F72036">
      <w:pPr>
        <w:numPr>
          <w:ilvl w:val="0"/>
          <w:numId w:val="13"/>
        </w:numPr>
        <w:spacing w:before="100" w:beforeAutospacing="1" w:after="100" w:afterAutospacing="1"/>
        <w:jc w:val="both"/>
      </w:pPr>
      <w:r w:rsidRPr="00CB030C">
        <w:t>капитальная реконструкция автодороги (в пределах поселения, перевод всех участков в 3 техническую категорию) Тайшет – Шиткино – Шелаево;</w:t>
      </w:r>
    </w:p>
    <w:p w14:paraId="26437785" w14:textId="77777777" w:rsidR="0034101B" w:rsidRPr="00CB030C" w:rsidRDefault="0034101B" w:rsidP="0034101B">
      <w:pPr>
        <w:spacing w:before="100" w:beforeAutospacing="1" w:after="100" w:afterAutospacing="1"/>
        <w:jc w:val="both"/>
      </w:pPr>
      <w:r w:rsidRPr="00CB030C">
        <w:t>Прочие мероприятия на сети автодорог и улично-дорожной сети:</w:t>
      </w:r>
    </w:p>
    <w:p w14:paraId="054CE09E" w14:textId="77777777" w:rsidR="0034101B" w:rsidRPr="00CB030C" w:rsidRDefault="0034101B" w:rsidP="00F72036">
      <w:pPr>
        <w:numPr>
          <w:ilvl w:val="0"/>
          <w:numId w:val="14"/>
        </w:numPr>
        <w:spacing w:before="100" w:beforeAutospacing="1" w:after="100" w:afterAutospacing="1"/>
        <w:jc w:val="both"/>
      </w:pPr>
      <w:r w:rsidRPr="00CB030C">
        <w:t>содержание и строительство автомобильных дорог и других объектов дорожной инфраструктуры отдельных населенных пунктов поселения;</w:t>
      </w:r>
    </w:p>
    <w:p w14:paraId="7151C2D2" w14:textId="77777777" w:rsidR="0034101B" w:rsidRPr="00CB030C" w:rsidRDefault="0034101B" w:rsidP="00F72036">
      <w:pPr>
        <w:numPr>
          <w:ilvl w:val="0"/>
          <w:numId w:val="14"/>
        </w:numPr>
        <w:spacing w:before="100" w:beforeAutospacing="1" w:after="100" w:afterAutospacing="1"/>
        <w:jc w:val="both"/>
      </w:pPr>
      <w:r w:rsidRPr="00CB030C">
        <w:t xml:space="preserve">подготовка предложений (проектно-сметная документация) и выполнение работ по ремонту </w:t>
      </w:r>
      <w:proofErr w:type="spellStart"/>
      <w:r w:rsidRPr="00CB030C">
        <w:t>внутрипоселенческих</w:t>
      </w:r>
      <w:proofErr w:type="spellEnd"/>
      <w:r w:rsidRPr="00CB030C">
        <w:t xml:space="preserve"> дорог и пешеходных тротуаров в отдельных населенных пунктах.</w:t>
      </w:r>
    </w:p>
    <w:p w14:paraId="68ABDFAF" w14:textId="77777777" w:rsidR="0034101B" w:rsidRPr="00CB030C" w:rsidRDefault="0034101B" w:rsidP="0034101B">
      <w:pPr>
        <w:spacing w:before="100" w:beforeAutospacing="1" w:after="100" w:afterAutospacing="1"/>
        <w:jc w:val="both"/>
      </w:pPr>
      <w:r w:rsidRPr="00CB030C">
        <w:t>В прогнозном периоде проектом рекомендуется:</w:t>
      </w:r>
    </w:p>
    <w:p w14:paraId="24B11DE8" w14:textId="77777777" w:rsidR="0034101B" w:rsidRPr="00CB030C" w:rsidRDefault="0034101B" w:rsidP="00F72036">
      <w:pPr>
        <w:numPr>
          <w:ilvl w:val="0"/>
          <w:numId w:val="15"/>
        </w:numPr>
        <w:spacing w:before="100" w:beforeAutospacing="1" w:after="100" w:afterAutospacing="1"/>
        <w:jc w:val="both"/>
      </w:pPr>
      <w:r w:rsidRPr="00CB030C">
        <w:t>обеспечить подъезд по автодорогам с твердым покрытием для всех населенных пунктов с населением более 50 человек (в расчетном году).</w:t>
      </w:r>
    </w:p>
    <w:p w14:paraId="39D5253F" w14:textId="77777777" w:rsidR="0034101B" w:rsidRPr="00CB030C" w:rsidRDefault="0034101B" w:rsidP="00F72036">
      <w:pPr>
        <w:numPr>
          <w:ilvl w:val="0"/>
          <w:numId w:val="15"/>
        </w:numPr>
        <w:spacing w:before="100" w:beforeAutospacing="1" w:after="100" w:afterAutospacing="1"/>
        <w:jc w:val="both"/>
      </w:pPr>
      <w:r w:rsidRPr="00CB030C">
        <w:lastRenderedPageBreak/>
        <w:t>связать все населенные пункты с постоянным населением более 100 человек регулярным автобусным сообщением (не менее трех раз в сутки) с районным центром, а для населенных пунктов от 50 до 200 человек – не менее одного раза в сутки.</w:t>
      </w:r>
    </w:p>
    <w:p w14:paraId="4102C52B" w14:textId="77777777" w:rsidR="0034101B" w:rsidRPr="00CB030C" w:rsidRDefault="0034101B" w:rsidP="00F72036">
      <w:pPr>
        <w:numPr>
          <w:ilvl w:val="0"/>
          <w:numId w:val="15"/>
        </w:numPr>
        <w:spacing w:before="100" w:beforeAutospacing="1" w:after="100" w:afterAutospacing="1"/>
        <w:jc w:val="both"/>
      </w:pPr>
      <w:r w:rsidRPr="00CB030C">
        <w:t>создать и реконструировать павильоны ожидания прибытия автобусов, — на всех автодорогах, на которых проходит автобусных транспорт общего пользования, Проектом также предлагается:</w:t>
      </w:r>
    </w:p>
    <w:p w14:paraId="2252CFF3" w14:textId="77777777" w:rsidR="0034101B" w:rsidRPr="00CB030C" w:rsidRDefault="0034101B" w:rsidP="0034101B">
      <w:pPr>
        <w:spacing w:before="100" w:beforeAutospacing="1" w:after="100" w:afterAutospacing="1"/>
        <w:jc w:val="both"/>
      </w:pPr>
      <w:r w:rsidRPr="00CB030C">
        <w:t>Для сокращения травматизма на дорогах проектом намечается:</w:t>
      </w:r>
    </w:p>
    <w:p w14:paraId="5E006223" w14:textId="77777777" w:rsidR="0034101B" w:rsidRPr="00CB030C" w:rsidRDefault="0034101B" w:rsidP="00F72036">
      <w:pPr>
        <w:numPr>
          <w:ilvl w:val="0"/>
          <w:numId w:val="16"/>
        </w:numPr>
        <w:spacing w:before="100" w:beforeAutospacing="1" w:after="100" w:afterAutospacing="1"/>
        <w:jc w:val="both"/>
      </w:pPr>
      <w:r w:rsidRPr="00CB030C">
        <w:t>создание постоянного освещения в пределах населенных пунктов в темное время суток вдоль всех автомобильных дорог;</w:t>
      </w:r>
    </w:p>
    <w:p w14:paraId="4FC1AFC8" w14:textId="77777777" w:rsidR="0034101B" w:rsidRPr="00CB030C" w:rsidRDefault="0034101B" w:rsidP="00F72036">
      <w:pPr>
        <w:numPr>
          <w:ilvl w:val="0"/>
          <w:numId w:val="16"/>
        </w:numPr>
        <w:spacing w:before="100" w:beforeAutospacing="1" w:after="100" w:afterAutospacing="1"/>
        <w:jc w:val="both"/>
      </w:pPr>
      <w:r w:rsidRPr="00CB030C">
        <w:t xml:space="preserve">создание ИДН (искусственных дорожных неровностей) в с. </w:t>
      </w:r>
      <w:r>
        <w:t>Нижняя Заимка и д. Коновалова</w:t>
      </w:r>
    </w:p>
    <w:p w14:paraId="5481680B" w14:textId="77777777" w:rsidR="0034101B" w:rsidRPr="00CB030C" w:rsidRDefault="0034101B" w:rsidP="0034101B">
      <w:pPr>
        <w:spacing w:before="100" w:beforeAutospacing="1" w:after="100" w:afterAutospacing="1"/>
        <w:ind w:firstLine="360"/>
        <w:jc w:val="both"/>
      </w:pPr>
      <w:r w:rsidRPr="00CB030C">
        <w:t xml:space="preserve">Для развития рекреации на территории муниципального образования рекомендуется создание </w:t>
      </w:r>
      <w:proofErr w:type="spellStart"/>
      <w:r w:rsidRPr="00CB030C">
        <w:t>автосервисных</w:t>
      </w:r>
      <w:proofErr w:type="spellEnd"/>
      <w:r w:rsidRPr="00CB030C">
        <w:t xml:space="preserve"> комплексов, вкл</w:t>
      </w:r>
      <w:r>
        <w:t>ючающих автостоянку в с. Нижняя Заимка</w:t>
      </w:r>
      <w:r w:rsidRPr="00CB030C">
        <w:t>, а также создание площадки для отдыха водителей автотранспорта (что необходимо на перспективу для улучшения автотранспортного обслуживания предприятий и организаций, а также жителей поселения).</w:t>
      </w:r>
    </w:p>
    <w:p w14:paraId="0381466A" w14:textId="77777777" w:rsidR="0034101B" w:rsidRPr="00CB030C" w:rsidRDefault="0034101B" w:rsidP="0034101B">
      <w:pPr>
        <w:spacing w:before="100" w:beforeAutospacing="1" w:after="100" w:afterAutospacing="1"/>
        <w:ind w:firstLine="360"/>
        <w:jc w:val="both"/>
      </w:pPr>
      <w:r w:rsidRPr="00CB030C">
        <w:t xml:space="preserve">В области воздушного транспорта рекомендуется создание вертолетных площадок для нужд рекреации, экстренной медицинской помощи и для возможной ликвидации чрезвычайных ситуаций в с. </w:t>
      </w:r>
      <w:r>
        <w:t>Нижняя Заимка</w:t>
      </w:r>
    </w:p>
    <w:p w14:paraId="117710E0" w14:textId="77777777" w:rsidR="0034101B" w:rsidRPr="00CB030C" w:rsidRDefault="0034101B" w:rsidP="0034101B">
      <w:pPr>
        <w:spacing w:before="100" w:beforeAutospacing="1" w:after="100" w:afterAutospacing="1"/>
        <w:ind w:firstLine="360"/>
        <w:jc w:val="both"/>
      </w:pPr>
      <w:r w:rsidRPr="00CB030C">
        <w:t>Перечень программных мероприятий приведен в приложении № 1 к Программе.</w:t>
      </w:r>
    </w:p>
    <w:p w14:paraId="1FCF15FA" w14:textId="77777777" w:rsidR="0034101B" w:rsidRPr="00CB030C" w:rsidRDefault="0034101B" w:rsidP="0034101B">
      <w:pPr>
        <w:spacing w:before="100" w:beforeAutospacing="1" w:after="100" w:afterAutospacing="1"/>
        <w:ind w:firstLine="360"/>
        <w:jc w:val="both"/>
      </w:pPr>
      <w:r w:rsidRPr="00CB030C">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14:paraId="668ADEED" w14:textId="77777777" w:rsidR="0034101B" w:rsidRPr="00CB030C" w:rsidRDefault="0034101B" w:rsidP="0034101B">
      <w:pPr>
        <w:jc w:val="both"/>
      </w:pPr>
      <w:r w:rsidRPr="00CB030C">
        <w:t>—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w:t>
      </w:r>
    </w:p>
    <w:p w14:paraId="78971265" w14:textId="77777777" w:rsidR="0034101B" w:rsidRPr="00CB030C" w:rsidRDefault="0034101B" w:rsidP="0034101B">
      <w:pPr>
        <w:jc w:val="both"/>
      </w:pPr>
      <w:r w:rsidRPr="00CB030C">
        <w:t>— информирование граждан о правилах и требованиях в области обеспечения безопасности дорожного движения;</w:t>
      </w:r>
    </w:p>
    <w:p w14:paraId="56A9A6E6" w14:textId="77777777" w:rsidR="0034101B" w:rsidRPr="00CB030C" w:rsidRDefault="0034101B" w:rsidP="0034101B">
      <w:pPr>
        <w:jc w:val="both"/>
      </w:pPr>
      <w:r w:rsidRPr="00CB030C">
        <w:t>— обеспечение образовательных учреждений учебно- методическими наглядными материалами по вопросам профилактики детского дорожно- транспортного травматизма;</w:t>
      </w:r>
    </w:p>
    <w:p w14:paraId="4574A949" w14:textId="77777777" w:rsidR="0034101B" w:rsidRPr="00CB030C" w:rsidRDefault="0034101B" w:rsidP="0034101B">
      <w:pPr>
        <w:jc w:val="both"/>
      </w:pPr>
      <w:r w:rsidRPr="00CB030C">
        <w:t>— замена и установка технических средств организации дорожного движения .</w:t>
      </w:r>
    </w:p>
    <w:p w14:paraId="278F264B" w14:textId="77777777" w:rsidR="0034101B" w:rsidRPr="00CB030C" w:rsidRDefault="0034101B" w:rsidP="0034101B">
      <w:pPr>
        <w:jc w:val="both"/>
      </w:pPr>
      <w:r w:rsidRPr="00CB030C">
        <w:t>При реализации программы планируется осуществление следующих мероприятий:</w:t>
      </w:r>
    </w:p>
    <w:p w14:paraId="39BCDDBE" w14:textId="77777777" w:rsidR="0034101B" w:rsidRPr="00CB030C" w:rsidRDefault="0034101B" w:rsidP="0034101B">
      <w:pPr>
        <w:jc w:val="both"/>
      </w:pPr>
      <w:r w:rsidRPr="00CB030C">
        <w:t>— Приобретение знаков дорожного движения, мероприятие направлено на снижение количества дорожно-транспортных происшествий.</w:t>
      </w:r>
    </w:p>
    <w:p w14:paraId="1D939B57" w14:textId="77777777" w:rsidR="0034101B" w:rsidRPr="00CB030C" w:rsidRDefault="0034101B" w:rsidP="0034101B">
      <w:pPr>
        <w:jc w:val="both"/>
      </w:pPr>
      <w:r w:rsidRPr="00CB030C">
        <w:t>— Установка и замена знаков дорожного движения, мероприятие направлено на снижение количества дорожно-транспортных происшествий.</w:t>
      </w:r>
    </w:p>
    <w:p w14:paraId="42BB1FDD" w14:textId="77777777" w:rsidR="0034101B" w:rsidRPr="00CB030C" w:rsidRDefault="0034101B" w:rsidP="0034101B">
      <w:pPr>
        <w:ind w:firstLine="708"/>
        <w:jc w:val="both"/>
      </w:pPr>
      <w:r w:rsidRPr="00CB030C">
        <w:t>Из всего вышеперечисленного следует, что на расчетный срок основными мероприятиями развития транспортной инфраструктуры должны стать:</w:t>
      </w:r>
    </w:p>
    <w:p w14:paraId="1FC23129" w14:textId="77777777" w:rsidR="0034101B" w:rsidRPr="00CB030C" w:rsidRDefault="0034101B" w:rsidP="0034101B">
      <w:pPr>
        <w:jc w:val="both"/>
      </w:pPr>
      <w:r>
        <w:t>на первом этапе (2021-2025</w:t>
      </w:r>
      <w:r w:rsidRPr="00CB030C">
        <w:t>гг.):</w:t>
      </w:r>
    </w:p>
    <w:p w14:paraId="77E4BD7E" w14:textId="77777777" w:rsidR="0034101B" w:rsidRPr="00CB030C" w:rsidRDefault="0034101B" w:rsidP="0034101B">
      <w:pPr>
        <w:jc w:val="both"/>
      </w:pPr>
      <w:r w:rsidRPr="00CB030C">
        <w:t>— содержание автомобильных дорог общего пользования местного значения в полном объеме;</w:t>
      </w:r>
    </w:p>
    <w:p w14:paraId="1D46958B" w14:textId="77777777" w:rsidR="0034101B" w:rsidRPr="00CB030C" w:rsidRDefault="0034101B" w:rsidP="0034101B">
      <w:pPr>
        <w:jc w:val="both"/>
      </w:pPr>
      <w:r w:rsidRPr="00CB030C">
        <w:t>— ремонт автомобильных дорог;</w:t>
      </w:r>
    </w:p>
    <w:p w14:paraId="37E3B842" w14:textId="77777777" w:rsidR="0034101B" w:rsidRPr="00CB030C" w:rsidRDefault="0034101B" w:rsidP="0034101B">
      <w:pPr>
        <w:jc w:val="both"/>
      </w:pPr>
      <w:r w:rsidRPr="00CB030C">
        <w:t>— организация мероприятий по оказанию транспортных услуг населению ;</w:t>
      </w:r>
    </w:p>
    <w:p w14:paraId="36208FBF" w14:textId="77777777" w:rsidR="0034101B" w:rsidRDefault="0034101B" w:rsidP="0034101B">
      <w:pPr>
        <w:jc w:val="both"/>
      </w:pPr>
      <w:r w:rsidRPr="00CB030C">
        <w:t>— 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w:t>
      </w:r>
    </w:p>
    <w:p w14:paraId="1A376F13" w14:textId="77777777" w:rsidR="0034101B" w:rsidRDefault="0034101B" w:rsidP="0034101B">
      <w:pPr>
        <w:jc w:val="both"/>
      </w:pPr>
      <w:r w:rsidRPr="00CB030C">
        <w:t>—</w:t>
      </w:r>
      <w:r>
        <w:t xml:space="preserve"> оформление дорог в собственность администрации Нижнезаимского МО;</w:t>
      </w:r>
    </w:p>
    <w:p w14:paraId="5BACF9D4" w14:textId="77777777" w:rsidR="0034101B" w:rsidRPr="00CB030C" w:rsidRDefault="0034101B" w:rsidP="0034101B">
      <w:pPr>
        <w:jc w:val="both"/>
      </w:pPr>
      <w:r w:rsidRPr="00CB030C">
        <w:t>—</w:t>
      </w:r>
      <w:r>
        <w:t xml:space="preserve"> приобретение дорожного оборудования.</w:t>
      </w:r>
    </w:p>
    <w:p w14:paraId="15F91043" w14:textId="77777777" w:rsidR="0034101B" w:rsidRPr="00CB030C" w:rsidRDefault="0034101B" w:rsidP="0034101B">
      <w:pPr>
        <w:jc w:val="both"/>
      </w:pPr>
      <w:r>
        <w:t>на втором этапе (2026-2028</w:t>
      </w:r>
      <w:r w:rsidRPr="00CB030C">
        <w:t>гг.):</w:t>
      </w:r>
    </w:p>
    <w:p w14:paraId="0EF19071" w14:textId="77777777" w:rsidR="0034101B" w:rsidRPr="00CB030C" w:rsidRDefault="0034101B" w:rsidP="0034101B">
      <w:pPr>
        <w:jc w:val="both"/>
      </w:pPr>
      <w:r w:rsidRPr="00CB030C">
        <w:lastRenderedPageBreak/>
        <w:t>— содержание автомобильных дорог общего пользования местного значения в полном объеме</w:t>
      </w:r>
    </w:p>
    <w:p w14:paraId="643EF812" w14:textId="77777777" w:rsidR="0034101B" w:rsidRPr="00CB030C" w:rsidRDefault="0034101B" w:rsidP="0034101B">
      <w:pPr>
        <w:jc w:val="both"/>
      </w:pPr>
      <w:r w:rsidRPr="00CB030C">
        <w:t>— текущий ремонт дорожного покрытия существующей улично-дорожной сети;</w:t>
      </w:r>
    </w:p>
    <w:p w14:paraId="5EBFAD25" w14:textId="77777777" w:rsidR="0034101B" w:rsidRPr="00CB030C" w:rsidRDefault="0034101B" w:rsidP="0034101B">
      <w:pPr>
        <w:jc w:val="both"/>
      </w:pPr>
      <w:r w:rsidRPr="00CB030C">
        <w:t>— организация мероприятий по оказанию транспортных услуг населению ;</w:t>
      </w:r>
    </w:p>
    <w:p w14:paraId="7A623FC7" w14:textId="77777777" w:rsidR="0034101B" w:rsidRPr="00CB030C" w:rsidRDefault="0034101B" w:rsidP="0034101B">
      <w:pPr>
        <w:jc w:val="both"/>
      </w:pPr>
      <w:r w:rsidRPr="00CB030C">
        <w:t>на тр</w:t>
      </w:r>
      <w:r>
        <w:t>етьем этапе на перспективу (2029-2032</w:t>
      </w:r>
      <w:r w:rsidRPr="00CB030C">
        <w:t xml:space="preserve"> годы):</w:t>
      </w:r>
    </w:p>
    <w:p w14:paraId="26359F3E" w14:textId="77777777" w:rsidR="0034101B" w:rsidRPr="00CB030C" w:rsidRDefault="0034101B" w:rsidP="0034101B">
      <w:pPr>
        <w:jc w:val="both"/>
      </w:pPr>
      <w:r w:rsidRPr="00CB030C">
        <w:t>— содержание автомобильных дорог общего пользования местного значения в полном объеме;</w:t>
      </w:r>
    </w:p>
    <w:p w14:paraId="722AE15E" w14:textId="77777777" w:rsidR="0034101B" w:rsidRPr="00CB030C" w:rsidRDefault="0034101B" w:rsidP="0034101B">
      <w:pPr>
        <w:jc w:val="both"/>
      </w:pPr>
      <w:r w:rsidRPr="00CB030C">
        <w:t>— устройство линий освещений автомобильных дорог;</w:t>
      </w:r>
    </w:p>
    <w:p w14:paraId="7214B6CD" w14:textId="77777777" w:rsidR="0034101B" w:rsidRPr="00CB030C" w:rsidRDefault="0034101B" w:rsidP="0034101B">
      <w:pPr>
        <w:jc w:val="both"/>
      </w:pPr>
      <w:r w:rsidRPr="00CB030C">
        <w:t>— текущий ремонт дорожного покрытия существующей улично-дорожной сети;</w:t>
      </w:r>
    </w:p>
    <w:p w14:paraId="1FB5C6CB" w14:textId="77777777" w:rsidR="0034101B" w:rsidRPr="00CB030C" w:rsidRDefault="0034101B" w:rsidP="0034101B">
      <w:pPr>
        <w:jc w:val="both"/>
      </w:pPr>
      <w:r w:rsidRPr="00CB030C">
        <w:t>— организация мероприятий по оказанию транспортных услуг населению поселения;</w:t>
      </w:r>
    </w:p>
    <w:p w14:paraId="1B981804" w14:textId="77777777" w:rsidR="0034101B" w:rsidRPr="00CB030C" w:rsidRDefault="0034101B" w:rsidP="0034101B">
      <w:pPr>
        <w:jc w:val="both"/>
      </w:pPr>
      <w:r w:rsidRPr="00CB030C">
        <w:t>— создание новых объектов транспортной инфраструктуры, отвечающих прогнозируемым потребностям населения.</w:t>
      </w:r>
    </w:p>
    <w:p w14:paraId="34DE02C2" w14:textId="77777777" w:rsidR="0034101B" w:rsidRPr="00CB030C" w:rsidRDefault="0034101B" w:rsidP="0034101B">
      <w:pPr>
        <w:spacing w:before="100" w:beforeAutospacing="1" w:after="100" w:afterAutospacing="1"/>
        <w:ind w:firstLine="708"/>
        <w:jc w:val="both"/>
      </w:pPr>
      <w:r w:rsidRPr="00CB030C">
        <w:t>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14:paraId="441C93E2" w14:textId="77777777" w:rsidR="0034101B" w:rsidRPr="00CB030C" w:rsidRDefault="0034101B" w:rsidP="0034101B">
      <w:pPr>
        <w:spacing w:before="100" w:beforeAutospacing="1" w:after="100" w:afterAutospacing="1"/>
        <w:ind w:firstLine="360"/>
        <w:jc w:val="both"/>
      </w:pPr>
      <w:r w:rsidRPr="00CB030C">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14:paraId="176222EA" w14:textId="77777777" w:rsidR="0034101B" w:rsidRPr="00CB030C" w:rsidRDefault="0034101B" w:rsidP="00F72036">
      <w:pPr>
        <w:numPr>
          <w:ilvl w:val="0"/>
          <w:numId w:val="17"/>
        </w:numPr>
        <w:spacing w:before="100" w:beforeAutospacing="1" w:after="100" w:afterAutospacing="1"/>
        <w:jc w:val="center"/>
      </w:pPr>
      <w:r w:rsidRPr="00CB030C">
        <w:rPr>
          <w:b/>
          <w:bCs/>
        </w:rPr>
        <w:t>Механизм реализации программы и контроль за ходом ее выполнения</w:t>
      </w:r>
    </w:p>
    <w:p w14:paraId="2AE22E5F" w14:textId="77777777" w:rsidR="0034101B" w:rsidRPr="00CB030C" w:rsidRDefault="0034101B" w:rsidP="0034101B">
      <w:pPr>
        <w:spacing w:before="100" w:beforeAutospacing="1" w:after="100" w:afterAutospacing="1"/>
        <w:ind w:firstLine="360"/>
        <w:jc w:val="both"/>
      </w:pPr>
      <w:r w:rsidRPr="00CB030C">
        <w:t xml:space="preserve">Реализация Программы осуществляется администрацией </w:t>
      </w:r>
      <w:r>
        <w:t xml:space="preserve">Нижнезаимского </w:t>
      </w:r>
      <w:r w:rsidRPr="00CB030C">
        <w:t>муниципального образования. Для решения задач Программы предполагается использовать средства местного и областного бюджетов.</w:t>
      </w:r>
    </w:p>
    <w:p w14:paraId="4219B14D" w14:textId="77777777" w:rsidR="0034101B" w:rsidRPr="00CB030C" w:rsidRDefault="0034101B" w:rsidP="0034101B">
      <w:pPr>
        <w:spacing w:before="100" w:beforeAutospacing="1" w:after="100" w:afterAutospacing="1"/>
        <w:ind w:firstLine="360"/>
        <w:jc w:val="both"/>
      </w:pPr>
      <w:r w:rsidRPr="00CB030C">
        <w:t xml:space="preserve">Контроль, за реализацией Программы осуществляет администрация </w:t>
      </w:r>
      <w:r>
        <w:t>Нижнезаимского</w:t>
      </w:r>
      <w:r w:rsidRPr="00CB030C">
        <w:t xml:space="preserve"> муниципального образования.</w:t>
      </w:r>
    </w:p>
    <w:p w14:paraId="6EB3B90D" w14:textId="77777777" w:rsidR="0034101B" w:rsidRPr="00CB030C" w:rsidRDefault="0034101B" w:rsidP="0034101B">
      <w:pPr>
        <w:spacing w:before="100" w:beforeAutospacing="1" w:after="100" w:afterAutospacing="1"/>
        <w:ind w:firstLine="360"/>
        <w:jc w:val="both"/>
      </w:pPr>
      <w:r w:rsidRPr="00CB030C">
        <w:t>Изменения в Программе и сроки ее реализации, а также объемы финансирования из местного бюджета могут быть пересмотрены Администрацией по ее инициативе или по предложению организаций в части изменения сроков реализации и мероприятий Программы.</w:t>
      </w:r>
    </w:p>
    <w:p w14:paraId="7FCF1F01" w14:textId="77777777" w:rsidR="0034101B" w:rsidRPr="00CB030C" w:rsidRDefault="0034101B" w:rsidP="00F72036">
      <w:pPr>
        <w:numPr>
          <w:ilvl w:val="0"/>
          <w:numId w:val="18"/>
        </w:numPr>
        <w:spacing w:before="100" w:beforeAutospacing="1" w:after="100" w:afterAutospacing="1"/>
        <w:jc w:val="center"/>
      </w:pPr>
      <w:r w:rsidRPr="00CB030C">
        <w:rPr>
          <w:b/>
          <w:bCs/>
        </w:rPr>
        <w:t>Оценка эффективности реализации Программы</w:t>
      </w:r>
    </w:p>
    <w:p w14:paraId="47E57029" w14:textId="77777777" w:rsidR="0034101B" w:rsidRPr="00CB030C" w:rsidRDefault="0034101B" w:rsidP="0034101B">
      <w:pPr>
        <w:jc w:val="both"/>
      </w:pPr>
      <w:r w:rsidRPr="00CB030C">
        <w:t>Основными результатами реализации мероприятий являются:</w:t>
      </w:r>
    </w:p>
    <w:p w14:paraId="480CA60B" w14:textId="77777777" w:rsidR="0034101B" w:rsidRPr="00CB030C" w:rsidRDefault="0034101B" w:rsidP="0034101B">
      <w:pPr>
        <w:jc w:val="both"/>
      </w:pPr>
      <w:r w:rsidRPr="00CB030C">
        <w:t>— модернизация и обновление транспортной инфраструктуры поселений;</w:t>
      </w:r>
    </w:p>
    <w:p w14:paraId="284AC2F9" w14:textId="77777777" w:rsidR="0034101B" w:rsidRPr="00CB030C" w:rsidRDefault="0034101B" w:rsidP="0034101B">
      <w:pPr>
        <w:jc w:val="both"/>
      </w:pPr>
      <w:r w:rsidRPr="00CB030C">
        <w:t>-устранение причин возникновения аварийных ситуаций, угрожающих жизнедеятельности человека;</w:t>
      </w:r>
    </w:p>
    <w:p w14:paraId="57268F2A" w14:textId="77777777" w:rsidR="0034101B" w:rsidRPr="00CB030C" w:rsidRDefault="0034101B" w:rsidP="0034101B">
      <w:pPr>
        <w:jc w:val="both"/>
      </w:pPr>
      <w:r w:rsidRPr="00CB030C">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14:paraId="7D4F2DBF" w14:textId="77777777" w:rsidR="0034101B" w:rsidRPr="00CB030C" w:rsidRDefault="0034101B" w:rsidP="0034101B">
      <w:pPr>
        <w:jc w:val="both"/>
      </w:pPr>
      <w:r w:rsidRPr="00CB030C">
        <w:t>— повышение комфортности и безопасности жизнедеятельности населения.</w:t>
      </w:r>
    </w:p>
    <w:p w14:paraId="619B0361" w14:textId="77777777" w:rsidR="0034101B" w:rsidRPr="00AA577D" w:rsidRDefault="0034101B" w:rsidP="0034101B"/>
    <w:p w14:paraId="12DD77FB" w14:textId="77777777" w:rsidR="0034101B" w:rsidRPr="00AA577D" w:rsidRDefault="0034101B" w:rsidP="0034101B"/>
    <w:p w14:paraId="5550A68F" w14:textId="77777777" w:rsidR="0034101B" w:rsidRPr="00AA577D" w:rsidRDefault="0034101B" w:rsidP="0034101B">
      <w:pPr>
        <w:sectPr w:rsidR="0034101B" w:rsidRPr="00AA577D" w:rsidSect="0034101B">
          <w:pgSz w:w="11906" w:h="16838"/>
          <w:pgMar w:top="567" w:right="1133" w:bottom="567" w:left="1560" w:header="708" w:footer="708" w:gutter="0"/>
          <w:cols w:space="708"/>
          <w:docGrid w:linePitch="360"/>
        </w:sectPr>
      </w:pPr>
    </w:p>
    <w:p w14:paraId="121295A4" w14:textId="77777777" w:rsidR="0034101B" w:rsidRPr="00CB030C" w:rsidRDefault="0034101B" w:rsidP="0034101B">
      <w:pPr>
        <w:jc w:val="right"/>
      </w:pPr>
      <w:r w:rsidRPr="00CB030C">
        <w:lastRenderedPageBreak/>
        <w:t>Приложение №1</w:t>
      </w:r>
    </w:p>
    <w:p w14:paraId="6E037850" w14:textId="77777777" w:rsidR="0034101B" w:rsidRPr="00CB030C" w:rsidRDefault="0034101B" w:rsidP="0034101B">
      <w:pPr>
        <w:jc w:val="right"/>
      </w:pPr>
      <w:r w:rsidRPr="00CB030C">
        <w:t>к муниципальной программе</w:t>
      </w:r>
    </w:p>
    <w:p w14:paraId="162B76B2" w14:textId="77777777" w:rsidR="0034101B" w:rsidRPr="00CB030C" w:rsidRDefault="0034101B" w:rsidP="0034101B">
      <w:pPr>
        <w:jc w:val="right"/>
      </w:pPr>
      <w:r w:rsidRPr="00CB030C">
        <w:t>«Комплексного развития транспортной инфраструктуры</w:t>
      </w:r>
    </w:p>
    <w:p w14:paraId="1C755838" w14:textId="77777777" w:rsidR="0034101B" w:rsidRPr="00CB030C" w:rsidRDefault="0034101B" w:rsidP="0034101B">
      <w:pPr>
        <w:jc w:val="right"/>
      </w:pPr>
      <w:r w:rsidRPr="00CB030C">
        <w:t xml:space="preserve">на территории </w:t>
      </w:r>
      <w:r>
        <w:t>Нижнезаимского</w:t>
      </w:r>
      <w:r w:rsidRPr="00CB030C">
        <w:t xml:space="preserve"> муниципального образования</w:t>
      </w:r>
    </w:p>
    <w:p w14:paraId="5CC60FBE" w14:textId="77777777" w:rsidR="0034101B" w:rsidRDefault="0034101B" w:rsidP="0034101B">
      <w:pPr>
        <w:jc w:val="right"/>
      </w:pPr>
      <w:r>
        <w:t>на 2021 – 2025</w:t>
      </w:r>
      <w:r w:rsidRPr="00CB030C">
        <w:t xml:space="preserve"> гг.</w:t>
      </w:r>
      <w:r>
        <w:t xml:space="preserve"> и с перспективой до 2032 года»</w:t>
      </w:r>
    </w:p>
    <w:p w14:paraId="3556DD17" w14:textId="77777777" w:rsidR="0034101B" w:rsidRPr="00CB030C" w:rsidRDefault="0034101B" w:rsidP="0034101B">
      <w:pPr>
        <w:jc w:val="right"/>
      </w:pPr>
    </w:p>
    <w:p w14:paraId="606C98DD" w14:textId="77777777" w:rsidR="0034101B" w:rsidRDefault="0034101B" w:rsidP="0034101B">
      <w:pPr>
        <w:rPr>
          <w:b/>
        </w:rPr>
      </w:pPr>
      <w:r w:rsidRPr="00CB030C">
        <w:rPr>
          <w:b/>
          <w:bCs/>
        </w:rPr>
        <w:t xml:space="preserve">Перечень программных мероприятий муниципальной программы  «Комплексного развития транспортной инфраструктуры на территории </w:t>
      </w:r>
      <w:r w:rsidRPr="00E6552F">
        <w:rPr>
          <w:b/>
        </w:rPr>
        <w:t>Нижнезаимского</w:t>
      </w:r>
      <w:r w:rsidRPr="00CB030C">
        <w:rPr>
          <w:b/>
          <w:bCs/>
        </w:rPr>
        <w:t xml:space="preserve"> </w:t>
      </w:r>
      <w:r w:rsidRPr="00BD3F08">
        <w:rPr>
          <w:b/>
        </w:rPr>
        <w:t>инфраструктуры на территории Нижнезаимского муниципального образования на 2021 – 2032 гг.»</w:t>
      </w:r>
    </w:p>
    <w:p w14:paraId="41314A80" w14:textId="77777777" w:rsidR="0034101B" w:rsidRPr="00BD3F08" w:rsidRDefault="0034101B" w:rsidP="0034101B">
      <w:pPr>
        <w:rPr>
          <w:b/>
        </w:rPr>
      </w:pPr>
    </w:p>
    <w:tbl>
      <w:tblPr>
        <w:tblW w:w="151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6"/>
        <w:gridCol w:w="3650"/>
        <w:gridCol w:w="1418"/>
        <w:gridCol w:w="1553"/>
        <w:gridCol w:w="1559"/>
        <w:gridCol w:w="1559"/>
        <w:gridCol w:w="1704"/>
        <w:gridCol w:w="1131"/>
        <w:gridCol w:w="2123"/>
      </w:tblGrid>
      <w:tr w:rsidR="0034101B" w:rsidRPr="00AA577D" w14:paraId="673FAD30" w14:textId="77777777" w:rsidTr="0034101B">
        <w:trPr>
          <w:tblCellSpacing w:w="15" w:type="dxa"/>
        </w:trPr>
        <w:tc>
          <w:tcPr>
            <w:tcW w:w="411" w:type="dxa"/>
            <w:vMerge w:val="restart"/>
            <w:vAlign w:val="center"/>
            <w:hideMark/>
          </w:tcPr>
          <w:p w14:paraId="1B03DFC7" w14:textId="77777777" w:rsidR="0034101B" w:rsidRPr="00AA577D" w:rsidRDefault="0034101B" w:rsidP="0034101B">
            <w:r w:rsidRPr="00AA577D">
              <w:t>№</w:t>
            </w:r>
          </w:p>
          <w:p w14:paraId="7EAC8F82" w14:textId="77777777" w:rsidR="0034101B" w:rsidRPr="00AA577D" w:rsidRDefault="0034101B" w:rsidP="0034101B">
            <w:r w:rsidRPr="00AA577D">
              <w:t>п/п</w:t>
            </w:r>
          </w:p>
          <w:p w14:paraId="3D0A7399" w14:textId="77777777" w:rsidR="0034101B" w:rsidRPr="00AA577D" w:rsidRDefault="0034101B" w:rsidP="0034101B">
            <w:r w:rsidRPr="00AA577D">
              <w:t> </w:t>
            </w:r>
          </w:p>
        </w:tc>
        <w:tc>
          <w:tcPr>
            <w:tcW w:w="3620" w:type="dxa"/>
            <w:vMerge w:val="restart"/>
            <w:vAlign w:val="center"/>
            <w:hideMark/>
          </w:tcPr>
          <w:p w14:paraId="55019AB5" w14:textId="77777777" w:rsidR="0034101B" w:rsidRPr="00AA577D" w:rsidRDefault="0034101B" w:rsidP="0034101B">
            <w:r w:rsidRPr="00AA577D">
              <w:t>Мероприятия</w:t>
            </w:r>
          </w:p>
          <w:p w14:paraId="399901B3" w14:textId="77777777" w:rsidR="0034101B" w:rsidRPr="00AA577D" w:rsidRDefault="0034101B" w:rsidP="0034101B">
            <w:r w:rsidRPr="00AA577D">
              <w:t>по реализации</w:t>
            </w:r>
          </w:p>
          <w:p w14:paraId="3DE2F1BD" w14:textId="77777777" w:rsidR="0034101B" w:rsidRPr="00AA577D" w:rsidRDefault="0034101B" w:rsidP="0034101B">
            <w:r w:rsidRPr="00AA577D">
              <w:t>Программы</w:t>
            </w:r>
          </w:p>
          <w:p w14:paraId="4660C4F7" w14:textId="77777777" w:rsidR="0034101B" w:rsidRPr="00AA577D" w:rsidRDefault="0034101B" w:rsidP="0034101B">
            <w:r w:rsidRPr="00AA577D">
              <w:t> </w:t>
            </w:r>
          </w:p>
        </w:tc>
        <w:tc>
          <w:tcPr>
            <w:tcW w:w="7763" w:type="dxa"/>
            <w:gridSpan w:val="5"/>
            <w:vAlign w:val="center"/>
            <w:hideMark/>
          </w:tcPr>
          <w:p w14:paraId="09710163" w14:textId="77777777" w:rsidR="0034101B" w:rsidRPr="00AA577D" w:rsidRDefault="0034101B" w:rsidP="0034101B">
            <w:r w:rsidRPr="00AA577D">
              <w:t>Объем финансирования, тыс. руб.</w:t>
            </w:r>
          </w:p>
        </w:tc>
        <w:tc>
          <w:tcPr>
            <w:tcW w:w="1101" w:type="dxa"/>
            <w:vMerge w:val="restart"/>
            <w:vAlign w:val="center"/>
            <w:hideMark/>
          </w:tcPr>
          <w:p w14:paraId="4F4EFBA5" w14:textId="77777777" w:rsidR="0034101B" w:rsidRPr="00AA577D" w:rsidRDefault="0034101B" w:rsidP="0034101B">
            <w:r w:rsidRPr="00AA577D">
              <w:t>Сроки</w:t>
            </w:r>
          </w:p>
          <w:p w14:paraId="2418CA20" w14:textId="77777777" w:rsidR="0034101B" w:rsidRPr="00AA577D" w:rsidRDefault="0034101B" w:rsidP="0034101B">
            <w:r w:rsidRPr="00AA577D">
              <w:t>исполнения</w:t>
            </w:r>
          </w:p>
        </w:tc>
        <w:tc>
          <w:tcPr>
            <w:tcW w:w="2078" w:type="dxa"/>
            <w:vMerge w:val="restart"/>
            <w:vAlign w:val="center"/>
            <w:hideMark/>
          </w:tcPr>
          <w:p w14:paraId="660EF7A7" w14:textId="77777777" w:rsidR="0034101B" w:rsidRPr="00AA577D" w:rsidRDefault="0034101B" w:rsidP="0034101B">
            <w:r w:rsidRPr="00AA577D">
              <w:t>Исполнитель</w:t>
            </w:r>
          </w:p>
        </w:tc>
      </w:tr>
      <w:tr w:rsidR="0034101B" w:rsidRPr="00AA577D" w14:paraId="3898854F" w14:textId="77777777" w:rsidTr="0034101B">
        <w:trPr>
          <w:tblCellSpacing w:w="15" w:type="dxa"/>
        </w:trPr>
        <w:tc>
          <w:tcPr>
            <w:tcW w:w="411" w:type="dxa"/>
            <w:vMerge/>
            <w:vAlign w:val="center"/>
            <w:hideMark/>
          </w:tcPr>
          <w:p w14:paraId="10E3FD61" w14:textId="77777777" w:rsidR="0034101B" w:rsidRPr="00AA577D" w:rsidRDefault="0034101B" w:rsidP="0034101B"/>
        </w:tc>
        <w:tc>
          <w:tcPr>
            <w:tcW w:w="3620" w:type="dxa"/>
            <w:vMerge/>
            <w:vAlign w:val="center"/>
            <w:hideMark/>
          </w:tcPr>
          <w:p w14:paraId="157C3E25" w14:textId="77777777" w:rsidR="0034101B" w:rsidRPr="00AA577D" w:rsidRDefault="0034101B" w:rsidP="0034101B"/>
        </w:tc>
        <w:tc>
          <w:tcPr>
            <w:tcW w:w="1388" w:type="dxa"/>
            <w:vMerge w:val="restart"/>
            <w:vAlign w:val="center"/>
            <w:hideMark/>
          </w:tcPr>
          <w:p w14:paraId="5A68C4FE" w14:textId="77777777" w:rsidR="0034101B" w:rsidRPr="00AA577D" w:rsidRDefault="0034101B" w:rsidP="0034101B">
            <w:r w:rsidRPr="00AA577D">
              <w:t>всего</w:t>
            </w:r>
          </w:p>
        </w:tc>
        <w:tc>
          <w:tcPr>
            <w:tcW w:w="6345" w:type="dxa"/>
            <w:gridSpan w:val="4"/>
            <w:vAlign w:val="center"/>
            <w:hideMark/>
          </w:tcPr>
          <w:p w14:paraId="005A1CEB" w14:textId="77777777" w:rsidR="0034101B" w:rsidRPr="00AA577D" w:rsidRDefault="0034101B" w:rsidP="0034101B">
            <w:r w:rsidRPr="00AA577D">
              <w:t>в том числе по источникам</w:t>
            </w:r>
          </w:p>
        </w:tc>
        <w:tc>
          <w:tcPr>
            <w:tcW w:w="1101" w:type="dxa"/>
            <w:vMerge/>
            <w:vAlign w:val="center"/>
            <w:hideMark/>
          </w:tcPr>
          <w:p w14:paraId="1C141247" w14:textId="77777777" w:rsidR="0034101B" w:rsidRPr="00AA577D" w:rsidRDefault="0034101B" w:rsidP="0034101B"/>
        </w:tc>
        <w:tc>
          <w:tcPr>
            <w:tcW w:w="2078" w:type="dxa"/>
            <w:vMerge/>
            <w:vAlign w:val="center"/>
            <w:hideMark/>
          </w:tcPr>
          <w:p w14:paraId="490DFC65" w14:textId="77777777" w:rsidR="0034101B" w:rsidRPr="00AA577D" w:rsidRDefault="0034101B" w:rsidP="0034101B"/>
        </w:tc>
      </w:tr>
      <w:tr w:rsidR="0034101B" w:rsidRPr="00AA577D" w14:paraId="4931DC09" w14:textId="77777777" w:rsidTr="0034101B">
        <w:trPr>
          <w:tblCellSpacing w:w="15" w:type="dxa"/>
        </w:trPr>
        <w:tc>
          <w:tcPr>
            <w:tcW w:w="411" w:type="dxa"/>
            <w:vMerge/>
            <w:vAlign w:val="center"/>
            <w:hideMark/>
          </w:tcPr>
          <w:p w14:paraId="4E3F00A3" w14:textId="77777777" w:rsidR="0034101B" w:rsidRPr="00AA577D" w:rsidRDefault="0034101B" w:rsidP="0034101B"/>
        </w:tc>
        <w:tc>
          <w:tcPr>
            <w:tcW w:w="3620" w:type="dxa"/>
            <w:vMerge/>
            <w:vAlign w:val="center"/>
            <w:hideMark/>
          </w:tcPr>
          <w:p w14:paraId="62085E5B" w14:textId="77777777" w:rsidR="0034101B" w:rsidRPr="00AA577D" w:rsidRDefault="0034101B" w:rsidP="0034101B"/>
        </w:tc>
        <w:tc>
          <w:tcPr>
            <w:tcW w:w="1388" w:type="dxa"/>
            <w:vMerge/>
            <w:vAlign w:val="center"/>
            <w:hideMark/>
          </w:tcPr>
          <w:p w14:paraId="7618AD89" w14:textId="77777777" w:rsidR="0034101B" w:rsidRPr="00AA577D" w:rsidRDefault="0034101B" w:rsidP="0034101B"/>
        </w:tc>
        <w:tc>
          <w:tcPr>
            <w:tcW w:w="1523" w:type="dxa"/>
            <w:vAlign w:val="center"/>
            <w:hideMark/>
          </w:tcPr>
          <w:p w14:paraId="2BC650DD" w14:textId="77777777" w:rsidR="0034101B" w:rsidRPr="00AA577D" w:rsidRDefault="0034101B" w:rsidP="0034101B">
            <w:r w:rsidRPr="00AA577D">
              <w:t>федеральный</w:t>
            </w:r>
          </w:p>
          <w:p w14:paraId="7218FDEE" w14:textId="77777777" w:rsidR="0034101B" w:rsidRPr="00AA577D" w:rsidRDefault="0034101B" w:rsidP="0034101B">
            <w:r w:rsidRPr="00AA577D">
              <w:t>бюджет</w:t>
            </w:r>
          </w:p>
        </w:tc>
        <w:tc>
          <w:tcPr>
            <w:tcW w:w="1529" w:type="dxa"/>
            <w:vAlign w:val="center"/>
            <w:hideMark/>
          </w:tcPr>
          <w:p w14:paraId="43D296E3" w14:textId="77777777" w:rsidR="0034101B" w:rsidRPr="00AA577D" w:rsidRDefault="0034101B" w:rsidP="0034101B">
            <w:r w:rsidRPr="00AA577D">
              <w:t>областной</w:t>
            </w:r>
          </w:p>
          <w:p w14:paraId="00F34D06" w14:textId="77777777" w:rsidR="0034101B" w:rsidRPr="00AA577D" w:rsidRDefault="0034101B" w:rsidP="0034101B">
            <w:r w:rsidRPr="00AA577D">
              <w:t>бюджет</w:t>
            </w:r>
          </w:p>
          <w:p w14:paraId="10DE8865" w14:textId="77777777" w:rsidR="0034101B" w:rsidRPr="00AA577D" w:rsidRDefault="0034101B" w:rsidP="0034101B">
            <w:r w:rsidRPr="00AA577D">
              <w:t> </w:t>
            </w:r>
          </w:p>
        </w:tc>
        <w:tc>
          <w:tcPr>
            <w:tcW w:w="1529" w:type="dxa"/>
            <w:vAlign w:val="center"/>
            <w:hideMark/>
          </w:tcPr>
          <w:p w14:paraId="44233A6C" w14:textId="77777777" w:rsidR="0034101B" w:rsidRPr="00AA577D" w:rsidRDefault="0034101B" w:rsidP="0034101B">
            <w:r w:rsidRPr="00AA577D">
              <w:t>местный</w:t>
            </w:r>
          </w:p>
          <w:p w14:paraId="16851B43" w14:textId="77777777" w:rsidR="0034101B" w:rsidRPr="00AA577D" w:rsidRDefault="0034101B" w:rsidP="0034101B">
            <w:r w:rsidRPr="00AA577D">
              <w:t>бюджет</w:t>
            </w:r>
          </w:p>
          <w:p w14:paraId="0B73A938" w14:textId="77777777" w:rsidR="0034101B" w:rsidRPr="00AA577D" w:rsidRDefault="0034101B" w:rsidP="0034101B">
            <w:r w:rsidRPr="00AA577D">
              <w:t> </w:t>
            </w:r>
          </w:p>
        </w:tc>
        <w:tc>
          <w:tcPr>
            <w:tcW w:w="1674" w:type="dxa"/>
            <w:vAlign w:val="center"/>
            <w:hideMark/>
          </w:tcPr>
          <w:p w14:paraId="6F2F6E95" w14:textId="77777777" w:rsidR="0034101B" w:rsidRPr="00AA577D" w:rsidRDefault="0034101B" w:rsidP="0034101B">
            <w:r w:rsidRPr="00AA577D">
              <w:t>привлеченные</w:t>
            </w:r>
          </w:p>
          <w:p w14:paraId="09B22E89" w14:textId="77777777" w:rsidR="0034101B" w:rsidRPr="00AA577D" w:rsidRDefault="0034101B" w:rsidP="0034101B">
            <w:r w:rsidRPr="00AA577D">
              <w:t>источники</w:t>
            </w:r>
          </w:p>
        </w:tc>
        <w:tc>
          <w:tcPr>
            <w:tcW w:w="1101" w:type="dxa"/>
            <w:vAlign w:val="center"/>
            <w:hideMark/>
          </w:tcPr>
          <w:p w14:paraId="13B00089" w14:textId="77777777" w:rsidR="0034101B" w:rsidRPr="00AA577D" w:rsidRDefault="0034101B" w:rsidP="0034101B"/>
        </w:tc>
        <w:tc>
          <w:tcPr>
            <w:tcW w:w="2078" w:type="dxa"/>
            <w:vAlign w:val="center"/>
            <w:hideMark/>
          </w:tcPr>
          <w:p w14:paraId="6211352D" w14:textId="77777777" w:rsidR="0034101B" w:rsidRPr="00AA577D" w:rsidRDefault="0034101B" w:rsidP="0034101B"/>
        </w:tc>
      </w:tr>
      <w:tr w:rsidR="0034101B" w:rsidRPr="00AA577D" w14:paraId="07ECE8FA" w14:textId="77777777" w:rsidTr="0034101B">
        <w:trPr>
          <w:tblCellSpacing w:w="15" w:type="dxa"/>
        </w:trPr>
        <w:tc>
          <w:tcPr>
            <w:tcW w:w="411" w:type="dxa"/>
            <w:vAlign w:val="center"/>
            <w:hideMark/>
          </w:tcPr>
          <w:p w14:paraId="18D31333" w14:textId="77777777" w:rsidR="0034101B" w:rsidRPr="00AA577D" w:rsidRDefault="0034101B" w:rsidP="0034101B">
            <w:r w:rsidRPr="00AA577D">
              <w:t>1</w:t>
            </w:r>
          </w:p>
        </w:tc>
        <w:tc>
          <w:tcPr>
            <w:tcW w:w="3620" w:type="dxa"/>
            <w:vAlign w:val="center"/>
            <w:hideMark/>
          </w:tcPr>
          <w:p w14:paraId="74943B67" w14:textId="77777777" w:rsidR="0034101B" w:rsidRPr="00AA577D" w:rsidRDefault="0034101B" w:rsidP="0034101B">
            <w:r w:rsidRPr="00AA577D">
              <w:t>2</w:t>
            </w:r>
          </w:p>
        </w:tc>
        <w:tc>
          <w:tcPr>
            <w:tcW w:w="1388" w:type="dxa"/>
            <w:vAlign w:val="center"/>
            <w:hideMark/>
          </w:tcPr>
          <w:p w14:paraId="75B7E13D" w14:textId="77777777" w:rsidR="0034101B" w:rsidRPr="00AA577D" w:rsidRDefault="0034101B" w:rsidP="0034101B">
            <w:r w:rsidRPr="00AA577D">
              <w:t>3</w:t>
            </w:r>
          </w:p>
        </w:tc>
        <w:tc>
          <w:tcPr>
            <w:tcW w:w="1523" w:type="dxa"/>
            <w:vAlign w:val="center"/>
            <w:hideMark/>
          </w:tcPr>
          <w:p w14:paraId="2A48E70F" w14:textId="77777777" w:rsidR="0034101B" w:rsidRPr="00AA577D" w:rsidRDefault="0034101B" w:rsidP="0034101B">
            <w:r w:rsidRPr="00AA577D">
              <w:t>4</w:t>
            </w:r>
          </w:p>
        </w:tc>
        <w:tc>
          <w:tcPr>
            <w:tcW w:w="1529" w:type="dxa"/>
            <w:vAlign w:val="center"/>
            <w:hideMark/>
          </w:tcPr>
          <w:p w14:paraId="49D4F4B4" w14:textId="77777777" w:rsidR="0034101B" w:rsidRPr="00AA577D" w:rsidRDefault="0034101B" w:rsidP="0034101B">
            <w:r w:rsidRPr="00AA577D">
              <w:t>5</w:t>
            </w:r>
          </w:p>
        </w:tc>
        <w:tc>
          <w:tcPr>
            <w:tcW w:w="1529" w:type="dxa"/>
            <w:vAlign w:val="center"/>
            <w:hideMark/>
          </w:tcPr>
          <w:p w14:paraId="09BC7775" w14:textId="77777777" w:rsidR="0034101B" w:rsidRPr="00AA577D" w:rsidRDefault="0034101B" w:rsidP="0034101B">
            <w:r w:rsidRPr="00AA577D">
              <w:t>6</w:t>
            </w:r>
          </w:p>
        </w:tc>
        <w:tc>
          <w:tcPr>
            <w:tcW w:w="1674" w:type="dxa"/>
            <w:vAlign w:val="center"/>
            <w:hideMark/>
          </w:tcPr>
          <w:p w14:paraId="1E3F83B8" w14:textId="77777777" w:rsidR="0034101B" w:rsidRPr="00AA577D" w:rsidRDefault="0034101B" w:rsidP="0034101B">
            <w:r w:rsidRPr="00AA577D">
              <w:t>7</w:t>
            </w:r>
          </w:p>
        </w:tc>
        <w:tc>
          <w:tcPr>
            <w:tcW w:w="1101" w:type="dxa"/>
            <w:vAlign w:val="center"/>
            <w:hideMark/>
          </w:tcPr>
          <w:p w14:paraId="05ACF6E0" w14:textId="77777777" w:rsidR="0034101B" w:rsidRPr="00AA577D" w:rsidRDefault="0034101B" w:rsidP="0034101B">
            <w:r w:rsidRPr="00AA577D">
              <w:t>8</w:t>
            </w:r>
          </w:p>
        </w:tc>
        <w:tc>
          <w:tcPr>
            <w:tcW w:w="2078" w:type="dxa"/>
            <w:vAlign w:val="center"/>
            <w:hideMark/>
          </w:tcPr>
          <w:p w14:paraId="5787985C" w14:textId="77777777" w:rsidR="0034101B" w:rsidRPr="00AA577D" w:rsidRDefault="0034101B" w:rsidP="0034101B">
            <w:r w:rsidRPr="00AA577D">
              <w:t>9</w:t>
            </w:r>
          </w:p>
        </w:tc>
      </w:tr>
      <w:tr w:rsidR="0034101B" w:rsidRPr="00AA577D" w14:paraId="26FFDD79" w14:textId="77777777" w:rsidTr="0034101B">
        <w:trPr>
          <w:gridAfter w:val="8"/>
          <w:wAfter w:w="14652" w:type="dxa"/>
          <w:tblCellSpacing w:w="15" w:type="dxa"/>
        </w:trPr>
        <w:tc>
          <w:tcPr>
            <w:tcW w:w="411" w:type="dxa"/>
            <w:vAlign w:val="center"/>
            <w:hideMark/>
          </w:tcPr>
          <w:p w14:paraId="26B27359" w14:textId="77777777" w:rsidR="0034101B" w:rsidRPr="00AA577D" w:rsidRDefault="0034101B" w:rsidP="0034101B">
            <w:r w:rsidRPr="00AA577D">
              <w:t>1</w:t>
            </w:r>
          </w:p>
        </w:tc>
      </w:tr>
      <w:tr w:rsidR="0034101B" w:rsidRPr="00AA577D" w14:paraId="638A1A2A" w14:textId="77777777" w:rsidTr="0034101B">
        <w:trPr>
          <w:tblCellSpacing w:w="15" w:type="dxa"/>
        </w:trPr>
        <w:tc>
          <w:tcPr>
            <w:tcW w:w="411" w:type="dxa"/>
            <w:vMerge w:val="restart"/>
            <w:vAlign w:val="center"/>
            <w:hideMark/>
          </w:tcPr>
          <w:p w14:paraId="40E03104" w14:textId="77777777" w:rsidR="0034101B" w:rsidRPr="00AA577D" w:rsidRDefault="0034101B" w:rsidP="0034101B">
            <w:r w:rsidRPr="00AA577D">
              <w:t>1.1.</w:t>
            </w:r>
          </w:p>
        </w:tc>
        <w:tc>
          <w:tcPr>
            <w:tcW w:w="3620" w:type="dxa"/>
            <w:vAlign w:val="center"/>
            <w:hideMark/>
          </w:tcPr>
          <w:p w14:paraId="73C539EC" w14:textId="77777777" w:rsidR="0034101B" w:rsidRPr="00AA577D" w:rsidRDefault="0034101B" w:rsidP="0034101B">
            <w:r w:rsidRPr="00AA577D">
              <w:t>Зимнее содержание дорог общего пользования  местного значения</w:t>
            </w:r>
          </w:p>
        </w:tc>
        <w:tc>
          <w:tcPr>
            <w:tcW w:w="1388" w:type="dxa"/>
            <w:vAlign w:val="center"/>
            <w:hideMark/>
          </w:tcPr>
          <w:p w14:paraId="704BF9E8" w14:textId="77777777" w:rsidR="0034101B" w:rsidRPr="00AA577D" w:rsidRDefault="0034101B" w:rsidP="0034101B">
            <w:r>
              <w:t>2 86</w:t>
            </w:r>
            <w:r w:rsidRPr="00AA577D">
              <w:t>0000,00</w:t>
            </w:r>
          </w:p>
        </w:tc>
        <w:tc>
          <w:tcPr>
            <w:tcW w:w="1523" w:type="dxa"/>
            <w:vAlign w:val="center"/>
            <w:hideMark/>
          </w:tcPr>
          <w:p w14:paraId="2DBF3E21" w14:textId="77777777" w:rsidR="0034101B" w:rsidRPr="00AA577D" w:rsidRDefault="0034101B" w:rsidP="0034101B">
            <w:r w:rsidRPr="00AA577D">
              <w:t>0</w:t>
            </w:r>
          </w:p>
        </w:tc>
        <w:tc>
          <w:tcPr>
            <w:tcW w:w="1529" w:type="dxa"/>
            <w:vAlign w:val="center"/>
            <w:hideMark/>
          </w:tcPr>
          <w:p w14:paraId="1CBF53C7" w14:textId="77777777" w:rsidR="0034101B" w:rsidRPr="00AA577D" w:rsidRDefault="0034101B" w:rsidP="0034101B">
            <w:r w:rsidRPr="00AA577D">
              <w:t>0</w:t>
            </w:r>
          </w:p>
        </w:tc>
        <w:tc>
          <w:tcPr>
            <w:tcW w:w="1529" w:type="dxa"/>
            <w:vAlign w:val="center"/>
            <w:hideMark/>
          </w:tcPr>
          <w:p w14:paraId="72FDC052" w14:textId="77777777" w:rsidR="0034101B" w:rsidRPr="00AA577D" w:rsidRDefault="0034101B" w:rsidP="0034101B">
            <w:r w:rsidRPr="00AA577D">
              <w:t>2 880000,00</w:t>
            </w:r>
          </w:p>
        </w:tc>
        <w:tc>
          <w:tcPr>
            <w:tcW w:w="1674" w:type="dxa"/>
            <w:vAlign w:val="center"/>
            <w:hideMark/>
          </w:tcPr>
          <w:p w14:paraId="0BC8117D" w14:textId="77777777" w:rsidR="0034101B" w:rsidRPr="00AA577D" w:rsidRDefault="0034101B" w:rsidP="0034101B">
            <w:r w:rsidRPr="00AA577D">
              <w:t>0</w:t>
            </w:r>
          </w:p>
        </w:tc>
        <w:tc>
          <w:tcPr>
            <w:tcW w:w="1101" w:type="dxa"/>
            <w:vAlign w:val="center"/>
            <w:hideMark/>
          </w:tcPr>
          <w:p w14:paraId="15539A17" w14:textId="77777777" w:rsidR="0034101B" w:rsidRPr="00AA577D" w:rsidRDefault="0034101B" w:rsidP="0034101B">
            <w:r w:rsidRPr="00AA577D">
              <w:t>Октябрь-февраль</w:t>
            </w:r>
          </w:p>
          <w:p w14:paraId="434B283E" w14:textId="77777777" w:rsidR="0034101B" w:rsidRPr="00AA577D" w:rsidRDefault="0034101B" w:rsidP="0034101B">
            <w:r w:rsidRPr="00AA577D">
              <w:t> </w:t>
            </w:r>
          </w:p>
        </w:tc>
        <w:tc>
          <w:tcPr>
            <w:tcW w:w="2078" w:type="dxa"/>
            <w:vAlign w:val="center"/>
            <w:hideMark/>
          </w:tcPr>
          <w:p w14:paraId="35539BBB" w14:textId="77777777" w:rsidR="0034101B" w:rsidRPr="00AA577D" w:rsidRDefault="0034101B" w:rsidP="0034101B">
            <w:r w:rsidRPr="00AA577D">
              <w:t>Администрация Нижнезаимского муниципального образования</w:t>
            </w:r>
          </w:p>
        </w:tc>
      </w:tr>
      <w:tr w:rsidR="0034101B" w:rsidRPr="00AA577D" w14:paraId="495CCB0A" w14:textId="77777777" w:rsidTr="0034101B">
        <w:trPr>
          <w:tblCellSpacing w:w="15" w:type="dxa"/>
        </w:trPr>
        <w:tc>
          <w:tcPr>
            <w:tcW w:w="411" w:type="dxa"/>
            <w:vMerge/>
            <w:vAlign w:val="center"/>
            <w:hideMark/>
          </w:tcPr>
          <w:p w14:paraId="441AB72B" w14:textId="77777777" w:rsidR="0034101B" w:rsidRPr="00AA577D" w:rsidRDefault="0034101B" w:rsidP="0034101B"/>
        </w:tc>
        <w:tc>
          <w:tcPr>
            <w:tcW w:w="11413" w:type="dxa"/>
            <w:gridSpan w:val="6"/>
            <w:vAlign w:val="center"/>
            <w:hideMark/>
          </w:tcPr>
          <w:p w14:paraId="4FF1B467"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06A2ADB6" w14:textId="77777777" w:rsidR="0034101B" w:rsidRPr="00AA577D" w:rsidRDefault="0034101B" w:rsidP="0034101B"/>
        </w:tc>
        <w:tc>
          <w:tcPr>
            <w:tcW w:w="2078" w:type="dxa"/>
            <w:vAlign w:val="center"/>
            <w:hideMark/>
          </w:tcPr>
          <w:p w14:paraId="29EECDE0" w14:textId="77777777" w:rsidR="0034101B" w:rsidRPr="00AA577D" w:rsidRDefault="0034101B" w:rsidP="0034101B"/>
        </w:tc>
      </w:tr>
      <w:tr w:rsidR="0034101B" w:rsidRPr="00AA577D" w14:paraId="64D3064C" w14:textId="77777777" w:rsidTr="0034101B">
        <w:trPr>
          <w:tblCellSpacing w:w="15" w:type="dxa"/>
        </w:trPr>
        <w:tc>
          <w:tcPr>
            <w:tcW w:w="411" w:type="dxa"/>
            <w:vMerge/>
            <w:vAlign w:val="center"/>
            <w:hideMark/>
          </w:tcPr>
          <w:p w14:paraId="07E60F1C" w14:textId="77777777" w:rsidR="0034101B" w:rsidRPr="00AA577D" w:rsidRDefault="0034101B" w:rsidP="0034101B"/>
        </w:tc>
        <w:tc>
          <w:tcPr>
            <w:tcW w:w="3620" w:type="dxa"/>
            <w:vAlign w:val="center"/>
            <w:hideMark/>
          </w:tcPr>
          <w:p w14:paraId="1FDE5BCC" w14:textId="77777777" w:rsidR="0034101B" w:rsidRPr="00AA577D" w:rsidRDefault="0034101B" w:rsidP="0034101B">
            <w:r w:rsidRPr="00AA577D">
              <w:t>2021</w:t>
            </w:r>
          </w:p>
        </w:tc>
        <w:tc>
          <w:tcPr>
            <w:tcW w:w="1388" w:type="dxa"/>
            <w:vAlign w:val="center"/>
            <w:hideMark/>
          </w:tcPr>
          <w:p w14:paraId="3074648C" w14:textId="77777777" w:rsidR="0034101B" w:rsidRPr="00AA577D" w:rsidRDefault="0034101B" w:rsidP="0034101B">
            <w:r w:rsidRPr="00AA577D">
              <w:t>240 000,0</w:t>
            </w:r>
          </w:p>
        </w:tc>
        <w:tc>
          <w:tcPr>
            <w:tcW w:w="1523" w:type="dxa"/>
            <w:vAlign w:val="center"/>
            <w:hideMark/>
          </w:tcPr>
          <w:p w14:paraId="7C42149D" w14:textId="77777777" w:rsidR="0034101B" w:rsidRPr="00AA577D" w:rsidRDefault="0034101B" w:rsidP="0034101B"/>
        </w:tc>
        <w:tc>
          <w:tcPr>
            <w:tcW w:w="1529" w:type="dxa"/>
            <w:vAlign w:val="center"/>
            <w:hideMark/>
          </w:tcPr>
          <w:p w14:paraId="0E1DCF5D" w14:textId="77777777" w:rsidR="0034101B" w:rsidRPr="00AA577D" w:rsidRDefault="0034101B" w:rsidP="0034101B"/>
        </w:tc>
        <w:tc>
          <w:tcPr>
            <w:tcW w:w="1529" w:type="dxa"/>
            <w:vAlign w:val="center"/>
            <w:hideMark/>
          </w:tcPr>
          <w:p w14:paraId="28A8CDDF" w14:textId="77777777" w:rsidR="0034101B" w:rsidRPr="00AA577D" w:rsidRDefault="0034101B" w:rsidP="0034101B">
            <w:r w:rsidRPr="00AA577D">
              <w:t>240 000,0</w:t>
            </w:r>
          </w:p>
        </w:tc>
        <w:tc>
          <w:tcPr>
            <w:tcW w:w="1674" w:type="dxa"/>
            <w:vAlign w:val="center"/>
            <w:hideMark/>
          </w:tcPr>
          <w:p w14:paraId="6EEEA87E" w14:textId="77777777" w:rsidR="0034101B" w:rsidRPr="00AA577D" w:rsidRDefault="0034101B" w:rsidP="0034101B"/>
        </w:tc>
        <w:tc>
          <w:tcPr>
            <w:tcW w:w="1101" w:type="dxa"/>
            <w:vMerge w:val="restart"/>
            <w:vAlign w:val="center"/>
            <w:hideMark/>
          </w:tcPr>
          <w:p w14:paraId="54C2EAB9" w14:textId="77777777" w:rsidR="0034101B" w:rsidRPr="00AA577D" w:rsidRDefault="0034101B" w:rsidP="0034101B"/>
        </w:tc>
        <w:tc>
          <w:tcPr>
            <w:tcW w:w="2078" w:type="dxa"/>
            <w:vMerge w:val="restart"/>
            <w:vAlign w:val="center"/>
            <w:hideMark/>
          </w:tcPr>
          <w:p w14:paraId="54B3AC46" w14:textId="77777777" w:rsidR="0034101B" w:rsidRPr="00AA577D" w:rsidRDefault="0034101B" w:rsidP="0034101B"/>
          <w:p w14:paraId="0BE4D6F2" w14:textId="77777777" w:rsidR="0034101B" w:rsidRPr="00AA577D" w:rsidRDefault="0034101B" w:rsidP="0034101B"/>
          <w:p w14:paraId="6516A966" w14:textId="77777777" w:rsidR="0034101B" w:rsidRPr="00AA577D" w:rsidRDefault="0034101B" w:rsidP="0034101B"/>
          <w:p w14:paraId="316DA3B1" w14:textId="77777777" w:rsidR="0034101B" w:rsidRPr="00AA577D" w:rsidRDefault="0034101B" w:rsidP="0034101B"/>
          <w:p w14:paraId="562D9DE2" w14:textId="77777777" w:rsidR="0034101B" w:rsidRPr="00AA577D" w:rsidRDefault="0034101B" w:rsidP="0034101B"/>
          <w:p w14:paraId="2F0EC61D" w14:textId="77777777" w:rsidR="0034101B" w:rsidRPr="00AA577D" w:rsidRDefault="0034101B" w:rsidP="0034101B"/>
        </w:tc>
      </w:tr>
      <w:tr w:rsidR="0034101B" w:rsidRPr="00AA577D" w14:paraId="768FF6FA" w14:textId="77777777" w:rsidTr="0034101B">
        <w:trPr>
          <w:tblCellSpacing w:w="15" w:type="dxa"/>
        </w:trPr>
        <w:tc>
          <w:tcPr>
            <w:tcW w:w="411" w:type="dxa"/>
            <w:vMerge/>
            <w:vAlign w:val="center"/>
            <w:hideMark/>
          </w:tcPr>
          <w:p w14:paraId="0EA5818E" w14:textId="77777777" w:rsidR="0034101B" w:rsidRPr="00AA577D" w:rsidRDefault="0034101B" w:rsidP="0034101B"/>
        </w:tc>
        <w:tc>
          <w:tcPr>
            <w:tcW w:w="3620" w:type="dxa"/>
            <w:vAlign w:val="center"/>
            <w:hideMark/>
          </w:tcPr>
          <w:p w14:paraId="7E67E64B" w14:textId="77777777" w:rsidR="0034101B" w:rsidRPr="00AA577D" w:rsidRDefault="0034101B" w:rsidP="0034101B">
            <w:r w:rsidRPr="00AA577D">
              <w:t>2022</w:t>
            </w:r>
          </w:p>
        </w:tc>
        <w:tc>
          <w:tcPr>
            <w:tcW w:w="1388" w:type="dxa"/>
            <w:vAlign w:val="center"/>
            <w:hideMark/>
          </w:tcPr>
          <w:p w14:paraId="72FAD6E9" w14:textId="77777777" w:rsidR="0034101B" w:rsidRPr="00AA577D" w:rsidRDefault="0034101B" w:rsidP="0034101B">
            <w:r w:rsidRPr="00AA577D">
              <w:t>240 000,0</w:t>
            </w:r>
          </w:p>
        </w:tc>
        <w:tc>
          <w:tcPr>
            <w:tcW w:w="1523" w:type="dxa"/>
            <w:vAlign w:val="center"/>
            <w:hideMark/>
          </w:tcPr>
          <w:p w14:paraId="1C1398AA" w14:textId="77777777" w:rsidR="0034101B" w:rsidRPr="00AA577D" w:rsidRDefault="0034101B" w:rsidP="0034101B"/>
        </w:tc>
        <w:tc>
          <w:tcPr>
            <w:tcW w:w="1529" w:type="dxa"/>
            <w:vAlign w:val="center"/>
            <w:hideMark/>
          </w:tcPr>
          <w:p w14:paraId="36D47A84" w14:textId="77777777" w:rsidR="0034101B" w:rsidRPr="00AA577D" w:rsidRDefault="0034101B" w:rsidP="0034101B"/>
        </w:tc>
        <w:tc>
          <w:tcPr>
            <w:tcW w:w="1529" w:type="dxa"/>
            <w:vAlign w:val="center"/>
            <w:hideMark/>
          </w:tcPr>
          <w:p w14:paraId="106CDBBE" w14:textId="77777777" w:rsidR="0034101B" w:rsidRPr="00AA577D" w:rsidRDefault="0034101B" w:rsidP="0034101B">
            <w:r w:rsidRPr="00AA577D">
              <w:t>240 000,0</w:t>
            </w:r>
          </w:p>
        </w:tc>
        <w:tc>
          <w:tcPr>
            <w:tcW w:w="1674" w:type="dxa"/>
            <w:vAlign w:val="center"/>
            <w:hideMark/>
          </w:tcPr>
          <w:p w14:paraId="3B36CDEF" w14:textId="77777777" w:rsidR="0034101B" w:rsidRPr="00AA577D" w:rsidRDefault="0034101B" w:rsidP="0034101B"/>
        </w:tc>
        <w:tc>
          <w:tcPr>
            <w:tcW w:w="1101" w:type="dxa"/>
            <w:vMerge/>
            <w:vAlign w:val="center"/>
            <w:hideMark/>
          </w:tcPr>
          <w:p w14:paraId="40870F5C" w14:textId="77777777" w:rsidR="0034101B" w:rsidRPr="00AA577D" w:rsidRDefault="0034101B" w:rsidP="0034101B"/>
        </w:tc>
        <w:tc>
          <w:tcPr>
            <w:tcW w:w="2078" w:type="dxa"/>
            <w:vMerge/>
            <w:vAlign w:val="center"/>
            <w:hideMark/>
          </w:tcPr>
          <w:p w14:paraId="1865057B" w14:textId="77777777" w:rsidR="0034101B" w:rsidRPr="00AA577D" w:rsidRDefault="0034101B" w:rsidP="0034101B"/>
        </w:tc>
      </w:tr>
      <w:tr w:rsidR="0034101B" w:rsidRPr="00AA577D" w14:paraId="3BB9E2F8" w14:textId="77777777" w:rsidTr="0034101B">
        <w:trPr>
          <w:tblCellSpacing w:w="15" w:type="dxa"/>
        </w:trPr>
        <w:tc>
          <w:tcPr>
            <w:tcW w:w="411" w:type="dxa"/>
            <w:vMerge/>
            <w:vAlign w:val="center"/>
            <w:hideMark/>
          </w:tcPr>
          <w:p w14:paraId="0C02D6F9" w14:textId="77777777" w:rsidR="0034101B" w:rsidRPr="00AA577D" w:rsidRDefault="0034101B" w:rsidP="0034101B"/>
        </w:tc>
        <w:tc>
          <w:tcPr>
            <w:tcW w:w="3620" w:type="dxa"/>
            <w:vAlign w:val="center"/>
            <w:hideMark/>
          </w:tcPr>
          <w:p w14:paraId="63FDD590" w14:textId="77777777" w:rsidR="0034101B" w:rsidRPr="00AA577D" w:rsidRDefault="0034101B" w:rsidP="0034101B">
            <w:r w:rsidRPr="00AA577D">
              <w:t>2023</w:t>
            </w:r>
          </w:p>
        </w:tc>
        <w:tc>
          <w:tcPr>
            <w:tcW w:w="1388" w:type="dxa"/>
            <w:vAlign w:val="center"/>
            <w:hideMark/>
          </w:tcPr>
          <w:p w14:paraId="1BF6DD9D" w14:textId="77777777" w:rsidR="0034101B" w:rsidRPr="00AA577D" w:rsidRDefault="0034101B" w:rsidP="0034101B">
            <w:r w:rsidRPr="00AA577D">
              <w:t>240 000,0</w:t>
            </w:r>
          </w:p>
        </w:tc>
        <w:tc>
          <w:tcPr>
            <w:tcW w:w="1523" w:type="dxa"/>
            <w:vAlign w:val="center"/>
            <w:hideMark/>
          </w:tcPr>
          <w:p w14:paraId="68A0A3E1" w14:textId="77777777" w:rsidR="0034101B" w:rsidRPr="00AA577D" w:rsidRDefault="0034101B" w:rsidP="0034101B"/>
        </w:tc>
        <w:tc>
          <w:tcPr>
            <w:tcW w:w="1529" w:type="dxa"/>
            <w:vAlign w:val="center"/>
            <w:hideMark/>
          </w:tcPr>
          <w:p w14:paraId="75BBD264" w14:textId="77777777" w:rsidR="0034101B" w:rsidRPr="00AA577D" w:rsidRDefault="0034101B" w:rsidP="0034101B"/>
        </w:tc>
        <w:tc>
          <w:tcPr>
            <w:tcW w:w="1529" w:type="dxa"/>
            <w:vAlign w:val="center"/>
            <w:hideMark/>
          </w:tcPr>
          <w:p w14:paraId="4183367F" w14:textId="77777777" w:rsidR="0034101B" w:rsidRPr="00AA577D" w:rsidRDefault="0034101B" w:rsidP="0034101B">
            <w:r w:rsidRPr="00AA577D">
              <w:t>240 000,0</w:t>
            </w:r>
          </w:p>
        </w:tc>
        <w:tc>
          <w:tcPr>
            <w:tcW w:w="1674" w:type="dxa"/>
            <w:vAlign w:val="center"/>
            <w:hideMark/>
          </w:tcPr>
          <w:p w14:paraId="61CE7CD4" w14:textId="77777777" w:rsidR="0034101B" w:rsidRPr="00AA577D" w:rsidRDefault="0034101B" w:rsidP="0034101B"/>
        </w:tc>
        <w:tc>
          <w:tcPr>
            <w:tcW w:w="1101" w:type="dxa"/>
            <w:vMerge/>
            <w:vAlign w:val="center"/>
            <w:hideMark/>
          </w:tcPr>
          <w:p w14:paraId="4997B0EC" w14:textId="77777777" w:rsidR="0034101B" w:rsidRPr="00AA577D" w:rsidRDefault="0034101B" w:rsidP="0034101B"/>
        </w:tc>
        <w:tc>
          <w:tcPr>
            <w:tcW w:w="2078" w:type="dxa"/>
            <w:vMerge/>
            <w:vAlign w:val="center"/>
            <w:hideMark/>
          </w:tcPr>
          <w:p w14:paraId="5B6B3AC1" w14:textId="77777777" w:rsidR="0034101B" w:rsidRPr="00AA577D" w:rsidRDefault="0034101B" w:rsidP="0034101B"/>
        </w:tc>
      </w:tr>
      <w:tr w:rsidR="0034101B" w:rsidRPr="00AA577D" w14:paraId="6B3595D1" w14:textId="77777777" w:rsidTr="0034101B">
        <w:trPr>
          <w:tblCellSpacing w:w="15" w:type="dxa"/>
        </w:trPr>
        <w:tc>
          <w:tcPr>
            <w:tcW w:w="411" w:type="dxa"/>
            <w:vMerge/>
            <w:vAlign w:val="center"/>
            <w:hideMark/>
          </w:tcPr>
          <w:p w14:paraId="65450A4D" w14:textId="77777777" w:rsidR="0034101B" w:rsidRPr="00AA577D" w:rsidRDefault="0034101B" w:rsidP="0034101B"/>
        </w:tc>
        <w:tc>
          <w:tcPr>
            <w:tcW w:w="3620" w:type="dxa"/>
            <w:vAlign w:val="center"/>
            <w:hideMark/>
          </w:tcPr>
          <w:p w14:paraId="24A90D62" w14:textId="77777777" w:rsidR="0034101B" w:rsidRPr="00AA577D" w:rsidRDefault="0034101B" w:rsidP="0034101B">
            <w:r w:rsidRPr="00AA577D">
              <w:t>2024</w:t>
            </w:r>
          </w:p>
        </w:tc>
        <w:tc>
          <w:tcPr>
            <w:tcW w:w="1388" w:type="dxa"/>
            <w:vAlign w:val="center"/>
            <w:hideMark/>
          </w:tcPr>
          <w:p w14:paraId="0473212D" w14:textId="77777777" w:rsidR="0034101B" w:rsidRPr="00AA577D" w:rsidRDefault="0034101B" w:rsidP="0034101B">
            <w:r>
              <w:t>22</w:t>
            </w:r>
            <w:r w:rsidRPr="00AA577D">
              <w:t>0 000,0</w:t>
            </w:r>
          </w:p>
        </w:tc>
        <w:tc>
          <w:tcPr>
            <w:tcW w:w="1523" w:type="dxa"/>
            <w:vAlign w:val="center"/>
            <w:hideMark/>
          </w:tcPr>
          <w:p w14:paraId="4FCC7425" w14:textId="77777777" w:rsidR="0034101B" w:rsidRPr="00AA577D" w:rsidRDefault="0034101B" w:rsidP="0034101B"/>
        </w:tc>
        <w:tc>
          <w:tcPr>
            <w:tcW w:w="1529" w:type="dxa"/>
            <w:vAlign w:val="center"/>
            <w:hideMark/>
          </w:tcPr>
          <w:p w14:paraId="71907D24" w14:textId="77777777" w:rsidR="0034101B" w:rsidRPr="00AA577D" w:rsidRDefault="0034101B" w:rsidP="0034101B"/>
        </w:tc>
        <w:tc>
          <w:tcPr>
            <w:tcW w:w="1529" w:type="dxa"/>
            <w:vAlign w:val="center"/>
            <w:hideMark/>
          </w:tcPr>
          <w:p w14:paraId="4F1DB5C7" w14:textId="77777777" w:rsidR="0034101B" w:rsidRPr="00AA577D" w:rsidRDefault="0034101B" w:rsidP="0034101B">
            <w:r>
              <w:t>22</w:t>
            </w:r>
            <w:r w:rsidRPr="00AA577D">
              <w:t>0 000,0</w:t>
            </w:r>
          </w:p>
        </w:tc>
        <w:tc>
          <w:tcPr>
            <w:tcW w:w="1674" w:type="dxa"/>
            <w:vAlign w:val="center"/>
            <w:hideMark/>
          </w:tcPr>
          <w:p w14:paraId="41D37C1E" w14:textId="77777777" w:rsidR="0034101B" w:rsidRPr="00AA577D" w:rsidRDefault="0034101B" w:rsidP="0034101B"/>
        </w:tc>
        <w:tc>
          <w:tcPr>
            <w:tcW w:w="1101" w:type="dxa"/>
            <w:vMerge/>
            <w:vAlign w:val="center"/>
            <w:hideMark/>
          </w:tcPr>
          <w:p w14:paraId="694D6928" w14:textId="77777777" w:rsidR="0034101B" w:rsidRPr="00AA577D" w:rsidRDefault="0034101B" w:rsidP="0034101B"/>
        </w:tc>
        <w:tc>
          <w:tcPr>
            <w:tcW w:w="2078" w:type="dxa"/>
            <w:vMerge/>
            <w:vAlign w:val="center"/>
            <w:hideMark/>
          </w:tcPr>
          <w:p w14:paraId="59C810B3" w14:textId="77777777" w:rsidR="0034101B" w:rsidRPr="00AA577D" w:rsidRDefault="0034101B" w:rsidP="0034101B"/>
        </w:tc>
      </w:tr>
      <w:tr w:rsidR="0034101B" w:rsidRPr="00AA577D" w14:paraId="1C09184F" w14:textId="77777777" w:rsidTr="0034101B">
        <w:trPr>
          <w:tblCellSpacing w:w="15" w:type="dxa"/>
        </w:trPr>
        <w:tc>
          <w:tcPr>
            <w:tcW w:w="411" w:type="dxa"/>
            <w:vMerge/>
            <w:vAlign w:val="center"/>
            <w:hideMark/>
          </w:tcPr>
          <w:p w14:paraId="01C15742" w14:textId="77777777" w:rsidR="0034101B" w:rsidRPr="00AA577D" w:rsidRDefault="0034101B" w:rsidP="0034101B"/>
        </w:tc>
        <w:tc>
          <w:tcPr>
            <w:tcW w:w="3620" w:type="dxa"/>
            <w:vAlign w:val="center"/>
            <w:hideMark/>
          </w:tcPr>
          <w:p w14:paraId="713D3AD7" w14:textId="77777777" w:rsidR="0034101B" w:rsidRPr="00AA577D" w:rsidRDefault="0034101B" w:rsidP="0034101B">
            <w:r w:rsidRPr="00AA577D">
              <w:t>2025</w:t>
            </w:r>
          </w:p>
        </w:tc>
        <w:tc>
          <w:tcPr>
            <w:tcW w:w="1388" w:type="dxa"/>
            <w:vAlign w:val="center"/>
            <w:hideMark/>
          </w:tcPr>
          <w:p w14:paraId="55074F54" w14:textId="77777777" w:rsidR="0034101B" w:rsidRPr="00AA577D" w:rsidRDefault="0034101B" w:rsidP="0034101B">
            <w:r w:rsidRPr="00AA577D">
              <w:t>240 000,0</w:t>
            </w:r>
          </w:p>
        </w:tc>
        <w:tc>
          <w:tcPr>
            <w:tcW w:w="1523" w:type="dxa"/>
            <w:vAlign w:val="center"/>
            <w:hideMark/>
          </w:tcPr>
          <w:p w14:paraId="147B38CA" w14:textId="77777777" w:rsidR="0034101B" w:rsidRPr="00AA577D" w:rsidRDefault="0034101B" w:rsidP="0034101B"/>
        </w:tc>
        <w:tc>
          <w:tcPr>
            <w:tcW w:w="1529" w:type="dxa"/>
            <w:vAlign w:val="center"/>
            <w:hideMark/>
          </w:tcPr>
          <w:p w14:paraId="563E46BE" w14:textId="77777777" w:rsidR="0034101B" w:rsidRPr="00AA577D" w:rsidRDefault="0034101B" w:rsidP="0034101B"/>
        </w:tc>
        <w:tc>
          <w:tcPr>
            <w:tcW w:w="1529" w:type="dxa"/>
            <w:vAlign w:val="center"/>
            <w:hideMark/>
          </w:tcPr>
          <w:p w14:paraId="2E2CCB0E" w14:textId="77777777" w:rsidR="0034101B" w:rsidRPr="00AA577D" w:rsidRDefault="0034101B" w:rsidP="0034101B">
            <w:r w:rsidRPr="00AA577D">
              <w:t>240 000,0</w:t>
            </w:r>
          </w:p>
        </w:tc>
        <w:tc>
          <w:tcPr>
            <w:tcW w:w="1674" w:type="dxa"/>
            <w:vAlign w:val="center"/>
            <w:hideMark/>
          </w:tcPr>
          <w:p w14:paraId="07769E5F" w14:textId="77777777" w:rsidR="0034101B" w:rsidRPr="00AA577D" w:rsidRDefault="0034101B" w:rsidP="0034101B"/>
        </w:tc>
        <w:tc>
          <w:tcPr>
            <w:tcW w:w="1101" w:type="dxa"/>
            <w:vMerge/>
            <w:vAlign w:val="center"/>
            <w:hideMark/>
          </w:tcPr>
          <w:p w14:paraId="6CA66485" w14:textId="77777777" w:rsidR="0034101B" w:rsidRPr="00AA577D" w:rsidRDefault="0034101B" w:rsidP="0034101B"/>
        </w:tc>
        <w:tc>
          <w:tcPr>
            <w:tcW w:w="2078" w:type="dxa"/>
            <w:vMerge/>
            <w:vAlign w:val="center"/>
            <w:hideMark/>
          </w:tcPr>
          <w:p w14:paraId="466B437E" w14:textId="77777777" w:rsidR="0034101B" w:rsidRPr="00AA577D" w:rsidRDefault="0034101B" w:rsidP="0034101B"/>
        </w:tc>
      </w:tr>
      <w:tr w:rsidR="0034101B" w:rsidRPr="00AA577D" w14:paraId="750B5FA3" w14:textId="77777777" w:rsidTr="0034101B">
        <w:trPr>
          <w:tblCellSpacing w:w="15" w:type="dxa"/>
        </w:trPr>
        <w:tc>
          <w:tcPr>
            <w:tcW w:w="411" w:type="dxa"/>
            <w:vMerge/>
            <w:vAlign w:val="center"/>
            <w:hideMark/>
          </w:tcPr>
          <w:p w14:paraId="23F658E1" w14:textId="77777777" w:rsidR="0034101B" w:rsidRPr="00AA577D" w:rsidRDefault="0034101B" w:rsidP="0034101B"/>
        </w:tc>
        <w:tc>
          <w:tcPr>
            <w:tcW w:w="3620" w:type="dxa"/>
            <w:vAlign w:val="center"/>
            <w:hideMark/>
          </w:tcPr>
          <w:p w14:paraId="3CBC82D6" w14:textId="77777777" w:rsidR="0034101B" w:rsidRPr="00AA577D" w:rsidRDefault="0034101B" w:rsidP="0034101B">
            <w:r w:rsidRPr="00AA577D">
              <w:t>2026-2032</w:t>
            </w:r>
          </w:p>
        </w:tc>
        <w:tc>
          <w:tcPr>
            <w:tcW w:w="1388" w:type="dxa"/>
            <w:vAlign w:val="center"/>
            <w:hideMark/>
          </w:tcPr>
          <w:p w14:paraId="26F41014" w14:textId="77777777" w:rsidR="0034101B" w:rsidRPr="00AA577D" w:rsidRDefault="0034101B" w:rsidP="0034101B">
            <w:r w:rsidRPr="00AA577D">
              <w:t>1 680000,00</w:t>
            </w:r>
          </w:p>
        </w:tc>
        <w:tc>
          <w:tcPr>
            <w:tcW w:w="1523" w:type="dxa"/>
            <w:vAlign w:val="center"/>
            <w:hideMark/>
          </w:tcPr>
          <w:p w14:paraId="7C199BEA" w14:textId="77777777" w:rsidR="0034101B" w:rsidRPr="00AA577D" w:rsidRDefault="0034101B" w:rsidP="0034101B"/>
        </w:tc>
        <w:tc>
          <w:tcPr>
            <w:tcW w:w="1529" w:type="dxa"/>
            <w:vAlign w:val="center"/>
            <w:hideMark/>
          </w:tcPr>
          <w:p w14:paraId="7D7F593D" w14:textId="77777777" w:rsidR="0034101B" w:rsidRPr="00AA577D" w:rsidRDefault="0034101B" w:rsidP="0034101B"/>
        </w:tc>
        <w:tc>
          <w:tcPr>
            <w:tcW w:w="1529" w:type="dxa"/>
            <w:vAlign w:val="center"/>
            <w:hideMark/>
          </w:tcPr>
          <w:p w14:paraId="198F7578" w14:textId="77777777" w:rsidR="0034101B" w:rsidRPr="00AA577D" w:rsidRDefault="0034101B" w:rsidP="0034101B">
            <w:r w:rsidRPr="00AA577D">
              <w:t>1 680000,00</w:t>
            </w:r>
          </w:p>
        </w:tc>
        <w:tc>
          <w:tcPr>
            <w:tcW w:w="1674" w:type="dxa"/>
            <w:vAlign w:val="center"/>
            <w:hideMark/>
          </w:tcPr>
          <w:p w14:paraId="2F9A3D42" w14:textId="77777777" w:rsidR="0034101B" w:rsidRPr="00AA577D" w:rsidRDefault="0034101B" w:rsidP="0034101B"/>
        </w:tc>
        <w:tc>
          <w:tcPr>
            <w:tcW w:w="1101" w:type="dxa"/>
            <w:vMerge/>
            <w:vAlign w:val="center"/>
            <w:hideMark/>
          </w:tcPr>
          <w:p w14:paraId="4B2CDD73" w14:textId="77777777" w:rsidR="0034101B" w:rsidRPr="00AA577D" w:rsidRDefault="0034101B" w:rsidP="0034101B"/>
        </w:tc>
        <w:tc>
          <w:tcPr>
            <w:tcW w:w="2078" w:type="dxa"/>
            <w:vMerge/>
            <w:vAlign w:val="center"/>
            <w:hideMark/>
          </w:tcPr>
          <w:p w14:paraId="133861C4" w14:textId="77777777" w:rsidR="0034101B" w:rsidRPr="00AA577D" w:rsidRDefault="0034101B" w:rsidP="0034101B"/>
        </w:tc>
      </w:tr>
      <w:tr w:rsidR="0034101B" w:rsidRPr="00AA577D" w14:paraId="2EF1AD47" w14:textId="77777777" w:rsidTr="0034101B">
        <w:trPr>
          <w:gridAfter w:val="8"/>
          <w:wAfter w:w="14652" w:type="dxa"/>
          <w:tblCellSpacing w:w="15" w:type="dxa"/>
        </w:trPr>
        <w:tc>
          <w:tcPr>
            <w:tcW w:w="411" w:type="dxa"/>
            <w:vAlign w:val="center"/>
            <w:hideMark/>
          </w:tcPr>
          <w:p w14:paraId="5060DC56" w14:textId="77777777" w:rsidR="0034101B" w:rsidRPr="00AA577D" w:rsidRDefault="0034101B" w:rsidP="0034101B">
            <w:r w:rsidRPr="00AA577D">
              <w:lastRenderedPageBreak/>
              <w:t>2.</w:t>
            </w:r>
          </w:p>
        </w:tc>
      </w:tr>
      <w:tr w:rsidR="0034101B" w:rsidRPr="00AA577D" w14:paraId="7BF40BCB" w14:textId="77777777" w:rsidTr="0034101B">
        <w:trPr>
          <w:tblCellSpacing w:w="15" w:type="dxa"/>
        </w:trPr>
        <w:tc>
          <w:tcPr>
            <w:tcW w:w="411" w:type="dxa"/>
            <w:vMerge w:val="restart"/>
            <w:vAlign w:val="center"/>
            <w:hideMark/>
          </w:tcPr>
          <w:p w14:paraId="08915510" w14:textId="77777777" w:rsidR="0034101B" w:rsidRPr="00AA577D" w:rsidRDefault="0034101B" w:rsidP="0034101B">
            <w:r w:rsidRPr="00AA577D">
              <w:t>2.1.</w:t>
            </w:r>
          </w:p>
        </w:tc>
        <w:tc>
          <w:tcPr>
            <w:tcW w:w="3620" w:type="dxa"/>
            <w:vAlign w:val="center"/>
            <w:hideMark/>
          </w:tcPr>
          <w:p w14:paraId="4A78F93D" w14:textId="77777777" w:rsidR="0034101B" w:rsidRPr="00AA577D" w:rsidRDefault="0034101B" w:rsidP="0034101B">
            <w:r w:rsidRPr="00AA577D">
              <w:t>Подготовка проектно-сметной документации на ремонт дорог общего пользования местного значения</w:t>
            </w:r>
          </w:p>
        </w:tc>
        <w:tc>
          <w:tcPr>
            <w:tcW w:w="1388" w:type="dxa"/>
            <w:vAlign w:val="center"/>
            <w:hideMark/>
          </w:tcPr>
          <w:p w14:paraId="1DFE7C5E" w14:textId="77777777" w:rsidR="0034101B" w:rsidRPr="00AA577D" w:rsidRDefault="0034101B" w:rsidP="0034101B">
            <w:r w:rsidRPr="00AA577D">
              <w:t>60 000,0</w:t>
            </w:r>
          </w:p>
        </w:tc>
        <w:tc>
          <w:tcPr>
            <w:tcW w:w="1523" w:type="dxa"/>
            <w:vAlign w:val="center"/>
            <w:hideMark/>
          </w:tcPr>
          <w:p w14:paraId="46F5E882" w14:textId="77777777" w:rsidR="0034101B" w:rsidRPr="00AA577D" w:rsidRDefault="0034101B" w:rsidP="0034101B"/>
        </w:tc>
        <w:tc>
          <w:tcPr>
            <w:tcW w:w="1529" w:type="dxa"/>
            <w:vAlign w:val="center"/>
            <w:hideMark/>
          </w:tcPr>
          <w:p w14:paraId="62E58C34" w14:textId="77777777" w:rsidR="0034101B" w:rsidRPr="00AA577D" w:rsidRDefault="0034101B" w:rsidP="0034101B"/>
        </w:tc>
        <w:tc>
          <w:tcPr>
            <w:tcW w:w="1529" w:type="dxa"/>
            <w:vAlign w:val="center"/>
            <w:hideMark/>
          </w:tcPr>
          <w:p w14:paraId="1B40A3F3" w14:textId="77777777" w:rsidR="0034101B" w:rsidRPr="00AA577D" w:rsidRDefault="0034101B" w:rsidP="0034101B">
            <w:r w:rsidRPr="00AA577D">
              <w:t>60 000,0</w:t>
            </w:r>
          </w:p>
        </w:tc>
        <w:tc>
          <w:tcPr>
            <w:tcW w:w="1674" w:type="dxa"/>
            <w:vAlign w:val="center"/>
            <w:hideMark/>
          </w:tcPr>
          <w:p w14:paraId="19DE5AD3" w14:textId="77777777" w:rsidR="0034101B" w:rsidRPr="00AA577D" w:rsidRDefault="0034101B" w:rsidP="0034101B"/>
        </w:tc>
        <w:tc>
          <w:tcPr>
            <w:tcW w:w="1101" w:type="dxa"/>
            <w:vAlign w:val="center"/>
            <w:hideMark/>
          </w:tcPr>
          <w:p w14:paraId="024F1750" w14:textId="77777777" w:rsidR="0034101B" w:rsidRPr="00AA577D" w:rsidRDefault="0034101B" w:rsidP="0034101B">
            <w:r w:rsidRPr="00AA577D">
              <w:t>Июнь-сентябрь</w:t>
            </w:r>
          </w:p>
        </w:tc>
        <w:tc>
          <w:tcPr>
            <w:tcW w:w="2078" w:type="dxa"/>
            <w:vAlign w:val="center"/>
            <w:hideMark/>
          </w:tcPr>
          <w:p w14:paraId="2F3E168E" w14:textId="77777777" w:rsidR="0034101B" w:rsidRPr="00AA577D" w:rsidRDefault="0034101B" w:rsidP="0034101B">
            <w:r w:rsidRPr="00AA577D">
              <w:t>Администрация Нижнезаимского муниципального образования</w:t>
            </w:r>
          </w:p>
        </w:tc>
      </w:tr>
      <w:tr w:rsidR="0034101B" w:rsidRPr="00AA577D" w14:paraId="4C0D35E9" w14:textId="77777777" w:rsidTr="0034101B">
        <w:trPr>
          <w:tblCellSpacing w:w="15" w:type="dxa"/>
        </w:trPr>
        <w:tc>
          <w:tcPr>
            <w:tcW w:w="411" w:type="dxa"/>
            <w:vMerge/>
            <w:vAlign w:val="center"/>
            <w:hideMark/>
          </w:tcPr>
          <w:p w14:paraId="5C756328" w14:textId="77777777" w:rsidR="0034101B" w:rsidRPr="00AA577D" w:rsidRDefault="0034101B" w:rsidP="0034101B"/>
        </w:tc>
        <w:tc>
          <w:tcPr>
            <w:tcW w:w="11413" w:type="dxa"/>
            <w:gridSpan w:val="6"/>
            <w:vAlign w:val="center"/>
            <w:hideMark/>
          </w:tcPr>
          <w:p w14:paraId="1E69CB7A"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5BAFC7E8" w14:textId="77777777" w:rsidR="0034101B" w:rsidRPr="00AA577D" w:rsidRDefault="0034101B" w:rsidP="0034101B"/>
        </w:tc>
        <w:tc>
          <w:tcPr>
            <w:tcW w:w="2078" w:type="dxa"/>
            <w:vAlign w:val="center"/>
            <w:hideMark/>
          </w:tcPr>
          <w:p w14:paraId="0194FF27" w14:textId="77777777" w:rsidR="0034101B" w:rsidRPr="00AA577D" w:rsidRDefault="0034101B" w:rsidP="0034101B"/>
        </w:tc>
      </w:tr>
      <w:tr w:rsidR="0034101B" w:rsidRPr="00AA577D" w14:paraId="23906C61" w14:textId="77777777" w:rsidTr="0034101B">
        <w:trPr>
          <w:tblCellSpacing w:w="15" w:type="dxa"/>
        </w:trPr>
        <w:tc>
          <w:tcPr>
            <w:tcW w:w="411" w:type="dxa"/>
            <w:vMerge/>
            <w:vAlign w:val="center"/>
            <w:hideMark/>
          </w:tcPr>
          <w:p w14:paraId="31DA1512" w14:textId="77777777" w:rsidR="0034101B" w:rsidRPr="00AA577D" w:rsidRDefault="0034101B" w:rsidP="0034101B"/>
        </w:tc>
        <w:tc>
          <w:tcPr>
            <w:tcW w:w="3620" w:type="dxa"/>
            <w:vAlign w:val="center"/>
            <w:hideMark/>
          </w:tcPr>
          <w:p w14:paraId="16672849" w14:textId="77777777" w:rsidR="0034101B" w:rsidRPr="00AA577D" w:rsidRDefault="0034101B" w:rsidP="0034101B">
            <w:r w:rsidRPr="00AA577D">
              <w:t>2021</w:t>
            </w:r>
          </w:p>
        </w:tc>
        <w:tc>
          <w:tcPr>
            <w:tcW w:w="1388" w:type="dxa"/>
            <w:vAlign w:val="center"/>
            <w:hideMark/>
          </w:tcPr>
          <w:p w14:paraId="0E813CB5" w14:textId="77777777" w:rsidR="0034101B" w:rsidRPr="00AA577D" w:rsidRDefault="0034101B" w:rsidP="0034101B">
            <w:r w:rsidRPr="00AA577D">
              <w:t>0</w:t>
            </w:r>
          </w:p>
        </w:tc>
        <w:tc>
          <w:tcPr>
            <w:tcW w:w="1523" w:type="dxa"/>
            <w:vAlign w:val="center"/>
            <w:hideMark/>
          </w:tcPr>
          <w:p w14:paraId="0F02AA79" w14:textId="77777777" w:rsidR="0034101B" w:rsidRPr="00AA577D" w:rsidRDefault="0034101B" w:rsidP="0034101B"/>
        </w:tc>
        <w:tc>
          <w:tcPr>
            <w:tcW w:w="1529" w:type="dxa"/>
            <w:vAlign w:val="center"/>
            <w:hideMark/>
          </w:tcPr>
          <w:p w14:paraId="745298B4" w14:textId="77777777" w:rsidR="0034101B" w:rsidRPr="00AA577D" w:rsidRDefault="0034101B" w:rsidP="0034101B"/>
        </w:tc>
        <w:tc>
          <w:tcPr>
            <w:tcW w:w="1529" w:type="dxa"/>
            <w:vAlign w:val="center"/>
            <w:hideMark/>
          </w:tcPr>
          <w:p w14:paraId="1FB92CCD" w14:textId="77777777" w:rsidR="0034101B" w:rsidRPr="00AA577D" w:rsidRDefault="0034101B" w:rsidP="0034101B">
            <w:r w:rsidRPr="00AA577D">
              <w:t>0</w:t>
            </w:r>
          </w:p>
        </w:tc>
        <w:tc>
          <w:tcPr>
            <w:tcW w:w="1674" w:type="dxa"/>
            <w:vAlign w:val="center"/>
            <w:hideMark/>
          </w:tcPr>
          <w:p w14:paraId="1DF86E3F" w14:textId="77777777" w:rsidR="0034101B" w:rsidRPr="00AA577D" w:rsidRDefault="0034101B" w:rsidP="0034101B"/>
        </w:tc>
        <w:tc>
          <w:tcPr>
            <w:tcW w:w="1101" w:type="dxa"/>
            <w:vMerge w:val="restart"/>
            <w:vAlign w:val="center"/>
            <w:hideMark/>
          </w:tcPr>
          <w:p w14:paraId="5EAA1C16" w14:textId="77777777" w:rsidR="0034101B" w:rsidRPr="00AA577D" w:rsidRDefault="0034101B" w:rsidP="0034101B"/>
        </w:tc>
        <w:tc>
          <w:tcPr>
            <w:tcW w:w="2078" w:type="dxa"/>
            <w:vMerge w:val="restart"/>
            <w:vAlign w:val="center"/>
            <w:hideMark/>
          </w:tcPr>
          <w:p w14:paraId="3F04507C" w14:textId="77777777" w:rsidR="0034101B" w:rsidRPr="00AA577D" w:rsidRDefault="0034101B" w:rsidP="0034101B"/>
        </w:tc>
      </w:tr>
      <w:tr w:rsidR="0034101B" w:rsidRPr="00AA577D" w14:paraId="1222A575" w14:textId="77777777" w:rsidTr="0034101B">
        <w:trPr>
          <w:tblCellSpacing w:w="15" w:type="dxa"/>
        </w:trPr>
        <w:tc>
          <w:tcPr>
            <w:tcW w:w="411" w:type="dxa"/>
            <w:vMerge/>
            <w:vAlign w:val="center"/>
            <w:hideMark/>
          </w:tcPr>
          <w:p w14:paraId="769A9C14" w14:textId="77777777" w:rsidR="0034101B" w:rsidRPr="00AA577D" w:rsidRDefault="0034101B" w:rsidP="0034101B"/>
        </w:tc>
        <w:tc>
          <w:tcPr>
            <w:tcW w:w="3620" w:type="dxa"/>
            <w:vAlign w:val="center"/>
            <w:hideMark/>
          </w:tcPr>
          <w:p w14:paraId="2462991D" w14:textId="77777777" w:rsidR="0034101B" w:rsidRPr="00AA577D" w:rsidRDefault="0034101B" w:rsidP="0034101B">
            <w:r w:rsidRPr="00AA577D">
              <w:t>2022</w:t>
            </w:r>
          </w:p>
        </w:tc>
        <w:tc>
          <w:tcPr>
            <w:tcW w:w="1388" w:type="dxa"/>
            <w:vAlign w:val="center"/>
            <w:hideMark/>
          </w:tcPr>
          <w:p w14:paraId="7598AC19" w14:textId="77777777" w:rsidR="0034101B" w:rsidRPr="00AA577D" w:rsidRDefault="0034101B" w:rsidP="0034101B">
            <w:r w:rsidRPr="00AA577D">
              <w:t>0</w:t>
            </w:r>
          </w:p>
        </w:tc>
        <w:tc>
          <w:tcPr>
            <w:tcW w:w="1523" w:type="dxa"/>
            <w:vAlign w:val="center"/>
            <w:hideMark/>
          </w:tcPr>
          <w:p w14:paraId="7D0F2E9E" w14:textId="77777777" w:rsidR="0034101B" w:rsidRPr="00AA577D" w:rsidRDefault="0034101B" w:rsidP="0034101B"/>
        </w:tc>
        <w:tc>
          <w:tcPr>
            <w:tcW w:w="1529" w:type="dxa"/>
            <w:vAlign w:val="center"/>
            <w:hideMark/>
          </w:tcPr>
          <w:p w14:paraId="4A7C6732" w14:textId="77777777" w:rsidR="0034101B" w:rsidRPr="00AA577D" w:rsidRDefault="0034101B" w:rsidP="0034101B"/>
        </w:tc>
        <w:tc>
          <w:tcPr>
            <w:tcW w:w="1529" w:type="dxa"/>
            <w:vAlign w:val="center"/>
            <w:hideMark/>
          </w:tcPr>
          <w:p w14:paraId="218FD67D" w14:textId="77777777" w:rsidR="0034101B" w:rsidRPr="00AA577D" w:rsidRDefault="0034101B" w:rsidP="0034101B">
            <w:r w:rsidRPr="00AA577D">
              <w:t>0</w:t>
            </w:r>
          </w:p>
        </w:tc>
        <w:tc>
          <w:tcPr>
            <w:tcW w:w="1674" w:type="dxa"/>
            <w:vAlign w:val="center"/>
            <w:hideMark/>
          </w:tcPr>
          <w:p w14:paraId="26242D6A" w14:textId="77777777" w:rsidR="0034101B" w:rsidRPr="00AA577D" w:rsidRDefault="0034101B" w:rsidP="0034101B"/>
        </w:tc>
        <w:tc>
          <w:tcPr>
            <w:tcW w:w="1101" w:type="dxa"/>
            <w:vMerge/>
            <w:vAlign w:val="center"/>
            <w:hideMark/>
          </w:tcPr>
          <w:p w14:paraId="54EEF13B" w14:textId="77777777" w:rsidR="0034101B" w:rsidRPr="00AA577D" w:rsidRDefault="0034101B" w:rsidP="0034101B"/>
        </w:tc>
        <w:tc>
          <w:tcPr>
            <w:tcW w:w="2078" w:type="dxa"/>
            <w:vMerge/>
            <w:vAlign w:val="center"/>
            <w:hideMark/>
          </w:tcPr>
          <w:p w14:paraId="6DA94756" w14:textId="77777777" w:rsidR="0034101B" w:rsidRPr="00AA577D" w:rsidRDefault="0034101B" w:rsidP="0034101B"/>
        </w:tc>
      </w:tr>
      <w:tr w:rsidR="0034101B" w:rsidRPr="00AA577D" w14:paraId="02714FBC" w14:textId="77777777" w:rsidTr="0034101B">
        <w:trPr>
          <w:tblCellSpacing w:w="15" w:type="dxa"/>
        </w:trPr>
        <w:tc>
          <w:tcPr>
            <w:tcW w:w="411" w:type="dxa"/>
            <w:vMerge/>
            <w:vAlign w:val="center"/>
            <w:hideMark/>
          </w:tcPr>
          <w:p w14:paraId="56322CAE" w14:textId="77777777" w:rsidR="0034101B" w:rsidRPr="00AA577D" w:rsidRDefault="0034101B" w:rsidP="0034101B"/>
        </w:tc>
        <w:tc>
          <w:tcPr>
            <w:tcW w:w="3620" w:type="dxa"/>
            <w:vAlign w:val="center"/>
            <w:hideMark/>
          </w:tcPr>
          <w:p w14:paraId="5DE8EB5F" w14:textId="77777777" w:rsidR="0034101B" w:rsidRPr="00AA577D" w:rsidRDefault="0034101B" w:rsidP="0034101B">
            <w:r w:rsidRPr="00AA577D">
              <w:t>2023</w:t>
            </w:r>
          </w:p>
        </w:tc>
        <w:tc>
          <w:tcPr>
            <w:tcW w:w="1388" w:type="dxa"/>
            <w:vAlign w:val="center"/>
            <w:hideMark/>
          </w:tcPr>
          <w:p w14:paraId="4B9A8563" w14:textId="77777777" w:rsidR="0034101B" w:rsidRPr="00AA577D" w:rsidRDefault="0034101B" w:rsidP="0034101B">
            <w:r w:rsidRPr="00AA577D">
              <w:t>5 000,0</w:t>
            </w:r>
          </w:p>
        </w:tc>
        <w:tc>
          <w:tcPr>
            <w:tcW w:w="1523" w:type="dxa"/>
            <w:vAlign w:val="center"/>
            <w:hideMark/>
          </w:tcPr>
          <w:p w14:paraId="01FBF3B2" w14:textId="77777777" w:rsidR="0034101B" w:rsidRPr="00AA577D" w:rsidRDefault="0034101B" w:rsidP="0034101B"/>
        </w:tc>
        <w:tc>
          <w:tcPr>
            <w:tcW w:w="1529" w:type="dxa"/>
            <w:vAlign w:val="center"/>
            <w:hideMark/>
          </w:tcPr>
          <w:p w14:paraId="39C0A724" w14:textId="77777777" w:rsidR="0034101B" w:rsidRPr="00AA577D" w:rsidRDefault="0034101B" w:rsidP="0034101B"/>
        </w:tc>
        <w:tc>
          <w:tcPr>
            <w:tcW w:w="1529" w:type="dxa"/>
            <w:vAlign w:val="center"/>
            <w:hideMark/>
          </w:tcPr>
          <w:p w14:paraId="2ED8E1C1" w14:textId="77777777" w:rsidR="0034101B" w:rsidRPr="00AA577D" w:rsidRDefault="0034101B" w:rsidP="0034101B">
            <w:r w:rsidRPr="00AA577D">
              <w:t>5 000,0</w:t>
            </w:r>
          </w:p>
        </w:tc>
        <w:tc>
          <w:tcPr>
            <w:tcW w:w="1674" w:type="dxa"/>
            <w:vAlign w:val="center"/>
            <w:hideMark/>
          </w:tcPr>
          <w:p w14:paraId="51597324" w14:textId="77777777" w:rsidR="0034101B" w:rsidRPr="00AA577D" w:rsidRDefault="0034101B" w:rsidP="0034101B"/>
        </w:tc>
        <w:tc>
          <w:tcPr>
            <w:tcW w:w="1101" w:type="dxa"/>
            <w:vMerge/>
            <w:vAlign w:val="center"/>
            <w:hideMark/>
          </w:tcPr>
          <w:p w14:paraId="6FA31799" w14:textId="77777777" w:rsidR="0034101B" w:rsidRPr="00AA577D" w:rsidRDefault="0034101B" w:rsidP="0034101B"/>
        </w:tc>
        <w:tc>
          <w:tcPr>
            <w:tcW w:w="2078" w:type="dxa"/>
            <w:vMerge/>
            <w:vAlign w:val="center"/>
            <w:hideMark/>
          </w:tcPr>
          <w:p w14:paraId="5ECD3B85" w14:textId="77777777" w:rsidR="0034101B" w:rsidRPr="00AA577D" w:rsidRDefault="0034101B" w:rsidP="0034101B"/>
        </w:tc>
      </w:tr>
      <w:tr w:rsidR="0034101B" w:rsidRPr="00AA577D" w14:paraId="69C44BA6" w14:textId="77777777" w:rsidTr="0034101B">
        <w:trPr>
          <w:tblCellSpacing w:w="15" w:type="dxa"/>
        </w:trPr>
        <w:tc>
          <w:tcPr>
            <w:tcW w:w="411" w:type="dxa"/>
            <w:vMerge/>
            <w:vAlign w:val="center"/>
            <w:hideMark/>
          </w:tcPr>
          <w:p w14:paraId="500CA0C9" w14:textId="77777777" w:rsidR="0034101B" w:rsidRPr="00AA577D" w:rsidRDefault="0034101B" w:rsidP="0034101B"/>
        </w:tc>
        <w:tc>
          <w:tcPr>
            <w:tcW w:w="3620" w:type="dxa"/>
            <w:vAlign w:val="center"/>
            <w:hideMark/>
          </w:tcPr>
          <w:p w14:paraId="0F810F6C" w14:textId="77777777" w:rsidR="0034101B" w:rsidRPr="00AA577D" w:rsidRDefault="0034101B" w:rsidP="0034101B">
            <w:r w:rsidRPr="00AA577D">
              <w:t>2024</w:t>
            </w:r>
          </w:p>
        </w:tc>
        <w:tc>
          <w:tcPr>
            <w:tcW w:w="1388" w:type="dxa"/>
            <w:vAlign w:val="center"/>
            <w:hideMark/>
          </w:tcPr>
          <w:p w14:paraId="653968E4" w14:textId="77777777" w:rsidR="0034101B" w:rsidRPr="00AA577D" w:rsidRDefault="0034101B" w:rsidP="0034101B">
            <w:r w:rsidRPr="00AA577D">
              <w:t>0</w:t>
            </w:r>
          </w:p>
        </w:tc>
        <w:tc>
          <w:tcPr>
            <w:tcW w:w="1523" w:type="dxa"/>
            <w:vAlign w:val="center"/>
            <w:hideMark/>
          </w:tcPr>
          <w:p w14:paraId="6679D7AE" w14:textId="77777777" w:rsidR="0034101B" w:rsidRPr="00AA577D" w:rsidRDefault="0034101B" w:rsidP="0034101B"/>
        </w:tc>
        <w:tc>
          <w:tcPr>
            <w:tcW w:w="1529" w:type="dxa"/>
            <w:vAlign w:val="center"/>
            <w:hideMark/>
          </w:tcPr>
          <w:p w14:paraId="6B541AC8" w14:textId="77777777" w:rsidR="0034101B" w:rsidRPr="00AA577D" w:rsidRDefault="0034101B" w:rsidP="0034101B"/>
        </w:tc>
        <w:tc>
          <w:tcPr>
            <w:tcW w:w="1529" w:type="dxa"/>
            <w:vAlign w:val="center"/>
            <w:hideMark/>
          </w:tcPr>
          <w:p w14:paraId="14944C11" w14:textId="77777777" w:rsidR="0034101B" w:rsidRPr="00AA577D" w:rsidRDefault="0034101B" w:rsidP="0034101B">
            <w:r w:rsidRPr="00AA577D">
              <w:t>0</w:t>
            </w:r>
          </w:p>
        </w:tc>
        <w:tc>
          <w:tcPr>
            <w:tcW w:w="1674" w:type="dxa"/>
            <w:vAlign w:val="center"/>
            <w:hideMark/>
          </w:tcPr>
          <w:p w14:paraId="1836E0C0" w14:textId="77777777" w:rsidR="0034101B" w:rsidRPr="00AA577D" w:rsidRDefault="0034101B" w:rsidP="0034101B"/>
        </w:tc>
        <w:tc>
          <w:tcPr>
            <w:tcW w:w="1101" w:type="dxa"/>
            <w:vMerge/>
            <w:vAlign w:val="center"/>
            <w:hideMark/>
          </w:tcPr>
          <w:p w14:paraId="0C58DE8D" w14:textId="77777777" w:rsidR="0034101B" w:rsidRPr="00AA577D" w:rsidRDefault="0034101B" w:rsidP="0034101B"/>
        </w:tc>
        <w:tc>
          <w:tcPr>
            <w:tcW w:w="2078" w:type="dxa"/>
            <w:vMerge/>
            <w:vAlign w:val="center"/>
            <w:hideMark/>
          </w:tcPr>
          <w:p w14:paraId="485E6E8F" w14:textId="77777777" w:rsidR="0034101B" w:rsidRPr="00AA577D" w:rsidRDefault="0034101B" w:rsidP="0034101B"/>
        </w:tc>
      </w:tr>
      <w:tr w:rsidR="0034101B" w:rsidRPr="00AA577D" w14:paraId="1A62FF29" w14:textId="77777777" w:rsidTr="0034101B">
        <w:trPr>
          <w:tblCellSpacing w:w="15" w:type="dxa"/>
        </w:trPr>
        <w:tc>
          <w:tcPr>
            <w:tcW w:w="411" w:type="dxa"/>
            <w:vMerge/>
            <w:vAlign w:val="center"/>
            <w:hideMark/>
          </w:tcPr>
          <w:p w14:paraId="2A970822" w14:textId="77777777" w:rsidR="0034101B" w:rsidRPr="00AA577D" w:rsidRDefault="0034101B" w:rsidP="0034101B"/>
        </w:tc>
        <w:tc>
          <w:tcPr>
            <w:tcW w:w="3620" w:type="dxa"/>
            <w:vAlign w:val="center"/>
            <w:hideMark/>
          </w:tcPr>
          <w:p w14:paraId="7F1FB83F" w14:textId="77777777" w:rsidR="0034101B" w:rsidRPr="00AA577D" w:rsidRDefault="0034101B" w:rsidP="0034101B">
            <w:r w:rsidRPr="00AA577D">
              <w:t>2025</w:t>
            </w:r>
          </w:p>
        </w:tc>
        <w:tc>
          <w:tcPr>
            <w:tcW w:w="1388" w:type="dxa"/>
            <w:vAlign w:val="center"/>
            <w:hideMark/>
          </w:tcPr>
          <w:p w14:paraId="7EEC360E" w14:textId="77777777" w:rsidR="0034101B" w:rsidRPr="00AA577D" w:rsidRDefault="0034101B" w:rsidP="0034101B">
            <w:r w:rsidRPr="00AA577D">
              <w:t>5 000,0</w:t>
            </w:r>
          </w:p>
        </w:tc>
        <w:tc>
          <w:tcPr>
            <w:tcW w:w="1523" w:type="dxa"/>
            <w:vAlign w:val="center"/>
            <w:hideMark/>
          </w:tcPr>
          <w:p w14:paraId="46E2A9F3" w14:textId="77777777" w:rsidR="0034101B" w:rsidRPr="00AA577D" w:rsidRDefault="0034101B" w:rsidP="0034101B"/>
        </w:tc>
        <w:tc>
          <w:tcPr>
            <w:tcW w:w="1529" w:type="dxa"/>
            <w:vAlign w:val="center"/>
            <w:hideMark/>
          </w:tcPr>
          <w:p w14:paraId="009EBAA7" w14:textId="77777777" w:rsidR="0034101B" w:rsidRPr="00AA577D" w:rsidRDefault="0034101B" w:rsidP="0034101B"/>
        </w:tc>
        <w:tc>
          <w:tcPr>
            <w:tcW w:w="1529" w:type="dxa"/>
            <w:vAlign w:val="center"/>
            <w:hideMark/>
          </w:tcPr>
          <w:p w14:paraId="646B574E" w14:textId="77777777" w:rsidR="0034101B" w:rsidRPr="00AA577D" w:rsidRDefault="0034101B" w:rsidP="0034101B">
            <w:r w:rsidRPr="00AA577D">
              <w:t>5 000,0</w:t>
            </w:r>
          </w:p>
        </w:tc>
        <w:tc>
          <w:tcPr>
            <w:tcW w:w="1674" w:type="dxa"/>
            <w:vAlign w:val="center"/>
            <w:hideMark/>
          </w:tcPr>
          <w:p w14:paraId="050145D9" w14:textId="77777777" w:rsidR="0034101B" w:rsidRPr="00AA577D" w:rsidRDefault="0034101B" w:rsidP="0034101B"/>
        </w:tc>
        <w:tc>
          <w:tcPr>
            <w:tcW w:w="1101" w:type="dxa"/>
            <w:vMerge/>
            <w:vAlign w:val="center"/>
            <w:hideMark/>
          </w:tcPr>
          <w:p w14:paraId="1CE1541A" w14:textId="77777777" w:rsidR="0034101B" w:rsidRPr="00AA577D" w:rsidRDefault="0034101B" w:rsidP="0034101B"/>
        </w:tc>
        <w:tc>
          <w:tcPr>
            <w:tcW w:w="2078" w:type="dxa"/>
            <w:vMerge/>
            <w:vAlign w:val="center"/>
            <w:hideMark/>
          </w:tcPr>
          <w:p w14:paraId="0B641AC0" w14:textId="77777777" w:rsidR="0034101B" w:rsidRPr="00AA577D" w:rsidRDefault="0034101B" w:rsidP="0034101B"/>
        </w:tc>
      </w:tr>
      <w:tr w:rsidR="0034101B" w:rsidRPr="00AA577D" w14:paraId="4CD802E9" w14:textId="77777777" w:rsidTr="0034101B">
        <w:trPr>
          <w:tblCellSpacing w:w="15" w:type="dxa"/>
        </w:trPr>
        <w:tc>
          <w:tcPr>
            <w:tcW w:w="411" w:type="dxa"/>
            <w:vMerge/>
            <w:vAlign w:val="center"/>
            <w:hideMark/>
          </w:tcPr>
          <w:p w14:paraId="62E37F57" w14:textId="77777777" w:rsidR="0034101B" w:rsidRPr="00AA577D" w:rsidRDefault="0034101B" w:rsidP="0034101B"/>
        </w:tc>
        <w:tc>
          <w:tcPr>
            <w:tcW w:w="3620" w:type="dxa"/>
            <w:vAlign w:val="center"/>
            <w:hideMark/>
          </w:tcPr>
          <w:p w14:paraId="4C991654" w14:textId="77777777" w:rsidR="0034101B" w:rsidRPr="00AA577D" w:rsidRDefault="0034101B" w:rsidP="0034101B">
            <w:r w:rsidRPr="00AA577D">
              <w:t>2026-2032</w:t>
            </w:r>
          </w:p>
        </w:tc>
        <w:tc>
          <w:tcPr>
            <w:tcW w:w="1388" w:type="dxa"/>
            <w:vAlign w:val="center"/>
            <w:hideMark/>
          </w:tcPr>
          <w:p w14:paraId="27FA79AC" w14:textId="77777777" w:rsidR="0034101B" w:rsidRPr="00AA577D" w:rsidRDefault="0034101B" w:rsidP="0034101B">
            <w:r w:rsidRPr="00AA577D">
              <w:t>50 000,0</w:t>
            </w:r>
          </w:p>
        </w:tc>
        <w:tc>
          <w:tcPr>
            <w:tcW w:w="1523" w:type="dxa"/>
            <w:vAlign w:val="center"/>
            <w:hideMark/>
          </w:tcPr>
          <w:p w14:paraId="4F1A7734" w14:textId="77777777" w:rsidR="0034101B" w:rsidRPr="00AA577D" w:rsidRDefault="0034101B" w:rsidP="0034101B"/>
        </w:tc>
        <w:tc>
          <w:tcPr>
            <w:tcW w:w="1529" w:type="dxa"/>
            <w:vAlign w:val="center"/>
            <w:hideMark/>
          </w:tcPr>
          <w:p w14:paraId="455BD6D0" w14:textId="77777777" w:rsidR="0034101B" w:rsidRPr="00AA577D" w:rsidRDefault="0034101B" w:rsidP="0034101B"/>
        </w:tc>
        <w:tc>
          <w:tcPr>
            <w:tcW w:w="1529" w:type="dxa"/>
            <w:vAlign w:val="center"/>
            <w:hideMark/>
          </w:tcPr>
          <w:p w14:paraId="6F4CC9FE" w14:textId="77777777" w:rsidR="0034101B" w:rsidRPr="00AA577D" w:rsidRDefault="0034101B" w:rsidP="0034101B">
            <w:r w:rsidRPr="00AA577D">
              <w:t>50 000,0</w:t>
            </w:r>
          </w:p>
        </w:tc>
        <w:tc>
          <w:tcPr>
            <w:tcW w:w="1674" w:type="dxa"/>
            <w:vAlign w:val="center"/>
            <w:hideMark/>
          </w:tcPr>
          <w:p w14:paraId="6FEE0CB5" w14:textId="77777777" w:rsidR="0034101B" w:rsidRPr="00AA577D" w:rsidRDefault="0034101B" w:rsidP="0034101B"/>
        </w:tc>
        <w:tc>
          <w:tcPr>
            <w:tcW w:w="1101" w:type="dxa"/>
            <w:vMerge/>
            <w:vAlign w:val="center"/>
            <w:hideMark/>
          </w:tcPr>
          <w:p w14:paraId="1A6A6A47" w14:textId="77777777" w:rsidR="0034101B" w:rsidRPr="00AA577D" w:rsidRDefault="0034101B" w:rsidP="0034101B"/>
        </w:tc>
        <w:tc>
          <w:tcPr>
            <w:tcW w:w="2078" w:type="dxa"/>
            <w:vMerge/>
            <w:vAlign w:val="center"/>
            <w:hideMark/>
          </w:tcPr>
          <w:p w14:paraId="7F7BD645" w14:textId="77777777" w:rsidR="0034101B" w:rsidRPr="00AA577D" w:rsidRDefault="0034101B" w:rsidP="0034101B"/>
        </w:tc>
      </w:tr>
      <w:tr w:rsidR="0034101B" w:rsidRPr="00AA577D" w14:paraId="3B988DFD" w14:textId="77777777" w:rsidTr="0034101B">
        <w:trPr>
          <w:tblCellSpacing w:w="15" w:type="dxa"/>
        </w:trPr>
        <w:tc>
          <w:tcPr>
            <w:tcW w:w="411" w:type="dxa"/>
            <w:vMerge w:val="restart"/>
            <w:vAlign w:val="center"/>
            <w:hideMark/>
          </w:tcPr>
          <w:p w14:paraId="15F48993" w14:textId="77777777" w:rsidR="0034101B" w:rsidRPr="00AA577D" w:rsidRDefault="0034101B" w:rsidP="0034101B">
            <w:r w:rsidRPr="00AA577D">
              <w:t>2.2.</w:t>
            </w:r>
          </w:p>
        </w:tc>
        <w:tc>
          <w:tcPr>
            <w:tcW w:w="3620" w:type="dxa"/>
            <w:vAlign w:val="center"/>
            <w:hideMark/>
          </w:tcPr>
          <w:p w14:paraId="614E9994" w14:textId="77777777" w:rsidR="0034101B" w:rsidRPr="00AA577D" w:rsidRDefault="0034101B" w:rsidP="0034101B">
            <w:r w:rsidRPr="00AA577D">
              <w:t>Ремонт дорог общего значения местного пользования</w:t>
            </w:r>
          </w:p>
        </w:tc>
        <w:tc>
          <w:tcPr>
            <w:tcW w:w="1388" w:type="dxa"/>
            <w:vAlign w:val="center"/>
            <w:hideMark/>
          </w:tcPr>
          <w:p w14:paraId="1F66A00E" w14:textId="77777777" w:rsidR="0034101B" w:rsidRPr="00AA577D" w:rsidRDefault="0034101B" w:rsidP="0034101B">
            <w:r w:rsidRPr="00AA577D">
              <w:t>2 630 000,0</w:t>
            </w:r>
          </w:p>
        </w:tc>
        <w:tc>
          <w:tcPr>
            <w:tcW w:w="1523" w:type="dxa"/>
            <w:vAlign w:val="center"/>
            <w:hideMark/>
          </w:tcPr>
          <w:p w14:paraId="3F16F208" w14:textId="77777777" w:rsidR="0034101B" w:rsidRPr="00AA577D" w:rsidRDefault="0034101B" w:rsidP="0034101B">
            <w:r w:rsidRPr="00AA577D">
              <w:t>0</w:t>
            </w:r>
          </w:p>
        </w:tc>
        <w:tc>
          <w:tcPr>
            <w:tcW w:w="1529" w:type="dxa"/>
            <w:vAlign w:val="center"/>
            <w:hideMark/>
          </w:tcPr>
          <w:p w14:paraId="6E4FF88B" w14:textId="77777777" w:rsidR="0034101B" w:rsidRPr="00AA577D" w:rsidRDefault="0034101B" w:rsidP="0034101B">
            <w:r w:rsidRPr="00AA577D">
              <w:t>0</w:t>
            </w:r>
          </w:p>
        </w:tc>
        <w:tc>
          <w:tcPr>
            <w:tcW w:w="1529" w:type="dxa"/>
            <w:vAlign w:val="center"/>
            <w:hideMark/>
          </w:tcPr>
          <w:p w14:paraId="0CFECBF5" w14:textId="77777777" w:rsidR="0034101B" w:rsidRPr="00AA577D" w:rsidRDefault="0034101B" w:rsidP="0034101B">
            <w:r w:rsidRPr="00AA577D">
              <w:t>2 630 000,0</w:t>
            </w:r>
          </w:p>
        </w:tc>
        <w:tc>
          <w:tcPr>
            <w:tcW w:w="1674" w:type="dxa"/>
            <w:vAlign w:val="center"/>
            <w:hideMark/>
          </w:tcPr>
          <w:p w14:paraId="25E3395E" w14:textId="77777777" w:rsidR="0034101B" w:rsidRPr="00AA577D" w:rsidRDefault="0034101B" w:rsidP="0034101B">
            <w:r w:rsidRPr="00AA577D">
              <w:t>0</w:t>
            </w:r>
          </w:p>
        </w:tc>
        <w:tc>
          <w:tcPr>
            <w:tcW w:w="1101" w:type="dxa"/>
            <w:vAlign w:val="center"/>
            <w:hideMark/>
          </w:tcPr>
          <w:p w14:paraId="191C89F1" w14:textId="77777777" w:rsidR="0034101B" w:rsidRPr="00AA577D" w:rsidRDefault="0034101B" w:rsidP="0034101B">
            <w:r w:rsidRPr="00AA577D">
              <w:t>Июнь-сентябрь</w:t>
            </w:r>
          </w:p>
        </w:tc>
        <w:tc>
          <w:tcPr>
            <w:tcW w:w="2078" w:type="dxa"/>
            <w:vAlign w:val="center"/>
            <w:hideMark/>
          </w:tcPr>
          <w:p w14:paraId="76E49E44" w14:textId="77777777" w:rsidR="0034101B" w:rsidRPr="00AA577D" w:rsidRDefault="0034101B" w:rsidP="0034101B">
            <w:r w:rsidRPr="00AA577D">
              <w:t>Дорожно-ремонтные службы</w:t>
            </w:r>
          </w:p>
        </w:tc>
      </w:tr>
      <w:tr w:rsidR="0034101B" w:rsidRPr="00AA577D" w14:paraId="6A98EFEB" w14:textId="77777777" w:rsidTr="0034101B">
        <w:trPr>
          <w:tblCellSpacing w:w="15" w:type="dxa"/>
        </w:trPr>
        <w:tc>
          <w:tcPr>
            <w:tcW w:w="411" w:type="dxa"/>
            <w:vMerge/>
            <w:vAlign w:val="center"/>
            <w:hideMark/>
          </w:tcPr>
          <w:p w14:paraId="668C0357" w14:textId="77777777" w:rsidR="0034101B" w:rsidRPr="00AA577D" w:rsidRDefault="0034101B" w:rsidP="0034101B"/>
        </w:tc>
        <w:tc>
          <w:tcPr>
            <w:tcW w:w="11413" w:type="dxa"/>
            <w:gridSpan w:val="6"/>
            <w:vAlign w:val="center"/>
            <w:hideMark/>
          </w:tcPr>
          <w:p w14:paraId="2469180B"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6ECC2600" w14:textId="77777777" w:rsidR="0034101B" w:rsidRPr="00AA577D" w:rsidRDefault="0034101B" w:rsidP="0034101B"/>
        </w:tc>
        <w:tc>
          <w:tcPr>
            <w:tcW w:w="2078" w:type="dxa"/>
            <w:vAlign w:val="center"/>
            <w:hideMark/>
          </w:tcPr>
          <w:p w14:paraId="28DABD32" w14:textId="77777777" w:rsidR="0034101B" w:rsidRPr="00AA577D" w:rsidRDefault="0034101B" w:rsidP="0034101B"/>
        </w:tc>
      </w:tr>
      <w:tr w:rsidR="0034101B" w:rsidRPr="00AA577D" w14:paraId="373561D9" w14:textId="77777777" w:rsidTr="0034101B">
        <w:trPr>
          <w:tblCellSpacing w:w="15" w:type="dxa"/>
        </w:trPr>
        <w:tc>
          <w:tcPr>
            <w:tcW w:w="411" w:type="dxa"/>
            <w:vMerge/>
            <w:vAlign w:val="center"/>
            <w:hideMark/>
          </w:tcPr>
          <w:p w14:paraId="0838F286" w14:textId="77777777" w:rsidR="0034101B" w:rsidRPr="00AA577D" w:rsidRDefault="0034101B" w:rsidP="0034101B"/>
        </w:tc>
        <w:tc>
          <w:tcPr>
            <w:tcW w:w="3620" w:type="dxa"/>
            <w:vAlign w:val="center"/>
            <w:hideMark/>
          </w:tcPr>
          <w:p w14:paraId="0BBCC497" w14:textId="77777777" w:rsidR="0034101B" w:rsidRPr="00AA577D" w:rsidRDefault="0034101B" w:rsidP="0034101B">
            <w:r w:rsidRPr="00AA577D">
              <w:t>2021</w:t>
            </w:r>
          </w:p>
        </w:tc>
        <w:tc>
          <w:tcPr>
            <w:tcW w:w="1388" w:type="dxa"/>
            <w:vAlign w:val="center"/>
            <w:hideMark/>
          </w:tcPr>
          <w:p w14:paraId="63CE9A63" w14:textId="77777777" w:rsidR="0034101B" w:rsidRPr="00AA577D" w:rsidRDefault="0034101B" w:rsidP="0034101B">
            <w:r w:rsidRPr="00AA577D">
              <w:t>0</w:t>
            </w:r>
          </w:p>
        </w:tc>
        <w:tc>
          <w:tcPr>
            <w:tcW w:w="1523" w:type="dxa"/>
            <w:vAlign w:val="center"/>
            <w:hideMark/>
          </w:tcPr>
          <w:p w14:paraId="0805B763" w14:textId="77777777" w:rsidR="0034101B" w:rsidRPr="00AA577D" w:rsidRDefault="0034101B" w:rsidP="0034101B"/>
        </w:tc>
        <w:tc>
          <w:tcPr>
            <w:tcW w:w="1529" w:type="dxa"/>
            <w:vAlign w:val="center"/>
            <w:hideMark/>
          </w:tcPr>
          <w:p w14:paraId="5E590843" w14:textId="77777777" w:rsidR="0034101B" w:rsidRPr="00AA577D" w:rsidRDefault="0034101B" w:rsidP="0034101B"/>
        </w:tc>
        <w:tc>
          <w:tcPr>
            <w:tcW w:w="1529" w:type="dxa"/>
            <w:vAlign w:val="center"/>
            <w:hideMark/>
          </w:tcPr>
          <w:p w14:paraId="189ECE21" w14:textId="77777777" w:rsidR="0034101B" w:rsidRPr="00AA577D" w:rsidRDefault="0034101B" w:rsidP="0034101B">
            <w:r w:rsidRPr="00AA577D">
              <w:t>0</w:t>
            </w:r>
          </w:p>
        </w:tc>
        <w:tc>
          <w:tcPr>
            <w:tcW w:w="1674" w:type="dxa"/>
            <w:vAlign w:val="center"/>
            <w:hideMark/>
          </w:tcPr>
          <w:p w14:paraId="1F568F06" w14:textId="77777777" w:rsidR="0034101B" w:rsidRPr="00AA577D" w:rsidRDefault="0034101B" w:rsidP="0034101B"/>
        </w:tc>
        <w:tc>
          <w:tcPr>
            <w:tcW w:w="1101" w:type="dxa"/>
            <w:vMerge w:val="restart"/>
            <w:vAlign w:val="center"/>
            <w:hideMark/>
          </w:tcPr>
          <w:p w14:paraId="56B99426" w14:textId="77777777" w:rsidR="0034101B" w:rsidRPr="00AA577D" w:rsidRDefault="0034101B" w:rsidP="0034101B"/>
        </w:tc>
        <w:tc>
          <w:tcPr>
            <w:tcW w:w="2078" w:type="dxa"/>
            <w:vMerge w:val="restart"/>
            <w:vAlign w:val="center"/>
            <w:hideMark/>
          </w:tcPr>
          <w:p w14:paraId="28754DC6" w14:textId="77777777" w:rsidR="0034101B" w:rsidRPr="00AA577D" w:rsidRDefault="0034101B" w:rsidP="0034101B"/>
        </w:tc>
      </w:tr>
      <w:tr w:rsidR="0034101B" w:rsidRPr="00AA577D" w14:paraId="147C2EB2" w14:textId="77777777" w:rsidTr="0034101B">
        <w:trPr>
          <w:tblCellSpacing w:w="15" w:type="dxa"/>
        </w:trPr>
        <w:tc>
          <w:tcPr>
            <w:tcW w:w="411" w:type="dxa"/>
            <w:vMerge/>
            <w:vAlign w:val="center"/>
            <w:hideMark/>
          </w:tcPr>
          <w:p w14:paraId="15F78F29" w14:textId="77777777" w:rsidR="0034101B" w:rsidRPr="00AA577D" w:rsidRDefault="0034101B" w:rsidP="0034101B"/>
        </w:tc>
        <w:tc>
          <w:tcPr>
            <w:tcW w:w="3620" w:type="dxa"/>
            <w:vAlign w:val="center"/>
            <w:hideMark/>
          </w:tcPr>
          <w:p w14:paraId="553BDCC1" w14:textId="77777777" w:rsidR="0034101B" w:rsidRPr="00AA577D" w:rsidRDefault="0034101B" w:rsidP="0034101B">
            <w:r w:rsidRPr="00AA577D">
              <w:t xml:space="preserve">2022 </w:t>
            </w:r>
          </w:p>
        </w:tc>
        <w:tc>
          <w:tcPr>
            <w:tcW w:w="1388" w:type="dxa"/>
            <w:vAlign w:val="center"/>
            <w:hideMark/>
          </w:tcPr>
          <w:p w14:paraId="7490AF2D" w14:textId="77777777" w:rsidR="0034101B" w:rsidRPr="00AA577D" w:rsidRDefault="0034101B" w:rsidP="0034101B">
            <w:r w:rsidRPr="00AA577D">
              <w:t>0</w:t>
            </w:r>
          </w:p>
        </w:tc>
        <w:tc>
          <w:tcPr>
            <w:tcW w:w="1523" w:type="dxa"/>
            <w:vAlign w:val="center"/>
            <w:hideMark/>
          </w:tcPr>
          <w:p w14:paraId="6D9D5418" w14:textId="77777777" w:rsidR="0034101B" w:rsidRPr="00AA577D" w:rsidRDefault="0034101B" w:rsidP="0034101B"/>
        </w:tc>
        <w:tc>
          <w:tcPr>
            <w:tcW w:w="1529" w:type="dxa"/>
            <w:vAlign w:val="center"/>
            <w:hideMark/>
          </w:tcPr>
          <w:p w14:paraId="47B01B92" w14:textId="77777777" w:rsidR="0034101B" w:rsidRPr="00AA577D" w:rsidRDefault="0034101B" w:rsidP="0034101B"/>
        </w:tc>
        <w:tc>
          <w:tcPr>
            <w:tcW w:w="1529" w:type="dxa"/>
            <w:vAlign w:val="center"/>
            <w:hideMark/>
          </w:tcPr>
          <w:p w14:paraId="4A1E9DCF" w14:textId="77777777" w:rsidR="0034101B" w:rsidRPr="00AA577D" w:rsidRDefault="0034101B" w:rsidP="0034101B">
            <w:r w:rsidRPr="00AA577D">
              <w:t>0</w:t>
            </w:r>
          </w:p>
        </w:tc>
        <w:tc>
          <w:tcPr>
            <w:tcW w:w="1674" w:type="dxa"/>
            <w:vAlign w:val="center"/>
            <w:hideMark/>
          </w:tcPr>
          <w:p w14:paraId="1398EC03" w14:textId="77777777" w:rsidR="0034101B" w:rsidRPr="00AA577D" w:rsidRDefault="0034101B" w:rsidP="0034101B"/>
        </w:tc>
        <w:tc>
          <w:tcPr>
            <w:tcW w:w="1101" w:type="dxa"/>
            <w:vMerge/>
            <w:vAlign w:val="center"/>
            <w:hideMark/>
          </w:tcPr>
          <w:p w14:paraId="6CA2F273" w14:textId="77777777" w:rsidR="0034101B" w:rsidRPr="00AA577D" w:rsidRDefault="0034101B" w:rsidP="0034101B"/>
        </w:tc>
        <w:tc>
          <w:tcPr>
            <w:tcW w:w="2078" w:type="dxa"/>
            <w:vMerge/>
            <w:vAlign w:val="center"/>
            <w:hideMark/>
          </w:tcPr>
          <w:p w14:paraId="423C0AEE" w14:textId="77777777" w:rsidR="0034101B" w:rsidRPr="00AA577D" w:rsidRDefault="0034101B" w:rsidP="0034101B"/>
        </w:tc>
      </w:tr>
      <w:tr w:rsidR="0034101B" w:rsidRPr="00AA577D" w14:paraId="5628B507" w14:textId="77777777" w:rsidTr="0034101B">
        <w:trPr>
          <w:tblCellSpacing w:w="15" w:type="dxa"/>
        </w:trPr>
        <w:tc>
          <w:tcPr>
            <w:tcW w:w="411" w:type="dxa"/>
            <w:vMerge/>
            <w:vAlign w:val="center"/>
            <w:hideMark/>
          </w:tcPr>
          <w:p w14:paraId="7B181B28" w14:textId="77777777" w:rsidR="0034101B" w:rsidRPr="00AA577D" w:rsidRDefault="0034101B" w:rsidP="0034101B"/>
        </w:tc>
        <w:tc>
          <w:tcPr>
            <w:tcW w:w="3620" w:type="dxa"/>
            <w:vAlign w:val="center"/>
            <w:hideMark/>
          </w:tcPr>
          <w:p w14:paraId="66D6CC15" w14:textId="77777777" w:rsidR="0034101B" w:rsidRPr="00AA577D" w:rsidRDefault="0034101B" w:rsidP="0034101B">
            <w:r w:rsidRPr="00AA577D">
              <w:t>2023 (с. Нижняя Заимка по ул. Партизанская, Церковная)</w:t>
            </w:r>
          </w:p>
        </w:tc>
        <w:tc>
          <w:tcPr>
            <w:tcW w:w="1388" w:type="dxa"/>
            <w:vAlign w:val="center"/>
            <w:hideMark/>
          </w:tcPr>
          <w:p w14:paraId="596039E3" w14:textId="77777777" w:rsidR="0034101B" w:rsidRPr="00AA577D" w:rsidRDefault="0034101B" w:rsidP="0034101B">
            <w:r w:rsidRPr="00AA577D">
              <w:t>580 000,0</w:t>
            </w:r>
          </w:p>
        </w:tc>
        <w:tc>
          <w:tcPr>
            <w:tcW w:w="1523" w:type="dxa"/>
            <w:vAlign w:val="center"/>
            <w:hideMark/>
          </w:tcPr>
          <w:p w14:paraId="5B99A7C2" w14:textId="77777777" w:rsidR="0034101B" w:rsidRPr="00AA577D" w:rsidRDefault="0034101B" w:rsidP="0034101B"/>
        </w:tc>
        <w:tc>
          <w:tcPr>
            <w:tcW w:w="1529" w:type="dxa"/>
            <w:vAlign w:val="center"/>
            <w:hideMark/>
          </w:tcPr>
          <w:p w14:paraId="30C5A5B4" w14:textId="77777777" w:rsidR="0034101B" w:rsidRPr="00AA577D" w:rsidRDefault="0034101B" w:rsidP="0034101B"/>
        </w:tc>
        <w:tc>
          <w:tcPr>
            <w:tcW w:w="1529" w:type="dxa"/>
            <w:vAlign w:val="center"/>
            <w:hideMark/>
          </w:tcPr>
          <w:p w14:paraId="2972B745" w14:textId="77777777" w:rsidR="0034101B" w:rsidRPr="00AA577D" w:rsidRDefault="0034101B" w:rsidP="0034101B">
            <w:r w:rsidRPr="00AA577D">
              <w:t>580 000,0</w:t>
            </w:r>
          </w:p>
        </w:tc>
        <w:tc>
          <w:tcPr>
            <w:tcW w:w="1674" w:type="dxa"/>
            <w:vAlign w:val="center"/>
            <w:hideMark/>
          </w:tcPr>
          <w:p w14:paraId="30ED937B" w14:textId="77777777" w:rsidR="0034101B" w:rsidRPr="00AA577D" w:rsidRDefault="0034101B" w:rsidP="0034101B"/>
        </w:tc>
        <w:tc>
          <w:tcPr>
            <w:tcW w:w="1101" w:type="dxa"/>
            <w:vMerge/>
            <w:vAlign w:val="center"/>
            <w:hideMark/>
          </w:tcPr>
          <w:p w14:paraId="253F9F1E" w14:textId="77777777" w:rsidR="0034101B" w:rsidRPr="00AA577D" w:rsidRDefault="0034101B" w:rsidP="0034101B"/>
        </w:tc>
        <w:tc>
          <w:tcPr>
            <w:tcW w:w="2078" w:type="dxa"/>
            <w:vMerge/>
            <w:vAlign w:val="center"/>
            <w:hideMark/>
          </w:tcPr>
          <w:p w14:paraId="14C7F5AD" w14:textId="77777777" w:rsidR="0034101B" w:rsidRPr="00AA577D" w:rsidRDefault="0034101B" w:rsidP="0034101B"/>
        </w:tc>
      </w:tr>
      <w:tr w:rsidR="0034101B" w:rsidRPr="00AA577D" w14:paraId="77E6C98E" w14:textId="77777777" w:rsidTr="0034101B">
        <w:trPr>
          <w:tblCellSpacing w:w="15" w:type="dxa"/>
        </w:trPr>
        <w:tc>
          <w:tcPr>
            <w:tcW w:w="411" w:type="dxa"/>
            <w:vMerge/>
            <w:vAlign w:val="center"/>
            <w:hideMark/>
          </w:tcPr>
          <w:p w14:paraId="72B5BCCF" w14:textId="77777777" w:rsidR="0034101B" w:rsidRPr="00AA577D" w:rsidRDefault="0034101B" w:rsidP="0034101B"/>
        </w:tc>
        <w:tc>
          <w:tcPr>
            <w:tcW w:w="3620" w:type="dxa"/>
            <w:vAlign w:val="center"/>
            <w:hideMark/>
          </w:tcPr>
          <w:p w14:paraId="41194749" w14:textId="77777777" w:rsidR="0034101B" w:rsidRPr="00AA577D" w:rsidRDefault="0034101B" w:rsidP="0034101B">
            <w:r w:rsidRPr="00AA577D">
              <w:t xml:space="preserve">2024 </w:t>
            </w:r>
          </w:p>
        </w:tc>
        <w:tc>
          <w:tcPr>
            <w:tcW w:w="1388" w:type="dxa"/>
            <w:vAlign w:val="center"/>
            <w:hideMark/>
          </w:tcPr>
          <w:p w14:paraId="01D09F8E" w14:textId="77777777" w:rsidR="0034101B" w:rsidRPr="00AA577D" w:rsidRDefault="0034101B" w:rsidP="0034101B">
            <w:r w:rsidRPr="00AA577D">
              <w:t>0</w:t>
            </w:r>
          </w:p>
        </w:tc>
        <w:tc>
          <w:tcPr>
            <w:tcW w:w="1523" w:type="dxa"/>
            <w:vAlign w:val="center"/>
            <w:hideMark/>
          </w:tcPr>
          <w:p w14:paraId="3B85AA82" w14:textId="77777777" w:rsidR="0034101B" w:rsidRPr="00AA577D" w:rsidRDefault="0034101B" w:rsidP="0034101B"/>
        </w:tc>
        <w:tc>
          <w:tcPr>
            <w:tcW w:w="1529" w:type="dxa"/>
            <w:vAlign w:val="center"/>
            <w:hideMark/>
          </w:tcPr>
          <w:p w14:paraId="11EAFF3E" w14:textId="77777777" w:rsidR="0034101B" w:rsidRPr="00AA577D" w:rsidRDefault="0034101B" w:rsidP="0034101B"/>
        </w:tc>
        <w:tc>
          <w:tcPr>
            <w:tcW w:w="1529" w:type="dxa"/>
            <w:vAlign w:val="center"/>
            <w:hideMark/>
          </w:tcPr>
          <w:p w14:paraId="7F4EB8F9" w14:textId="77777777" w:rsidR="0034101B" w:rsidRPr="00AA577D" w:rsidRDefault="0034101B" w:rsidP="0034101B">
            <w:r w:rsidRPr="00AA577D">
              <w:t>0</w:t>
            </w:r>
          </w:p>
        </w:tc>
        <w:tc>
          <w:tcPr>
            <w:tcW w:w="1674" w:type="dxa"/>
            <w:vAlign w:val="center"/>
            <w:hideMark/>
          </w:tcPr>
          <w:p w14:paraId="0A1B254B" w14:textId="77777777" w:rsidR="0034101B" w:rsidRPr="00AA577D" w:rsidRDefault="0034101B" w:rsidP="0034101B"/>
        </w:tc>
        <w:tc>
          <w:tcPr>
            <w:tcW w:w="1101" w:type="dxa"/>
            <w:vMerge/>
            <w:vAlign w:val="center"/>
            <w:hideMark/>
          </w:tcPr>
          <w:p w14:paraId="4E725309" w14:textId="77777777" w:rsidR="0034101B" w:rsidRPr="00AA577D" w:rsidRDefault="0034101B" w:rsidP="0034101B"/>
        </w:tc>
        <w:tc>
          <w:tcPr>
            <w:tcW w:w="2078" w:type="dxa"/>
            <w:vMerge/>
            <w:vAlign w:val="center"/>
            <w:hideMark/>
          </w:tcPr>
          <w:p w14:paraId="12E8613B" w14:textId="77777777" w:rsidR="0034101B" w:rsidRPr="00AA577D" w:rsidRDefault="0034101B" w:rsidP="0034101B"/>
        </w:tc>
      </w:tr>
      <w:tr w:rsidR="0034101B" w:rsidRPr="00AA577D" w14:paraId="191D6999" w14:textId="77777777" w:rsidTr="0034101B">
        <w:trPr>
          <w:tblCellSpacing w:w="15" w:type="dxa"/>
        </w:trPr>
        <w:tc>
          <w:tcPr>
            <w:tcW w:w="411" w:type="dxa"/>
            <w:vMerge/>
            <w:vAlign w:val="center"/>
            <w:hideMark/>
          </w:tcPr>
          <w:p w14:paraId="6BCF4478" w14:textId="77777777" w:rsidR="0034101B" w:rsidRPr="00AA577D" w:rsidRDefault="0034101B" w:rsidP="0034101B"/>
        </w:tc>
        <w:tc>
          <w:tcPr>
            <w:tcW w:w="3620" w:type="dxa"/>
            <w:vAlign w:val="center"/>
            <w:hideMark/>
          </w:tcPr>
          <w:p w14:paraId="0982A16A" w14:textId="77777777" w:rsidR="0034101B" w:rsidRPr="00AA577D" w:rsidRDefault="0034101B" w:rsidP="0034101B">
            <w:r w:rsidRPr="00AA577D">
              <w:t xml:space="preserve">2025 (с. Нижняя Заимка по ул.  Подгорная, д. </w:t>
            </w:r>
            <w:proofErr w:type="spellStart"/>
            <w:r w:rsidRPr="00AA577D">
              <w:t>Синякино</w:t>
            </w:r>
            <w:proofErr w:type="spellEnd"/>
            <w:r w:rsidRPr="00AA577D">
              <w:t xml:space="preserve"> по ул. Березовая</w:t>
            </w:r>
          </w:p>
        </w:tc>
        <w:tc>
          <w:tcPr>
            <w:tcW w:w="1388" w:type="dxa"/>
            <w:vAlign w:val="center"/>
            <w:hideMark/>
          </w:tcPr>
          <w:p w14:paraId="73770FAF" w14:textId="77777777" w:rsidR="0034101B" w:rsidRPr="00AA577D" w:rsidRDefault="0034101B" w:rsidP="0034101B">
            <w:r w:rsidRPr="00AA577D">
              <w:t>550 000,0</w:t>
            </w:r>
          </w:p>
        </w:tc>
        <w:tc>
          <w:tcPr>
            <w:tcW w:w="1523" w:type="dxa"/>
            <w:vAlign w:val="center"/>
            <w:hideMark/>
          </w:tcPr>
          <w:p w14:paraId="39A1A4E9" w14:textId="77777777" w:rsidR="0034101B" w:rsidRPr="00AA577D" w:rsidRDefault="0034101B" w:rsidP="0034101B"/>
        </w:tc>
        <w:tc>
          <w:tcPr>
            <w:tcW w:w="1529" w:type="dxa"/>
            <w:vAlign w:val="center"/>
            <w:hideMark/>
          </w:tcPr>
          <w:p w14:paraId="09404DB3" w14:textId="77777777" w:rsidR="0034101B" w:rsidRPr="00AA577D" w:rsidRDefault="0034101B" w:rsidP="0034101B"/>
        </w:tc>
        <w:tc>
          <w:tcPr>
            <w:tcW w:w="1529" w:type="dxa"/>
            <w:vAlign w:val="center"/>
            <w:hideMark/>
          </w:tcPr>
          <w:p w14:paraId="02F17158" w14:textId="77777777" w:rsidR="0034101B" w:rsidRPr="00AA577D" w:rsidRDefault="0034101B" w:rsidP="0034101B">
            <w:r w:rsidRPr="00AA577D">
              <w:t>550 000,0</w:t>
            </w:r>
          </w:p>
        </w:tc>
        <w:tc>
          <w:tcPr>
            <w:tcW w:w="1674" w:type="dxa"/>
            <w:vAlign w:val="center"/>
            <w:hideMark/>
          </w:tcPr>
          <w:p w14:paraId="039601FB" w14:textId="77777777" w:rsidR="0034101B" w:rsidRPr="00AA577D" w:rsidRDefault="0034101B" w:rsidP="0034101B"/>
        </w:tc>
        <w:tc>
          <w:tcPr>
            <w:tcW w:w="1101" w:type="dxa"/>
            <w:vMerge/>
            <w:vAlign w:val="center"/>
            <w:hideMark/>
          </w:tcPr>
          <w:p w14:paraId="2CD6B8D4" w14:textId="77777777" w:rsidR="0034101B" w:rsidRPr="00AA577D" w:rsidRDefault="0034101B" w:rsidP="0034101B"/>
        </w:tc>
        <w:tc>
          <w:tcPr>
            <w:tcW w:w="2078" w:type="dxa"/>
            <w:vMerge/>
            <w:vAlign w:val="center"/>
            <w:hideMark/>
          </w:tcPr>
          <w:p w14:paraId="447D61CA" w14:textId="77777777" w:rsidR="0034101B" w:rsidRPr="00AA577D" w:rsidRDefault="0034101B" w:rsidP="0034101B"/>
        </w:tc>
      </w:tr>
      <w:tr w:rsidR="0034101B" w:rsidRPr="00AA577D" w14:paraId="0C6FE294" w14:textId="77777777" w:rsidTr="0034101B">
        <w:trPr>
          <w:tblCellSpacing w:w="15" w:type="dxa"/>
        </w:trPr>
        <w:tc>
          <w:tcPr>
            <w:tcW w:w="411" w:type="dxa"/>
            <w:vMerge/>
            <w:vAlign w:val="center"/>
            <w:hideMark/>
          </w:tcPr>
          <w:p w14:paraId="1868E142" w14:textId="77777777" w:rsidR="0034101B" w:rsidRPr="00AA577D" w:rsidRDefault="0034101B" w:rsidP="0034101B"/>
        </w:tc>
        <w:tc>
          <w:tcPr>
            <w:tcW w:w="3620" w:type="dxa"/>
            <w:vAlign w:val="center"/>
            <w:hideMark/>
          </w:tcPr>
          <w:p w14:paraId="0A96702E" w14:textId="77777777" w:rsidR="0034101B" w:rsidRPr="00AA577D" w:rsidRDefault="0034101B" w:rsidP="0034101B">
            <w:r w:rsidRPr="00AA577D">
              <w:t>2026-2032</w:t>
            </w:r>
          </w:p>
        </w:tc>
        <w:tc>
          <w:tcPr>
            <w:tcW w:w="1388" w:type="dxa"/>
            <w:vAlign w:val="center"/>
            <w:hideMark/>
          </w:tcPr>
          <w:p w14:paraId="485A47F6" w14:textId="77777777" w:rsidR="0034101B" w:rsidRPr="00AA577D" w:rsidRDefault="0034101B" w:rsidP="0034101B">
            <w:r w:rsidRPr="00AA577D">
              <w:t>1 500 000,0</w:t>
            </w:r>
          </w:p>
        </w:tc>
        <w:tc>
          <w:tcPr>
            <w:tcW w:w="1523" w:type="dxa"/>
            <w:vAlign w:val="center"/>
            <w:hideMark/>
          </w:tcPr>
          <w:p w14:paraId="4A878B7F" w14:textId="77777777" w:rsidR="0034101B" w:rsidRPr="00AA577D" w:rsidRDefault="0034101B" w:rsidP="0034101B"/>
        </w:tc>
        <w:tc>
          <w:tcPr>
            <w:tcW w:w="1529" w:type="dxa"/>
            <w:vAlign w:val="center"/>
            <w:hideMark/>
          </w:tcPr>
          <w:p w14:paraId="4CFF6CE4" w14:textId="77777777" w:rsidR="0034101B" w:rsidRPr="00AA577D" w:rsidRDefault="0034101B" w:rsidP="0034101B"/>
        </w:tc>
        <w:tc>
          <w:tcPr>
            <w:tcW w:w="1529" w:type="dxa"/>
            <w:vAlign w:val="center"/>
            <w:hideMark/>
          </w:tcPr>
          <w:p w14:paraId="7E0133ED" w14:textId="77777777" w:rsidR="0034101B" w:rsidRPr="00AA577D" w:rsidRDefault="0034101B" w:rsidP="0034101B">
            <w:r w:rsidRPr="00AA577D">
              <w:t>1 500 000,0</w:t>
            </w:r>
          </w:p>
        </w:tc>
        <w:tc>
          <w:tcPr>
            <w:tcW w:w="1674" w:type="dxa"/>
            <w:vAlign w:val="center"/>
            <w:hideMark/>
          </w:tcPr>
          <w:p w14:paraId="0F3207C8" w14:textId="77777777" w:rsidR="0034101B" w:rsidRPr="00AA577D" w:rsidRDefault="0034101B" w:rsidP="0034101B"/>
        </w:tc>
        <w:tc>
          <w:tcPr>
            <w:tcW w:w="1101" w:type="dxa"/>
            <w:vMerge/>
            <w:vAlign w:val="center"/>
            <w:hideMark/>
          </w:tcPr>
          <w:p w14:paraId="0D6140BA" w14:textId="77777777" w:rsidR="0034101B" w:rsidRPr="00AA577D" w:rsidRDefault="0034101B" w:rsidP="0034101B"/>
        </w:tc>
        <w:tc>
          <w:tcPr>
            <w:tcW w:w="2078" w:type="dxa"/>
            <w:vMerge/>
            <w:vAlign w:val="center"/>
            <w:hideMark/>
          </w:tcPr>
          <w:p w14:paraId="66FCD478" w14:textId="77777777" w:rsidR="0034101B" w:rsidRPr="00AA577D" w:rsidRDefault="0034101B" w:rsidP="0034101B"/>
        </w:tc>
      </w:tr>
      <w:tr w:rsidR="0034101B" w:rsidRPr="00AA577D" w14:paraId="0BAE8406" w14:textId="77777777" w:rsidTr="0034101B">
        <w:trPr>
          <w:tblCellSpacing w:w="15" w:type="dxa"/>
        </w:trPr>
        <w:tc>
          <w:tcPr>
            <w:tcW w:w="411" w:type="dxa"/>
            <w:vMerge w:val="restart"/>
            <w:vAlign w:val="center"/>
            <w:hideMark/>
          </w:tcPr>
          <w:p w14:paraId="3B53F938" w14:textId="77777777" w:rsidR="0034101B" w:rsidRPr="00AA577D" w:rsidRDefault="0034101B" w:rsidP="0034101B"/>
        </w:tc>
        <w:tc>
          <w:tcPr>
            <w:tcW w:w="3620" w:type="dxa"/>
            <w:vAlign w:val="center"/>
            <w:hideMark/>
          </w:tcPr>
          <w:p w14:paraId="1F8CAEB0" w14:textId="77777777" w:rsidR="0034101B" w:rsidRPr="00AA577D" w:rsidRDefault="0034101B" w:rsidP="0034101B">
            <w:r w:rsidRPr="00AA577D">
              <w:t xml:space="preserve">Итого </w:t>
            </w:r>
          </w:p>
        </w:tc>
        <w:tc>
          <w:tcPr>
            <w:tcW w:w="1388" w:type="dxa"/>
            <w:vAlign w:val="center"/>
            <w:hideMark/>
          </w:tcPr>
          <w:p w14:paraId="73166B81" w14:textId="77777777" w:rsidR="0034101B" w:rsidRPr="00AA577D" w:rsidRDefault="0034101B" w:rsidP="0034101B">
            <w:r w:rsidRPr="00AA577D">
              <w:t>2 690 000,0</w:t>
            </w:r>
          </w:p>
        </w:tc>
        <w:tc>
          <w:tcPr>
            <w:tcW w:w="1523" w:type="dxa"/>
            <w:vAlign w:val="center"/>
            <w:hideMark/>
          </w:tcPr>
          <w:p w14:paraId="3E271E56" w14:textId="77777777" w:rsidR="0034101B" w:rsidRPr="00AA577D" w:rsidRDefault="0034101B" w:rsidP="0034101B"/>
        </w:tc>
        <w:tc>
          <w:tcPr>
            <w:tcW w:w="1529" w:type="dxa"/>
            <w:vAlign w:val="center"/>
            <w:hideMark/>
          </w:tcPr>
          <w:p w14:paraId="7DC3A76C" w14:textId="77777777" w:rsidR="0034101B" w:rsidRPr="00AA577D" w:rsidRDefault="0034101B" w:rsidP="0034101B"/>
        </w:tc>
        <w:tc>
          <w:tcPr>
            <w:tcW w:w="1529" w:type="dxa"/>
            <w:vAlign w:val="center"/>
            <w:hideMark/>
          </w:tcPr>
          <w:p w14:paraId="55FAE6CD" w14:textId="77777777" w:rsidR="0034101B" w:rsidRPr="00AA577D" w:rsidRDefault="0034101B" w:rsidP="0034101B">
            <w:r w:rsidRPr="00AA577D">
              <w:t>2 690 000,0</w:t>
            </w:r>
          </w:p>
        </w:tc>
        <w:tc>
          <w:tcPr>
            <w:tcW w:w="1674" w:type="dxa"/>
            <w:vAlign w:val="center"/>
            <w:hideMark/>
          </w:tcPr>
          <w:p w14:paraId="15751706" w14:textId="77777777" w:rsidR="0034101B" w:rsidRPr="00AA577D" w:rsidRDefault="0034101B" w:rsidP="0034101B"/>
        </w:tc>
        <w:tc>
          <w:tcPr>
            <w:tcW w:w="1101" w:type="dxa"/>
            <w:vAlign w:val="center"/>
            <w:hideMark/>
          </w:tcPr>
          <w:p w14:paraId="4800FEC5" w14:textId="77777777" w:rsidR="0034101B" w:rsidRPr="00AA577D" w:rsidRDefault="0034101B" w:rsidP="0034101B"/>
        </w:tc>
        <w:tc>
          <w:tcPr>
            <w:tcW w:w="2078" w:type="dxa"/>
            <w:vAlign w:val="center"/>
            <w:hideMark/>
          </w:tcPr>
          <w:p w14:paraId="693AB13E" w14:textId="77777777" w:rsidR="0034101B" w:rsidRPr="00AA577D" w:rsidRDefault="0034101B" w:rsidP="0034101B"/>
        </w:tc>
      </w:tr>
      <w:tr w:rsidR="0034101B" w:rsidRPr="00AA577D" w14:paraId="5ECB27AD" w14:textId="77777777" w:rsidTr="0034101B">
        <w:trPr>
          <w:tblCellSpacing w:w="15" w:type="dxa"/>
        </w:trPr>
        <w:tc>
          <w:tcPr>
            <w:tcW w:w="411" w:type="dxa"/>
            <w:vMerge/>
            <w:vAlign w:val="center"/>
            <w:hideMark/>
          </w:tcPr>
          <w:p w14:paraId="410B8E41" w14:textId="77777777" w:rsidR="0034101B" w:rsidRPr="00AA577D" w:rsidRDefault="0034101B" w:rsidP="0034101B"/>
        </w:tc>
        <w:tc>
          <w:tcPr>
            <w:tcW w:w="11413" w:type="dxa"/>
            <w:gridSpan w:val="6"/>
            <w:vAlign w:val="center"/>
            <w:hideMark/>
          </w:tcPr>
          <w:p w14:paraId="735D36AA" w14:textId="77777777" w:rsidR="0034101B" w:rsidRPr="00AA577D" w:rsidRDefault="0034101B" w:rsidP="0034101B">
            <w:r w:rsidRPr="00AA577D">
              <w:t>В т.ч. по годам:</w:t>
            </w:r>
          </w:p>
        </w:tc>
        <w:tc>
          <w:tcPr>
            <w:tcW w:w="1101" w:type="dxa"/>
            <w:vAlign w:val="center"/>
            <w:hideMark/>
          </w:tcPr>
          <w:p w14:paraId="5A071CE7" w14:textId="77777777" w:rsidR="0034101B" w:rsidRPr="00AA577D" w:rsidRDefault="0034101B" w:rsidP="0034101B"/>
        </w:tc>
        <w:tc>
          <w:tcPr>
            <w:tcW w:w="2078" w:type="dxa"/>
            <w:vAlign w:val="center"/>
            <w:hideMark/>
          </w:tcPr>
          <w:p w14:paraId="5DECC194" w14:textId="77777777" w:rsidR="0034101B" w:rsidRPr="00AA577D" w:rsidRDefault="0034101B" w:rsidP="0034101B"/>
        </w:tc>
      </w:tr>
      <w:tr w:rsidR="0034101B" w:rsidRPr="00AA577D" w14:paraId="61F5B0A9" w14:textId="77777777" w:rsidTr="0034101B">
        <w:trPr>
          <w:tblCellSpacing w:w="15" w:type="dxa"/>
        </w:trPr>
        <w:tc>
          <w:tcPr>
            <w:tcW w:w="411" w:type="dxa"/>
            <w:vMerge/>
            <w:vAlign w:val="center"/>
            <w:hideMark/>
          </w:tcPr>
          <w:p w14:paraId="32BDFAAE" w14:textId="77777777" w:rsidR="0034101B" w:rsidRPr="00AA577D" w:rsidRDefault="0034101B" w:rsidP="0034101B"/>
        </w:tc>
        <w:tc>
          <w:tcPr>
            <w:tcW w:w="3620" w:type="dxa"/>
            <w:vAlign w:val="center"/>
            <w:hideMark/>
          </w:tcPr>
          <w:p w14:paraId="3D46AF17" w14:textId="77777777" w:rsidR="0034101B" w:rsidRPr="00AA577D" w:rsidRDefault="0034101B" w:rsidP="0034101B">
            <w:r w:rsidRPr="00AA577D">
              <w:t>2021</w:t>
            </w:r>
          </w:p>
        </w:tc>
        <w:tc>
          <w:tcPr>
            <w:tcW w:w="1388" w:type="dxa"/>
            <w:vAlign w:val="center"/>
            <w:hideMark/>
          </w:tcPr>
          <w:p w14:paraId="5BB7E2F1" w14:textId="77777777" w:rsidR="0034101B" w:rsidRPr="00AA577D" w:rsidRDefault="0034101B" w:rsidP="0034101B">
            <w:r w:rsidRPr="00AA577D">
              <w:t>0</w:t>
            </w:r>
          </w:p>
        </w:tc>
        <w:tc>
          <w:tcPr>
            <w:tcW w:w="1523" w:type="dxa"/>
            <w:vAlign w:val="center"/>
            <w:hideMark/>
          </w:tcPr>
          <w:p w14:paraId="388A0C5F" w14:textId="77777777" w:rsidR="0034101B" w:rsidRPr="00AA577D" w:rsidRDefault="0034101B" w:rsidP="0034101B"/>
        </w:tc>
        <w:tc>
          <w:tcPr>
            <w:tcW w:w="1529" w:type="dxa"/>
            <w:vAlign w:val="center"/>
            <w:hideMark/>
          </w:tcPr>
          <w:p w14:paraId="230963AB" w14:textId="77777777" w:rsidR="0034101B" w:rsidRPr="00AA577D" w:rsidRDefault="0034101B" w:rsidP="0034101B"/>
        </w:tc>
        <w:tc>
          <w:tcPr>
            <w:tcW w:w="1529" w:type="dxa"/>
            <w:vAlign w:val="center"/>
            <w:hideMark/>
          </w:tcPr>
          <w:p w14:paraId="3A4151B7" w14:textId="77777777" w:rsidR="0034101B" w:rsidRPr="00AA577D" w:rsidRDefault="0034101B" w:rsidP="0034101B">
            <w:r w:rsidRPr="00AA577D">
              <w:t>0</w:t>
            </w:r>
          </w:p>
        </w:tc>
        <w:tc>
          <w:tcPr>
            <w:tcW w:w="1674" w:type="dxa"/>
            <w:vAlign w:val="center"/>
            <w:hideMark/>
          </w:tcPr>
          <w:p w14:paraId="76E8B4F7" w14:textId="77777777" w:rsidR="0034101B" w:rsidRPr="00AA577D" w:rsidRDefault="0034101B" w:rsidP="0034101B"/>
        </w:tc>
        <w:tc>
          <w:tcPr>
            <w:tcW w:w="1101" w:type="dxa"/>
            <w:vAlign w:val="center"/>
            <w:hideMark/>
          </w:tcPr>
          <w:p w14:paraId="58735F9D" w14:textId="77777777" w:rsidR="0034101B" w:rsidRPr="00AA577D" w:rsidRDefault="0034101B" w:rsidP="0034101B"/>
        </w:tc>
        <w:tc>
          <w:tcPr>
            <w:tcW w:w="2078" w:type="dxa"/>
            <w:vAlign w:val="center"/>
            <w:hideMark/>
          </w:tcPr>
          <w:p w14:paraId="5D27FBDA" w14:textId="77777777" w:rsidR="0034101B" w:rsidRPr="00AA577D" w:rsidRDefault="0034101B" w:rsidP="0034101B"/>
        </w:tc>
      </w:tr>
      <w:tr w:rsidR="0034101B" w:rsidRPr="00AA577D" w14:paraId="3A4B985C" w14:textId="77777777" w:rsidTr="0034101B">
        <w:trPr>
          <w:tblCellSpacing w:w="15" w:type="dxa"/>
        </w:trPr>
        <w:tc>
          <w:tcPr>
            <w:tcW w:w="411" w:type="dxa"/>
            <w:vMerge/>
            <w:vAlign w:val="center"/>
            <w:hideMark/>
          </w:tcPr>
          <w:p w14:paraId="298734C3" w14:textId="77777777" w:rsidR="0034101B" w:rsidRPr="00AA577D" w:rsidRDefault="0034101B" w:rsidP="0034101B"/>
        </w:tc>
        <w:tc>
          <w:tcPr>
            <w:tcW w:w="3620" w:type="dxa"/>
            <w:vAlign w:val="center"/>
            <w:hideMark/>
          </w:tcPr>
          <w:p w14:paraId="42FFEFDC" w14:textId="77777777" w:rsidR="0034101B" w:rsidRPr="00AA577D" w:rsidRDefault="0034101B" w:rsidP="0034101B">
            <w:r w:rsidRPr="00AA577D">
              <w:t>2022</w:t>
            </w:r>
          </w:p>
        </w:tc>
        <w:tc>
          <w:tcPr>
            <w:tcW w:w="1388" w:type="dxa"/>
            <w:vAlign w:val="center"/>
            <w:hideMark/>
          </w:tcPr>
          <w:p w14:paraId="6FA1AEA6" w14:textId="77777777" w:rsidR="0034101B" w:rsidRPr="00AA577D" w:rsidRDefault="0034101B" w:rsidP="0034101B">
            <w:r w:rsidRPr="00AA577D">
              <w:t>0</w:t>
            </w:r>
          </w:p>
        </w:tc>
        <w:tc>
          <w:tcPr>
            <w:tcW w:w="1523" w:type="dxa"/>
            <w:vAlign w:val="center"/>
            <w:hideMark/>
          </w:tcPr>
          <w:p w14:paraId="28B60D71" w14:textId="77777777" w:rsidR="0034101B" w:rsidRPr="00AA577D" w:rsidRDefault="0034101B" w:rsidP="0034101B"/>
        </w:tc>
        <w:tc>
          <w:tcPr>
            <w:tcW w:w="1529" w:type="dxa"/>
            <w:vAlign w:val="center"/>
            <w:hideMark/>
          </w:tcPr>
          <w:p w14:paraId="6B2E7AB2" w14:textId="77777777" w:rsidR="0034101B" w:rsidRPr="00AA577D" w:rsidRDefault="0034101B" w:rsidP="0034101B"/>
        </w:tc>
        <w:tc>
          <w:tcPr>
            <w:tcW w:w="1529" w:type="dxa"/>
            <w:vAlign w:val="center"/>
            <w:hideMark/>
          </w:tcPr>
          <w:p w14:paraId="7125E5EA" w14:textId="77777777" w:rsidR="0034101B" w:rsidRPr="00AA577D" w:rsidRDefault="0034101B" w:rsidP="0034101B">
            <w:r w:rsidRPr="00AA577D">
              <w:t>0</w:t>
            </w:r>
          </w:p>
        </w:tc>
        <w:tc>
          <w:tcPr>
            <w:tcW w:w="1674" w:type="dxa"/>
            <w:vAlign w:val="center"/>
            <w:hideMark/>
          </w:tcPr>
          <w:p w14:paraId="55F22789" w14:textId="77777777" w:rsidR="0034101B" w:rsidRPr="00AA577D" w:rsidRDefault="0034101B" w:rsidP="0034101B"/>
        </w:tc>
        <w:tc>
          <w:tcPr>
            <w:tcW w:w="1101" w:type="dxa"/>
            <w:vAlign w:val="center"/>
            <w:hideMark/>
          </w:tcPr>
          <w:p w14:paraId="45E39167" w14:textId="77777777" w:rsidR="0034101B" w:rsidRPr="00AA577D" w:rsidRDefault="0034101B" w:rsidP="0034101B"/>
        </w:tc>
        <w:tc>
          <w:tcPr>
            <w:tcW w:w="2078" w:type="dxa"/>
            <w:vAlign w:val="center"/>
            <w:hideMark/>
          </w:tcPr>
          <w:p w14:paraId="464E0611" w14:textId="77777777" w:rsidR="0034101B" w:rsidRPr="00AA577D" w:rsidRDefault="0034101B" w:rsidP="0034101B"/>
        </w:tc>
      </w:tr>
      <w:tr w:rsidR="0034101B" w:rsidRPr="00AA577D" w14:paraId="43585447" w14:textId="77777777" w:rsidTr="0034101B">
        <w:trPr>
          <w:tblCellSpacing w:w="15" w:type="dxa"/>
        </w:trPr>
        <w:tc>
          <w:tcPr>
            <w:tcW w:w="411" w:type="dxa"/>
            <w:vMerge/>
            <w:vAlign w:val="center"/>
            <w:hideMark/>
          </w:tcPr>
          <w:p w14:paraId="0120E7A1" w14:textId="77777777" w:rsidR="0034101B" w:rsidRPr="00AA577D" w:rsidRDefault="0034101B" w:rsidP="0034101B"/>
        </w:tc>
        <w:tc>
          <w:tcPr>
            <w:tcW w:w="3620" w:type="dxa"/>
            <w:vAlign w:val="center"/>
            <w:hideMark/>
          </w:tcPr>
          <w:p w14:paraId="6662B5AC" w14:textId="77777777" w:rsidR="0034101B" w:rsidRPr="00AA577D" w:rsidRDefault="0034101B" w:rsidP="0034101B">
            <w:r w:rsidRPr="00AA577D">
              <w:t>2023</w:t>
            </w:r>
          </w:p>
        </w:tc>
        <w:tc>
          <w:tcPr>
            <w:tcW w:w="1388" w:type="dxa"/>
            <w:vAlign w:val="center"/>
            <w:hideMark/>
          </w:tcPr>
          <w:p w14:paraId="73E06B70" w14:textId="77777777" w:rsidR="0034101B" w:rsidRPr="00AA577D" w:rsidRDefault="0034101B" w:rsidP="0034101B">
            <w:r w:rsidRPr="00AA577D">
              <w:t>585 000,0</w:t>
            </w:r>
          </w:p>
        </w:tc>
        <w:tc>
          <w:tcPr>
            <w:tcW w:w="1523" w:type="dxa"/>
            <w:vAlign w:val="center"/>
            <w:hideMark/>
          </w:tcPr>
          <w:p w14:paraId="038698D5" w14:textId="77777777" w:rsidR="0034101B" w:rsidRPr="00AA577D" w:rsidRDefault="0034101B" w:rsidP="0034101B"/>
        </w:tc>
        <w:tc>
          <w:tcPr>
            <w:tcW w:w="1529" w:type="dxa"/>
            <w:vAlign w:val="center"/>
            <w:hideMark/>
          </w:tcPr>
          <w:p w14:paraId="5DA1E1A5" w14:textId="77777777" w:rsidR="0034101B" w:rsidRPr="00AA577D" w:rsidRDefault="0034101B" w:rsidP="0034101B"/>
        </w:tc>
        <w:tc>
          <w:tcPr>
            <w:tcW w:w="1529" w:type="dxa"/>
            <w:vAlign w:val="center"/>
            <w:hideMark/>
          </w:tcPr>
          <w:p w14:paraId="265A4E9C" w14:textId="77777777" w:rsidR="0034101B" w:rsidRPr="00AA577D" w:rsidRDefault="0034101B" w:rsidP="0034101B">
            <w:r w:rsidRPr="00AA577D">
              <w:t>585 000,0</w:t>
            </w:r>
          </w:p>
        </w:tc>
        <w:tc>
          <w:tcPr>
            <w:tcW w:w="1674" w:type="dxa"/>
            <w:vAlign w:val="center"/>
            <w:hideMark/>
          </w:tcPr>
          <w:p w14:paraId="71867E13" w14:textId="77777777" w:rsidR="0034101B" w:rsidRPr="00AA577D" w:rsidRDefault="0034101B" w:rsidP="0034101B"/>
        </w:tc>
        <w:tc>
          <w:tcPr>
            <w:tcW w:w="1101" w:type="dxa"/>
            <w:vAlign w:val="center"/>
            <w:hideMark/>
          </w:tcPr>
          <w:p w14:paraId="4F9FA313" w14:textId="77777777" w:rsidR="0034101B" w:rsidRPr="00AA577D" w:rsidRDefault="0034101B" w:rsidP="0034101B"/>
        </w:tc>
        <w:tc>
          <w:tcPr>
            <w:tcW w:w="2078" w:type="dxa"/>
            <w:vAlign w:val="center"/>
            <w:hideMark/>
          </w:tcPr>
          <w:p w14:paraId="3A3FF9A0" w14:textId="77777777" w:rsidR="0034101B" w:rsidRPr="00AA577D" w:rsidRDefault="0034101B" w:rsidP="0034101B"/>
        </w:tc>
      </w:tr>
      <w:tr w:rsidR="0034101B" w:rsidRPr="00AA577D" w14:paraId="4C12ECE3" w14:textId="77777777" w:rsidTr="0034101B">
        <w:trPr>
          <w:tblCellSpacing w:w="15" w:type="dxa"/>
        </w:trPr>
        <w:tc>
          <w:tcPr>
            <w:tcW w:w="411" w:type="dxa"/>
            <w:vMerge/>
            <w:vAlign w:val="center"/>
            <w:hideMark/>
          </w:tcPr>
          <w:p w14:paraId="2EA609E0" w14:textId="77777777" w:rsidR="0034101B" w:rsidRPr="00AA577D" w:rsidRDefault="0034101B" w:rsidP="0034101B"/>
        </w:tc>
        <w:tc>
          <w:tcPr>
            <w:tcW w:w="3620" w:type="dxa"/>
            <w:vAlign w:val="center"/>
            <w:hideMark/>
          </w:tcPr>
          <w:p w14:paraId="32D5A74C" w14:textId="77777777" w:rsidR="0034101B" w:rsidRPr="00AA577D" w:rsidRDefault="0034101B" w:rsidP="0034101B">
            <w:r w:rsidRPr="00AA577D">
              <w:t>2024</w:t>
            </w:r>
          </w:p>
        </w:tc>
        <w:tc>
          <w:tcPr>
            <w:tcW w:w="1388" w:type="dxa"/>
            <w:vAlign w:val="center"/>
            <w:hideMark/>
          </w:tcPr>
          <w:p w14:paraId="497FEF0B" w14:textId="77777777" w:rsidR="0034101B" w:rsidRPr="00AA577D" w:rsidRDefault="0034101B" w:rsidP="0034101B">
            <w:r w:rsidRPr="00AA577D">
              <w:t>0</w:t>
            </w:r>
          </w:p>
        </w:tc>
        <w:tc>
          <w:tcPr>
            <w:tcW w:w="1523" w:type="dxa"/>
            <w:vAlign w:val="center"/>
            <w:hideMark/>
          </w:tcPr>
          <w:p w14:paraId="4C024A11" w14:textId="77777777" w:rsidR="0034101B" w:rsidRPr="00AA577D" w:rsidRDefault="0034101B" w:rsidP="0034101B"/>
        </w:tc>
        <w:tc>
          <w:tcPr>
            <w:tcW w:w="1529" w:type="dxa"/>
            <w:vAlign w:val="center"/>
            <w:hideMark/>
          </w:tcPr>
          <w:p w14:paraId="0EE05C8C" w14:textId="77777777" w:rsidR="0034101B" w:rsidRPr="00AA577D" w:rsidRDefault="0034101B" w:rsidP="0034101B"/>
        </w:tc>
        <w:tc>
          <w:tcPr>
            <w:tcW w:w="1529" w:type="dxa"/>
            <w:vAlign w:val="center"/>
            <w:hideMark/>
          </w:tcPr>
          <w:p w14:paraId="504B2FB0" w14:textId="77777777" w:rsidR="0034101B" w:rsidRPr="00AA577D" w:rsidRDefault="0034101B" w:rsidP="0034101B">
            <w:r w:rsidRPr="00AA577D">
              <w:t>0</w:t>
            </w:r>
          </w:p>
        </w:tc>
        <w:tc>
          <w:tcPr>
            <w:tcW w:w="1674" w:type="dxa"/>
            <w:vAlign w:val="center"/>
            <w:hideMark/>
          </w:tcPr>
          <w:p w14:paraId="6F71620E" w14:textId="77777777" w:rsidR="0034101B" w:rsidRPr="00AA577D" w:rsidRDefault="0034101B" w:rsidP="0034101B"/>
        </w:tc>
        <w:tc>
          <w:tcPr>
            <w:tcW w:w="1101" w:type="dxa"/>
            <w:vAlign w:val="center"/>
            <w:hideMark/>
          </w:tcPr>
          <w:p w14:paraId="6BCB9B3C" w14:textId="77777777" w:rsidR="0034101B" w:rsidRPr="00AA577D" w:rsidRDefault="0034101B" w:rsidP="0034101B"/>
        </w:tc>
        <w:tc>
          <w:tcPr>
            <w:tcW w:w="2078" w:type="dxa"/>
            <w:vAlign w:val="center"/>
            <w:hideMark/>
          </w:tcPr>
          <w:p w14:paraId="7D0F3937" w14:textId="77777777" w:rsidR="0034101B" w:rsidRPr="00AA577D" w:rsidRDefault="0034101B" w:rsidP="0034101B"/>
        </w:tc>
      </w:tr>
      <w:tr w:rsidR="0034101B" w:rsidRPr="00AA577D" w14:paraId="51293E13" w14:textId="77777777" w:rsidTr="0034101B">
        <w:trPr>
          <w:tblCellSpacing w:w="15" w:type="dxa"/>
        </w:trPr>
        <w:tc>
          <w:tcPr>
            <w:tcW w:w="411" w:type="dxa"/>
            <w:vMerge/>
            <w:vAlign w:val="center"/>
            <w:hideMark/>
          </w:tcPr>
          <w:p w14:paraId="0D16AEB0" w14:textId="77777777" w:rsidR="0034101B" w:rsidRPr="00AA577D" w:rsidRDefault="0034101B" w:rsidP="0034101B"/>
        </w:tc>
        <w:tc>
          <w:tcPr>
            <w:tcW w:w="3620" w:type="dxa"/>
            <w:vAlign w:val="center"/>
            <w:hideMark/>
          </w:tcPr>
          <w:p w14:paraId="3A3850D5" w14:textId="77777777" w:rsidR="0034101B" w:rsidRPr="00AA577D" w:rsidRDefault="0034101B" w:rsidP="0034101B">
            <w:r w:rsidRPr="00AA577D">
              <w:t>2025</w:t>
            </w:r>
          </w:p>
        </w:tc>
        <w:tc>
          <w:tcPr>
            <w:tcW w:w="1388" w:type="dxa"/>
            <w:vAlign w:val="center"/>
            <w:hideMark/>
          </w:tcPr>
          <w:p w14:paraId="1D81CC61" w14:textId="77777777" w:rsidR="0034101B" w:rsidRPr="00AA577D" w:rsidRDefault="0034101B" w:rsidP="0034101B">
            <w:r w:rsidRPr="00AA577D">
              <w:t>555 000,0</w:t>
            </w:r>
          </w:p>
        </w:tc>
        <w:tc>
          <w:tcPr>
            <w:tcW w:w="1523" w:type="dxa"/>
            <w:vAlign w:val="center"/>
            <w:hideMark/>
          </w:tcPr>
          <w:p w14:paraId="178A6647" w14:textId="77777777" w:rsidR="0034101B" w:rsidRPr="00AA577D" w:rsidRDefault="0034101B" w:rsidP="0034101B"/>
        </w:tc>
        <w:tc>
          <w:tcPr>
            <w:tcW w:w="1529" w:type="dxa"/>
            <w:vAlign w:val="center"/>
            <w:hideMark/>
          </w:tcPr>
          <w:p w14:paraId="33827EBF" w14:textId="77777777" w:rsidR="0034101B" w:rsidRPr="00AA577D" w:rsidRDefault="0034101B" w:rsidP="0034101B"/>
        </w:tc>
        <w:tc>
          <w:tcPr>
            <w:tcW w:w="1529" w:type="dxa"/>
            <w:vAlign w:val="center"/>
            <w:hideMark/>
          </w:tcPr>
          <w:p w14:paraId="30452DC5" w14:textId="77777777" w:rsidR="0034101B" w:rsidRPr="00AA577D" w:rsidRDefault="0034101B" w:rsidP="0034101B">
            <w:r w:rsidRPr="00AA577D">
              <w:t>555 000,0</w:t>
            </w:r>
          </w:p>
        </w:tc>
        <w:tc>
          <w:tcPr>
            <w:tcW w:w="1674" w:type="dxa"/>
            <w:vAlign w:val="center"/>
            <w:hideMark/>
          </w:tcPr>
          <w:p w14:paraId="68F9A3DF" w14:textId="77777777" w:rsidR="0034101B" w:rsidRPr="00AA577D" w:rsidRDefault="0034101B" w:rsidP="0034101B"/>
        </w:tc>
        <w:tc>
          <w:tcPr>
            <w:tcW w:w="1101" w:type="dxa"/>
            <w:vAlign w:val="center"/>
            <w:hideMark/>
          </w:tcPr>
          <w:p w14:paraId="4C10A2E3" w14:textId="77777777" w:rsidR="0034101B" w:rsidRPr="00AA577D" w:rsidRDefault="0034101B" w:rsidP="0034101B"/>
        </w:tc>
        <w:tc>
          <w:tcPr>
            <w:tcW w:w="2078" w:type="dxa"/>
            <w:vAlign w:val="center"/>
            <w:hideMark/>
          </w:tcPr>
          <w:p w14:paraId="3545C87D" w14:textId="77777777" w:rsidR="0034101B" w:rsidRPr="00AA577D" w:rsidRDefault="0034101B" w:rsidP="0034101B"/>
        </w:tc>
      </w:tr>
      <w:tr w:rsidR="0034101B" w:rsidRPr="00AA577D" w14:paraId="18E5FD28" w14:textId="77777777" w:rsidTr="0034101B">
        <w:trPr>
          <w:tblCellSpacing w:w="15" w:type="dxa"/>
        </w:trPr>
        <w:tc>
          <w:tcPr>
            <w:tcW w:w="411" w:type="dxa"/>
            <w:vMerge/>
            <w:vAlign w:val="center"/>
            <w:hideMark/>
          </w:tcPr>
          <w:p w14:paraId="363F3080" w14:textId="77777777" w:rsidR="0034101B" w:rsidRPr="00AA577D" w:rsidRDefault="0034101B" w:rsidP="0034101B"/>
        </w:tc>
        <w:tc>
          <w:tcPr>
            <w:tcW w:w="3620" w:type="dxa"/>
            <w:vAlign w:val="center"/>
            <w:hideMark/>
          </w:tcPr>
          <w:p w14:paraId="313470EC" w14:textId="77777777" w:rsidR="0034101B" w:rsidRPr="00AA577D" w:rsidRDefault="0034101B" w:rsidP="0034101B">
            <w:r w:rsidRPr="00AA577D">
              <w:t>2026-2032</w:t>
            </w:r>
          </w:p>
        </w:tc>
        <w:tc>
          <w:tcPr>
            <w:tcW w:w="1388" w:type="dxa"/>
            <w:vAlign w:val="center"/>
            <w:hideMark/>
          </w:tcPr>
          <w:p w14:paraId="43DCE015" w14:textId="77777777" w:rsidR="0034101B" w:rsidRPr="00AA577D" w:rsidRDefault="0034101B" w:rsidP="0034101B">
            <w:r w:rsidRPr="00AA577D">
              <w:t>1 550 000,0</w:t>
            </w:r>
          </w:p>
        </w:tc>
        <w:tc>
          <w:tcPr>
            <w:tcW w:w="1523" w:type="dxa"/>
            <w:vAlign w:val="center"/>
            <w:hideMark/>
          </w:tcPr>
          <w:p w14:paraId="0B8D5103" w14:textId="77777777" w:rsidR="0034101B" w:rsidRPr="00AA577D" w:rsidRDefault="0034101B" w:rsidP="0034101B"/>
        </w:tc>
        <w:tc>
          <w:tcPr>
            <w:tcW w:w="1529" w:type="dxa"/>
            <w:vAlign w:val="center"/>
            <w:hideMark/>
          </w:tcPr>
          <w:p w14:paraId="4769893A" w14:textId="77777777" w:rsidR="0034101B" w:rsidRPr="00AA577D" w:rsidRDefault="0034101B" w:rsidP="0034101B"/>
        </w:tc>
        <w:tc>
          <w:tcPr>
            <w:tcW w:w="1529" w:type="dxa"/>
            <w:vAlign w:val="center"/>
            <w:hideMark/>
          </w:tcPr>
          <w:p w14:paraId="36C24532" w14:textId="77777777" w:rsidR="0034101B" w:rsidRPr="00AA577D" w:rsidRDefault="0034101B" w:rsidP="0034101B">
            <w:r w:rsidRPr="00AA577D">
              <w:t>1 550 000,0</w:t>
            </w:r>
          </w:p>
        </w:tc>
        <w:tc>
          <w:tcPr>
            <w:tcW w:w="1674" w:type="dxa"/>
            <w:vAlign w:val="center"/>
            <w:hideMark/>
          </w:tcPr>
          <w:p w14:paraId="55E561CF" w14:textId="77777777" w:rsidR="0034101B" w:rsidRPr="00AA577D" w:rsidRDefault="0034101B" w:rsidP="0034101B"/>
        </w:tc>
        <w:tc>
          <w:tcPr>
            <w:tcW w:w="1101" w:type="dxa"/>
            <w:vAlign w:val="center"/>
            <w:hideMark/>
          </w:tcPr>
          <w:p w14:paraId="5BE62973" w14:textId="77777777" w:rsidR="0034101B" w:rsidRPr="00AA577D" w:rsidRDefault="0034101B" w:rsidP="0034101B"/>
        </w:tc>
        <w:tc>
          <w:tcPr>
            <w:tcW w:w="2078" w:type="dxa"/>
            <w:vAlign w:val="center"/>
            <w:hideMark/>
          </w:tcPr>
          <w:p w14:paraId="27D10628" w14:textId="77777777" w:rsidR="0034101B" w:rsidRPr="00AA577D" w:rsidRDefault="0034101B" w:rsidP="0034101B"/>
        </w:tc>
      </w:tr>
      <w:tr w:rsidR="0034101B" w:rsidRPr="00AA577D" w14:paraId="552FCFE9" w14:textId="77777777" w:rsidTr="0034101B">
        <w:trPr>
          <w:gridAfter w:val="8"/>
          <w:wAfter w:w="14652" w:type="dxa"/>
          <w:tblCellSpacing w:w="15" w:type="dxa"/>
        </w:trPr>
        <w:tc>
          <w:tcPr>
            <w:tcW w:w="411" w:type="dxa"/>
            <w:vAlign w:val="center"/>
            <w:hideMark/>
          </w:tcPr>
          <w:p w14:paraId="4A2DAC17" w14:textId="77777777" w:rsidR="0034101B" w:rsidRPr="00AA577D" w:rsidRDefault="0034101B" w:rsidP="0034101B">
            <w:r w:rsidRPr="00AA577D">
              <w:t>3.</w:t>
            </w:r>
          </w:p>
        </w:tc>
      </w:tr>
      <w:tr w:rsidR="0034101B" w:rsidRPr="00AA577D" w14:paraId="7FBD646E" w14:textId="77777777" w:rsidTr="0034101B">
        <w:trPr>
          <w:tblCellSpacing w:w="15" w:type="dxa"/>
        </w:trPr>
        <w:tc>
          <w:tcPr>
            <w:tcW w:w="411" w:type="dxa"/>
            <w:vMerge w:val="restart"/>
            <w:vAlign w:val="center"/>
            <w:hideMark/>
          </w:tcPr>
          <w:p w14:paraId="26480A84" w14:textId="77777777" w:rsidR="0034101B" w:rsidRPr="00AA577D" w:rsidRDefault="0034101B" w:rsidP="0034101B">
            <w:r w:rsidRPr="00AA577D">
              <w:t>3,1.</w:t>
            </w:r>
          </w:p>
        </w:tc>
        <w:tc>
          <w:tcPr>
            <w:tcW w:w="3620" w:type="dxa"/>
            <w:vAlign w:val="center"/>
            <w:hideMark/>
          </w:tcPr>
          <w:p w14:paraId="34C840DF" w14:textId="77777777" w:rsidR="0034101B" w:rsidRPr="00AA577D" w:rsidRDefault="0034101B" w:rsidP="0034101B">
            <w:r w:rsidRPr="00AA577D">
              <w:t>Оборудование и ремонт остановок в населенных пунктах Нижнезаимского муниципального образования</w:t>
            </w:r>
          </w:p>
        </w:tc>
        <w:tc>
          <w:tcPr>
            <w:tcW w:w="1388" w:type="dxa"/>
            <w:vAlign w:val="center"/>
            <w:hideMark/>
          </w:tcPr>
          <w:p w14:paraId="016D7977" w14:textId="77777777" w:rsidR="0034101B" w:rsidRPr="00AA577D" w:rsidRDefault="0034101B" w:rsidP="0034101B">
            <w:r w:rsidRPr="00AA577D">
              <w:t>300000,0</w:t>
            </w:r>
          </w:p>
        </w:tc>
        <w:tc>
          <w:tcPr>
            <w:tcW w:w="1523" w:type="dxa"/>
            <w:vAlign w:val="center"/>
            <w:hideMark/>
          </w:tcPr>
          <w:p w14:paraId="5FD98486" w14:textId="77777777" w:rsidR="0034101B" w:rsidRPr="00AA577D" w:rsidRDefault="0034101B" w:rsidP="0034101B">
            <w:r w:rsidRPr="00AA577D">
              <w:t>0</w:t>
            </w:r>
          </w:p>
        </w:tc>
        <w:tc>
          <w:tcPr>
            <w:tcW w:w="1529" w:type="dxa"/>
            <w:vAlign w:val="center"/>
            <w:hideMark/>
          </w:tcPr>
          <w:p w14:paraId="36BDEEA9" w14:textId="77777777" w:rsidR="0034101B" w:rsidRPr="00AA577D" w:rsidRDefault="0034101B" w:rsidP="0034101B">
            <w:r w:rsidRPr="00AA577D">
              <w:t>0</w:t>
            </w:r>
          </w:p>
        </w:tc>
        <w:tc>
          <w:tcPr>
            <w:tcW w:w="1529" w:type="dxa"/>
            <w:vAlign w:val="center"/>
            <w:hideMark/>
          </w:tcPr>
          <w:p w14:paraId="2F799081" w14:textId="77777777" w:rsidR="0034101B" w:rsidRPr="00AA577D" w:rsidRDefault="0034101B" w:rsidP="0034101B">
            <w:r w:rsidRPr="00AA577D">
              <w:t>300000,0</w:t>
            </w:r>
          </w:p>
        </w:tc>
        <w:tc>
          <w:tcPr>
            <w:tcW w:w="1674" w:type="dxa"/>
            <w:vAlign w:val="center"/>
            <w:hideMark/>
          </w:tcPr>
          <w:p w14:paraId="65A966CC" w14:textId="77777777" w:rsidR="0034101B" w:rsidRPr="00AA577D" w:rsidRDefault="0034101B" w:rsidP="0034101B">
            <w:r w:rsidRPr="00AA577D">
              <w:t>0</w:t>
            </w:r>
          </w:p>
        </w:tc>
        <w:tc>
          <w:tcPr>
            <w:tcW w:w="1101" w:type="dxa"/>
            <w:vAlign w:val="center"/>
            <w:hideMark/>
          </w:tcPr>
          <w:p w14:paraId="2ED99A52" w14:textId="77777777" w:rsidR="0034101B" w:rsidRPr="00AA577D" w:rsidRDefault="0034101B" w:rsidP="0034101B">
            <w:r w:rsidRPr="00AA577D">
              <w:t>Июнь-сентябрь</w:t>
            </w:r>
          </w:p>
        </w:tc>
        <w:tc>
          <w:tcPr>
            <w:tcW w:w="2078" w:type="dxa"/>
            <w:vAlign w:val="center"/>
            <w:hideMark/>
          </w:tcPr>
          <w:p w14:paraId="6D01F914" w14:textId="77777777" w:rsidR="0034101B" w:rsidRPr="00AA577D" w:rsidRDefault="0034101B" w:rsidP="0034101B">
            <w:r w:rsidRPr="00AA577D">
              <w:t>Администрация Нижнезаимского муниципального образования</w:t>
            </w:r>
          </w:p>
        </w:tc>
      </w:tr>
      <w:tr w:rsidR="0034101B" w:rsidRPr="00AA577D" w14:paraId="674A21B1" w14:textId="77777777" w:rsidTr="0034101B">
        <w:trPr>
          <w:tblCellSpacing w:w="15" w:type="dxa"/>
        </w:trPr>
        <w:tc>
          <w:tcPr>
            <w:tcW w:w="411" w:type="dxa"/>
            <w:vMerge/>
            <w:vAlign w:val="center"/>
            <w:hideMark/>
          </w:tcPr>
          <w:p w14:paraId="1FC2CD05" w14:textId="77777777" w:rsidR="0034101B" w:rsidRPr="00AA577D" w:rsidRDefault="0034101B" w:rsidP="0034101B"/>
        </w:tc>
        <w:tc>
          <w:tcPr>
            <w:tcW w:w="11413" w:type="dxa"/>
            <w:gridSpan w:val="6"/>
            <w:vAlign w:val="center"/>
            <w:hideMark/>
          </w:tcPr>
          <w:p w14:paraId="0F3FF271"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23448051" w14:textId="77777777" w:rsidR="0034101B" w:rsidRPr="00AA577D" w:rsidRDefault="0034101B" w:rsidP="0034101B"/>
        </w:tc>
        <w:tc>
          <w:tcPr>
            <w:tcW w:w="2078" w:type="dxa"/>
            <w:vAlign w:val="center"/>
            <w:hideMark/>
          </w:tcPr>
          <w:p w14:paraId="15FB5DCC" w14:textId="77777777" w:rsidR="0034101B" w:rsidRPr="00AA577D" w:rsidRDefault="0034101B" w:rsidP="0034101B"/>
        </w:tc>
      </w:tr>
      <w:tr w:rsidR="0034101B" w:rsidRPr="00AA577D" w14:paraId="751150EC" w14:textId="77777777" w:rsidTr="0034101B">
        <w:trPr>
          <w:tblCellSpacing w:w="15" w:type="dxa"/>
        </w:trPr>
        <w:tc>
          <w:tcPr>
            <w:tcW w:w="411" w:type="dxa"/>
            <w:vMerge/>
            <w:vAlign w:val="center"/>
            <w:hideMark/>
          </w:tcPr>
          <w:p w14:paraId="21FB6130" w14:textId="77777777" w:rsidR="0034101B" w:rsidRPr="00AA577D" w:rsidRDefault="0034101B" w:rsidP="0034101B"/>
        </w:tc>
        <w:tc>
          <w:tcPr>
            <w:tcW w:w="3620" w:type="dxa"/>
            <w:vAlign w:val="center"/>
            <w:hideMark/>
          </w:tcPr>
          <w:p w14:paraId="43CC38C4" w14:textId="77777777" w:rsidR="0034101B" w:rsidRPr="00AA577D" w:rsidRDefault="0034101B" w:rsidP="0034101B">
            <w:r w:rsidRPr="00AA577D">
              <w:t>2021</w:t>
            </w:r>
          </w:p>
        </w:tc>
        <w:tc>
          <w:tcPr>
            <w:tcW w:w="1388" w:type="dxa"/>
            <w:vAlign w:val="center"/>
            <w:hideMark/>
          </w:tcPr>
          <w:p w14:paraId="0CAA983D" w14:textId="77777777" w:rsidR="0034101B" w:rsidRPr="00AA577D" w:rsidRDefault="0034101B" w:rsidP="0034101B">
            <w:r w:rsidRPr="00AA577D">
              <w:t>0</w:t>
            </w:r>
          </w:p>
        </w:tc>
        <w:tc>
          <w:tcPr>
            <w:tcW w:w="1523" w:type="dxa"/>
            <w:vAlign w:val="center"/>
            <w:hideMark/>
          </w:tcPr>
          <w:p w14:paraId="079F1842" w14:textId="77777777" w:rsidR="0034101B" w:rsidRPr="00AA577D" w:rsidRDefault="0034101B" w:rsidP="0034101B"/>
        </w:tc>
        <w:tc>
          <w:tcPr>
            <w:tcW w:w="1529" w:type="dxa"/>
            <w:vAlign w:val="center"/>
            <w:hideMark/>
          </w:tcPr>
          <w:p w14:paraId="7D724303" w14:textId="77777777" w:rsidR="0034101B" w:rsidRPr="00AA577D" w:rsidRDefault="0034101B" w:rsidP="0034101B"/>
        </w:tc>
        <w:tc>
          <w:tcPr>
            <w:tcW w:w="1529" w:type="dxa"/>
            <w:vAlign w:val="center"/>
            <w:hideMark/>
          </w:tcPr>
          <w:p w14:paraId="2381BC48" w14:textId="77777777" w:rsidR="0034101B" w:rsidRPr="00AA577D" w:rsidRDefault="0034101B" w:rsidP="0034101B">
            <w:r w:rsidRPr="00AA577D">
              <w:t>0</w:t>
            </w:r>
          </w:p>
        </w:tc>
        <w:tc>
          <w:tcPr>
            <w:tcW w:w="1674" w:type="dxa"/>
            <w:vAlign w:val="center"/>
            <w:hideMark/>
          </w:tcPr>
          <w:p w14:paraId="4320E91A" w14:textId="77777777" w:rsidR="0034101B" w:rsidRPr="00AA577D" w:rsidRDefault="0034101B" w:rsidP="0034101B"/>
        </w:tc>
        <w:tc>
          <w:tcPr>
            <w:tcW w:w="1101" w:type="dxa"/>
            <w:vMerge w:val="restart"/>
            <w:vAlign w:val="center"/>
            <w:hideMark/>
          </w:tcPr>
          <w:p w14:paraId="609B6734" w14:textId="77777777" w:rsidR="0034101B" w:rsidRPr="00AA577D" w:rsidRDefault="0034101B" w:rsidP="0034101B"/>
        </w:tc>
        <w:tc>
          <w:tcPr>
            <w:tcW w:w="2078" w:type="dxa"/>
            <w:vMerge w:val="restart"/>
            <w:vAlign w:val="center"/>
            <w:hideMark/>
          </w:tcPr>
          <w:p w14:paraId="44D33126" w14:textId="77777777" w:rsidR="0034101B" w:rsidRPr="00AA577D" w:rsidRDefault="0034101B" w:rsidP="0034101B"/>
        </w:tc>
      </w:tr>
      <w:tr w:rsidR="0034101B" w:rsidRPr="00AA577D" w14:paraId="7E02581C" w14:textId="77777777" w:rsidTr="0034101B">
        <w:trPr>
          <w:tblCellSpacing w:w="15" w:type="dxa"/>
        </w:trPr>
        <w:tc>
          <w:tcPr>
            <w:tcW w:w="411" w:type="dxa"/>
            <w:vMerge/>
            <w:vAlign w:val="center"/>
            <w:hideMark/>
          </w:tcPr>
          <w:p w14:paraId="345A70EF" w14:textId="77777777" w:rsidR="0034101B" w:rsidRPr="00AA577D" w:rsidRDefault="0034101B" w:rsidP="0034101B"/>
        </w:tc>
        <w:tc>
          <w:tcPr>
            <w:tcW w:w="3620" w:type="dxa"/>
            <w:vAlign w:val="center"/>
            <w:hideMark/>
          </w:tcPr>
          <w:p w14:paraId="0CAB5CC4" w14:textId="77777777" w:rsidR="0034101B" w:rsidRPr="00AA577D" w:rsidRDefault="0034101B" w:rsidP="0034101B">
            <w:r w:rsidRPr="00AA577D">
              <w:t>2022</w:t>
            </w:r>
          </w:p>
        </w:tc>
        <w:tc>
          <w:tcPr>
            <w:tcW w:w="1388" w:type="dxa"/>
            <w:vAlign w:val="center"/>
            <w:hideMark/>
          </w:tcPr>
          <w:p w14:paraId="251279CF" w14:textId="77777777" w:rsidR="0034101B" w:rsidRPr="00AA577D" w:rsidRDefault="0034101B" w:rsidP="0034101B">
            <w:r w:rsidRPr="00AA577D">
              <w:t>0</w:t>
            </w:r>
          </w:p>
        </w:tc>
        <w:tc>
          <w:tcPr>
            <w:tcW w:w="1523" w:type="dxa"/>
            <w:vAlign w:val="center"/>
            <w:hideMark/>
          </w:tcPr>
          <w:p w14:paraId="50D7D34A" w14:textId="77777777" w:rsidR="0034101B" w:rsidRPr="00AA577D" w:rsidRDefault="0034101B" w:rsidP="0034101B"/>
        </w:tc>
        <w:tc>
          <w:tcPr>
            <w:tcW w:w="1529" w:type="dxa"/>
            <w:vAlign w:val="center"/>
            <w:hideMark/>
          </w:tcPr>
          <w:p w14:paraId="02D1969A" w14:textId="77777777" w:rsidR="0034101B" w:rsidRPr="00AA577D" w:rsidRDefault="0034101B" w:rsidP="0034101B"/>
        </w:tc>
        <w:tc>
          <w:tcPr>
            <w:tcW w:w="1529" w:type="dxa"/>
            <w:vAlign w:val="center"/>
            <w:hideMark/>
          </w:tcPr>
          <w:p w14:paraId="3D8B47D2" w14:textId="77777777" w:rsidR="0034101B" w:rsidRPr="00AA577D" w:rsidRDefault="0034101B" w:rsidP="0034101B">
            <w:r w:rsidRPr="00AA577D">
              <w:t>0</w:t>
            </w:r>
          </w:p>
        </w:tc>
        <w:tc>
          <w:tcPr>
            <w:tcW w:w="1674" w:type="dxa"/>
            <w:vAlign w:val="center"/>
            <w:hideMark/>
          </w:tcPr>
          <w:p w14:paraId="234F0DC6" w14:textId="77777777" w:rsidR="0034101B" w:rsidRPr="00AA577D" w:rsidRDefault="0034101B" w:rsidP="0034101B"/>
        </w:tc>
        <w:tc>
          <w:tcPr>
            <w:tcW w:w="1101" w:type="dxa"/>
            <w:vMerge/>
            <w:vAlign w:val="center"/>
            <w:hideMark/>
          </w:tcPr>
          <w:p w14:paraId="2AD01E2D" w14:textId="77777777" w:rsidR="0034101B" w:rsidRPr="00AA577D" w:rsidRDefault="0034101B" w:rsidP="0034101B"/>
        </w:tc>
        <w:tc>
          <w:tcPr>
            <w:tcW w:w="2078" w:type="dxa"/>
            <w:vMerge/>
            <w:vAlign w:val="center"/>
            <w:hideMark/>
          </w:tcPr>
          <w:p w14:paraId="0D227580" w14:textId="77777777" w:rsidR="0034101B" w:rsidRPr="00AA577D" w:rsidRDefault="0034101B" w:rsidP="0034101B"/>
        </w:tc>
      </w:tr>
      <w:tr w:rsidR="0034101B" w:rsidRPr="00AA577D" w14:paraId="3B8A5C05" w14:textId="77777777" w:rsidTr="0034101B">
        <w:trPr>
          <w:tblCellSpacing w:w="15" w:type="dxa"/>
        </w:trPr>
        <w:tc>
          <w:tcPr>
            <w:tcW w:w="411" w:type="dxa"/>
            <w:vMerge/>
            <w:vAlign w:val="center"/>
            <w:hideMark/>
          </w:tcPr>
          <w:p w14:paraId="3AFB153F" w14:textId="77777777" w:rsidR="0034101B" w:rsidRPr="00AA577D" w:rsidRDefault="0034101B" w:rsidP="0034101B"/>
        </w:tc>
        <w:tc>
          <w:tcPr>
            <w:tcW w:w="3620" w:type="dxa"/>
            <w:vAlign w:val="center"/>
            <w:hideMark/>
          </w:tcPr>
          <w:p w14:paraId="4D6ADB17" w14:textId="77777777" w:rsidR="0034101B" w:rsidRPr="00AA577D" w:rsidRDefault="0034101B" w:rsidP="0034101B">
            <w:r w:rsidRPr="00AA577D">
              <w:t>2023</w:t>
            </w:r>
          </w:p>
        </w:tc>
        <w:tc>
          <w:tcPr>
            <w:tcW w:w="1388" w:type="dxa"/>
            <w:vAlign w:val="center"/>
            <w:hideMark/>
          </w:tcPr>
          <w:p w14:paraId="1763ECF5" w14:textId="77777777" w:rsidR="0034101B" w:rsidRPr="00AA577D" w:rsidRDefault="0034101B" w:rsidP="0034101B">
            <w:r w:rsidRPr="00AA577D">
              <w:t>100 000,0</w:t>
            </w:r>
          </w:p>
        </w:tc>
        <w:tc>
          <w:tcPr>
            <w:tcW w:w="1523" w:type="dxa"/>
            <w:vAlign w:val="center"/>
            <w:hideMark/>
          </w:tcPr>
          <w:p w14:paraId="6F86202F" w14:textId="77777777" w:rsidR="0034101B" w:rsidRPr="00AA577D" w:rsidRDefault="0034101B" w:rsidP="0034101B"/>
        </w:tc>
        <w:tc>
          <w:tcPr>
            <w:tcW w:w="1529" w:type="dxa"/>
            <w:vAlign w:val="center"/>
            <w:hideMark/>
          </w:tcPr>
          <w:p w14:paraId="078D9939" w14:textId="77777777" w:rsidR="0034101B" w:rsidRPr="00AA577D" w:rsidRDefault="0034101B" w:rsidP="0034101B"/>
        </w:tc>
        <w:tc>
          <w:tcPr>
            <w:tcW w:w="1529" w:type="dxa"/>
            <w:vAlign w:val="center"/>
            <w:hideMark/>
          </w:tcPr>
          <w:p w14:paraId="5E3BD3C8" w14:textId="77777777" w:rsidR="0034101B" w:rsidRPr="00AA577D" w:rsidRDefault="0034101B" w:rsidP="0034101B">
            <w:r w:rsidRPr="00AA577D">
              <w:t>100</w:t>
            </w:r>
          </w:p>
        </w:tc>
        <w:tc>
          <w:tcPr>
            <w:tcW w:w="1674" w:type="dxa"/>
            <w:vAlign w:val="center"/>
            <w:hideMark/>
          </w:tcPr>
          <w:p w14:paraId="383882B6" w14:textId="77777777" w:rsidR="0034101B" w:rsidRPr="00AA577D" w:rsidRDefault="0034101B" w:rsidP="0034101B"/>
        </w:tc>
        <w:tc>
          <w:tcPr>
            <w:tcW w:w="1101" w:type="dxa"/>
            <w:vMerge/>
            <w:vAlign w:val="center"/>
            <w:hideMark/>
          </w:tcPr>
          <w:p w14:paraId="6AFB5EE6" w14:textId="77777777" w:rsidR="0034101B" w:rsidRPr="00AA577D" w:rsidRDefault="0034101B" w:rsidP="0034101B"/>
        </w:tc>
        <w:tc>
          <w:tcPr>
            <w:tcW w:w="2078" w:type="dxa"/>
            <w:vMerge/>
            <w:vAlign w:val="center"/>
            <w:hideMark/>
          </w:tcPr>
          <w:p w14:paraId="48749524" w14:textId="77777777" w:rsidR="0034101B" w:rsidRPr="00AA577D" w:rsidRDefault="0034101B" w:rsidP="0034101B"/>
        </w:tc>
      </w:tr>
      <w:tr w:rsidR="0034101B" w:rsidRPr="00AA577D" w14:paraId="3FCEA47C" w14:textId="77777777" w:rsidTr="0034101B">
        <w:trPr>
          <w:tblCellSpacing w:w="15" w:type="dxa"/>
        </w:trPr>
        <w:tc>
          <w:tcPr>
            <w:tcW w:w="411" w:type="dxa"/>
            <w:vMerge/>
            <w:vAlign w:val="center"/>
            <w:hideMark/>
          </w:tcPr>
          <w:p w14:paraId="45F912C5" w14:textId="77777777" w:rsidR="0034101B" w:rsidRPr="00AA577D" w:rsidRDefault="0034101B" w:rsidP="0034101B"/>
        </w:tc>
        <w:tc>
          <w:tcPr>
            <w:tcW w:w="3620" w:type="dxa"/>
            <w:vAlign w:val="center"/>
            <w:hideMark/>
          </w:tcPr>
          <w:p w14:paraId="7F51D911" w14:textId="77777777" w:rsidR="0034101B" w:rsidRPr="00AA577D" w:rsidRDefault="0034101B" w:rsidP="0034101B">
            <w:r w:rsidRPr="00AA577D">
              <w:t>2024</w:t>
            </w:r>
          </w:p>
        </w:tc>
        <w:tc>
          <w:tcPr>
            <w:tcW w:w="1388" w:type="dxa"/>
            <w:vAlign w:val="center"/>
            <w:hideMark/>
          </w:tcPr>
          <w:p w14:paraId="020168A6" w14:textId="77777777" w:rsidR="0034101B" w:rsidRPr="00AA577D" w:rsidRDefault="0034101B" w:rsidP="0034101B">
            <w:r w:rsidRPr="00AA577D">
              <w:t>0</w:t>
            </w:r>
          </w:p>
        </w:tc>
        <w:tc>
          <w:tcPr>
            <w:tcW w:w="1523" w:type="dxa"/>
            <w:vAlign w:val="center"/>
            <w:hideMark/>
          </w:tcPr>
          <w:p w14:paraId="0B186B5E" w14:textId="77777777" w:rsidR="0034101B" w:rsidRPr="00AA577D" w:rsidRDefault="0034101B" w:rsidP="0034101B"/>
        </w:tc>
        <w:tc>
          <w:tcPr>
            <w:tcW w:w="1529" w:type="dxa"/>
            <w:vAlign w:val="center"/>
            <w:hideMark/>
          </w:tcPr>
          <w:p w14:paraId="42DBBE6E" w14:textId="77777777" w:rsidR="0034101B" w:rsidRPr="00AA577D" w:rsidRDefault="0034101B" w:rsidP="0034101B"/>
        </w:tc>
        <w:tc>
          <w:tcPr>
            <w:tcW w:w="1529" w:type="dxa"/>
            <w:vAlign w:val="center"/>
            <w:hideMark/>
          </w:tcPr>
          <w:p w14:paraId="03256529" w14:textId="77777777" w:rsidR="0034101B" w:rsidRPr="00AA577D" w:rsidRDefault="0034101B" w:rsidP="0034101B">
            <w:r w:rsidRPr="00AA577D">
              <w:t>0</w:t>
            </w:r>
          </w:p>
        </w:tc>
        <w:tc>
          <w:tcPr>
            <w:tcW w:w="1674" w:type="dxa"/>
            <w:vAlign w:val="center"/>
            <w:hideMark/>
          </w:tcPr>
          <w:p w14:paraId="4CA68CF7" w14:textId="77777777" w:rsidR="0034101B" w:rsidRPr="00AA577D" w:rsidRDefault="0034101B" w:rsidP="0034101B"/>
        </w:tc>
        <w:tc>
          <w:tcPr>
            <w:tcW w:w="1101" w:type="dxa"/>
            <w:vMerge/>
            <w:vAlign w:val="center"/>
            <w:hideMark/>
          </w:tcPr>
          <w:p w14:paraId="2C7ACCFB" w14:textId="77777777" w:rsidR="0034101B" w:rsidRPr="00AA577D" w:rsidRDefault="0034101B" w:rsidP="0034101B"/>
        </w:tc>
        <w:tc>
          <w:tcPr>
            <w:tcW w:w="2078" w:type="dxa"/>
            <w:vMerge/>
            <w:vAlign w:val="center"/>
            <w:hideMark/>
          </w:tcPr>
          <w:p w14:paraId="7E167D37" w14:textId="77777777" w:rsidR="0034101B" w:rsidRPr="00AA577D" w:rsidRDefault="0034101B" w:rsidP="0034101B"/>
        </w:tc>
      </w:tr>
      <w:tr w:rsidR="0034101B" w:rsidRPr="00AA577D" w14:paraId="5C27426E" w14:textId="77777777" w:rsidTr="0034101B">
        <w:trPr>
          <w:tblCellSpacing w:w="15" w:type="dxa"/>
        </w:trPr>
        <w:tc>
          <w:tcPr>
            <w:tcW w:w="411" w:type="dxa"/>
            <w:vMerge/>
            <w:vAlign w:val="center"/>
            <w:hideMark/>
          </w:tcPr>
          <w:p w14:paraId="75890C79" w14:textId="77777777" w:rsidR="0034101B" w:rsidRPr="00AA577D" w:rsidRDefault="0034101B" w:rsidP="0034101B"/>
        </w:tc>
        <w:tc>
          <w:tcPr>
            <w:tcW w:w="3620" w:type="dxa"/>
            <w:vAlign w:val="center"/>
            <w:hideMark/>
          </w:tcPr>
          <w:p w14:paraId="25B07F96" w14:textId="77777777" w:rsidR="0034101B" w:rsidRPr="00AA577D" w:rsidRDefault="0034101B" w:rsidP="0034101B">
            <w:r w:rsidRPr="00AA577D">
              <w:t>2025</w:t>
            </w:r>
          </w:p>
        </w:tc>
        <w:tc>
          <w:tcPr>
            <w:tcW w:w="1388" w:type="dxa"/>
            <w:vAlign w:val="center"/>
            <w:hideMark/>
          </w:tcPr>
          <w:p w14:paraId="7F1B5A41" w14:textId="77777777" w:rsidR="0034101B" w:rsidRPr="00AA577D" w:rsidRDefault="0034101B" w:rsidP="0034101B">
            <w:r w:rsidRPr="00AA577D">
              <w:t>100 000,0</w:t>
            </w:r>
          </w:p>
        </w:tc>
        <w:tc>
          <w:tcPr>
            <w:tcW w:w="1523" w:type="dxa"/>
            <w:vAlign w:val="center"/>
            <w:hideMark/>
          </w:tcPr>
          <w:p w14:paraId="57627BBA" w14:textId="77777777" w:rsidR="0034101B" w:rsidRPr="00AA577D" w:rsidRDefault="0034101B" w:rsidP="0034101B"/>
        </w:tc>
        <w:tc>
          <w:tcPr>
            <w:tcW w:w="1529" w:type="dxa"/>
            <w:vAlign w:val="center"/>
            <w:hideMark/>
          </w:tcPr>
          <w:p w14:paraId="7831822E" w14:textId="77777777" w:rsidR="0034101B" w:rsidRPr="00AA577D" w:rsidRDefault="0034101B" w:rsidP="0034101B"/>
        </w:tc>
        <w:tc>
          <w:tcPr>
            <w:tcW w:w="1529" w:type="dxa"/>
            <w:vAlign w:val="center"/>
            <w:hideMark/>
          </w:tcPr>
          <w:p w14:paraId="1E5C2955" w14:textId="77777777" w:rsidR="0034101B" w:rsidRPr="00AA577D" w:rsidRDefault="0034101B" w:rsidP="0034101B">
            <w:r w:rsidRPr="00AA577D">
              <w:t>0</w:t>
            </w:r>
          </w:p>
        </w:tc>
        <w:tc>
          <w:tcPr>
            <w:tcW w:w="1674" w:type="dxa"/>
            <w:vAlign w:val="center"/>
            <w:hideMark/>
          </w:tcPr>
          <w:p w14:paraId="50AA56DA" w14:textId="77777777" w:rsidR="0034101B" w:rsidRPr="00AA577D" w:rsidRDefault="0034101B" w:rsidP="0034101B"/>
        </w:tc>
        <w:tc>
          <w:tcPr>
            <w:tcW w:w="1101" w:type="dxa"/>
            <w:vMerge/>
            <w:vAlign w:val="center"/>
            <w:hideMark/>
          </w:tcPr>
          <w:p w14:paraId="31D2D325" w14:textId="77777777" w:rsidR="0034101B" w:rsidRPr="00AA577D" w:rsidRDefault="0034101B" w:rsidP="0034101B"/>
        </w:tc>
        <w:tc>
          <w:tcPr>
            <w:tcW w:w="2078" w:type="dxa"/>
            <w:vMerge/>
            <w:vAlign w:val="center"/>
            <w:hideMark/>
          </w:tcPr>
          <w:p w14:paraId="7FFB0622" w14:textId="77777777" w:rsidR="0034101B" w:rsidRPr="00AA577D" w:rsidRDefault="0034101B" w:rsidP="0034101B"/>
        </w:tc>
      </w:tr>
      <w:tr w:rsidR="0034101B" w:rsidRPr="00AA577D" w14:paraId="5FE1CFE8" w14:textId="77777777" w:rsidTr="0034101B">
        <w:trPr>
          <w:tblCellSpacing w:w="15" w:type="dxa"/>
        </w:trPr>
        <w:tc>
          <w:tcPr>
            <w:tcW w:w="411" w:type="dxa"/>
            <w:vMerge/>
            <w:vAlign w:val="center"/>
            <w:hideMark/>
          </w:tcPr>
          <w:p w14:paraId="692C6E5E" w14:textId="77777777" w:rsidR="0034101B" w:rsidRPr="00AA577D" w:rsidRDefault="0034101B" w:rsidP="0034101B"/>
        </w:tc>
        <w:tc>
          <w:tcPr>
            <w:tcW w:w="3620" w:type="dxa"/>
            <w:vAlign w:val="center"/>
            <w:hideMark/>
          </w:tcPr>
          <w:p w14:paraId="68930861" w14:textId="77777777" w:rsidR="0034101B" w:rsidRPr="00AA577D" w:rsidRDefault="0034101B" w:rsidP="0034101B">
            <w:r w:rsidRPr="00AA577D">
              <w:t>2026-2032</w:t>
            </w:r>
          </w:p>
        </w:tc>
        <w:tc>
          <w:tcPr>
            <w:tcW w:w="1388" w:type="dxa"/>
            <w:vAlign w:val="center"/>
            <w:hideMark/>
          </w:tcPr>
          <w:p w14:paraId="6BB55138" w14:textId="77777777" w:rsidR="0034101B" w:rsidRPr="00AA577D" w:rsidRDefault="0034101B" w:rsidP="0034101B">
            <w:r w:rsidRPr="00AA577D">
              <w:t>100 000,0</w:t>
            </w:r>
          </w:p>
        </w:tc>
        <w:tc>
          <w:tcPr>
            <w:tcW w:w="1523" w:type="dxa"/>
            <w:vAlign w:val="center"/>
            <w:hideMark/>
          </w:tcPr>
          <w:p w14:paraId="25F9C556" w14:textId="77777777" w:rsidR="0034101B" w:rsidRPr="00AA577D" w:rsidRDefault="0034101B" w:rsidP="0034101B"/>
        </w:tc>
        <w:tc>
          <w:tcPr>
            <w:tcW w:w="1529" w:type="dxa"/>
            <w:vAlign w:val="center"/>
            <w:hideMark/>
          </w:tcPr>
          <w:p w14:paraId="7A142E9C" w14:textId="77777777" w:rsidR="0034101B" w:rsidRPr="00AA577D" w:rsidRDefault="0034101B" w:rsidP="0034101B"/>
        </w:tc>
        <w:tc>
          <w:tcPr>
            <w:tcW w:w="1529" w:type="dxa"/>
            <w:vAlign w:val="center"/>
            <w:hideMark/>
          </w:tcPr>
          <w:p w14:paraId="734D039D" w14:textId="77777777" w:rsidR="0034101B" w:rsidRPr="00AA577D" w:rsidRDefault="0034101B" w:rsidP="0034101B">
            <w:r w:rsidRPr="00AA577D">
              <w:t>150</w:t>
            </w:r>
          </w:p>
        </w:tc>
        <w:tc>
          <w:tcPr>
            <w:tcW w:w="1674" w:type="dxa"/>
            <w:vAlign w:val="center"/>
            <w:hideMark/>
          </w:tcPr>
          <w:p w14:paraId="6C90A26E" w14:textId="77777777" w:rsidR="0034101B" w:rsidRPr="00AA577D" w:rsidRDefault="0034101B" w:rsidP="0034101B"/>
        </w:tc>
        <w:tc>
          <w:tcPr>
            <w:tcW w:w="1101" w:type="dxa"/>
            <w:vMerge/>
            <w:vAlign w:val="center"/>
            <w:hideMark/>
          </w:tcPr>
          <w:p w14:paraId="03B454AB" w14:textId="77777777" w:rsidR="0034101B" w:rsidRPr="00AA577D" w:rsidRDefault="0034101B" w:rsidP="0034101B"/>
        </w:tc>
        <w:tc>
          <w:tcPr>
            <w:tcW w:w="2078" w:type="dxa"/>
            <w:vMerge/>
            <w:vAlign w:val="center"/>
            <w:hideMark/>
          </w:tcPr>
          <w:p w14:paraId="3820DD98" w14:textId="77777777" w:rsidR="0034101B" w:rsidRPr="00AA577D" w:rsidRDefault="0034101B" w:rsidP="0034101B"/>
        </w:tc>
      </w:tr>
      <w:tr w:rsidR="0034101B" w:rsidRPr="00AA577D" w14:paraId="7E3509CE" w14:textId="77777777" w:rsidTr="0034101B">
        <w:trPr>
          <w:gridAfter w:val="8"/>
          <w:wAfter w:w="14652" w:type="dxa"/>
          <w:tblCellSpacing w:w="15" w:type="dxa"/>
        </w:trPr>
        <w:tc>
          <w:tcPr>
            <w:tcW w:w="411" w:type="dxa"/>
            <w:vAlign w:val="center"/>
            <w:hideMark/>
          </w:tcPr>
          <w:p w14:paraId="74F1E041" w14:textId="77777777" w:rsidR="0034101B" w:rsidRPr="00AA577D" w:rsidRDefault="0034101B" w:rsidP="0034101B">
            <w:r w:rsidRPr="00AA577D">
              <w:t>4.</w:t>
            </w:r>
          </w:p>
        </w:tc>
      </w:tr>
      <w:tr w:rsidR="0034101B" w:rsidRPr="00AA577D" w14:paraId="52CD59E5" w14:textId="77777777" w:rsidTr="0034101B">
        <w:trPr>
          <w:tblCellSpacing w:w="15" w:type="dxa"/>
        </w:trPr>
        <w:tc>
          <w:tcPr>
            <w:tcW w:w="411" w:type="dxa"/>
            <w:vMerge w:val="restart"/>
            <w:vAlign w:val="center"/>
            <w:hideMark/>
          </w:tcPr>
          <w:p w14:paraId="53C62F20" w14:textId="77777777" w:rsidR="0034101B" w:rsidRPr="00AA577D" w:rsidRDefault="0034101B" w:rsidP="0034101B">
            <w:r w:rsidRPr="00AA577D">
              <w:t>4.1.</w:t>
            </w:r>
          </w:p>
        </w:tc>
        <w:tc>
          <w:tcPr>
            <w:tcW w:w="3620" w:type="dxa"/>
            <w:vAlign w:val="center"/>
            <w:hideMark/>
          </w:tcPr>
          <w:p w14:paraId="750AD23D" w14:textId="77777777" w:rsidR="0034101B" w:rsidRPr="00AA577D" w:rsidRDefault="0034101B" w:rsidP="0034101B">
            <w:r w:rsidRPr="00AA577D">
              <w:t>Приобретение и установка светодиодных светильников наружного (уличного) освещения.</w:t>
            </w:r>
          </w:p>
        </w:tc>
        <w:tc>
          <w:tcPr>
            <w:tcW w:w="1388" w:type="dxa"/>
            <w:vAlign w:val="center"/>
            <w:hideMark/>
          </w:tcPr>
          <w:p w14:paraId="3B30526A" w14:textId="77777777" w:rsidR="0034101B" w:rsidRPr="00AA577D" w:rsidRDefault="0034101B" w:rsidP="0034101B">
            <w:r>
              <w:t>965</w:t>
            </w:r>
            <w:r w:rsidRPr="00AA577D">
              <w:t>00,0</w:t>
            </w:r>
          </w:p>
        </w:tc>
        <w:tc>
          <w:tcPr>
            <w:tcW w:w="1523" w:type="dxa"/>
            <w:vAlign w:val="center"/>
            <w:hideMark/>
          </w:tcPr>
          <w:p w14:paraId="47D687D8" w14:textId="77777777" w:rsidR="0034101B" w:rsidRPr="00AA577D" w:rsidRDefault="0034101B" w:rsidP="0034101B"/>
        </w:tc>
        <w:tc>
          <w:tcPr>
            <w:tcW w:w="1529" w:type="dxa"/>
            <w:vAlign w:val="center"/>
            <w:hideMark/>
          </w:tcPr>
          <w:p w14:paraId="0C26536C" w14:textId="77777777" w:rsidR="0034101B" w:rsidRPr="00AA577D" w:rsidRDefault="0034101B" w:rsidP="0034101B"/>
        </w:tc>
        <w:tc>
          <w:tcPr>
            <w:tcW w:w="1529" w:type="dxa"/>
            <w:vAlign w:val="center"/>
            <w:hideMark/>
          </w:tcPr>
          <w:p w14:paraId="355B0391" w14:textId="77777777" w:rsidR="0034101B" w:rsidRPr="00AA577D" w:rsidRDefault="0034101B" w:rsidP="0034101B">
            <w:r w:rsidRPr="00AA577D">
              <w:t>85000,0</w:t>
            </w:r>
          </w:p>
        </w:tc>
        <w:tc>
          <w:tcPr>
            <w:tcW w:w="1674" w:type="dxa"/>
            <w:vAlign w:val="center"/>
            <w:hideMark/>
          </w:tcPr>
          <w:p w14:paraId="7FA4A764" w14:textId="77777777" w:rsidR="0034101B" w:rsidRPr="00AA577D" w:rsidRDefault="0034101B" w:rsidP="0034101B"/>
        </w:tc>
        <w:tc>
          <w:tcPr>
            <w:tcW w:w="1101" w:type="dxa"/>
            <w:vAlign w:val="center"/>
            <w:hideMark/>
          </w:tcPr>
          <w:p w14:paraId="6AB69FBC" w14:textId="77777777" w:rsidR="0034101B" w:rsidRPr="00AA577D" w:rsidRDefault="0034101B" w:rsidP="0034101B">
            <w:r w:rsidRPr="00AA577D">
              <w:t>В течение года</w:t>
            </w:r>
          </w:p>
        </w:tc>
        <w:tc>
          <w:tcPr>
            <w:tcW w:w="2078" w:type="dxa"/>
            <w:vAlign w:val="center"/>
            <w:hideMark/>
          </w:tcPr>
          <w:p w14:paraId="7B1AEB9A" w14:textId="77777777" w:rsidR="0034101B" w:rsidRPr="00AA577D" w:rsidRDefault="0034101B" w:rsidP="0034101B">
            <w:r w:rsidRPr="00AA577D">
              <w:t>Администрация Нижнезаимского муниципального образования</w:t>
            </w:r>
          </w:p>
        </w:tc>
      </w:tr>
      <w:tr w:rsidR="0034101B" w:rsidRPr="00AA577D" w14:paraId="0E971275" w14:textId="77777777" w:rsidTr="0034101B">
        <w:trPr>
          <w:tblCellSpacing w:w="15" w:type="dxa"/>
        </w:trPr>
        <w:tc>
          <w:tcPr>
            <w:tcW w:w="411" w:type="dxa"/>
            <w:vMerge/>
            <w:vAlign w:val="center"/>
            <w:hideMark/>
          </w:tcPr>
          <w:p w14:paraId="2AFE9636" w14:textId="77777777" w:rsidR="0034101B" w:rsidRPr="00AA577D" w:rsidRDefault="0034101B" w:rsidP="0034101B"/>
        </w:tc>
        <w:tc>
          <w:tcPr>
            <w:tcW w:w="11413" w:type="dxa"/>
            <w:gridSpan w:val="6"/>
            <w:vAlign w:val="center"/>
            <w:hideMark/>
          </w:tcPr>
          <w:p w14:paraId="03D55E4D"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2B8F6ACB" w14:textId="77777777" w:rsidR="0034101B" w:rsidRPr="00AA577D" w:rsidRDefault="0034101B" w:rsidP="0034101B"/>
        </w:tc>
        <w:tc>
          <w:tcPr>
            <w:tcW w:w="2078" w:type="dxa"/>
            <w:vAlign w:val="center"/>
            <w:hideMark/>
          </w:tcPr>
          <w:p w14:paraId="3800B7C7" w14:textId="77777777" w:rsidR="0034101B" w:rsidRPr="00AA577D" w:rsidRDefault="0034101B" w:rsidP="0034101B"/>
        </w:tc>
      </w:tr>
      <w:tr w:rsidR="0034101B" w:rsidRPr="00AA577D" w14:paraId="0FBC5F8C" w14:textId="77777777" w:rsidTr="0034101B">
        <w:trPr>
          <w:tblCellSpacing w:w="15" w:type="dxa"/>
        </w:trPr>
        <w:tc>
          <w:tcPr>
            <w:tcW w:w="411" w:type="dxa"/>
            <w:vMerge/>
            <w:vAlign w:val="center"/>
            <w:hideMark/>
          </w:tcPr>
          <w:p w14:paraId="54ABB8B7" w14:textId="77777777" w:rsidR="0034101B" w:rsidRPr="00AA577D" w:rsidRDefault="0034101B" w:rsidP="0034101B"/>
        </w:tc>
        <w:tc>
          <w:tcPr>
            <w:tcW w:w="3620" w:type="dxa"/>
            <w:vAlign w:val="center"/>
            <w:hideMark/>
          </w:tcPr>
          <w:p w14:paraId="5ADA36BF" w14:textId="77777777" w:rsidR="0034101B" w:rsidRPr="00AA577D" w:rsidRDefault="0034101B" w:rsidP="0034101B">
            <w:r w:rsidRPr="00AA577D">
              <w:t>2021</w:t>
            </w:r>
          </w:p>
        </w:tc>
        <w:tc>
          <w:tcPr>
            <w:tcW w:w="1388" w:type="dxa"/>
            <w:vAlign w:val="center"/>
            <w:hideMark/>
          </w:tcPr>
          <w:p w14:paraId="0073174E" w14:textId="77777777" w:rsidR="0034101B" w:rsidRPr="00AA577D" w:rsidRDefault="0034101B" w:rsidP="0034101B">
            <w:r w:rsidRPr="00AA577D">
              <w:t>15300,0</w:t>
            </w:r>
          </w:p>
        </w:tc>
        <w:tc>
          <w:tcPr>
            <w:tcW w:w="1523" w:type="dxa"/>
            <w:vAlign w:val="center"/>
            <w:hideMark/>
          </w:tcPr>
          <w:p w14:paraId="5A51BD9D" w14:textId="77777777" w:rsidR="0034101B" w:rsidRPr="00AA577D" w:rsidRDefault="0034101B" w:rsidP="0034101B"/>
        </w:tc>
        <w:tc>
          <w:tcPr>
            <w:tcW w:w="1529" w:type="dxa"/>
            <w:vAlign w:val="center"/>
            <w:hideMark/>
          </w:tcPr>
          <w:p w14:paraId="0CE4054F" w14:textId="77777777" w:rsidR="0034101B" w:rsidRPr="00AA577D" w:rsidRDefault="0034101B" w:rsidP="0034101B"/>
        </w:tc>
        <w:tc>
          <w:tcPr>
            <w:tcW w:w="1529" w:type="dxa"/>
            <w:vAlign w:val="center"/>
            <w:hideMark/>
          </w:tcPr>
          <w:p w14:paraId="22AC5B67" w14:textId="77777777" w:rsidR="0034101B" w:rsidRPr="00AA577D" w:rsidRDefault="0034101B" w:rsidP="0034101B">
            <w:r w:rsidRPr="00AA577D">
              <w:t>15300,0</w:t>
            </w:r>
          </w:p>
        </w:tc>
        <w:tc>
          <w:tcPr>
            <w:tcW w:w="1674" w:type="dxa"/>
            <w:vAlign w:val="center"/>
            <w:hideMark/>
          </w:tcPr>
          <w:p w14:paraId="493B3EA2" w14:textId="77777777" w:rsidR="0034101B" w:rsidRPr="00AA577D" w:rsidRDefault="0034101B" w:rsidP="0034101B"/>
        </w:tc>
        <w:tc>
          <w:tcPr>
            <w:tcW w:w="1101" w:type="dxa"/>
            <w:vMerge w:val="restart"/>
            <w:vAlign w:val="center"/>
            <w:hideMark/>
          </w:tcPr>
          <w:p w14:paraId="00DE99E2" w14:textId="77777777" w:rsidR="0034101B" w:rsidRPr="00AA577D" w:rsidRDefault="0034101B" w:rsidP="0034101B"/>
        </w:tc>
        <w:tc>
          <w:tcPr>
            <w:tcW w:w="2078" w:type="dxa"/>
            <w:vMerge w:val="restart"/>
            <w:vAlign w:val="center"/>
            <w:hideMark/>
          </w:tcPr>
          <w:p w14:paraId="76C21C16" w14:textId="77777777" w:rsidR="0034101B" w:rsidRPr="00AA577D" w:rsidRDefault="0034101B" w:rsidP="0034101B"/>
        </w:tc>
      </w:tr>
      <w:tr w:rsidR="0034101B" w:rsidRPr="00AA577D" w14:paraId="05AE57A0" w14:textId="77777777" w:rsidTr="0034101B">
        <w:trPr>
          <w:tblCellSpacing w:w="15" w:type="dxa"/>
        </w:trPr>
        <w:tc>
          <w:tcPr>
            <w:tcW w:w="411" w:type="dxa"/>
            <w:vMerge/>
            <w:vAlign w:val="center"/>
            <w:hideMark/>
          </w:tcPr>
          <w:p w14:paraId="48AA3DEC" w14:textId="77777777" w:rsidR="0034101B" w:rsidRPr="00AA577D" w:rsidRDefault="0034101B" w:rsidP="0034101B"/>
        </w:tc>
        <w:tc>
          <w:tcPr>
            <w:tcW w:w="3620" w:type="dxa"/>
            <w:vAlign w:val="center"/>
            <w:hideMark/>
          </w:tcPr>
          <w:p w14:paraId="46166C30" w14:textId="77777777" w:rsidR="0034101B" w:rsidRPr="00AA577D" w:rsidRDefault="0034101B" w:rsidP="0034101B">
            <w:r w:rsidRPr="00AA577D">
              <w:t>2022</w:t>
            </w:r>
          </w:p>
        </w:tc>
        <w:tc>
          <w:tcPr>
            <w:tcW w:w="1388" w:type="dxa"/>
            <w:vAlign w:val="center"/>
            <w:hideMark/>
          </w:tcPr>
          <w:p w14:paraId="65414507" w14:textId="77777777" w:rsidR="0034101B" w:rsidRPr="00AA577D" w:rsidRDefault="0034101B" w:rsidP="0034101B">
            <w:r w:rsidRPr="00AA577D">
              <w:t>17000,0</w:t>
            </w:r>
          </w:p>
        </w:tc>
        <w:tc>
          <w:tcPr>
            <w:tcW w:w="1523" w:type="dxa"/>
            <w:vAlign w:val="center"/>
            <w:hideMark/>
          </w:tcPr>
          <w:p w14:paraId="14020459" w14:textId="77777777" w:rsidR="0034101B" w:rsidRPr="00AA577D" w:rsidRDefault="0034101B" w:rsidP="0034101B"/>
        </w:tc>
        <w:tc>
          <w:tcPr>
            <w:tcW w:w="1529" w:type="dxa"/>
            <w:vAlign w:val="center"/>
            <w:hideMark/>
          </w:tcPr>
          <w:p w14:paraId="2C6D85E7" w14:textId="77777777" w:rsidR="0034101B" w:rsidRPr="00AA577D" w:rsidRDefault="0034101B" w:rsidP="0034101B"/>
        </w:tc>
        <w:tc>
          <w:tcPr>
            <w:tcW w:w="1529" w:type="dxa"/>
            <w:vAlign w:val="center"/>
            <w:hideMark/>
          </w:tcPr>
          <w:p w14:paraId="00B6B1E8" w14:textId="77777777" w:rsidR="0034101B" w:rsidRPr="00AA577D" w:rsidRDefault="0034101B" w:rsidP="0034101B">
            <w:r w:rsidRPr="00AA577D">
              <w:t>17000,0</w:t>
            </w:r>
          </w:p>
        </w:tc>
        <w:tc>
          <w:tcPr>
            <w:tcW w:w="1674" w:type="dxa"/>
            <w:vAlign w:val="center"/>
            <w:hideMark/>
          </w:tcPr>
          <w:p w14:paraId="7BD3D397" w14:textId="77777777" w:rsidR="0034101B" w:rsidRPr="00AA577D" w:rsidRDefault="0034101B" w:rsidP="0034101B"/>
        </w:tc>
        <w:tc>
          <w:tcPr>
            <w:tcW w:w="1101" w:type="dxa"/>
            <w:vMerge/>
            <w:vAlign w:val="center"/>
            <w:hideMark/>
          </w:tcPr>
          <w:p w14:paraId="08693E8C" w14:textId="77777777" w:rsidR="0034101B" w:rsidRPr="00AA577D" w:rsidRDefault="0034101B" w:rsidP="0034101B"/>
        </w:tc>
        <w:tc>
          <w:tcPr>
            <w:tcW w:w="2078" w:type="dxa"/>
            <w:vMerge/>
            <w:vAlign w:val="center"/>
            <w:hideMark/>
          </w:tcPr>
          <w:p w14:paraId="48913516" w14:textId="77777777" w:rsidR="0034101B" w:rsidRPr="00AA577D" w:rsidRDefault="0034101B" w:rsidP="0034101B"/>
        </w:tc>
      </w:tr>
      <w:tr w:rsidR="0034101B" w:rsidRPr="00AA577D" w14:paraId="5029A6E3" w14:textId="77777777" w:rsidTr="0034101B">
        <w:trPr>
          <w:tblCellSpacing w:w="15" w:type="dxa"/>
        </w:trPr>
        <w:tc>
          <w:tcPr>
            <w:tcW w:w="411" w:type="dxa"/>
            <w:vMerge/>
            <w:vAlign w:val="center"/>
            <w:hideMark/>
          </w:tcPr>
          <w:p w14:paraId="0C64454F" w14:textId="77777777" w:rsidR="0034101B" w:rsidRPr="00AA577D" w:rsidRDefault="0034101B" w:rsidP="0034101B"/>
        </w:tc>
        <w:tc>
          <w:tcPr>
            <w:tcW w:w="3620" w:type="dxa"/>
            <w:vAlign w:val="center"/>
            <w:hideMark/>
          </w:tcPr>
          <w:p w14:paraId="7DC3934E" w14:textId="77777777" w:rsidR="0034101B" w:rsidRPr="00AA577D" w:rsidRDefault="0034101B" w:rsidP="0034101B">
            <w:r w:rsidRPr="00AA577D">
              <w:t>2023</w:t>
            </w:r>
          </w:p>
        </w:tc>
        <w:tc>
          <w:tcPr>
            <w:tcW w:w="1388" w:type="dxa"/>
            <w:vAlign w:val="center"/>
            <w:hideMark/>
          </w:tcPr>
          <w:p w14:paraId="52F70C99" w14:textId="77777777" w:rsidR="0034101B" w:rsidRPr="00AA577D" w:rsidRDefault="0034101B" w:rsidP="0034101B">
            <w:r w:rsidRPr="00AA577D">
              <w:t>13600,0</w:t>
            </w:r>
          </w:p>
        </w:tc>
        <w:tc>
          <w:tcPr>
            <w:tcW w:w="1523" w:type="dxa"/>
            <w:vAlign w:val="center"/>
            <w:hideMark/>
          </w:tcPr>
          <w:p w14:paraId="6AAB2DC2" w14:textId="77777777" w:rsidR="0034101B" w:rsidRPr="00AA577D" w:rsidRDefault="0034101B" w:rsidP="0034101B"/>
        </w:tc>
        <w:tc>
          <w:tcPr>
            <w:tcW w:w="1529" w:type="dxa"/>
            <w:vAlign w:val="center"/>
            <w:hideMark/>
          </w:tcPr>
          <w:p w14:paraId="4407660F" w14:textId="77777777" w:rsidR="0034101B" w:rsidRPr="00AA577D" w:rsidRDefault="0034101B" w:rsidP="0034101B"/>
        </w:tc>
        <w:tc>
          <w:tcPr>
            <w:tcW w:w="1529" w:type="dxa"/>
            <w:vAlign w:val="center"/>
            <w:hideMark/>
          </w:tcPr>
          <w:p w14:paraId="6AE32D94" w14:textId="77777777" w:rsidR="0034101B" w:rsidRPr="00AA577D" w:rsidRDefault="0034101B" w:rsidP="0034101B">
            <w:r w:rsidRPr="00AA577D">
              <w:t>13600,0</w:t>
            </w:r>
          </w:p>
        </w:tc>
        <w:tc>
          <w:tcPr>
            <w:tcW w:w="1674" w:type="dxa"/>
            <w:vAlign w:val="center"/>
            <w:hideMark/>
          </w:tcPr>
          <w:p w14:paraId="285888B1" w14:textId="77777777" w:rsidR="0034101B" w:rsidRPr="00AA577D" w:rsidRDefault="0034101B" w:rsidP="0034101B"/>
        </w:tc>
        <w:tc>
          <w:tcPr>
            <w:tcW w:w="1101" w:type="dxa"/>
            <w:vMerge/>
            <w:vAlign w:val="center"/>
            <w:hideMark/>
          </w:tcPr>
          <w:p w14:paraId="6780C6F0" w14:textId="77777777" w:rsidR="0034101B" w:rsidRPr="00AA577D" w:rsidRDefault="0034101B" w:rsidP="0034101B"/>
        </w:tc>
        <w:tc>
          <w:tcPr>
            <w:tcW w:w="2078" w:type="dxa"/>
            <w:vMerge/>
            <w:vAlign w:val="center"/>
            <w:hideMark/>
          </w:tcPr>
          <w:p w14:paraId="525CE0D2" w14:textId="77777777" w:rsidR="0034101B" w:rsidRPr="00AA577D" w:rsidRDefault="0034101B" w:rsidP="0034101B"/>
        </w:tc>
      </w:tr>
      <w:tr w:rsidR="0034101B" w:rsidRPr="00AA577D" w14:paraId="2A7E06C3" w14:textId="77777777" w:rsidTr="0034101B">
        <w:trPr>
          <w:tblCellSpacing w:w="15" w:type="dxa"/>
        </w:trPr>
        <w:tc>
          <w:tcPr>
            <w:tcW w:w="411" w:type="dxa"/>
            <w:vMerge/>
            <w:vAlign w:val="center"/>
            <w:hideMark/>
          </w:tcPr>
          <w:p w14:paraId="68F4410F" w14:textId="77777777" w:rsidR="0034101B" w:rsidRPr="00AA577D" w:rsidRDefault="0034101B" w:rsidP="0034101B"/>
        </w:tc>
        <w:tc>
          <w:tcPr>
            <w:tcW w:w="3620" w:type="dxa"/>
            <w:vAlign w:val="center"/>
            <w:hideMark/>
          </w:tcPr>
          <w:p w14:paraId="7D70BA2E" w14:textId="77777777" w:rsidR="0034101B" w:rsidRPr="00AA577D" w:rsidRDefault="0034101B" w:rsidP="0034101B">
            <w:r w:rsidRPr="00AA577D">
              <w:t>2024</w:t>
            </w:r>
          </w:p>
        </w:tc>
        <w:tc>
          <w:tcPr>
            <w:tcW w:w="1388" w:type="dxa"/>
            <w:vAlign w:val="center"/>
            <w:hideMark/>
          </w:tcPr>
          <w:p w14:paraId="68A37FD4" w14:textId="77777777" w:rsidR="0034101B" w:rsidRPr="00AA577D" w:rsidRDefault="0034101B" w:rsidP="0034101B">
            <w:r>
              <w:t>20000,00</w:t>
            </w:r>
          </w:p>
        </w:tc>
        <w:tc>
          <w:tcPr>
            <w:tcW w:w="1523" w:type="dxa"/>
            <w:vAlign w:val="center"/>
            <w:hideMark/>
          </w:tcPr>
          <w:p w14:paraId="636BD170" w14:textId="77777777" w:rsidR="0034101B" w:rsidRPr="00AA577D" w:rsidRDefault="0034101B" w:rsidP="0034101B"/>
        </w:tc>
        <w:tc>
          <w:tcPr>
            <w:tcW w:w="1529" w:type="dxa"/>
            <w:vAlign w:val="center"/>
            <w:hideMark/>
          </w:tcPr>
          <w:p w14:paraId="3A4EA555" w14:textId="77777777" w:rsidR="0034101B" w:rsidRPr="00AA577D" w:rsidRDefault="0034101B" w:rsidP="0034101B"/>
        </w:tc>
        <w:tc>
          <w:tcPr>
            <w:tcW w:w="1529" w:type="dxa"/>
            <w:vAlign w:val="center"/>
            <w:hideMark/>
          </w:tcPr>
          <w:p w14:paraId="76297A14" w14:textId="77777777" w:rsidR="0034101B" w:rsidRPr="00AA577D" w:rsidRDefault="0034101B" w:rsidP="0034101B">
            <w:r w:rsidRPr="00AA577D">
              <w:t>8500,0</w:t>
            </w:r>
          </w:p>
        </w:tc>
        <w:tc>
          <w:tcPr>
            <w:tcW w:w="1674" w:type="dxa"/>
            <w:vAlign w:val="center"/>
            <w:hideMark/>
          </w:tcPr>
          <w:p w14:paraId="303D470E" w14:textId="77777777" w:rsidR="0034101B" w:rsidRPr="00AA577D" w:rsidRDefault="0034101B" w:rsidP="0034101B"/>
        </w:tc>
        <w:tc>
          <w:tcPr>
            <w:tcW w:w="1101" w:type="dxa"/>
            <w:vMerge/>
            <w:vAlign w:val="center"/>
            <w:hideMark/>
          </w:tcPr>
          <w:p w14:paraId="39DBAC3E" w14:textId="77777777" w:rsidR="0034101B" w:rsidRPr="00AA577D" w:rsidRDefault="0034101B" w:rsidP="0034101B"/>
        </w:tc>
        <w:tc>
          <w:tcPr>
            <w:tcW w:w="2078" w:type="dxa"/>
            <w:vMerge/>
            <w:vAlign w:val="center"/>
            <w:hideMark/>
          </w:tcPr>
          <w:p w14:paraId="3B6B9D4A" w14:textId="77777777" w:rsidR="0034101B" w:rsidRPr="00AA577D" w:rsidRDefault="0034101B" w:rsidP="0034101B"/>
        </w:tc>
      </w:tr>
      <w:tr w:rsidR="0034101B" w:rsidRPr="00AA577D" w14:paraId="64A4A590" w14:textId="77777777" w:rsidTr="0034101B">
        <w:trPr>
          <w:tblCellSpacing w:w="15" w:type="dxa"/>
        </w:trPr>
        <w:tc>
          <w:tcPr>
            <w:tcW w:w="411" w:type="dxa"/>
            <w:vMerge/>
            <w:vAlign w:val="center"/>
            <w:hideMark/>
          </w:tcPr>
          <w:p w14:paraId="3FD62960" w14:textId="77777777" w:rsidR="0034101B" w:rsidRPr="00AA577D" w:rsidRDefault="0034101B" w:rsidP="0034101B"/>
        </w:tc>
        <w:tc>
          <w:tcPr>
            <w:tcW w:w="3620" w:type="dxa"/>
            <w:vAlign w:val="center"/>
            <w:hideMark/>
          </w:tcPr>
          <w:p w14:paraId="15FE2D1B" w14:textId="77777777" w:rsidR="0034101B" w:rsidRPr="00AA577D" w:rsidRDefault="0034101B" w:rsidP="0034101B">
            <w:r w:rsidRPr="00AA577D">
              <w:t>2025</w:t>
            </w:r>
          </w:p>
        </w:tc>
        <w:tc>
          <w:tcPr>
            <w:tcW w:w="1388" w:type="dxa"/>
            <w:vAlign w:val="center"/>
            <w:hideMark/>
          </w:tcPr>
          <w:p w14:paraId="5315277E" w14:textId="77777777" w:rsidR="0034101B" w:rsidRPr="00AA577D" w:rsidRDefault="0034101B" w:rsidP="0034101B">
            <w:r w:rsidRPr="00AA577D">
              <w:t>18700,0</w:t>
            </w:r>
          </w:p>
        </w:tc>
        <w:tc>
          <w:tcPr>
            <w:tcW w:w="1523" w:type="dxa"/>
            <w:vAlign w:val="center"/>
            <w:hideMark/>
          </w:tcPr>
          <w:p w14:paraId="6D98FFF0" w14:textId="77777777" w:rsidR="0034101B" w:rsidRPr="00AA577D" w:rsidRDefault="0034101B" w:rsidP="0034101B"/>
        </w:tc>
        <w:tc>
          <w:tcPr>
            <w:tcW w:w="1529" w:type="dxa"/>
            <w:vAlign w:val="center"/>
            <w:hideMark/>
          </w:tcPr>
          <w:p w14:paraId="219F7AFF" w14:textId="77777777" w:rsidR="0034101B" w:rsidRPr="00AA577D" w:rsidRDefault="0034101B" w:rsidP="0034101B"/>
        </w:tc>
        <w:tc>
          <w:tcPr>
            <w:tcW w:w="1529" w:type="dxa"/>
            <w:vAlign w:val="center"/>
            <w:hideMark/>
          </w:tcPr>
          <w:p w14:paraId="7E3E562F" w14:textId="77777777" w:rsidR="0034101B" w:rsidRPr="00AA577D" w:rsidRDefault="0034101B" w:rsidP="0034101B">
            <w:r w:rsidRPr="00AA577D">
              <w:t>18700,0</w:t>
            </w:r>
          </w:p>
        </w:tc>
        <w:tc>
          <w:tcPr>
            <w:tcW w:w="1674" w:type="dxa"/>
            <w:vAlign w:val="center"/>
            <w:hideMark/>
          </w:tcPr>
          <w:p w14:paraId="387D4934" w14:textId="77777777" w:rsidR="0034101B" w:rsidRPr="00AA577D" w:rsidRDefault="0034101B" w:rsidP="0034101B"/>
        </w:tc>
        <w:tc>
          <w:tcPr>
            <w:tcW w:w="1101" w:type="dxa"/>
            <w:vMerge/>
            <w:vAlign w:val="center"/>
            <w:hideMark/>
          </w:tcPr>
          <w:p w14:paraId="396E1ABF" w14:textId="77777777" w:rsidR="0034101B" w:rsidRPr="00AA577D" w:rsidRDefault="0034101B" w:rsidP="0034101B"/>
        </w:tc>
        <w:tc>
          <w:tcPr>
            <w:tcW w:w="2078" w:type="dxa"/>
            <w:vMerge/>
            <w:vAlign w:val="center"/>
            <w:hideMark/>
          </w:tcPr>
          <w:p w14:paraId="5004D678" w14:textId="77777777" w:rsidR="0034101B" w:rsidRPr="00AA577D" w:rsidRDefault="0034101B" w:rsidP="0034101B"/>
        </w:tc>
      </w:tr>
      <w:tr w:rsidR="0034101B" w:rsidRPr="00AA577D" w14:paraId="4D8843DA" w14:textId="77777777" w:rsidTr="0034101B">
        <w:trPr>
          <w:tblCellSpacing w:w="15" w:type="dxa"/>
        </w:trPr>
        <w:tc>
          <w:tcPr>
            <w:tcW w:w="411" w:type="dxa"/>
            <w:vMerge/>
            <w:vAlign w:val="center"/>
            <w:hideMark/>
          </w:tcPr>
          <w:p w14:paraId="1B707BB4" w14:textId="77777777" w:rsidR="0034101B" w:rsidRPr="00AA577D" w:rsidRDefault="0034101B" w:rsidP="0034101B"/>
        </w:tc>
        <w:tc>
          <w:tcPr>
            <w:tcW w:w="3620" w:type="dxa"/>
            <w:vAlign w:val="center"/>
            <w:hideMark/>
          </w:tcPr>
          <w:p w14:paraId="45465B91" w14:textId="77777777" w:rsidR="0034101B" w:rsidRPr="00AA577D" w:rsidRDefault="0034101B" w:rsidP="0034101B">
            <w:r w:rsidRPr="00AA577D">
              <w:t>2026-2032</w:t>
            </w:r>
          </w:p>
        </w:tc>
        <w:tc>
          <w:tcPr>
            <w:tcW w:w="1388" w:type="dxa"/>
            <w:vAlign w:val="center"/>
            <w:hideMark/>
          </w:tcPr>
          <w:p w14:paraId="3733A5D7" w14:textId="77777777" w:rsidR="0034101B" w:rsidRPr="00AA577D" w:rsidRDefault="0034101B" w:rsidP="0034101B">
            <w:r w:rsidRPr="00AA577D">
              <w:t>11900,0</w:t>
            </w:r>
          </w:p>
        </w:tc>
        <w:tc>
          <w:tcPr>
            <w:tcW w:w="1523" w:type="dxa"/>
            <w:vAlign w:val="center"/>
            <w:hideMark/>
          </w:tcPr>
          <w:p w14:paraId="536DEC9D" w14:textId="77777777" w:rsidR="0034101B" w:rsidRPr="00AA577D" w:rsidRDefault="0034101B" w:rsidP="0034101B"/>
        </w:tc>
        <w:tc>
          <w:tcPr>
            <w:tcW w:w="1529" w:type="dxa"/>
            <w:vAlign w:val="center"/>
            <w:hideMark/>
          </w:tcPr>
          <w:p w14:paraId="3B1B3620" w14:textId="77777777" w:rsidR="0034101B" w:rsidRPr="00AA577D" w:rsidRDefault="0034101B" w:rsidP="0034101B"/>
        </w:tc>
        <w:tc>
          <w:tcPr>
            <w:tcW w:w="1529" w:type="dxa"/>
            <w:vAlign w:val="center"/>
            <w:hideMark/>
          </w:tcPr>
          <w:p w14:paraId="1DF84377" w14:textId="77777777" w:rsidR="0034101B" w:rsidRPr="00AA577D" w:rsidRDefault="0034101B" w:rsidP="0034101B">
            <w:r w:rsidRPr="00AA577D">
              <w:t>11900,0</w:t>
            </w:r>
          </w:p>
        </w:tc>
        <w:tc>
          <w:tcPr>
            <w:tcW w:w="1674" w:type="dxa"/>
            <w:vAlign w:val="center"/>
            <w:hideMark/>
          </w:tcPr>
          <w:p w14:paraId="5840FDE7" w14:textId="77777777" w:rsidR="0034101B" w:rsidRPr="00AA577D" w:rsidRDefault="0034101B" w:rsidP="0034101B"/>
        </w:tc>
        <w:tc>
          <w:tcPr>
            <w:tcW w:w="1101" w:type="dxa"/>
            <w:vMerge/>
            <w:vAlign w:val="center"/>
            <w:hideMark/>
          </w:tcPr>
          <w:p w14:paraId="5059604F" w14:textId="77777777" w:rsidR="0034101B" w:rsidRPr="00AA577D" w:rsidRDefault="0034101B" w:rsidP="0034101B"/>
        </w:tc>
        <w:tc>
          <w:tcPr>
            <w:tcW w:w="2078" w:type="dxa"/>
            <w:vMerge/>
            <w:vAlign w:val="center"/>
            <w:hideMark/>
          </w:tcPr>
          <w:p w14:paraId="0FD084ED" w14:textId="77777777" w:rsidR="0034101B" w:rsidRPr="00AA577D" w:rsidRDefault="0034101B" w:rsidP="0034101B"/>
        </w:tc>
      </w:tr>
      <w:tr w:rsidR="0034101B" w:rsidRPr="00AA577D" w14:paraId="35746FEF" w14:textId="77777777" w:rsidTr="0034101B">
        <w:trPr>
          <w:tblCellSpacing w:w="15" w:type="dxa"/>
        </w:trPr>
        <w:tc>
          <w:tcPr>
            <w:tcW w:w="411" w:type="dxa"/>
            <w:vMerge w:val="restart"/>
            <w:vAlign w:val="center"/>
            <w:hideMark/>
          </w:tcPr>
          <w:p w14:paraId="7F9FCE2B" w14:textId="77777777" w:rsidR="0034101B" w:rsidRPr="00AA577D" w:rsidRDefault="0034101B" w:rsidP="0034101B">
            <w:r w:rsidRPr="00AA577D">
              <w:t>4.2.</w:t>
            </w:r>
          </w:p>
        </w:tc>
        <w:tc>
          <w:tcPr>
            <w:tcW w:w="3620" w:type="dxa"/>
            <w:vAlign w:val="center"/>
            <w:hideMark/>
          </w:tcPr>
          <w:p w14:paraId="30B54EDE" w14:textId="77777777" w:rsidR="0034101B" w:rsidRPr="00AA577D" w:rsidRDefault="0034101B" w:rsidP="0034101B">
            <w:r w:rsidRPr="00AA577D">
              <w:t>Приобретение и установка дорожных знаков</w:t>
            </w:r>
          </w:p>
        </w:tc>
        <w:tc>
          <w:tcPr>
            <w:tcW w:w="1388" w:type="dxa"/>
            <w:vAlign w:val="center"/>
            <w:hideMark/>
          </w:tcPr>
          <w:p w14:paraId="369F6F3E" w14:textId="77777777" w:rsidR="0034101B" w:rsidRPr="00AA577D" w:rsidRDefault="0034101B" w:rsidP="0034101B">
            <w:r w:rsidRPr="00AA577D">
              <w:t>360000,0</w:t>
            </w:r>
          </w:p>
        </w:tc>
        <w:tc>
          <w:tcPr>
            <w:tcW w:w="1523" w:type="dxa"/>
            <w:vAlign w:val="center"/>
            <w:hideMark/>
          </w:tcPr>
          <w:p w14:paraId="1D7B7A23" w14:textId="77777777" w:rsidR="0034101B" w:rsidRPr="00AA577D" w:rsidRDefault="0034101B" w:rsidP="0034101B"/>
        </w:tc>
        <w:tc>
          <w:tcPr>
            <w:tcW w:w="1529" w:type="dxa"/>
            <w:vAlign w:val="center"/>
            <w:hideMark/>
          </w:tcPr>
          <w:p w14:paraId="250957AD" w14:textId="77777777" w:rsidR="0034101B" w:rsidRPr="00AA577D" w:rsidRDefault="0034101B" w:rsidP="0034101B"/>
        </w:tc>
        <w:tc>
          <w:tcPr>
            <w:tcW w:w="1529" w:type="dxa"/>
            <w:vAlign w:val="center"/>
            <w:hideMark/>
          </w:tcPr>
          <w:p w14:paraId="72753BD8" w14:textId="77777777" w:rsidR="0034101B" w:rsidRPr="00AA577D" w:rsidRDefault="0034101B" w:rsidP="0034101B">
            <w:r w:rsidRPr="00AA577D">
              <w:t>360000,0</w:t>
            </w:r>
          </w:p>
        </w:tc>
        <w:tc>
          <w:tcPr>
            <w:tcW w:w="1674" w:type="dxa"/>
            <w:vAlign w:val="center"/>
            <w:hideMark/>
          </w:tcPr>
          <w:p w14:paraId="1685CFEC" w14:textId="77777777" w:rsidR="0034101B" w:rsidRPr="00AA577D" w:rsidRDefault="0034101B" w:rsidP="0034101B"/>
        </w:tc>
        <w:tc>
          <w:tcPr>
            <w:tcW w:w="1101" w:type="dxa"/>
            <w:vAlign w:val="center"/>
            <w:hideMark/>
          </w:tcPr>
          <w:p w14:paraId="26864D5A" w14:textId="77777777" w:rsidR="0034101B" w:rsidRPr="00AA577D" w:rsidRDefault="0034101B" w:rsidP="0034101B"/>
        </w:tc>
        <w:tc>
          <w:tcPr>
            <w:tcW w:w="2078" w:type="dxa"/>
            <w:vAlign w:val="center"/>
            <w:hideMark/>
          </w:tcPr>
          <w:p w14:paraId="09524D84" w14:textId="77777777" w:rsidR="0034101B" w:rsidRPr="00AA577D" w:rsidRDefault="0034101B" w:rsidP="0034101B">
            <w:r w:rsidRPr="00AA577D">
              <w:t>Администрация Нижнезаимского муниципального образования</w:t>
            </w:r>
          </w:p>
        </w:tc>
      </w:tr>
      <w:tr w:rsidR="0034101B" w:rsidRPr="00AA577D" w14:paraId="7878D873" w14:textId="77777777" w:rsidTr="0034101B">
        <w:trPr>
          <w:tblCellSpacing w:w="15" w:type="dxa"/>
        </w:trPr>
        <w:tc>
          <w:tcPr>
            <w:tcW w:w="411" w:type="dxa"/>
            <w:vMerge/>
            <w:vAlign w:val="center"/>
            <w:hideMark/>
          </w:tcPr>
          <w:p w14:paraId="4EF6F964" w14:textId="77777777" w:rsidR="0034101B" w:rsidRPr="00AA577D" w:rsidRDefault="0034101B" w:rsidP="0034101B"/>
        </w:tc>
        <w:tc>
          <w:tcPr>
            <w:tcW w:w="11413" w:type="dxa"/>
            <w:gridSpan w:val="6"/>
            <w:vAlign w:val="center"/>
            <w:hideMark/>
          </w:tcPr>
          <w:p w14:paraId="73CA5BCC"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vAlign w:val="center"/>
            <w:hideMark/>
          </w:tcPr>
          <w:p w14:paraId="3530A595" w14:textId="77777777" w:rsidR="0034101B" w:rsidRPr="00AA577D" w:rsidRDefault="0034101B" w:rsidP="0034101B"/>
        </w:tc>
        <w:tc>
          <w:tcPr>
            <w:tcW w:w="2078" w:type="dxa"/>
            <w:vAlign w:val="center"/>
            <w:hideMark/>
          </w:tcPr>
          <w:p w14:paraId="264D245D" w14:textId="77777777" w:rsidR="0034101B" w:rsidRPr="00AA577D" w:rsidRDefault="0034101B" w:rsidP="0034101B"/>
        </w:tc>
      </w:tr>
      <w:tr w:rsidR="0034101B" w:rsidRPr="00AA577D" w14:paraId="7F1AF9D5" w14:textId="77777777" w:rsidTr="0034101B">
        <w:trPr>
          <w:tblCellSpacing w:w="15" w:type="dxa"/>
        </w:trPr>
        <w:tc>
          <w:tcPr>
            <w:tcW w:w="411" w:type="dxa"/>
            <w:vMerge/>
            <w:vAlign w:val="center"/>
            <w:hideMark/>
          </w:tcPr>
          <w:p w14:paraId="4F14BDB8" w14:textId="77777777" w:rsidR="0034101B" w:rsidRPr="00AA577D" w:rsidRDefault="0034101B" w:rsidP="0034101B"/>
        </w:tc>
        <w:tc>
          <w:tcPr>
            <w:tcW w:w="3620" w:type="dxa"/>
            <w:vAlign w:val="center"/>
            <w:hideMark/>
          </w:tcPr>
          <w:p w14:paraId="69BF251E" w14:textId="77777777" w:rsidR="0034101B" w:rsidRPr="00AA577D" w:rsidRDefault="0034101B" w:rsidP="0034101B">
            <w:r w:rsidRPr="00AA577D">
              <w:t>2021</w:t>
            </w:r>
          </w:p>
        </w:tc>
        <w:tc>
          <w:tcPr>
            <w:tcW w:w="1388" w:type="dxa"/>
            <w:vAlign w:val="center"/>
            <w:hideMark/>
          </w:tcPr>
          <w:p w14:paraId="64FFD19A" w14:textId="77777777" w:rsidR="0034101B" w:rsidRPr="00AA577D" w:rsidRDefault="0034101B" w:rsidP="0034101B">
            <w:r w:rsidRPr="00AA577D">
              <w:t>30000,0</w:t>
            </w:r>
          </w:p>
        </w:tc>
        <w:tc>
          <w:tcPr>
            <w:tcW w:w="1523" w:type="dxa"/>
            <w:vAlign w:val="center"/>
            <w:hideMark/>
          </w:tcPr>
          <w:p w14:paraId="4518FBC1" w14:textId="77777777" w:rsidR="0034101B" w:rsidRPr="00AA577D" w:rsidRDefault="0034101B" w:rsidP="0034101B"/>
        </w:tc>
        <w:tc>
          <w:tcPr>
            <w:tcW w:w="1529" w:type="dxa"/>
            <w:vAlign w:val="center"/>
            <w:hideMark/>
          </w:tcPr>
          <w:p w14:paraId="6A7EE9C9" w14:textId="77777777" w:rsidR="0034101B" w:rsidRPr="00AA577D" w:rsidRDefault="0034101B" w:rsidP="0034101B"/>
        </w:tc>
        <w:tc>
          <w:tcPr>
            <w:tcW w:w="1529" w:type="dxa"/>
            <w:vAlign w:val="center"/>
            <w:hideMark/>
          </w:tcPr>
          <w:p w14:paraId="21DBB996" w14:textId="77777777" w:rsidR="0034101B" w:rsidRPr="00AA577D" w:rsidRDefault="0034101B" w:rsidP="0034101B">
            <w:r w:rsidRPr="00AA577D">
              <w:t>30000,0</w:t>
            </w:r>
          </w:p>
        </w:tc>
        <w:tc>
          <w:tcPr>
            <w:tcW w:w="1674" w:type="dxa"/>
            <w:vAlign w:val="center"/>
            <w:hideMark/>
          </w:tcPr>
          <w:p w14:paraId="056B62BF" w14:textId="77777777" w:rsidR="0034101B" w:rsidRPr="00AA577D" w:rsidRDefault="0034101B" w:rsidP="0034101B"/>
        </w:tc>
        <w:tc>
          <w:tcPr>
            <w:tcW w:w="1101" w:type="dxa"/>
            <w:vMerge w:val="restart"/>
            <w:vAlign w:val="center"/>
            <w:hideMark/>
          </w:tcPr>
          <w:p w14:paraId="03B7F628" w14:textId="77777777" w:rsidR="0034101B" w:rsidRPr="00AA577D" w:rsidRDefault="0034101B" w:rsidP="0034101B"/>
        </w:tc>
        <w:tc>
          <w:tcPr>
            <w:tcW w:w="2078" w:type="dxa"/>
            <w:vMerge w:val="restart"/>
            <w:vAlign w:val="center"/>
            <w:hideMark/>
          </w:tcPr>
          <w:p w14:paraId="436B1BEC" w14:textId="77777777" w:rsidR="0034101B" w:rsidRPr="00AA577D" w:rsidRDefault="0034101B" w:rsidP="0034101B"/>
        </w:tc>
      </w:tr>
      <w:tr w:rsidR="0034101B" w:rsidRPr="00AA577D" w14:paraId="1A256B17" w14:textId="77777777" w:rsidTr="0034101B">
        <w:trPr>
          <w:tblCellSpacing w:w="15" w:type="dxa"/>
        </w:trPr>
        <w:tc>
          <w:tcPr>
            <w:tcW w:w="411" w:type="dxa"/>
            <w:vMerge/>
            <w:vAlign w:val="center"/>
            <w:hideMark/>
          </w:tcPr>
          <w:p w14:paraId="48EF5D0F" w14:textId="77777777" w:rsidR="0034101B" w:rsidRPr="00AA577D" w:rsidRDefault="0034101B" w:rsidP="0034101B"/>
        </w:tc>
        <w:tc>
          <w:tcPr>
            <w:tcW w:w="3620" w:type="dxa"/>
            <w:vAlign w:val="center"/>
            <w:hideMark/>
          </w:tcPr>
          <w:p w14:paraId="21D1EBE2" w14:textId="77777777" w:rsidR="0034101B" w:rsidRPr="00AA577D" w:rsidRDefault="0034101B" w:rsidP="0034101B">
            <w:r w:rsidRPr="00AA577D">
              <w:t>2022</w:t>
            </w:r>
          </w:p>
        </w:tc>
        <w:tc>
          <w:tcPr>
            <w:tcW w:w="1388" w:type="dxa"/>
            <w:vAlign w:val="center"/>
            <w:hideMark/>
          </w:tcPr>
          <w:p w14:paraId="0D52F201" w14:textId="77777777" w:rsidR="0034101B" w:rsidRPr="00AA577D" w:rsidRDefault="0034101B" w:rsidP="0034101B">
            <w:r w:rsidRPr="00AA577D">
              <w:t>30000,0</w:t>
            </w:r>
          </w:p>
        </w:tc>
        <w:tc>
          <w:tcPr>
            <w:tcW w:w="1523" w:type="dxa"/>
            <w:vAlign w:val="center"/>
            <w:hideMark/>
          </w:tcPr>
          <w:p w14:paraId="421ACCFB" w14:textId="77777777" w:rsidR="0034101B" w:rsidRPr="00AA577D" w:rsidRDefault="0034101B" w:rsidP="0034101B"/>
        </w:tc>
        <w:tc>
          <w:tcPr>
            <w:tcW w:w="1529" w:type="dxa"/>
            <w:vAlign w:val="center"/>
            <w:hideMark/>
          </w:tcPr>
          <w:p w14:paraId="19369101" w14:textId="77777777" w:rsidR="0034101B" w:rsidRPr="00AA577D" w:rsidRDefault="0034101B" w:rsidP="0034101B"/>
        </w:tc>
        <w:tc>
          <w:tcPr>
            <w:tcW w:w="1529" w:type="dxa"/>
            <w:vAlign w:val="center"/>
            <w:hideMark/>
          </w:tcPr>
          <w:p w14:paraId="5D658258" w14:textId="77777777" w:rsidR="0034101B" w:rsidRPr="00AA577D" w:rsidRDefault="0034101B" w:rsidP="0034101B">
            <w:r w:rsidRPr="00AA577D">
              <w:t>30000,0</w:t>
            </w:r>
          </w:p>
        </w:tc>
        <w:tc>
          <w:tcPr>
            <w:tcW w:w="1674" w:type="dxa"/>
            <w:vAlign w:val="center"/>
            <w:hideMark/>
          </w:tcPr>
          <w:p w14:paraId="1A463F8A" w14:textId="77777777" w:rsidR="0034101B" w:rsidRPr="00AA577D" w:rsidRDefault="0034101B" w:rsidP="0034101B"/>
        </w:tc>
        <w:tc>
          <w:tcPr>
            <w:tcW w:w="1101" w:type="dxa"/>
            <w:vMerge/>
            <w:vAlign w:val="center"/>
            <w:hideMark/>
          </w:tcPr>
          <w:p w14:paraId="1400553F" w14:textId="77777777" w:rsidR="0034101B" w:rsidRPr="00AA577D" w:rsidRDefault="0034101B" w:rsidP="0034101B"/>
        </w:tc>
        <w:tc>
          <w:tcPr>
            <w:tcW w:w="2078" w:type="dxa"/>
            <w:vMerge/>
            <w:vAlign w:val="center"/>
            <w:hideMark/>
          </w:tcPr>
          <w:p w14:paraId="6BD309A2" w14:textId="77777777" w:rsidR="0034101B" w:rsidRPr="00AA577D" w:rsidRDefault="0034101B" w:rsidP="0034101B"/>
        </w:tc>
      </w:tr>
      <w:tr w:rsidR="0034101B" w:rsidRPr="00AA577D" w14:paraId="2E7E78C2" w14:textId="77777777" w:rsidTr="0034101B">
        <w:trPr>
          <w:tblCellSpacing w:w="15" w:type="dxa"/>
        </w:trPr>
        <w:tc>
          <w:tcPr>
            <w:tcW w:w="411" w:type="dxa"/>
            <w:vMerge/>
            <w:vAlign w:val="center"/>
            <w:hideMark/>
          </w:tcPr>
          <w:p w14:paraId="2889FFBD" w14:textId="77777777" w:rsidR="0034101B" w:rsidRPr="00AA577D" w:rsidRDefault="0034101B" w:rsidP="0034101B"/>
        </w:tc>
        <w:tc>
          <w:tcPr>
            <w:tcW w:w="3620" w:type="dxa"/>
            <w:vAlign w:val="center"/>
            <w:hideMark/>
          </w:tcPr>
          <w:p w14:paraId="5124B9D8" w14:textId="77777777" w:rsidR="0034101B" w:rsidRPr="00AA577D" w:rsidRDefault="0034101B" w:rsidP="0034101B">
            <w:r w:rsidRPr="00AA577D">
              <w:t>2023</w:t>
            </w:r>
          </w:p>
        </w:tc>
        <w:tc>
          <w:tcPr>
            <w:tcW w:w="1388" w:type="dxa"/>
            <w:vAlign w:val="center"/>
            <w:hideMark/>
          </w:tcPr>
          <w:p w14:paraId="08FA788D" w14:textId="77777777" w:rsidR="0034101B" w:rsidRPr="00AA577D" w:rsidRDefault="0034101B" w:rsidP="0034101B">
            <w:r w:rsidRPr="00AA577D">
              <w:t>30000,0</w:t>
            </w:r>
          </w:p>
        </w:tc>
        <w:tc>
          <w:tcPr>
            <w:tcW w:w="1523" w:type="dxa"/>
            <w:vAlign w:val="center"/>
            <w:hideMark/>
          </w:tcPr>
          <w:p w14:paraId="0BEF6DFA" w14:textId="77777777" w:rsidR="0034101B" w:rsidRPr="00AA577D" w:rsidRDefault="0034101B" w:rsidP="0034101B"/>
        </w:tc>
        <w:tc>
          <w:tcPr>
            <w:tcW w:w="1529" w:type="dxa"/>
            <w:vAlign w:val="center"/>
            <w:hideMark/>
          </w:tcPr>
          <w:p w14:paraId="7B5ABE7F" w14:textId="77777777" w:rsidR="0034101B" w:rsidRPr="00AA577D" w:rsidRDefault="0034101B" w:rsidP="0034101B"/>
        </w:tc>
        <w:tc>
          <w:tcPr>
            <w:tcW w:w="1529" w:type="dxa"/>
            <w:vAlign w:val="center"/>
            <w:hideMark/>
          </w:tcPr>
          <w:p w14:paraId="634B148E" w14:textId="77777777" w:rsidR="0034101B" w:rsidRPr="00AA577D" w:rsidRDefault="0034101B" w:rsidP="0034101B">
            <w:r w:rsidRPr="00AA577D">
              <w:t>30000,0</w:t>
            </w:r>
          </w:p>
        </w:tc>
        <w:tc>
          <w:tcPr>
            <w:tcW w:w="1674" w:type="dxa"/>
            <w:vAlign w:val="center"/>
            <w:hideMark/>
          </w:tcPr>
          <w:p w14:paraId="526086B1" w14:textId="77777777" w:rsidR="0034101B" w:rsidRPr="00AA577D" w:rsidRDefault="0034101B" w:rsidP="0034101B"/>
        </w:tc>
        <w:tc>
          <w:tcPr>
            <w:tcW w:w="1101" w:type="dxa"/>
            <w:vMerge/>
            <w:vAlign w:val="center"/>
            <w:hideMark/>
          </w:tcPr>
          <w:p w14:paraId="5C1C1ED9" w14:textId="77777777" w:rsidR="0034101B" w:rsidRPr="00AA577D" w:rsidRDefault="0034101B" w:rsidP="0034101B"/>
        </w:tc>
        <w:tc>
          <w:tcPr>
            <w:tcW w:w="2078" w:type="dxa"/>
            <w:vMerge/>
            <w:vAlign w:val="center"/>
            <w:hideMark/>
          </w:tcPr>
          <w:p w14:paraId="3DD84FE9" w14:textId="77777777" w:rsidR="0034101B" w:rsidRPr="00AA577D" w:rsidRDefault="0034101B" w:rsidP="0034101B"/>
        </w:tc>
      </w:tr>
      <w:tr w:rsidR="0034101B" w:rsidRPr="00AA577D" w14:paraId="29F5E9CD" w14:textId="77777777" w:rsidTr="0034101B">
        <w:trPr>
          <w:tblCellSpacing w:w="15" w:type="dxa"/>
        </w:trPr>
        <w:tc>
          <w:tcPr>
            <w:tcW w:w="411" w:type="dxa"/>
            <w:vMerge/>
            <w:vAlign w:val="center"/>
            <w:hideMark/>
          </w:tcPr>
          <w:p w14:paraId="44EB7F85" w14:textId="77777777" w:rsidR="0034101B" w:rsidRPr="00AA577D" w:rsidRDefault="0034101B" w:rsidP="0034101B"/>
        </w:tc>
        <w:tc>
          <w:tcPr>
            <w:tcW w:w="3620" w:type="dxa"/>
            <w:vAlign w:val="center"/>
            <w:hideMark/>
          </w:tcPr>
          <w:p w14:paraId="1987F161" w14:textId="77777777" w:rsidR="0034101B" w:rsidRPr="00AA577D" w:rsidRDefault="0034101B" w:rsidP="0034101B">
            <w:r w:rsidRPr="00AA577D">
              <w:t>2021</w:t>
            </w:r>
          </w:p>
        </w:tc>
        <w:tc>
          <w:tcPr>
            <w:tcW w:w="1388" w:type="dxa"/>
            <w:vAlign w:val="center"/>
            <w:hideMark/>
          </w:tcPr>
          <w:p w14:paraId="0F43C479" w14:textId="77777777" w:rsidR="0034101B" w:rsidRPr="00AA577D" w:rsidRDefault="0034101B" w:rsidP="0034101B">
            <w:r w:rsidRPr="00AA577D">
              <w:t>30000,0</w:t>
            </w:r>
          </w:p>
        </w:tc>
        <w:tc>
          <w:tcPr>
            <w:tcW w:w="1523" w:type="dxa"/>
            <w:vAlign w:val="center"/>
            <w:hideMark/>
          </w:tcPr>
          <w:p w14:paraId="35D50C35" w14:textId="77777777" w:rsidR="0034101B" w:rsidRPr="00AA577D" w:rsidRDefault="0034101B" w:rsidP="0034101B"/>
        </w:tc>
        <w:tc>
          <w:tcPr>
            <w:tcW w:w="1529" w:type="dxa"/>
            <w:vAlign w:val="center"/>
            <w:hideMark/>
          </w:tcPr>
          <w:p w14:paraId="49421436" w14:textId="77777777" w:rsidR="0034101B" w:rsidRPr="00AA577D" w:rsidRDefault="0034101B" w:rsidP="0034101B"/>
        </w:tc>
        <w:tc>
          <w:tcPr>
            <w:tcW w:w="1529" w:type="dxa"/>
            <w:vAlign w:val="center"/>
            <w:hideMark/>
          </w:tcPr>
          <w:p w14:paraId="070E35FC" w14:textId="77777777" w:rsidR="0034101B" w:rsidRPr="00AA577D" w:rsidRDefault="0034101B" w:rsidP="0034101B">
            <w:r w:rsidRPr="00AA577D">
              <w:t>30000,0</w:t>
            </w:r>
          </w:p>
        </w:tc>
        <w:tc>
          <w:tcPr>
            <w:tcW w:w="1674" w:type="dxa"/>
            <w:vAlign w:val="center"/>
            <w:hideMark/>
          </w:tcPr>
          <w:p w14:paraId="4739BA45" w14:textId="77777777" w:rsidR="0034101B" w:rsidRPr="00AA577D" w:rsidRDefault="0034101B" w:rsidP="0034101B"/>
        </w:tc>
        <w:tc>
          <w:tcPr>
            <w:tcW w:w="1101" w:type="dxa"/>
            <w:vMerge/>
            <w:vAlign w:val="center"/>
            <w:hideMark/>
          </w:tcPr>
          <w:p w14:paraId="0CABCBFA" w14:textId="77777777" w:rsidR="0034101B" w:rsidRPr="00AA577D" w:rsidRDefault="0034101B" w:rsidP="0034101B"/>
        </w:tc>
        <w:tc>
          <w:tcPr>
            <w:tcW w:w="2078" w:type="dxa"/>
            <w:vMerge/>
            <w:vAlign w:val="center"/>
            <w:hideMark/>
          </w:tcPr>
          <w:p w14:paraId="35BCE04E" w14:textId="77777777" w:rsidR="0034101B" w:rsidRPr="00AA577D" w:rsidRDefault="0034101B" w:rsidP="0034101B"/>
        </w:tc>
      </w:tr>
      <w:tr w:rsidR="0034101B" w:rsidRPr="00AA577D" w14:paraId="71806843" w14:textId="77777777" w:rsidTr="0034101B">
        <w:trPr>
          <w:tblCellSpacing w:w="15" w:type="dxa"/>
        </w:trPr>
        <w:tc>
          <w:tcPr>
            <w:tcW w:w="411" w:type="dxa"/>
            <w:vMerge/>
            <w:vAlign w:val="center"/>
            <w:hideMark/>
          </w:tcPr>
          <w:p w14:paraId="5A1732AA" w14:textId="77777777" w:rsidR="0034101B" w:rsidRPr="00AA577D" w:rsidRDefault="0034101B" w:rsidP="0034101B"/>
        </w:tc>
        <w:tc>
          <w:tcPr>
            <w:tcW w:w="3620" w:type="dxa"/>
            <w:vAlign w:val="center"/>
            <w:hideMark/>
          </w:tcPr>
          <w:p w14:paraId="46FF91C1" w14:textId="77777777" w:rsidR="0034101B" w:rsidRPr="00AA577D" w:rsidRDefault="0034101B" w:rsidP="0034101B">
            <w:r w:rsidRPr="00AA577D">
              <w:t>2022</w:t>
            </w:r>
          </w:p>
        </w:tc>
        <w:tc>
          <w:tcPr>
            <w:tcW w:w="1388" w:type="dxa"/>
            <w:vAlign w:val="center"/>
            <w:hideMark/>
          </w:tcPr>
          <w:p w14:paraId="55876577" w14:textId="77777777" w:rsidR="0034101B" w:rsidRPr="00AA577D" w:rsidRDefault="0034101B" w:rsidP="0034101B">
            <w:r w:rsidRPr="00AA577D">
              <w:t>30000,0</w:t>
            </w:r>
          </w:p>
        </w:tc>
        <w:tc>
          <w:tcPr>
            <w:tcW w:w="1523" w:type="dxa"/>
            <w:vAlign w:val="center"/>
            <w:hideMark/>
          </w:tcPr>
          <w:p w14:paraId="464C6397" w14:textId="77777777" w:rsidR="0034101B" w:rsidRPr="00AA577D" w:rsidRDefault="0034101B" w:rsidP="0034101B"/>
        </w:tc>
        <w:tc>
          <w:tcPr>
            <w:tcW w:w="1529" w:type="dxa"/>
            <w:vAlign w:val="center"/>
            <w:hideMark/>
          </w:tcPr>
          <w:p w14:paraId="7B957E21" w14:textId="77777777" w:rsidR="0034101B" w:rsidRPr="00AA577D" w:rsidRDefault="0034101B" w:rsidP="0034101B"/>
        </w:tc>
        <w:tc>
          <w:tcPr>
            <w:tcW w:w="1529" w:type="dxa"/>
            <w:vAlign w:val="center"/>
            <w:hideMark/>
          </w:tcPr>
          <w:p w14:paraId="3114B5DE" w14:textId="77777777" w:rsidR="0034101B" w:rsidRPr="00AA577D" w:rsidRDefault="0034101B" w:rsidP="0034101B">
            <w:r w:rsidRPr="00AA577D">
              <w:t>30000,0</w:t>
            </w:r>
          </w:p>
        </w:tc>
        <w:tc>
          <w:tcPr>
            <w:tcW w:w="1674" w:type="dxa"/>
            <w:vAlign w:val="center"/>
            <w:hideMark/>
          </w:tcPr>
          <w:p w14:paraId="0291E57C" w14:textId="77777777" w:rsidR="0034101B" w:rsidRPr="00AA577D" w:rsidRDefault="0034101B" w:rsidP="0034101B"/>
        </w:tc>
        <w:tc>
          <w:tcPr>
            <w:tcW w:w="1101" w:type="dxa"/>
            <w:vMerge/>
            <w:vAlign w:val="center"/>
            <w:hideMark/>
          </w:tcPr>
          <w:p w14:paraId="321D85BD" w14:textId="77777777" w:rsidR="0034101B" w:rsidRPr="00AA577D" w:rsidRDefault="0034101B" w:rsidP="0034101B"/>
        </w:tc>
        <w:tc>
          <w:tcPr>
            <w:tcW w:w="2078" w:type="dxa"/>
            <w:vMerge/>
            <w:vAlign w:val="center"/>
            <w:hideMark/>
          </w:tcPr>
          <w:p w14:paraId="31A06646" w14:textId="77777777" w:rsidR="0034101B" w:rsidRPr="00AA577D" w:rsidRDefault="0034101B" w:rsidP="0034101B"/>
        </w:tc>
      </w:tr>
      <w:tr w:rsidR="0034101B" w:rsidRPr="00AA577D" w14:paraId="00B7C13A" w14:textId="77777777" w:rsidTr="0034101B">
        <w:trPr>
          <w:tblCellSpacing w:w="15" w:type="dxa"/>
        </w:trPr>
        <w:tc>
          <w:tcPr>
            <w:tcW w:w="411" w:type="dxa"/>
            <w:vMerge/>
            <w:vAlign w:val="center"/>
            <w:hideMark/>
          </w:tcPr>
          <w:p w14:paraId="662CD490" w14:textId="77777777" w:rsidR="0034101B" w:rsidRPr="00AA577D" w:rsidRDefault="0034101B" w:rsidP="0034101B"/>
        </w:tc>
        <w:tc>
          <w:tcPr>
            <w:tcW w:w="3620" w:type="dxa"/>
            <w:vAlign w:val="center"/>
            <w:hideMark/>
          </w:tcPr>
          <w:p w14:paraId="60E38CD3" w14:textId="77777777" w:rsidR="0034101B" w:rsidRPr="00AA577D" w:rsidRDefault="0034101B" w:rsidP="0034101B">
            <w:r w:rsidRPr="00AA577D">
              <w:t>2023-2032</w:t>
            </w:r>
          </w:p>
        </w:tc>
        <w:tc>
          <w:tcPr>
            <w:tcW w:w="1388" w:type="dxa"/>
            <w:vAlign w:val="center"/>
            <w:hideMark/>
          </w:tcPr>
          <w:p w14:paraId="149E65CE" w14:textId="77777777" w:rsidR="0034101B" w:rsidRPr="00AA577D" w:rsidRDefault="0034101B" w:rsidP="0034101B">
            <w:r w:rsidRPr="00AA577D">
              <w:t>210000,0</w:t>
            </w:r>
          </w:p>
        </w:tc>
        <w:tc>
          <w:tcPr>
            <w:tcW w:w="1523" w:type="dxa"/>
            <w:vAlign w:val="center"/>
            <w:hideMark/>
          </w:tcPr>
          <w:p w14:paraId="1BB43993" w14:textId="77777777" w:rsidR="0034101B" w:rsidRPr="00AA577D" w:rsidRDefault="0034101B" w:rsidP="0034101B"/>
        </w:tc>
        <w:tc>
          <w:tcPr>
            <w:tcW w:w="1529" w:type="dxa"/>
            <w:vAlign w:val="center"/>
            <w:hideMark/>
          </w:tcPr>
          <w:p w14:paraId="6C11768B" w14:textId="77777777" w:rsidR="0034101B" w:rsidRPr="00AA577D" w:rsidRDefault="0034101B" w:rsidP="0034101B"/>
        </w:tc>
        <w:tc>
          <w:tcPr>
            <w:tcW w:w="1529" w:type="dxa"/>
            <w:vAlign w:val="center"/>
            <w:hideMark/>
          </w:tcPr>
          <w:p w14:paraId="74FDB0E6" w14:textId="77777777" w:rsidR="0034101B" w:rsidRPr="00AA577D" w:rsidRDefault="0034101B" w:rsidP="0034101B">
            <w:r w:rsidRPr="00AA577D">
              <w:t>210000,0</w:t>
            </w:r>
          </w:p>
        </w:tc>
        <w:tc>
          <w:tcPr>
            <w:tcW w:w="1674" w:type="dxa"/>
            <w:vAlign w:val="center"/>
            <w:hideMark/>
          </w:tcPr>
          <w:p w14:paraId="437851E1" w14:textId="77777777" w:rsidR="0034101B" w:rsidRPr="00AA577D" w:rsidRDefault="0034101B" w:rsidP="0034101B"/>
        </w:tc>
        <w:tc>
          <w:tcPr>
            <w:tcW w:w="1101" w:type="dxa"/>
            <w:vMerge/>
            <w:vAlign w:val="center"/>
            <w:hideMark/>
          </w:tcPr>
          <w:p w14:paraId="79E9F4FC" w14:textId="77777777" w:rsidR="0034101B" w:rsidRPr="00AA577D" w:rsidRDefault="0034101B" w:rsidP="0034101B"/>
        </w:tc>
        <w:tc>
          <w:tcPr>
            <w:tcW w:w="2078" w:type="dxa"/>
            <w:vMerge/>
            <w:vAlign w:val="center"/>
            <w:hideMark/>
          </w:tcPr>
          <w:p w14:paraId="1F6855FE" w14:textId="77777777" w:rsidR="0034101B" w:rsidRPr="00AA577D" w:rsidRDefault="0034101B" w:rsidP="0034101B"/>
        </w:tc>
      </w:tr>
      <w:tr w:rsidR="0034101B" w:rsidRPr="00AA577D" w14:paraId="32CE51D3" w14:textId="77777777" w:rsidTr="0034101B">
        <w:trPr>
          <w:trHeight w:val="795"/>
          <w:tblCellSpacing w:w="15" w:type="dxa"/>
        </w:trPr>
        <w:tc>
          <w:tcPr>
            <w:tcW w:w="411" w:type="dxa"/>
            <w:vMerge w:val="restart"/>
            <w:tcBorders>
              <w:top w:val="single" w:sz="4" w:space="0" w:color="auto"/>
            </w:tcBorders>
            <w:vAlign w:val="center"/>
          </w:tcPr>
          <w:p w14:paraId="247C7A48" w14:textId="77777777" w:rsidR="0034101B" w:rsidRPr="00AA577D" w:rsidRDefault="0034101B" w:rsidP="0034101B"/>
        </w:tc>
        <w:tc>
          <w:tcPr>
            <w:tcW w:w="3620" w:type="dxa"/>
            <w:tcBorders>
              <w:top w:val="single" w:sz="4" w:space="0" w:color="auto"/>
              <w:bottom w:val="single" w:sz="4" w:space="0" w:color="auto"/>
            </w:tcBorders>
            <w:vAlign w:val="center"/>
          </w:tcPr>
          <w:p w14:paraId="566BD613" w14:textId="77777777" w:rsidR="0034101B" w:rsidRPr="00AA577D" w:rsidRDefault="0034101B" w:rsidP="0034101B">
            <w:r w:rsidRPr="00AA577D">
              <w:t xml:space="preserve">Оформление документов по приватизации дорог местного значения в собственность </w:t>
            </w:r>
          </w:p>
        </w:tc>
        <w:tc>
          <w:tcPr>
            <w:tcW w:w="1388" w:type="dxa"/>
            <w:tcBorders>
              <w:top w:val="single" w:sz="4" w:space="0" w:color="auto"/>
              <w:bottom w:val="single" w:sz="4" w:space="0" w:color="auto"/>
            </w:tcBorders>
            <w:vAlign w:val="center"/>
          </w:tcPr>
          <w:p w14:paraId="02008BE8" w14:textId="77777777" w:rsidR="0034101B" w:rsidRPr="00AA577D" w:rsidRDefault="0034101B" w:rsidP="0034101B">
            <w:r w:rsidRPr="00AA577D">
              <w:t>130 000,0</w:t>
            </w:r>
          </w:p>
        </w:tc>
        <w:tc>
          <w:tcPr>
            <w:tcW w:w="1523" w:type="dxa"/>
            <w:tcBorders>
              <w:top w:val="single" w:sz="4" w:space="0" w:color="auto"/>
              <w:bottom w:val="single" w:sz="4" w:space="0" w:color="auto"/>
            </w:tcBorders>
            <w:vAlign w:val="center"/>
          </w:tcPr>
          <w:p w14:paraId="6A03FBC6" w14:textId="77777777" w:rsidR="0034101B" w:rsidRPr="00AA577D" w:rsidRDefault="0034101B" w:rsidP="0034101B"/>
        </w:tc>
        <w:tc>
          <w:tcPr>
            <w:tcW w:w="1529" w:type="dxa"/>
            <w:tcBorders>
              <w:top w:val="single" w:sz="4" w:space="0" w:color="auto"/>
              <w:bottom w:val="single" w:sz="4" w:space="0" w:color="auto"/>
            </w:tcBorders>
            <w:vAlign w:val="center"/>
          </w:tcPr>
          <w:p w14:paraId="35DED97D" w14:textId="77777777" w:rsidR="0034101B" w:rsidRPr="00AA577D" w:rsidRDefault="0034101B" w:rsidP="0034101B"/>
        </w:tc>
        <w:tc>
          <w:tcPr>
            <w:tcW w:w="1529" w:type="dxa"/>
            <w:tcBorders>
              <w:top w:val="single" w:sz="4" w:space="0" w:color="auto"/>
              <w:bottom w:val="single" w:sz="4" w:space="0" w:color="auto"/>
            </w:tcBorders>
            <w:vAlign w:val="center"/>
          </w:tcPr>
          <w:p w14:paraId="414A52DF" w14:textId="77777777" w:rsidR="0034101B" w:rsidRPr="00AA577D" w:rsidRDefault="0034101B" w:rsidP="0034101B">
            <w:r w:rsidRPr="00AA577D">
              <w:t>130 000,0</w:t>
            </w:r>
          </w:p>
        </w:tc>
        <w:tc>
          <w:tcPr>
            <w:tcW w:w="1674" w:type="dxa"/>
            <w:tcBorders>
              <w:top w:val="single" w:sz="4" w:space="0" w:color="auto"/>
              <w:bottom w:val="single" w:sz="4" w:space="0" w:color="auto"/>
            </w:tcBorders>
            <w:vAlign w:val="center"/>
          </w:tcPr>
          <w:p w14:paraId="5B5A1345" w14:textId="77777777" w:rsidR="0034101B" w:rsidRPr="00AA577D" w:rsidRDefault="0034101B" w:rsidP="0034101B"/>
        </w:tc>
        <w:tc>
          <w:tcPr>
            <w:tcW w:w="1101" w:type="dxa"/>
            <w:tcBorders>
              <w:top w:val="single" w:sz="4" w:space="0" w:color="auto"/>
              <w:bottom w:val="single" w:sz="4" w:space="0" w:color="auto"/>
            </w:tcBorders>
            <w:vAlign w:val="center"/>
          </w:tcPr>
          <w:p w14:paraId="29A22B3D" w14:textId="77777777" w:rsidR="0034101B" w:rsidRPr="00AA577D" w:rsidRDefault="0034101B" w:rsidP="0034101B"/>
        </w:tc>
        <w:tc>
          <w:tcPr>
            <w:tcW w:w="2078" w:type="dxa"/>
            <w:tcBorders>
              <w:top w:val="single" w:sz="4" w:space="0" w:color="auto"/>
              <w:bottom w:val="single" w:sz="4" w:space="0" w:color="auto"/>
            </w:tcBorders>
            <w:vAlign w:val="center"/>
          </w:tcPr>
          <w:p w14:paraId="4D618F96" w14:textId="77777777" w:rsidR="0034101B" w:rsidRPr="00AA577D" w:rsidRDefault="0034101B" w:rsidP="0034101B">
            <w:r w:rsidRPr="00AA577D">
              <w:t>Администрация Нижнезаимского муниципального образования</w:t>
            </w:r>
          </w:p>
        </w:tc>
      </w:tr>
      <w:tr w:rsidR="0034101B" w:rsidRPr="00AA577D" w14:paraId="0B69019A" w14:textId="77777777" w:rsidTr="0034101B">
        <w:trPr>
          <w:trHeight w:val="240"/>
          <w:tblCellSpacing w:w="15" w:type="dxa"/>
        </w:trPr>
        <w:tc>
          <w:tcPr>
            <w:tcW w:w="411" w:type="dxa"/>
            <w:vMerge/>
            <w:vAlign w:val="center"/>
          </w:tcPr>
          <w:p w14:paraId="3025C772" w14:textId="77777777" w:rsidR="0034101B" w:rsidRPr="00AA577D" w:rsidRDefault="0034101B" w:rsidP="0034101B"/>
        </w:tc>
        <w:tc>
          <w:tcPr>
            <w:tcW w:w="11413" w:type="dxa"/>
            <w:gridSpan w:val="6"/>
            <w:tcBorders>
              <w:top w:val="single" w:sz="4" w:space="0" w:color="auto"/>
              <w:bottom w:val="single" w:sz="4" w:space="0" w:color="auto"/>
            </w:tcBorders>
            <w:vAlign w:val="center"/>
          </w:tcPr>
          <w:p w14:paraId="3461384E" w14:textId="77777777" w:rsidR="0034101B" w:rsidRPr="00AA577D" w:rsidRDefault="0034101B" w:rsidP="0034101B">
            <w:r w:rsidRPr="00AA577D">
              <w:t>В том числе по годам:</w:t>
            </w:r>
          </w:p>
        </w:tc>
        <w:tc>
          <w:tcPr>
            <w:tcW w:w="1101" w:type="dxa"/>
            <w:tcBorders>
              <w:top w:val="single" w:sz="4" w:space="0" w:color="auto"/>
              <w:bottom w:val="single" w:sz="4" w:space="0" w:color="auto"/>
            </w:tcBorders>
            <w:vAlign w:val="center"/>
          </w:tcPr>
          <w:p w14:paraId="10B9E4A7" w14:textId="77777777" w:rsidR="0034101B" w:rsidRPr="00AA577D" w:rsidRDefault="0034101B" w:rsidP="0034101B"/>
        </w:tc>
        <w:tc>
          <w:tcPr>
            <w:tcW w:w="2078" w:type="dxa"/>
            <w:tcBorders>
              <w:top w:val="single" w:sz="4" w:space="0" w:color="auto"/>
              <w:bottom w:val="single" w:sz="4" w:space="0" w:color="auto"/>
            </w:tcBorders>
            <w:vAlign w:val="center"/>
          </w:tcPr>
          <w:p w14:paraId="468585C0" w14:textId="77777777" w:rsidR="0034101B" w:rsidRPr="00AA577D" w:rsidRDefault="0034101B" w:rsidP="0034101B"/>
        </w:tc>
      </w:tr>
      <w:tr w:rsidR="0034101B" w:rsidRPr="00AA577D" w14:paraId="3B5410D4" w14:textId="77777777" w:rsidTr="0034101B">
        <w:trPr>
          <w:trHeight w:val="315"/>
          <w:tblCellSpacing w:w="15" w:type="dxa"/>
        </w:trPr>
        <w:tc>
          <w:tcPr>
            <w:tcW w:w="411" w:type="dxa"/>
            <w:vMerge/>
            <w:vAlign w:val="center"/>
          </w:tcPr>
          <w:p w14:paraId="566F252B" w14:textId="77777777" w:rsidR="0034101B" w:rsidRPr="00AA577D" w:rsidRDefault="0034101B" w:rsidP="0034101B"/>
        </w:tc>
        <w:tc>
          <w:tcPr>
            <w:tcW w:w="3620" w:type="dxa"/>
            <w:tcBorders>
              <w:top w:val="single" w:sz="4" w:space="0" w:color="auto"/>
              <w:bottom w:val="single" w:sz="4" w:space="0" w:color="auto"/>
            </w:tcBorders>
            <w:vAlign w:val="center"/>
          </w:tcPr>
          <w:p w14:paraId="00F1D39E" w14:textId="77777777" w:rsidR="0034101B" w:rsidRPr="00AA577D" w:rsidRDefault="0034101B" w:rsidP="0034101B">
            <w:r w:rsidRPr="00AA577D">
              <w:t>2021</w:t>
            </w:r>
          </w:p>
        </w:tc>
        <w:tc>
          <w:tcPr>
            <w:tcW w:w="1388" w:type="dxa"/>
            <w:tcBorders>
              <w:top w:val="single" w:sz="4" w:space="0" w:color="auto"/>
              <w:bottom w:val="single" w:sz="4" w:space="0" w:color="auto"/>
            </w:tcBorders>
            <w:vAlign w:val="center"/>
          </w:tcPr>
          <w:p w14:paraId="58500494" w14:textId="77777777" w:rsidR="0034101B" w:rsidRPr="00AA577D" w:rsidRDefault="0034101B" w:rsidP="0034101B">
            <w:r w:rsidRPr="00AA577D">
              <w:t>130 000,0</w:t>
            </w:r>
          </w:p>
        </w:tc>
        <w:tc>
          <w:tcPr>
            <w:tcW w:w="1523" w:type="dxa"/>
            <w:tcBorders>
              <w:top w:val="single" w:sz="4" w:space="0" w:color="auto"/>
              <w:bottom w:val="single" w:sz="4" w:space="0" w:color="auto"/>
            </w:tcBorders>
            <w:vAlign w:val="center"/>
          </w:tcPr>
          <w:p w14:paraId="10CC73BE" w14:textId="77777777" w:rsidR="0034101B" w:rsidRPr="00AA577D" w:rsidRDefault="0034101B" w:rsidP="0034101B"/>
        </w:tc>
        <w:tc>
          <w:tcPr>
            <w:tcW w:w="1529" w:type="dxa"/>
            <w:tcBorders>
              <w:top w:val="single" w:sz="4" w:space="0" w:color="auto"/>
              <w:bottom w:val="single" w:sz="4" w:space="0" w:color="auto"/>
            </w:tcBorders>
            <w:vAlign w:val="center"/>
          </w:tcPr>
          <w:p w14:paraId="0E80F407" w14:textId="77777777" w:rsidR="0034101B" w:rsidRPr="00AA577D" w:rsidRDefault="0034101B" w:rsidP="0034101B"/>
        </w:tc>
        <w:tc>
          <w:tcPr>
            <w:tcW w:w="1529" w:type="dxa"/>
            <w:tcBorders>
              <w:top w:val="single" w:sz="4" w:space="0" w:color="auto"/>
              <w:bottom w:val="single" w:sz="4" w:space="0" w:color="auto"/>
            </w:tcBorders>
            <w:vAlign w:val="center"/>
          </w:tcPr>
          <w:p w14:paraId="041E6645" w14:textId="77777777" w:rsidR="0034101B" w:rsidRPr="00AA577D" w:rsidRDefault="0034101B" w:rsidP="0034101B">
            <w:r w:rsidRPr="00AA577D">
              <w:t>130 000,0</w:t>
            </w:r>
          </w:p>
        </w:tc>
        <w:tc>
          <w:tcPr>
            <w:tcW w:w="1674" w:type="dxa"/>
            <w:tcBorders>
              <w:top w:val="single" w:sz="4" w:space="0" w:color="auto"/>
              <w:bottom w:val="single" w:sz="4" w:space="0" w:color="auto"/>
            </w:tcBorders>
            <w:vAlign w:val="center"/>
          </w:tcPr>
          <w:p w14:paraId="1D46219C" w14:textId="77777777" w:rsidR="0034101B" w:rsidRPr="00AA577D" w:rsidRDefault="0034101B" w:rsidP="0034101B"/>
        </w:tc>
        <w:tc>
          <w:tcPr>
            <w:tcW w:w="1101" w:type="dxa"/>
            <w:vMerge w:val="restart"/>
            <w:tcBorders>
              <w:top w:val="single" w:sz="4" w:space="0" w:color="auto"/>
            </w:tcBorders>
            <w:vAlign w:val="center"/>
          </w:tcPr>
          <w:p w14:paraId="26842E85" w14:textId="77777777" w:rsidR="0034101B" w:rsidRPr="00AA577D" w:rsidRDefault="0034101B" w:rsidP="0034101B"/>
        </w:tc>
        <w:tc>
          <w:tcPr>
            <w:tcW w:w="2078" w:type="dxa"/>
            <w:vMerge w:val="restart"/>
            <w:tcBorders>
              <w:top w:val="single" w:sz="4" w:space="0" w:color="auto"/>
            </w:tcBorders>
            <w:vAlign w:val="center"/>
          </w:tcPr>
          <w:p w14:paraId="37F97DC8" w14:textId="77777777" w:rsidR="0034101B" w:rsidRPr="00AA577D" w:rsidRDefault="0034101B" w:rsidP="0034101B"/>
          <w:p w14:paraId="795B36D9" w14:textId="77777777" w:rsidR="0034101B" w:rsidRPr="00AA577D" w:rsidRDefault="0034101B" w:rsidP="0034101B"/>
        </w:tc>
      </w:tr>
      <w:tr w:rsidR="0034101B" w:rsidRPr="00AA577D" w14:paraId="1C9A5872" w14:textId="77777777" w:rsidTr="0034101B">
        <w:trPr>
          <w:trHeight w:val="255"/>
          <w:tblCellSpacing w:w="15" w:type="dxa"/>
        </w:trPr>
        <w:tc>
          <w:tcPr>
            <w:tcW w:w="411" w:type="dxa"/>
            <w:vMerge/>
            <w:vAlign w:val="center"/>
          </w:tcPr>
          <w:p w14:paraId="2316615F" w14:textId="77777777" w:rsidR="0034101B" w:rsidRPr="00AA577D" w:rsidRDefault="0034101B" w:rsidP="0034101B"/>
        </w:tc>
        <w:tc>
          <w:tcPr>
            <w:tcW w:w="3620" w:type="dxa"/>
            <w:tcBorders>
              <w:top w:val="single" w:sz="4" w:space="0" w:color="auto"/>
              <w:bottom w:val="single" w:sz="4" w:space="0" w:color="auto"/>
            </w:tcBorders>
            <w:vAlign w:val="center"/>
          </w:tcPr>
          <w:p w14:paraId="2CA23083" w14:textId="77777777" w:rsidR="0034101B" w:rsidRPr="00AA577D" w:rsidRDefault="0034101B" w:rsidP="0034101B">
            <w:r w:rsidRPr="00AA577D">
              <w:t>2022</w:t>
            </w:r>
          </w:p>
        </w:tc>
        <w:tc>
          <w:tcPr>
            <w:tcW w:w="1388" w:type="dxa"/>
            <w:tcBorders>
              <w:top w:val="single" w:sz="4" w:space="0" w:color="auto"/>
              <w:bottom w:val="single" w:sz="4" w:space="0" w:color="auto"/>
            </w:tcBorders>
            <w:vAlign w:val="center"/>
          </w:tcPr>
          <w:p w14:paraId="652BD180"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5D111961" w14:textId="77777777" w:rsidR="0034101B" w:rsidRPr="00AA577D" w:rsidRDefault="0034101B" w:rsidP="0034101B"/>
        </w:tc>
        <w:tc>
          <w:tcPr>
            <w:tcW w:w="1529" w:type="dxa"/>
            <w:tcBorders>
              <w:top w:val="single" w:sz="4" w:space="0" w:color="auto"/>
              <w:bottom w:val="single" w:sz="4" w:space="0" w:color="auto"/>
            </w:tcBorders>
            <w:vAlign w:val="center"/>
          </w:tcPr>
          <w:p w14:paraId="74077E12" w14:textId="77777777" w:rsidR="0034101B" w:rsidRPr="00AA577D" w:rsidRDefault="0034101B" w:rsidP="0034101B"/>
        </w:tc>
        <w:tc>
          <w:tcPr>
            <w:tcW w:w="1529" w:type="dxa"/>
            <w:tcBorders>
              <w:top w:val="single" w:sz="4" w:space="0" w:color="auto"/>
              <w:bottom w:val="single" w:sz="4" w:space="0" w:color="auto"/>
            </w:tcBorders>
            <w:vAlign w:val="center"/>
          </w:tcPr>
          <w:p w14:paraId="5E7C5E97"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6445AFFA" w14:textId="77777777" w:rsidR="0034101B" w:rsidRPr="00AA577D" w:rsidRDefault="0034101B" w:rsidP="0034101B"/>
        </w:tc>
        <w:tc>
          <w:tcPr>
            <w:tcW w:w="1101" w:type="dxa"/>
            <w:vMerge/>
            <w:vAlign w:val="center"/>
          </w:tcPr>
          <w:p w14:paraId="607D03F4" w14:textId="77777777" w:rsidR="0034101B" w:rsidRPr="00AA577D" w:rsidRDefault="0034101B" w:rsidP="0034101B"/>
        </w:tc>
        <w:tc>
          <w:tcPr>
            <w:tcW w:w="2078" w:type="dxa"/>
            <w:vMerge/>
            <w:vAlign w:val="center"/>
          </w:tcPr>
          <w:p w14:paraId="370D8454" w14:textId="77777777" w:rsidR="0034101B" w:rsidRPr="00AA577D" w:rsidRDefault="0034101B" w:rsidP="0034101B"/>
        </w:tc>
      </w:tr>
      <w:tr w:rsidR="0034101B" w:rsidRPr="00AA577D" w14:paraId="32DD4FFD" w14:textId="77777777" w:rsidTr="0034101B">
        <w:trPr>
          <w:trHeight w:val="240"/>
          <w:tblCellSpacing w:w="15" w:type="dxa"/>
        </w:trPr>
        <w:tc>
          <w:tcPr>
            <w:tcW w:w="411" w:type="dxa"/>
            <w:vMerge/>
            <w:vAlign w:val="center"/>
          </w:tcPr>
          <w:p w14:paraId="683FBD4B" w14:textId="77777777" w:rsidR="0034101B" w:rsidRPr="00AA577D" w:rsidRDefault="0034101B" w:rsidP="0034101B"/>
        </w:tc>
        <w:tc>
          <w:tcPr>
            <w:tcW w:w="3620" w:type="dxa"/>
            <w:tcBorders>
              <w:top w:val="single" w:sz="4" w:space="0" w:color="auto"/>
              <w:bottom w:val="single" w:sz="4" w:space="0" w:color="auto"/>
            </w:tcBorders>
            <w:vAlign w:val="center"/>
          </w:tcPr>
          <w:p w14:paraId="704DC2B4" w14:textId="77777777" w:rsidR="0034101B" w:rsidRPr="00AA577D" w:rsidRDefault="0034101B" w:rsidP="0034101B">
            <w:r w:rsidRPr="00AA577D">
              <w:t>2023</w:t>
            </w:r>
          </w:p>
        </w:tc>
        <w:tc>
          <w:tcPr>
            <w:tcW w:w="1388" w:type="dxa"/>
            <w:tcBorders>
              <w:top w:val="single" w:sz="4" w:space="0" w:color="auto"/>
              <w:bottom w:val="single" w:sz="4" w:space="0" w:color="auto"/>
            </w:tcBorders>
            <w:vAlign w:val="center"/>
          </w:tcPr>
          <w:p w14:paraId="72337923"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3BBB1665" w14:textId="77777777" w:rsidR="0034101B" w:rsidRPr="00AA577D" w:rsidRDefault="0034101B" w:rsidP="0034101B"/>
        </w:tc>
        <w:tc>
          <w:tcPr>
            <w:tcW w:w="1529" w:type="dxa"/>
            <w:tcBorders>
              <w:top w:val="single" w:sz="4" w:space="0" w:color="auto"/>
              <w:bottom w:val="single" w:sz="4" w:space="0" w:color="auto"/>
            </w:tcBorders>
            <w:vAlign w:val="center"/>
          </w:tcPr>
          <w:p w14:paraId="13570313" w14:textId="77777777" w:rsidR="0034101B" w:rsidRPr="00AA577D" w:rsidRDefault="0034101B" w:rsidP="0034101B"/>
        </w:tc>
        <w:tc>
          <w:tcPr>
            <w:tcW w:w="1529" w:type="dxa"/>
            <w:tcBorders>
              <w:top w:val="single" w:sz="4" w:space="0" w:color="auto"/>
              <w:bottom w:val="single" w:sz="4" w:space="0" w:color="auto"/>
            </w:tcBorders>
            <w:vAlign w:val="center"/>
          </w:tcPr>
          <w:p w14:paraId="0C1DB657"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6AE8D130" w14:textId="77777777" w:rsidR="0034101B" w:rsidRPr="00AA577D" w:rsidRDefault="0034101B" w:rsidP="0034101B"/>
        </w:tc>
        <w:tc>
          <w:tcPr>
            <w:tcW w:w="1101" w:type="dxa"/>
            <w:vMerge/>
            <w:vAlign w:val="center"/>
          </w:tcPr>
          <w:p w14:paraId="00AE1760" w14:textId="77777777" w:rsidR="0034101B" w:rsidRPr="00AA577D" w:rsidRDefault="0034101B" w:rsidP="0034101B"/>
        </w:tc>
        <w:tc>
          <w:tcPr>
            <w:tcW w:w="2078" w:type="dxa"/>
            <w:vMerge/>
            <w:vAlign w:val="center"/>
          </w:tcPr>
          <w:p w14:paraId="31C377F2" w14:textId="77777777" w:rsidR="0034101B" w:rsidRPr="00AA577D" w:rsidRDefault="0034101B" w:rsidP="0034101B"/>
        </w:tc>
      </w:tr>
      <w:tr w:rsidR="0034101B" w:rsidRPr="00AA577D" w14:paraId="438C5049" w14:textId="77777777" w:rsidTr="0034101B">
        <w:trPr>
          <w:trHeight w:val="270"/>
          <w:tblCellSpacing w:w="15" w:type="dxa"/>
        </w:trPr>
        <w:tc>
          <w:tcPr>
            <w:tcW w:w="411" w:type="dxa"/>
            <w:vMerge/>
            <w:vAlign w:val="center"/>
          </w:tcPr>
          <w:p w14:paraId="6F52706A" w14:textId="77777777" w:rsidR="0034101B" w:rsidRPr="00AA577D" w:rsidRDefault="0034101B" w:rsidP="0034101B"/>
        </w:tc>
        <w:tc>
          <w:tcPr>
            <w:tcW w:w="3620" w:type="dxa"/>
            <w:tcBorders>
              <w:top w:val="single" w:sz="4" w:space="0" w:color="auto"/>
              <w:bottom w:val="single" w:sz="4" w:space="0" w:color="auto"/>
            </w:tcBorders>
            <w:vAlign w:val="center"/>
          </w:tcPr>
          <w:p w14:paraId="48AF905A" w14:textId="77777777" w:rsidR="0034101B" w:rsidRPr="00AA577D" w:rsidRDefault="0034101B" w:rsidP="0034101B">
            <w:r w:rsidRPr="00AA577D">
              <w:t>2024</w:t>
            </w:r>
          </w:p>
        </w:tc>
        <w:tc>
          <w:tcPr>
            <w:tcW w:w="1388" w:type="dxa"/>
            <w:tcBorders>
              <w:top w:val="single" w:sz="4" w:space="0" w:color="auto"/>
              <w:bottom w:val="single" w:sz="4" w:space="0" w:color="auto"/>
            </w:tcBorders>
            <w:vAlign w:val="center"/>
          </w:tcPr>
          <w:p w14:paraId="124195E7"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79208426" w14:textId="77777777" w:rsidR="0034101B" w:rsidRPr="00AA577D" w:rsidRDefault="0034101B" w:rsidP="0034101B"/>
        </w:tc>
        <w:tc>
          <w:tcPr>
            <w:tcW w:w="1529" w:type="dxa"/>
            <w:tcBorders>
              <w:top w:val="single" w:sz="4" w:space="0" w:color="auto"/>
              <w:bottom w:val="single" w:sz="4" w:space="0" w:color="auto"/>
            </w:tcBorders>
            <w:vAlign w:val="center"/>
          </w:tcPr>
          <w:p w14:paraId="6F7A9FB6" w14:textId="77777777" w:rsidR="0034101B" w:rsidRPr="00AA577D" w:rsidRDefault="0034101B" w:rsidP="0034101B"/>
        </w:tc>
        <w:tc>
          <w:tcPr>
            <w:tcW w:w="1529" w:type="dxa"/>
            <w:tcBorders>
              <w:top w:val="single" w:sz="4" w:space="0" w:color="auto"/>
              <w:bottom w:val="single" w:sz="4" w:space="0" w:color="auto"/>
            </w:tcBorders>
            <w:vAlign w:val="center"/>
          </w:tcPr>
          <w:p w14:paraId="4E4DF756"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20167F94" w14:textId="77777777" w:rsidR="0034101B" w:rsidRPr="00AA577D" w:rsidRDefault="0034101B" w:rsidP="0034101B"/>
        </w:tc>
        <w:tc>
          <w:tcPr>
            <w:tcW w:w="1101" w:type="dxa"/>
            <w:vMerge/>
            <w:vAlign w:val="center"/>
          </w:tcPr>
          <w:p w14:paraId="1A29025F" w14:textId="77777777" w:rsidR="0034101B" w:rsidRPr="00AA577D" w:rsidRDefault="0034101B" w:rsidP="0034101B"/>
        </w:tc>
        <w:tc>
          <w:tcPr>
            <w:tcW w:w="2078" w:type="dxa"/>
            <w:vMerge/>
            <w:vAlign w:val="center"/>
          </w:tcPr>
          <w:p w14:paraId="324CB36E" w14:textId="77777777" w:rsidR="0034101B" w:rsidRPr="00AA577D" w:rsidRDefault="0034101B" w:rsidP="0034101B"/>
        </w:tc>
      </w:tr>
      <w:tr w:rsidR="0034101B" w:rsidRPr="00AA577D" w14:paraId="75A43BBC" w14:textId="77777777" w:rsidTr="0034101B">
        <w:trPr>
          <w:trHeight w:val="150"/>
          <w:tblCellSpacing w:w="15" w:type="dxa"/>
        </w:trPr>
        <w:tc>
          <w:tcPr>
            <w:tcW w:w="411" w:type="dxa"/>
            <w:vMerge/>
            <w:vAlign w:val="center"/>
          </w:tcPr>
          <w:p w14:paraId="78F0EBBD" w14:textId="77777777" w:rsidR="0034101B" w:rsidRPr="00AA577D" w:rsidRDefault="0034101B" w:rsidP="0034101B"/>
        </w:tc>
        <w:tc>
          <w:tcPr>
            <w:tcW w:w="3620" w:type="dxa"/>
            <w:tcBorders>
              <w:top w:val="single" w:sz="4" w:space="0" w:color="auto"/>
              <w:bottom w:val="single" w:sz="4" w:space="0" w:color="auto"/>
            </w:tcBorders>
            <w:vAlign w:val="center"/>
          </w:tcPr>
          <w:p w14:paraId="4D90AF17" w14:textId="77777777" w:rsidR="0034101B" w:rsidRPr="00AA577D" w:rsidRDefault="0034101B" w:rsidP="0034101B">
            <w:r w:rsidRPr="00AA577D">
              <w:t>2025</w:t>
            </w:r>
          </w:p>
        </w:tc>
        <w:tc>
          <w:tcPr>
            <w:tcW w:w="1388" w:type="dxa"/>
            <w:tcBorders>
              <w:top w:val="single" w:sz="4" w:space="0" w:color="auto"/>
              <w:bottom w:val="single" w:sz="4" w:space="0" w:color="auto"/>
            </w:tcBorders>
            <w:vAlign w:val="center"/>
          </w:tcPr>
          <w:p w14:paraId="4299E1E4"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247BCE2F" w14:textId="77777777" w:rsidR="0034101B" w:rsidRPr="00AA577D" w:rsidRDefault="0034101B" w:rsidP="0034101B"/>
        </w:tc>
        <w:tc>
          <w:tcPr>
            <w:tcW w:w="1529" w:type="dxa"/>
            <w:tcBorders>
              <w:top w:val="single" w:sz="4" w:space="0" w:color="auto"/>
              <w:bottom w:val="single" w:sz="4" w:space="0" w:color="auto"/>
            </w:tcBorders>
            <w:vAlign w:val="center"/>
          </w:tcPr>
          <w:p w14:paraId="3CA19932" w14:textId="77777777" w:rsidR="0034101B" w:rsidRPr="00AA577D" w:rsidRDefault="0034101B" w:rsidP="0034101B"/>
        </w:tc>
        <w:tc>
          <w:tcPr>
            <w:tcW w:w="1529" w:type="dxa"/>
            <w:tcBorders>
              <w:top w:val="single" w:sz="4" w:space="0" w:color="auto"/>
              <w:bottom w:val="single" w:sz="4" w:space="0" w:color="auto"/>
            </w:tcBorders>
            <w:vAlign w:val="center"/>
          </w:tcPr>
          <w:p w14:paraId="1E7EEEE1"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069EEDCE" w14:textId="77777777" w:rsidR="0034101B" w:rsidRPr="00AA577D" w:rsidRDefault="0034101B" w:rsidP="0034101B"/>
        </w:tc>
        <w:tc>
          <w:tcPr>
            <w:tcW w:w="1101" w:type="dxa"/>
            <w:vMerge/>
            <w:vAlign w:val="center"/>
          </w:tcPr>
          <w:p w14:paraId="1A15B6EE" w14:textId="77777777" w:rsidR="0034101B" w:rsidRPr="00AA577D" w:rsidRDefault="0034101B" w:rsidP="0034101B"/>
        </w:tc>
        <w:tc>
          <w:tcPr>
            <w:tcW w:w="2078" w:type="dxa"/>
            <w:vMerge/>
            <w:vAlign w:val="center"/>
          </w:tcPr>
          <w:p w14:paraId="4E1779B0" w14:textId="77777777" w:rsidR="0034101B" w:rsidRPr="00AA577D" w:rsidRDefault="0034101B" w:rsidP="0034101B"/>
        </w:tc>
      </w:tr>
      <w:tr w:rsidR="0034101B" w:rsidRPr="00AA577D" w14:paraId="10FD555E" w14:textId="77777777" w:rsidTr="0034101B">
        <w:trPr>
          <w:trHeight w:val="360"/>
          <w:tblCellSpacing w:w="15" w:type="dxa"/>
        </w:trPr>
        <w:tc>
          <w:tcPr>
            <w:tcW w:w="411" w:type="dxa"/>
            <w:vMerge/>
            <w:vAlign w:val="center"/>
          </w:tcPr>
          <w:p w14:paraId="3894A398" w14:textId="77777777" w:rsidR="0034101B" w:rsidRPr="00AA577D" w:rsidRDefault="0034101B" w:rsidP="0034101B"/>
        </w:tc>
        <w:tc>
          <w:tcPr>
            <w:tcW w:w="3620" w:type="dxa"/>
            <w:tcBorders>
              <w:top w:val="single" w:sz="4" w:space="0" w:color="auto"/>
              <w:bottom w:val="single" w:sz="4" w:space="0" w:color="auto"/>
            </w:tcBorders>
            <w:vAlign w:val="center"/>
          </w:tcPr>
          <w:p w14:paraId="3954C148" w14:textId="77777777" w:rsidR="0034101B" w:rsidRPr="00AA577D" w:rsidRDefault="0034101B" w:rsidP="0034101B">
            <w:r w:rsidRPr="00AA577D">
              <w:t>2026-2032</w:t>
            </w:r>
          </w:p>
          <w:p w14:paraId="0387B071" w14:textId="77777777" w:rsidR="0034101B" w:rsidRPr="00AA577D" w:rsidRDefault="0034101B" w:rsidP="0034101B"/>
        </w:tc>
        <w:tc>
          <w:tcPr>
            <w:tcW w:w="1388" w:type="dxa"/>
            <w:tcBorders>
              <w:top w:val="single" w:sz="4" w:space="0" w:color="auto"/>
              <w:bottom w:val="single" w:sz="4" w:space="0" w:color="auto"/>
            </w:tcBorders>
            <w:vAlign w:val="center"/>
          </w:tcPr>
          <w:p w14:paraId="078884E5"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1B5EEE41" w14:textId="77777777" w:rsidR="0034101B" w:rsidRPr="00AA577D" w:rsidRDefault="0034101B" w:rsidP="0034101B"/>
        </w:tc>
        <w:tc>
          <w:tcPr>
            <w:tcW w:w="1529" w:type="dxa"/>
            <w:tcBorders>
              <w:top w:val="single" w:sz="4" w:space="0" w:color="auto"/>
              <w:bottom w:val="single" w:sz="4" w:space="0" w:color="auto"/>
            </w:tcBorders>
            <w:vAlign w:val="center"/>
          </w:tcPr>
          <w:p w14:paraId="23E6FBC5" w14:textId="77777777" w:rsidR="0034101B" w:rsidRPr="00AA577D" w:rsidRDefault="0034101B" w:rsidP="0034101B"/>
        </w:tc>
        <w:tc>
          <w:tcPr>
            <w:tcW w:w="1529" w:type="dxa"/>
            <w:tcBorders>
              <w:top w:val="single" w:sz="4" w:space="0" w:color="auto"/>
              <w:bottom w:val="single" w:sz="4" w:space="0" w:color="auto"/>
            </w:tcBorders>
            <w:vAlign w:val="center"/>
          </w:tcPr>
          <w:p w14:paraId="6F558B55"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3FCF22C1" w14:textId="77777777" w:rsidR="0034101B" w:rsidRPr="00AA577D" w:rsidRDefault="0034101B" w:rsidP="0034101B"/>
        </w:tc>
        <w:tc>
          <w:tcPr>
            <w:tcW w:w="1101" w:type="dxa"/>
            <w:vMerge/>
            <w:tcBorders>
              <w:bottom w:val="single" w:sz="4" w:space="0" w:color="auto"/>
            </w:tcBorders>
            <w:vAlign w:val="center"/>
          </w:tcPr>
          <w:p w14:paraId="08752F17" w14:textId="77777777" w:rsidR="0034101B" w:rsidRPr="00AA577D" w:rsidRDefault="0034101B" w:rsidP="0034101B"/>
        </w:tc>
        <w:tc>
          <w:tcPr>
            <w:tcW w:w="2078" w:type="dxa"/>
            <w:vMerge/>
            <w:tcBorders>
              <w:bottom w:val="single" w:sz="4" w:space="0" w:color="auto"/>
            </w:tcBorders>
            <w:vAlign w:val="center"/>
          </w:tcPr>
          <w:p w14:paraId="129C4B31" w14:textId="77777777" w:rsidR="0034101B" w:rsidRPr="00AA577D" w:rsidRDefault="0034101B" w:rsidP="0034101B"/>
        </w:tc>
      </w:tr>
      <w:tr w:rsidR="0034101B" w:rsidRPr="00AA577D" w14:paraId="28084C0A" w14:textId="77777777" w:rsidTr="0034101B">
        <w:trPr>
          <w:trHeight w:val="135"/>
          <w:tblCellSpacing w:w="15" w:type="dxa"/>
        </w:trPr>
        <w:tc>
          <w:tcPr>
            <w:tcW w:w="411" w:type="dxa"/>
            <w:vMerge/>
            <w:vAlign w:val="center"/>
          </w:tcPr>
          <w:p w14:paraId="61C0C453" w14:textId="77777777" w:rsidR="0034101B" w:rsidRPr="00AA577D" w:rsidRDefault="0034101B" w:rsidP="0034101B"/>
        </w:tc>
        <w:tc>
          <w:tcPr>
            <w:tcW w:w="3620" w:type="dxa"/>
            <w:tcBorders>
              <w:top w:val="single" w:sz="4" w:space="0" w:color="auto"/>
              <w:bottom w:val="single" w:sz="4" w:space="0" w:color="auto"/>
            </w:tcBorders>
            <w:vAlign w:val="center"/>
          </w:tcPr>
          <w:p w14:paraId="3B388170" w14:textId="77777777" w:rsidR="0034101B" w:rsidRPr="00AA577D" w:rsidRDefault="0034101B" w:rsidP="0034101B">
            <w:r w:rsidRPr="00AA577D">
              <w:t>Приобретение дорожного оборудования</w:t>
            </w:r>
          </w:p>
        </w:tc>
        <w:tc>
          <w:tcPr>
            <w:tcW w:w="1388" w:type="dxa"/>
            <w:tcBorders>
              <w:top w:val="single" w:sz="4" w:space="0" w:color="auto"/>
              <w:bottom w:val="single" w:sz="4" w:space="0" w:color="auto"/>
            </w:tcBorders>
            <w:vAlign w:val="center"/>
          </w:tcPr>
          <w:p w14:paraId="01CA8500" w14:textId="77777777" w:rsidR="0034101B" w:rsidRPr="00AA577D" w:rsidRDefault="0034101B" w:rsidP="0034101B"/>
        </w:tc>
        <w:tc>
          <w:tcPr>
            <w:tcW w:w="1523" w:type="dxa"/>
            <w:tcBorders>
              <w:top w:val="single" w:sz="4" w:space="0" w:color="auto"/>
              <w:bottom w:val="single" w:sz="4" w:space="0" w:color="auto"/>
            </w:tcBorders>
            <w:vAlign w:val="center"/>
          </w:tcPr>
          <w:p w14:paraId="515D0646" w14:textId="77777777" w:rsidR="0034101B" w:rsidRPr="00AA577D" w:rsidRDefault="0034101B" w:rsidP="0034101B"/>
        </w:tc>
        <w:tc>
          <w:tcPr>
            <w:tcW w:w="1529" w:type="dxa"/>
            <w:tcBorders>
              <w:top w:val="single" w:sz="4" w:space="0" w:color="auto"/>
              <w:bottom w:val="single" w:sz="4" w:space="0" w:color="auto"/>
            </w:tcBorders>
            <w:vAlign w:val="center"/>
          </w:tcPr>
          <w:p w14:paraId="78C68AE3" w14:textId="77777777" w:rsidR="0034101B" w:rsidRPr="00AA577D" w:rsidRDefault="0034101B" w:rsidP="0034101B"/>
        </w:tc>
        <w:tc>
          <w:tcPr>
            <w:tcW w:w="1529" w:type="dxa"/>
            <w:tcBorders>
              <w:top w:val="single" w:sz="4" w:space="0" w:color="auto"/>
              <w:bottom w:val="single" w:sz="4" w:space="0" w:color="auto"/>
            </w:tcBorders>
            <w:vAlign w:val="center"/>
          </w:tcPr>
          <w:p w14:paraId="73CB270A" w14:textId="77777777" w:rsidR="0034101B" w:rsidRPr="00AA577D" w:rsidRDefault="0034101B" w:rsidP="0034101B"/>
        </w:tc>
        <w:tc>
          <w:tcPr>
            <w:tcW w:w="1674" w:type="dxa"/>
            <w:tcBorders>
              <w:top w:val="single" w:sz="4" w:space="0" w:color="auto"/>
              <w:bottom w:val="single" w:sz="4" w:space="0" w:color="auto"/>
            </w:tcBorders>
            <w:vAlign w:val="center"/>
          </w:tcPr>
          <w:p w14:paraId="53A59F25" w14:textId="77777777" w:rsidR="0034101B" w:rsidRPr="00AA577D" w:rsidRDefault="0034101B" w:rsidP="0034101B"/>
        </w:tc>
        <w:tc>
          <w:tcPr>
            <w:tcW w:w="1101" w:type="dxa"/>
            <w:tcBorders>
              <w:top w:val="single" w:sz="4" w:space="0" w:color="auto"/>
              <w:bottom w:val="single" w:sz="4" w:space="0" w:color="auto"/>
            </w:tcBorders>
            <w:vAlign w:val="center"/>
          </w:tcPr>
          <w:p w14:paraId="13D739AB" w14:textId="77777777" w:rsidR="0034101B" w:rsidRPr="00AA577D" w:rsidRDefault="0034101B" w:rsidP="0034101B"/>
        </w:tc>
        <w:tc>
          <w:tcPr>
            <w:tcW w:w="2078" w:type="dxa"/>
            <w:tcBorders>
              <w:top w:val="single" w:sz="4" w:space="0" w:color="auto"/>
              <w:bottom w:val="single" w:sz="4" w:space="0" w:color="auto"/>
            </w:tcBorders>
            <w:vAlign w:val="center"/>
          </w:tcPr>
          <w:p w14:paraId="42CC05D3" w14:textId="77777777" w:rsidR="0034101B" w:rsidRPr="00AA577D" w:rsidRDefault="0034101B" w:rsidP="0034101B">
            <w:r w:rsidRPr="00AA577D">
              <w:t xml:space="preserve">Администрация Нижнезаимского </w:t>
            </w:r>
            <w:r w:rsidRPr="00AA577D">
              <w:lastRenderedPageBreak/>
              <w:t>муниципального образования</w:t>
            </w:r>
          </w:p>
        </w:tc>
      </w:tr>
      <w:tr w:rsidR="0034101B" w:rsidRPr="00AA577D" w14:paraId="1239697A" w14:textId="77777777" w:rsidTr="0034101B">
        <w:trPr>
          <w:trHeight w:val="135"/>
          <w:tblCellSpacing w:w="15" w:type="dxa"/>
        </w:trPr>
        <w:tc>
          <w:tcPr>
            <w:tcW w:w="411" w:type="dxa"/>
            <w:vMerge/>
            <w:vAlign w:val="center"/>
          </w:tcPr>
          <w:p w14:paraId="6159F40C" w14:textId="77777777" w:rsidR="0034101B" w:rsidRPr="00AA577D" w:rsidRDefault="0034101B" w:rsidP="0034101B"/>
        </w:tc>
        <w:tc>
          <w:tcPr>
            <w:tcW w:w="11413" w:type="dxa"/>
            <w:gridSpan w:val="6"/>
            <w:tcBorders>
              <w:top w:val="single" w:sz="4" w:space="0" w:color="auto"/>
              <w:bottom w:val="single" w:sz="4" w:space="0" w:color="auto"/>
            </w:tcBorders>
            <w:vAlign w:val="center"/>
          </w:tcPr>
          <w:p w14:paraId="52F45716" w14:textId="77777777" w:rsidR="0034101B" w:rsidRPr="00AA577D" w:rsidRDefault="0034101B" w:rsidP="0034101B">
            <w:r w:rsidRPr="00AA577D">
              <w:t xml:space="preserve">В </w:t>
            </w:r>
            <w:proofErr w:type="spellStart"/>
            <w:r w:rsidRPr="00AA577D">
              <w:t>т.ч.по</w:t>
            </w:r>
            <w:proofErr w:type="spellEnd"/>
            <w:r w:rsidRPr="00AA577D">
              <w:t xml:space="preserve"> годам:</w:t>
            </w:r>
          </w:p>
        </w:tc>
        <w:tc>
          <w:tcPr>
            <w:tcW w:w="1101" w:type="dxa"/>
            <w:tcBorders>
              <w:top w:val="single" w:sz="4" w:space="0" w:color="auto"/>
              <w:bottom w:val="single" w:sz="4" w:space="0" w:color="auto"/>
            </w:tcBorders>
            <w:vAlign w:val="center"/>
          </w:tcPr>
          <w:p w14:paraId="02BDC1F6" w14:textId="77777777" w:rsidR="0034101B" w:rsidRPr="00AA577D" w:rsidRDefault="0034101B" w:rsidP="0034101B"/>
        </w:tc>
        <w:tc>
          <w:tcPr>
            <w:tcW w:w="2078" w:type="dxa"/>
            <w:tcBorders>
              <w:top w:val="single" w:sz="4" w:space="0" w:color="auto"/>
              <w:bottom w:val="single" w:sz="4" w:space="0" w:color="auto"/>
            </w:tcBorders>
            <w:vAlign w:val="center"/>
          </w:tcPr>
          <w:p w14:paraId="44C69B1C" w14:textId="77777777" w:rsidR="0034101B" w:rsidRPr="00AA577D" w:rsidRDefault="0034101B" w:rsidP="0034101B"/>
        </w:tc>
      </w:tr>
      <w:tr w:rsidR="0034101B" w:rsidRPr="00AA577D" w14:paraId="4312C4A3" w14:textId="77777777" w:rsidTr="0034101B">
        <w:trPr>
          <w:trHeight w:val="150"/>
          <w:tblCellSpacing w:w="15" w:type="dxa"/>
        </w:trPr>
        <w:tc>
          <w:tcPr>
            <w:tcW w:w="411" w:type="dxa"/>
            <w:vMerge/>
            <w:vAlign w:val="center"/>
          </w:tcPr>
          <w:p w14:paraId="3F9031CE" w14:textId="77777777" w:rsidR="0034101B" w:rsidRPr="00AA577D" w:rsidRDefault="0034101B" w:rsidP="0034101B"/>
        </w:tc>
        <w:tc>
          <w:tcPr>
            <w:tcW w:w="3620" w:type="dxa"/>
            <w:tcBorders>
              <w:top w:val="single" w:sz="4" w:space="0" w:color="auto"/>
              <w:bottom w:val="single" w:sz="4" w:space="0" w:color="auto"/>
            </w:tcBorders>
            <w:vAlign w:val="center"/>
          </w:tcPr>
          <w:p w14:paraId="19D3866D" w14:textId="77777777" w:rsidR="0034101B" w:rsidRPr="00AA577D" w:rsidRDefault="0034101B" w:rsidP="0034101B">
            <w:r w:rsidRPr="00AA577D">
              <w:t>2021</w:t>
            </w:r>
          </w:p>
        </w:tc>
        <w:tc>
          <w:tcPr>
            <w:tcW w:w="1388" w:type="dxa"/>
            <w:tcBorders>
              <w:top w:val="single" w:sz="4" w:space="0" w:color="auto"/>
              <w:bottom w:val="single" w:sz="4" w:space="0" w:color="auto"/>
            </w:tcBorders>
            <w:vAlign w:val="center"/>
          </w:tcPr>
          <w:p w14:paraId="62D8CE39"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326C5D9D" w14:textId="77777777" w:rsidR="0034101B" w:rsidRPr="00AA577D" w:rsidRDefault="0034101B" w:rsidP="0034101B"/>
        </w:tc>
        <w:tc>
          <w:tcPr>
            <w:tcW w:w="1529" w:type="dxa"/>
            <w:tcBorders>
              <w:top w:val="single" w:sz="4" w:space="0" w:color="auto"/>
              <w:bottom w:val="single" w:sz="4" w:space="0" w:color="auto"/>
            </w:tcBorders>
            <w:vAlign w:val="center"/>
          </w:tcPr>
          <w:p w14:paraId="02502203" w14:textId="77777777" w:rsidR="0034101B" w:rsidRPr="00AA577D" w:rsidRDefault="0034101B" w:rsidP="0034101B"/>
        </w:tc>
        <w:tc>
          <w:tcPr>
            <w:tcW w:w="1529" w:type="dxa"/>
            <w:tcBorders>
              <w:top w:val="single" w:sz="4" w:space="0" w:color="auto"/>
              <w:bottom w:val="single" w:sz="4" w:space="0" w:color="auto"/>
            </w:tcBorders>
            <w:vAlign w:val="center"/>
          </w:tcPr>
          <w:p w14:paraId="573575A0"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38EE5F3B" w14:textId="77777777" w:rsidR="0034101B" w:rsidRPr="00AA577D" w:rsidRDefault="0034101B" w:rsidP="0034101B"/>
        </w:tc>
        <w:tc>
          <w:tcPr>
            <w:tcW w:w="1101" w:type="dxa"/>
            <w:tcBorders>
              <w:top w:val="single" w:sz="4" w:space="0" w:color="auto"/>
              <w:bottom w:val="single" w:sz="4" w:space="0" w:color="auto"/>
            </w:tcBorders>
            <w:vAlign w:val="center"/>
          </w:tcPr>
          <w:p w14:paraId="2BC83EB0" w14:textId="77777777" w:rsidR="0034101B" w:rsidRPr="00AA577D" w:rsidRDefault="0034101B" w:rsidP="0034101B"/>
        </w:tc>
        <w:tc>
          <w:tcPr>
            <w:tcW w:w="2078" w:type="dxa"/>
            <w:tcBorders>
              <w:top w:val="single" w:sz="4" w:space="0" w:color="auto"/>
              <w:bottom w:val="single" w:sz="4" w:space="0" w:color="auto"/>
            </w:tcBorders>
            <w:vAlign w:val="center"/>
          </w:tcPr>
          <w:p w14:paraId="3C19C120" w14:textId="77777777" w:rsidR="0034101B" w:rsidRPr="00AA577D" w:rsidRDefault="0034101B" w:rsidP="0034101B"/>
        </w:tc>
      </w:tr>
      <w:tr w:rsidR="0034101B" w:rsidRPr="00AA577D" w14:paraId="266517D3" w14:textId="77777777" w:rsidTr="0034101B">
        <w:trPr>
          <w:trHeight w:val="165"/>
          <w:tblCellSpacing w:w="15" w:type="dxa"/>
        </w:trPr>
        <w:tc>
          <w:tcPr>
            <w:tcW w:w="411" w:type="dxa"/>
            <w:vMerge/>
            <w:vAlign w:val="center"/>
          </w:tcPr>
          <w:p w14:paraId="420E7D27" w14:textId="77777777" w:rsidR="0034101B" w:rsidRPr="00AA577D" w:rsidRDefault="0034101B" w:rsidP="0034101B"/>
        </w:tc>
        <w:tc>
          <w:tcPr>
            <w:tcW w:w="3620" w:type="dxa"/>
            <w:tcBorders>
              <w:top w:val="single" w:sz="4" w:space="0" w:color="auto"/>
              <w:bottom w:val="single" w:sz="4" w:space="0" w:color="auto"/>
            </w:tcBorders>
            <w:vAlign w:val="center"/>
          </w:tcPr>
          <w:p w14:paraId="40E41623" w14:textId="77777777" w:rsidR="0034101B" w:rsidRPr="00AA577D" w:rsidRDefault="0034101B" w:rsidP="0034101B">
            <w:r w:rsidRPr="00AA577D">
              <w:t>2022</w:t>
            </w:r>
          </w:p>
        </w:tc>
        <w:tc>
          <w:tcPr>
            <w:tcW w:w="1388" w:type="dxa"/>
            <w:tcBorders>
              <w:top w:val="single" w:sz="4" w:space="0" w:color="auto"/>
              <w:bottom w:val="single" w:sz="4" w:space="0" w:color="auto"/>
            </w:tcBorders>
            <w:vAlign w:val="center"/>
          </w:tcPr>
          <w:p w14:paraId="093215CF" w14:textId="77777777" w:rsidR="0034101B" w:rsidRPr="00AA577D" w:rsidRDefault="0034101B" w:rsidP="0034101B">
            <w:r w:rsidRPr="00AA577D">
              <w:t>200 000,0</w:t>
            </w:r>
          </w:p>
        </w:tc>
        <w:tc>
          <w:tcPr>
            <w:tcW w:w="1523" w:type="dxa"/>
            <w:tcBorders>
              <w:top w:val="single" w:sz="4" w:space="0" w:color="auto"/>
              <w:bottom w:val="single" w:sz="4" w:space="0" w:color="auto"/>
            </w:tcBorders>
            <w:vAlign w:val="center"/>
          </w:tcPr>
          <w:p w14:paraId="617B588D" w14:textId="77777777" w:rsidR="0034101B" w:rsidRPr="00AA577D" w:rsidRDefault="0034101B" w:rsidP="0034101B"/>
        </w:tc>
        <w:tc>
          <w:tcPr>
            <w:tcW w:w="1529" w:type="dxa"/>
            <w:tcBorders>
              <w:top w:val="single" w:sz="4" w:space="0" w:color="auto"/>
              <w:bottom w:val="single" w:sz="4" w:space="0" w:color="auto"/>
            </w:tcBorders>
            <w:vAlign w:val="center"/>
          </w:tcPr>
          <w:p w14:paraId="5400F575" w14:textId="77777777" w:rsidR="0034101B" w:rsidRPr="00AA577D" w:rsidRDefault="0034101B" w:rsidP="0034101B"/>
        </w:tc>
        <w:tc>
          <w:tcPr>
            <w:tcW w:w="1529" w:type="dxa"/>
            <w:tcBorders>
              <w:top w:val="single" w:sz="4" w:space="0" w:color="auto"/>
              <w:bottom w:val="single" w:sz="4" w:space="0" w:color="auto"/>
            </w:tcBorders>
            <w:vAlign w:val="center"/>
          </w:tcPr>
          <w:p w14:paraId="43D57A59" w14:textId="77777777" w:rsidR="0034101B" w:rsidRPr="00AA577D" w:rsidRDefault="0034101B" w:rsidP="0034101B">
            <w:r w:rsidRPr="00AA577D">
              <w:t>200 000,0</w:t>
            </w:r>
          </w:p>
        </w:tc>
        <w:tc>
          <w:tcPr>
            <w:tcW w:w="1674" w:type="dxa"/>
            <w:tcBorders>
              <w:top w:val="single" w:sz="4" w:space="0" w:color="auto"/>
              <w:bottom w:val="single" w:sz="4" w:space="0" w:color="auto"/>
            </w:tcBorders>
            <w:vAlign w:val="center"/>
          </w:tcPr>
          <w:p w14:paraId="6FC370EF" w14:textId="77777777" w:rsidR="0034101B" w:rsidRPr="00AA577D" w:rsidRDefault="0034101B" w:rsidP="0034101B"/>
        </w:tc>
        <w:tc>
          <w:tcPr>
            <w:tcW w:w="1101" w:type="dxa"/>
            <w:tcBorders>
              <w:top w:val="single" w:sz="4" w:space="0" w:color="auto"/>
              <w:bottom w:val="single" w:sz="4" w:space="0" w:color="auto"/>
            </w:tcBorders>
            <w:vAlign w:val="center"/>
          </w:tcPr>
          <w:p w14:paraId="37D08167" w14:textId="77777777" w:rsidR="0034101B" w:rsidRPr="00AA577D" w:rsidRDefault="0034101B" w:rsidP="0034101B"/>
        </w:tc>
        <w:tc>
          <w:tcPr>
            <w:tcW w:w="2078" w:type="dxa"/>
            <w:tcBorders>
              <w:top w:val="single" w:sz="4" w:space="0" w:color="auto"/>
              <w:bottom w:val="single" w:sz="4" w:space="0" w:color="auto"/>
            </w:tcBorders>
            <w:vAlign w:val="center"/>
          </w:tcPr>
          <w:p w14:paraId="55011A91" w14:textId="77777777" w:rsidR="0034101B" w:rsidRPr="00AA577D" w:rsidRDefault="0034101B" w:rsidP="0034101B"/>
        </w:tc>
      </w:tr>
      <w:tr w:rsidR="0034101B" w:rsidRPr="00AA577D" w14:paraId="14F69157" w14:textId="77777777" w:rsidTr="0034101B">
        <w:trPr>
          <w:trHeight w:val="150"/>
          <w:tblCellSpacing w:w="15" w:type="dxa"/>
        </w:trPr>
        <w:tc>
          <w:tcPr>
            <w:tcW w:w="411" w:type="dxa"/>
            <w:vMerge/>
            <w:vAlign w:val="center"/>
          </w:tcPr>
          <w:p w14:paraId="0F4FC9C1" w14:textId="77777777" w:rsidR="0034101B" w:rsidRPr="00AA577D" w:rsidRDefault="0034101B" w:rsidP="0034101B"/>
        </w:tc>
        <w:tc>
          <w:tcPr>
            <w:tcW w:w="3620" w:type="dxa"/>
            <w:tcBorders>
              <w:top w:val="single" w:sz="4" w:space="0" w:color="auto"/>
              <w:bottom w:val="single" w:sz="4" w:space="0" w:color="auto"/>
            </w:tcBorders>
            <w:vAlign w:val="center"/>
          </w:tcPr>
          <w:p w14:paraId="02FBAB43" w14:textId="77777777" w:rsidR="0034101B" w:rsidRPr="00AA577D" w:rsidRDefault="0034101B" w:rsidP="0034101B">
            <w:r w:rsidRPr="00AA577D">
              <w:t>2023</w:t>
            </w:r>
          </w:p>
        </w:tc>
        <w:tc>
          <w:tcPr>
            <w:tcW w:w="1388" w:type="dxa"/>
            <w:tcBorders>
              <w:top w:val="single" w:sz="4" w:space="0" w:color="auto"/>
              <w:bottom w:val="single" w:sz="4" w:space="0" w:color="auto"/>
            </w:tcBorders>
            <w:vAlign w:val="center"/>
          </w:tcPr>
          <w:p w14:paraId="0BE5DB05"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0C1012B5" w14:textId="77777777" w:rsidR="0034101B" w:rsidRPr="00AA577D" w:rsidRDefault="0034101B" w:rsidP="0034101B"/>
        </w:tc>
        <w:tc>
          <w:tcPr>
            <w:tcW w:w="1529" w:type="dxa"/>
            <w:tcBorders>
              <w:top w:val="single" w:sz="4" w:space="0" w:color="auto"/>
              <w:bottom w:val="single" w:sz="4" w:space="0" w:color="auto"/>
            </w:tcBorders>
            <w:vAlign w:val="center"/>
          </w:tcPr>
          <w:p w14:paraId="5FAA6396" w14:textId="77777777" w:rsidR="0034101B" w:rsidRPr="00AA577D" w:rsidRDefault="0034101B" w:rsidP="0034101B"/>
        </w:tc>
        <w:tc>
          <w:tcPr>
            <w:tcW w:w="1529" w:type="dxa"/>
            <w:tcBorders>
              <w:top w:val="single" w:sz="4" w:space="0" w:color="auto"/>
              <w:bottom w:val="single" w:sz="4" w:space="0" w:color="auto"/>
            </w:tcBorders>
            <w:vAlign w:val="center"/>
          </w:tcPr>
          <w:p w14:paraId="26BB6B21"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7F09AAAD" w14:textId="77777777" w:rsidR="0034101B" w:rsidRPr="00AA577D" w:rsidRDefault="0034101B" w:rsidP="0034101B"/>
        </w:tc>
        <w:tc>
          <w:tcPr>
            <w:tcW w:w="1101" w:type="dxa"/>
            <w:tcBorders>
              <w:top w:val="single" w:sz="4" w:space="0" w:color="auto"/>
              <w:bottom w:val="single" w:sz="4" w:space="0" w:color="auto"/>
            </w:tcBorders>
            <w:vAlign w:val="center"/>
          </w:tcPr>
          <w:p w14:paraId="30E598F3" w14:textId="77777777" w:rsidR="0034101B" w:rsidRPr="00AA577D" w:rsidRDefault="0034101B" w:rsidP="0034101B"/>
        </w:tc>
        <w:tc>
          <w:tcPr>
            <w:tcW w:w="2078" w:type="dxa"/>
            <w:tcBorders>
              <w:top w:val="single" w:sz="4" w:space="0" w:color="auto"/>
              <w:bottom w:val="single" w:sz="4" w:space="0" w:color="auto"/>
            </w:tcBorders>
            <w:vAlign w:val="center"/>
          </w:tcPr>
          <w:p w14:paraId="73295D8B" w14:textId="77777777" w:rsidR="0034101B" w:rsidRPr="00AA577D" w:rsidRDefault="0034101B" w:rsidP="0034101B"/>
        </w:tc>
      </w:tr>
      <w:tr w:rsidR="0034101B" w:rsidRPr="00AA577D" w14:paraId="2376DD59" w14:textId="77777777" w:rsidTr="0034101B">
        <w:trPr>
          <w:trHeight w:val="135"/>
          <w:tblCellSpacing w:w="15" w:type="dxa"/>
        </w:trPr>
        <w:tc>
          <w:tcPr>
            <w:tcW w:w="411" w:type="dxa"/>
            <w:vMerge/>
            <w:vAlign w:val="center"/>
          </w:tcPr>
          <w:p w14:paraId="52326330" w14:textId="77777777" w:rsidR="0034101B" w:rsidRPr="00AA577D" w:rsidRDefault="0034101B" w:rsidP="0034101B"/>
        </w:tc>
        <w:tc>
          <w:tcPr>
            <w:tcW w:w="3620" w:type="dxa"/>
            <w:tcBorders>
              <w:top w:val="single" w:sz="4" w:space="0" w:color="auto"/>
              <w:bottom w:val="single" w:sz="4" w:space="0" w:color="auto"/>
            </w:tcBorders>
            <w:vAlign w:val="center"/>
          </w:tcPr>
          <w:p w14:paraId="72140532" w14:textId="77777777" w:rsidR="0034101B" w:rsidRPr="00AA577D" w:rsidRDefault="0034101B" w:rsidP="0034101B">
            <w:r w:rsidRPr="00AA577D">
              <w:t>2024</w:t>
            </w:r>
          </w:p>
        </w:tc>
        <w:tc>
          <w:tcPr>
            <w:tcW w:w="1388" w:type="dxa"/>
            <w:tcBorders>
              <w:top w:val="single" w:sz="4" w:space="0" w:color="auto"/>
              <w:bottom w:val="single" w:sz="4" w:space="0" w:color="auto"/>
            </w:tcBorders>
            <w:vAlign w:val="center"/>
          </w:tcPr>
          <w:p w14:paraId="05184A6D"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0FEBE36F" w14:textId="77777777" w:rsidR="0034101B" w:rsidRPr="00AA577D" w:rsidRDefault="0034101B" w:rsidP="0034101B"/>
        </w:tc>
        <w:tc>
          <w:tcPr>
            <w:tcW w:w="1529" w:type="dxa"/>
            <w:tcBorders>
              <w:top w:val="single" w:sz="4" w:space="0" w:color="auto"/>
              <w:bottom w:val="single" w:sz="4" w:space="0" w:color="auto"/>
            </w:tcBorders>
            <w:vAlign w:val="center"/>
          </w:tcPr>
          <w:p w14:paraId="6780D6C3" w14:textId="77777777" w:rsidR="0034101B" w:rsidRPr="00AA577D" w:rsidRDefault="0034101B" w:rsidP="0034101B"/>
        </w:tc>
        <w:tc>
          <w:tcPr>
            <w:tcW w:w="1529" w:type="dxa"/>
            <w:tcBorders>
              <w:top w:val="single" w:sz="4" w:space="0" w:color="auto"/>
              <w:bottom w:val="single" w:sz="4" w:space="0" w:color="auto"/>
            </w:tcBorders>
            <w:vAlign w:val="center"/>
          </w:tcPr>
          <w:p w14:paraId="54BBF4F1"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49B0B64A" w14:textId="77777777" w:rsidR="0034101B" w:rsidRPr="00AA577D" w:rsidRDefault="0034101B" w:rsidP="0034101B"/>
        </w:tc>
        <w:tc>
          <w:tcPr>
            <w:tcW w:w="1101" w:type="dxa"/>
            <w:tcBorders>
              <w:top w:val="single" w:sz="4" w:space="0" w:color="auto"/>
              <w:bottom w:val="single" w:sz="4" w:space="0" w:color="auto"/>
            </w:tcBorders>
            <w:vAlign w:val="center"/>
          </w:tcPr>
          <w:p w14:paraId="1B4E0E93" w14:textId="77777777" w:rsidR="0034101B" w:rsidRPr="00AA577D" w:rsidRDefault="0034101B" w:rsidP="0034101B"/>
        </w:tc>
        <w:tc>
          <w:tcPr>
            <w:tcW w:w="2078" w:type="dxa"/>
            <w:tcBorders>
              <w:top w:val="single" w:sz="4" w:space="0" w:color="auto"/>
              <w:bottom w:val="single" w:sz="4" w:space="0" w:color="auto"/>
            </w:tcBorders>
            <w:vAlign w:val="center"/>
          </w:tcPr>
          <w:p w14:paraId="1C91E124" w14:textId="77777777" w:rsidR="0034101B" w:rsidRPr="00AA577D" w:rsidRDefault="0034101B" w:rsidP="0034101B"/>
        </w:tc>
      </w:tr>
      <w:tr w:rsidR="0034101B" w:rsidRPr="00AA577D" w14:paraId="7045B496" w14:textId="77777777" w:rsidTr="0034101B">
        <w:trPr>
          <w:trHeight w:val="120"/>
          <w:tblCellSpacing w:w="15" w:type="dxa"/>
        </w:trPr>
        <w:tc>
          <w:tcPr>
            <w:tcW w:w="411" w:type="dxa"/>
            <w:vMerge/>
            <w:vAlign w:val="center"/>
          </w:tcPr>
          <w:p w14:paraId="22166CCF" w14:textId="77777777" w:rsidR="0034101B" w:rsidRPr="00AA577D" w:rsidRDefault="0034101B" w:rsidP="0034101B"/>
        </w:tc>
        <w:tc>
          <w:tcPr>
            <w:tcW w:w="3620" w:type="dxa"/>
            <w:tcBorders>
              <w:top w:val="single" w:sz="4" w:space="0" w:color="auto"/>
              <w:bottom w:val="single" w:sz="4" w:space="0" w:color="auto"/>
            </w:tcBorders>
            <w:vAlign w:val="center"/>
          </w:tcPr>
          <w:p w14:paraId="515913FF" w14:textId="77777777" w:rsidR="0034101B" w:rsidRPr="00AA577D" w:rsidRDefault="0034101B" w:rsidP="0034101B">
            <w:r w:rsidRPr="00AA577D">
              <w:t>2025</w:t>
            </w:r>
          </w:p>
        </w:tc>
        <w:tc>
          <w:tcPr>
            <w:tcW w:w="1388" w:type="dxa"/>
            <w:tcBorders>
              <w:top w:val="single" w:sz="4" w:space="0" w:color="auto"/>
              <w:bottom w:val="single" w:sz="4" w:space="0" w:color="auto"/>
            </w:tcBorders>
            <w:vAlign w:val="center"/>
          </w:tcPr>
          <w:p w14:paraId="6160EC76"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5E5C4800" w14:textId="77777777" w:rsidR="0034101B" w:rsidRPr="00AA577D" w:rsidRDefault="0034101B" w:rsidP="0034101B"/>
        </w:tc>
        <w:tc>
          <w:tcPr>
            <w:tcW w:w="1529" w:type="dxa"/>
            <w:tcBorders>
              <w:top w:val="single" w:sz="4" w:space="0" w:color="auto"/>
              <w:bottom w:val="single" w:sz="4" w:space="0" w:color="auto"/>
            </w:tcBorders>
            <w:vAlign w:val="center"/>
          </w:tcPr>
          <w:p w14:paraId="15431FBD" w14:textId="77777777" w:rsidR="0034101B" w:rsidRPr="00AA577D" w:rsidRDefault="0034101B" w:rsidP="0034101B"/>
        </w:tc>
        <w:tc>
          <w:tcPr>
            <w:tcW w:w="1529" w:type="dxa"/>
            <w:tcBorders>
              <w:top w:val="single" w:sz="4" w:space="0" w:color="auto"/>
              <w:bottom w:val="single" w:sz="4" w:space="0" w:color="auto"/>
            </w:tcBorders>
            <w:vAlign w:val="center"/>
          </w:tcPr>
          <w:p w14:paraId="4B25532D"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71F4C40E" w14:textId="77777777" w:rsidR="0034101B" w:rsidRPr="00AA577D" w:rsidRDefault="0034101B" w:rsidP="0034101B"/>
        </w:tc>
        <w:tc>
          <w:tcPr>
            <w:tcW w:w="1101" w:type="dxa"/>
            <w:tcBorders>
              <w:top w:val="single" w:sz="4" w:space="0" w:color="auto"/>
              <w:bottom w:val="single" w:sz="4" w:space="0" w:color="auto"/>
            </w:tcBorders>
            <w:vAlign w:val="center"/>
          </w:tcPr>
          <w:p w14:paraId="56123DB4" w14:textId="77777777" w:rsidR="0034101B" w:rsidRPr="00AA577D" w:rsidRDefault="0034101B" w:rsidP="0034101B"/>
        </w:tc>
        <w:tc>
          <w:tcPr>
            <w:tcW w:w="2078" w:type="dxa"/>
            <w:tcBorders>
              <w:top w:val="single" w:sz="4" w:space="0" w:color="auto"/>
              <w:bottom w:val="single" w:sz="4" w:space="0" w:color="auto"/>
            </w:tcBorders>
            <w:vAlign w:val="center"/>
          </w:tcPr>
          <w:p w14:paraId="14D5FC88" w14:textId="77777777" w:rsidR="0034101B" w:rsidRPr="00AA577D" w:rsidRDefault="0034101B" w:rsidP="0034101B"/>
        </w:tc>
      </w:tr>
      <w:tr w:rsidR="0034101B" w:rsidRPr="00AA577D" w14:paraId="51B00D35" w14:textId="77777777" w:rsidTr="0034101B">
        <w:trPr>
          <w:trHeight w:val="120"/>
          <w:tblCellSpacing w:w="15" w:type="dxa"/>
        </w:trPr>
        <w:tc>
          <w:tcPr>
            <w:tcW w:w="411" w:type="dxa"/>
            <w:vMerge/>
            <w:vAlign w:val="center"/>
          </w:tcPr>
          <w:p w14:paraId="3D2DCDC3" w14:textId="77777777" w:rsidR="0034101B" w:rsidRPr="00AA577D" w:rsidRDefault="0034101B" w:rsidP="0034101B"/>
        </w:tc>
        <w:tc>
          <w:tcPr>
            <w:tcW w:w="3620" w:type="dxa"/>
            <w:tcBorders>
              <w:top w:val="single" w:sz="4" w:space="0" w:color="auto"/>
              <w:bottom w:val="single" w:sz="4" w:space="0" w:color="auto"/>
            </w:tcBorders>
            <w:vAlign w:val="center"/>
          </w:tcPr>
          <w:p w14:paraId="213B81A4" w14:textId="77777777" w:rsidR="0034101B" w:rsidRPr="00AA577D" w:rsidRDefault="0034101B" w:rsidP="0034101B">
            <w:r w:rsidRPr="00AA577D">
              <w:t>2026-2032</w:t>
            </w:r>
          </w:p>
          <w:p w14:paraId="02E93537" w14:textId="77777777" w:rsidR="0034101B" w:rsidRPr="00AA577D" w:rsidRDefault="0034101B" w:rsidP="0034101B"/>
        </w:tc>
        <w:tc>
          <w:tcPr>
            <w:tcW w:w="1388" w:type="dxa"/>
            <w:tcBorders>
              <w:top w:val="single" w:sz="4" w:space="0" w:color="auto"/>
              <w:bottom w:val="single" w:sz="4" w:space="0" w:color="auto"/>
            </w:tcBorders>
            <w:vAlign w:val="center"/>
          </w:tcPr>
          <w:p w14:paraId="47AB4124" w14:textId="77777777" w:rsidR="0034101B" w:rsidRPr="00AA577D" w:rsidRDefault="0034101B" w:rsidP="0034101B">
            <w:r w:rsidRPr="00AA577D">
              <w:t>0</w:t>
            </w:r>
          </w:p>
        </w:tc>
        <w:tc>
          <w:tcPr>
            <w:tcW w:w="1523" w:type="dxa"/>
            <w:tcBorders>
              <w:top w:val="single" w:sz="4" w:space="0" w:color="auto"/>
              <w:bottom w:val="single" w:sz="4" w:space="0" w:color="auto"/>
            </w:tcBorders>
            <w:vAlign w:val="center"/>
          </w:tcPr>
          <w:p w14:paraId="0FEEEAD5" w14:textId="77777777" w:rsidR="0034101B" w:rsidRPr="00AA577D" w:rsidRDefault="0034101B" w:rsidP="0034101B"/>
        </w:tc>
        <w:tc>
          <w:tcPr>
            <w:tcW w:w="1529" w:type="dxa"/>
            <w:tcBorders>
              <w:top w:val="single" w:sz="4" w:space="0" w:color="auto"/>
              <w:bottom w:val="single" w:sz="4" w:space="0" w:color="auto"/>
            </w:tcBorders>
            <w:vAlign w:val="center"/>
          </w:tcPr>
          <w:p w14:paraId="5BB3B54F" w14:textId="77777777" w:rsidR="0034101B" w:rsidRPr="00AA577D" w:rsidRDefault="0034101B" w:rsidP="0034101B"/>
        </w:tc>
        <w:tc>
          <w:tcPr>
            <w:tcW w:w="1529" w:type="dxa"/>
            <w:tcBorders>
              <w:top w:val="single" w:sz="4" w:space="0" w:color="auto"/>
              <w:bottom w:val="single" w:sz="4" w:space="0" w:color="auto"/>
            </w:tcBorders>
            <w:vAlign w:val="center"/>
          </w:tcPr>
          <w:p w14:paraId="183F7FED" w14:textId="77777777" w:rsidR="0034101B" w:rsidRPr="00AA577D" w:rsidRDefault="0034101B" w:rsidP="0034101B">
            <w:r w:rsidRPr="00AA577D">
              <w:t>0</w:t>
            </w:r>
          </w:p>
        </w:tc>
        <w:tc>
          <w:tcPr>
            <w:tcW w:w="1674" w:type="dxa"/>
            <w:tcBorders>
              <w:top w:val="single" w:sz="4" w:space="0" w:color="auto"/>
              <w:bottom w:val="single" w:sz="4" w:space="0" w:color="auto"/>
            </w:tcBorders>
            <w:vAlign w:val="center"/>
          </w:tcPr>
          <w:p w14:paraId="571B73F9" w14:textId="77777777" w:rsidR="0034101B" w:rsidRPr="00AA577D" w:rsidRDefault="0034101B" w:rsidP="0034101B"/>
        </w:tc>
        <w:tc>
          <w:tcPr>
            <w:tcW w:w="1101" w:type="dxa"/>
            <w:tcBorders>
              <w:top w:val="single" w:sz="4" w:space="0" w:color="auto"/>
              <w:bottom w:val="single" w:sz="4" w:space="0" w:color="auto"/>
            </w:tcBorders>
            <w:vAlign w:val="center"/>
          </w:tcPr>
          <w:p w14:paraId="533CFF3B" w14:textId="77777777" w:rsidR="0034101B" w:rsidRPr="00AA577D" w:rsidRDefault="0034101B" w:rsidP="0034101B"/>
        </w:tc>
        <w:tc>
          <w:tcPr>
            <w:tcW w:w="2078" w:type="dxa"/>
            <w:tcBorders>
              <w:top w:val="single" w:sz="4" w:space="0" w:color="auto"/>
              <w:bottom w:val="single" w:sz="4" w:space="0" w:color="auto"/>
            </w:tcBorders>
            <w:vAlign w:val="center"/>
          </w:tcPr>
          <w:p w14:paraId="66186A39" w14:textId="77777777" w:rsidR="0034101B" w:rsidRPr="00AA577D" w:rsidRDefault="0034101B" w:rsidP="0034101B"/>
        </w:tc>
      </w:tr>
      <w:tr w:rsidR="0034101B" w:rsidRPr="00AA577D" w14:paraId="503F2594" w14:textId="77777777" w:rsidTr="0034101B">
        <w:trPr>
          <w:trHeight w:val="165"/>
          <w:tblCellSpacing w:w="15" w:type="dxa"/>
        </w:trPr>
        <w:tc>
          <w:tcPr>
            <w:tcW w:w="411" w:type="dxa"/>
            <w:vMerge/>
            <w:vAlign w:val="center"/>
          </w:tcPr>
          <w:p w14:paraId="69F797CC" w14:textId="77777777" w:rsidR="0034101B" w:rsidRPr="00AA577D" w:rsidRDefault="0034101B" w:rsidP="0034101B"/>
        </w:tc>
        <w:tc>
          <w:tcPr>
            <w:tcW w:w="3620" w:type="dxa"/>
            <w:tcBorders>
              <w:top w:val="single" w:sz="4" w:space="0" w:color="auto"/>
              <w:bottom w:val="single" w:sz="4" w:space="0" w:color="auto"/>
            </w:tcBorders>
            <w:vAlign w:val="center"/>
          </w:tcPr>
          <w:p w14:paraId="5A875C60" w14:textId="77777777" w:rsidR="0034101B" w:rsidRPr="00AA577D" w:rsidRDefault="0034101B" w:rsidP="0034101B">
            <w:r w:rsidRPr="00AA577D">
              <w:t>Всего по Программе</w:t>
            </w:r>
          </w:p>
        </w:tc>
        <w:tc>
          <w:tcPr>
            <w:tcW w:w="1388" w:type="dxa"/>
            <w:tcBorders>
              <w:top w:val="single" w:sz="4" w:space="0" w:color="auto"/>
              <w:bottom w:val="single" w:sz="4" w:space="0" w:color="auto"/>
            </w:tcBorders>
            <w:vAlign w:val="center"/>
          </w:tcPr>
          <w:p w14:paraId="15EFC4F7" w14:textId="77777777" w:rsidR="0034101B" w:rsidRPr="00AA577D" w:rsidRDefault="0034101B" w:rsidP="0034101B">
            <w:r w:rsidRPr="00AA577D">
              <w:t>6 476 300,0</w:t>
            </w:r>
          </w:p>
        </w:tc>
        <w:tc>
          <w:tcPr>
            <w:tcW w:w="1523" w:type="dxa"/>
            <w:tcBorders>
              <w:top w:val="single" w:sz="4" w:space="0" w:color="auto"/>
              <w:bottom w:val="single" w:sz="4" w:space="0" w:color="auto"/>
            </w:tcBorders>
            <w:vAlign w:val="center"/>
          </w:tcPr>
          <w:p w14:paraId="2A63F566" w14:textId="77777777" w:rsidR="0034101B" w:rsidRPr="00AA577D" w:rsidRDefault="0034101B" w:rsidP="0034101B">
            <w:r w:rsidRPr="00AA577D">
              <w:t> </w:t>
            </w:r>
          </w:p>
        </w:tc>
        <w:tc>
          <w:tcPr>
            <w:tcW w:w="1529" w:type="dxa"/>
            <w:tcBorders>
              <w:top w:val="single" w:sz="4" w:space="0" w:color="auto"/>
              <w:bottom w:val="single" w:sz="4" w:space="0" w:color="auto"/>
            </w:tcBorders>
            <w:vAlign w:val="center"/>
          </w:tcPr>
          <w:p w14:paraId="57CA1056" w14:textId="77777777" w:rsidR="0034101B" w:rsidRPr="00AA577D" w:rsidRDefault="0034101B" w:rsidP="0034101B">
            <w:r w:rsidRPr="00AA577D">
              <w:t> </w:t>
            </w:r>
          </w:p>
        </w:tc>
        <w:tc>
          <w:tcPr>
            <w:tcW w:w="1529" w:type="dxa"/>
            <w:tcBorders>
              <w:top w:val="single" w:sz="4" w:space="0" w:color="auto"/>
              <w:bottom w:val="single" w:sz="4" w:space="0" w:color="auto"/>
            </w:tcBorders>
            <w:vAlign w:val="center"/>
          </w:tcPr>
          <w:p w14:paraId="7DE19B9D" w14:textId="77777777" w:rsidR="0034101B" w:rsidRPr="00AA577D" w:rsidRDefault="0034101B" w:rsidP="0034101B">
            <w:r w:rsidRPr="00AA577D">
              <w:t>6 476 300,0</w:t>
            </w:r>
          </w:p>
        </w:tc>
        <w:tc>
          <w:tcPr>
            <w:tcW w:w="1674" w:type="dxa"/>
            <w:tcBorders>
              <w:top w:val="single" w:sz="4" w:space="0" w:color="auto"/>
              <w:bottom w:val="single" w:sz="4" w:space="0" w:color="auto"/>
            </w:tcBorders>
            <w:vAlign w:val="center"/>
          </w:tcPr>
          <w:p w14:paraId="531BD736" w14:textId="77777777" w:rsidR="0034101B" w:rsidRPr="00AA577D" w:rsidRDefault="0034101B" w:rsidP="0034101B"/>
        </w:tc>
        <w:tc>
          <w:tcPr>
            <w:tcW w:w="1101" w:type="dxa"/>
            <w:tcBorders>
              <w:top w:val="single" w:sz="4" w:space="0" w:color="auto"/>
              <w:bottom w:val="single" w:sz="4" w:space="0" w:color="auto"/>
            </w:tcBorders>
            <w:vAlign w:val="center"/>
          </w:tcPr>
          <w:p w14:paraId="6E1C1226" w14:textId="77777777" w:rsidR="0034101B" w:rsidRPr="00AA577D" w:rsidRDefault="0034101B" w:rsidP="0034101B"/>
        </w:tc>
        <w:tc>
          <w:tcPr>
            <w:tcW w:w="2078" w:type="dxa"/>
            <w:tcBorders>
              <w:top w:val="single" w:sz="4" w:space="0" w:color="auto"/>
              <w:bottom w:val="single" w:sz="4" w:space="0" w:color="auto"/>
            </w:tcBorders>
            <w:vAlign w:val="center"/>
          </w:tcPr>
          <w:p w14:paraId="45F12C59" w14:textId="77777777" w:rsidR="0034101B" w:rsidRPr="00AA577D" w:rsidRDefault="0034101B" w:rsidP="0034101B"/>
        </w:tc>
      </w:tr>
      <w:tr w:rsidR="0034101B" w:rsidRPr="00AA577D" w14:paraId="6677C297" w14:textId="77777777" w:rsidTr="0034101B">
        <w:trPr>
          <w:trHeight w:val="105"/>
          <w:tblCellSpacing w:w="15" w:type="dxa"/>
        </w:trPr>
        <w:tc>
          <w:tcPr>
            <w:tcW w:w="411" w:type="dxa"/>
            <w:vMerge/>
            <w:vAlign w:val="center"/>
          </w:tcPr>
          <w:p w14:paraId="2191710A" w14:textId="77777777" w:rsidR="0034101B" w:rsidRPr="00AA577D" w:rsidRDefault="0034101B" w:rsidP="0034101B"/>
        </w:tc>
        <w:tc>
          <w:tcPr>
            <w:tcW w:w="3620" w:type="dxa"/>
            <w:tcBorders>
              <w:top w:val="single" w:sz="4" w:space="0" w:color="auto"/>
              <w:bottom w:val="single" w:sz="4" w:space="0" w:color="auto"/>
            </w:tcBorders>
            <w:vAlign w:val="center"/>
          </w:tcPr>
          <w:p w14:paraId="63AA510A" w14:textId="77777777" w:rsidR="0034101B" w:rsidRPr="00AA577D" w:rsidRDefault="0034101B" w:rsidP="0034101B">
            <w:r w:rsidRPr="00AA577D">
              <w:t>В т.ч. по годам:</w:t>
            </w:r>
          </w:p>
        </w:tc>
        <w:tc>
          <w:tcPr>
            <w:tcW w:w="1388" w:type="dxa"/>
            <w:tcBorders>
              <w:top w:val="single" w:sz="4" w:space="0" w:color="auto"/>
              <w:bottom w:val="single" w:sz="4" w:space="0" w:color="auto"/>
            </w:tcBorders>
            <w:vAlign w:val="center"/>
          </w:tcPr>
          <w:p w14:paraId="17F3E69E" w14:textId="77777777" w:rsidR="0034101B" w:rsidRPr="00AA577D" w:rsidRDefault="0034101B" w:rsidP="0034101B"/>
        </w:tc>
        <w:tc>
          <w:tcPr>
            <w:tcW w:w="1523" w:type="dxa"/>
            <w:tcBorders>
              <w:top w:val="single" w:sz="4" w:space="0" w:color="auto"/>
              <w:bottom w:val="single" w:sz="4" w:space="0" w:color="auto"/>
            </w:tcBorders>
            <w:vAlign w:val="center"/>
          </w:tcPr>
          <w:p w14:paraId="02E30A27" w14:textId="77777777" w:rsidR="0034101B" w:rsidRPr="00AA577D" w:rsidRDefault="0034101B" w:rsidP="0034101B"/>
        </w:tc>
        <w:tc>
          <w:tcPr>
            <w:tcW w:w="1529" w:type="dxa"/>
            <w:tcBorders>
              <w:top w:val="single" w:sz="4" w:space="0" w:color="auto"/>
              <w:bottom w:val="single" w:sz="4" w:space="0" w:color="auto"/>
            </w:tcBorders>
            <w:vAlign w:val="center"/>
          </w:tcPr>
          <w:p w14:paraId="5B0929F9" w14:textId="77777777" w:rsidR="0034101B" w:rsidRPr="00AA577D" w:rsidRDefault="0034101B" w:rsidP="0034101B"/>
        </w:tc>
        <w:tc>
          <w:tcPr>
            <w:tcW w:w="1529" w:type="dxa"/>
            <w:tcBorders>
              <w:top w:val="single" w:sz="4" w:space="0" w:color="auto"/>
              <w:bottom w:val="single" w:sz="4" w:space="0" w:color="auto"/>
            </w:tcBorders>
            <w:vAlign w:val="center"/>
          </w:tcPr>
          <w:p w14:paraId="099C0AF5" w14:textId="77777777" w:rsidR="0034101B" w:rsidRPr="00AA577D" w:rsidRDefault="0034101B" w:rsidP="0034101B"/>
        </w:tc>
        <w:tc>
          <w:tcPr>
            <w:tcW w:w="1674" w:type="dxa"/>
            <w:tcBorders>
              <w:top w:val="single" w:sz="4" w:space="0" w:color="auto"/>
              <w:bottom w:val="single" w:sz="4" w:space="0" w:color="auto"/>
            </w:tcBorders>
            <w:vAlign w:val="center"/>
          </w:tcPr>
          <w:p w14:paraId="425D06C9" w14:textId="77777777" w:rsidR="0034101B" w:rsidRPr="00AA577D" w:rsidRDefault="0034101B" w:rsidP="0034101B"/>
        </w:tc>
        <w:tc>
          <w:tcPr>
            <w:tcW w:w="1101" w:type="dxa"/>
            <w:tcBorders>
              <w:top w:val="single" w:sz="4" w:space="0" w:color="auto"/>
              <w:bottom w:val="single" w:sz="4" w:space="0" w:color="auto"/>
            </w:tcBorders>
            <w:vAlign w:val="center"/>
          </w:tcPr>
          <w:p w14:paraId="05DA2630" w14:textId="77777777" w:rsidR="0034101B" w:rsidRPr="00AA577D" w:rsidRDefault="0034101B" w:rsidP="0034101B"/>
        </w:tc>
        <w:tc>
          <w:tcPr>
            <w:tcW w:w="2078" w:type="dxa"/>
            <w:tcBorders>
              <w:top w:val="single" w:sz="4" w:space="0" w:color="auto"/>
              <w:bottom w:val="single" w:sz="4" w:space="0" w:color="auto"/>
            </w:tcBorders>
            <w:vAlign w:val="center"/>
          </w:tcPr>
          <w:p w14:paraId="1CF7B8C3" w14:textId="77777777" w:rsidR="0034101B" w:rsidRPr="00AA577D" w:rsidRDefault="0034101B" w:rsidP="0034101B"/>
        </w:tc>
      </w:tr>
      <w:tr w:rsidR="0034101B" w:rsidRPr="00AA577D" w14:paraId="72DD1DCE" w14:textId="77777777" w:rsidTr="0034101B">
        <w:trPr>
          <w:trHeight w:val="135"/>
          <w:tblCellSpacing w:w="15" w:type="dxa"/>
        </w:trPr>
        <w:tc>
          <w:tcPr>
            <w:tcW w:w="411" w:type="dxa"/>
            <w:vMerge/>
            <w:vAlign w:val="center"/>
          </w:tcPr>
          <w:p w14:paraId="1B710C13" w14:textId="77777777" w:rsidR="0034101B" w:rsidRPr="00AA577D" w:rsidRDefault="0034101B" w:rsidP="0034101B"/>
        </w:tc>
        <w:tc>
          <w:tcPr>
            <w:tcW w:w="3620" w:type="dxa"/>
            <w:tcBorders>
              <w:top w:val="single" w:sz="4" w:space="0" w:color="auto"/>
              <w:bottom w:val="single" w:sz="4" w:space="0" w:color="auto"/>
            </w:tcBorders>
            <w:vAlign w:val="center"/>
          </w:tcPr>
          <w:p w14:paraId="5AE8F9FC" w14:textId="77777777" w:rsidR="0034101B" w:rsidRPr="00AA577D" w:rsidRDefault="0034101B" w:rsidP="0034101B">
            <w:r w:rsidRPr="00AA577D">
              <w:t>2021</w:t>
            </w:r>
          </w:p>
        </w:tc>
        <w:tc>
          <w:tcPr>
            <w:tcW w:w="1388" w:type="dxa"/>
            <w:tcBorders>
              <w:top w:val="single" w:sz="4" w:space="0" w:color="auto"/>
              <w:bottom w:val="single" w:sz="4" w:space="0" w:color="auto"/>
            </w:tcBorders>
            <w:vAlign w:val="center"/>
          </w:tcPr>
          <w:p w14:paraId="36CB2485" w14:textId="77777777" w:rsidR="0034101B" w:rsidRPr="00AA577D" w:rsidRDefault="0034101B" w:rsidP="0034101B">
            <w:r w:rsidRPr="00AA577D">
              <w:t>635 300,0</w:t>
            </w:r>
          </w:p>
        </w:tc>
        <w:tc>
          <w:tcPr>
            <w:tcW w:w="1523" w:type="dxa"/>
            <w:tcBorders>
              <w:top w:val="single" w:sz="4" w:space="0" w:color="auto"/>
              <w:bottom w:val="single" w:sz="4" w:space="0" w:color="auto"/>
            </w:tcBorders>
            <w:vAlign w:val="center"/>
          </w:tcPr>
          <w:p w14:paraId="2A44D257" w14:textId="77777777" w:rsidR="0034101B" w:rsidRPr="00AA577D" w:rsidRDefault="0034101B" w:rsidP="0034101B"/>
        </w:tc>
        <w:tc>
          <w:tcPr>
            <w:tcW w:w="1529" w:type="dxa"/>
            <w:tcBorders>
              <w:top w:val="single" w:sz="4" w:space="0" w:color="auto"/>
              <w:bottom w:val="single" w:sz="4" w:space="0" w:color="auto"/>
            </w:tcBorders>
            <w:vAlign w:val="center"/>
          </w:tcPr>
          <w:p w14:paraId="2D462D25" w14:textId="77777777" w:rsidR="0034101B" w:rsidRPr="00AA577D" w:rsidRDefault="0034101B" w:rsidP="0034101B"/>
        </w:tc>
        <w:tc>
          <w:tcPr>
            <w:tcW w:w="1529" w:type="dxa"/>
            <w:tcBorders>
              <w:top w:val="single" w:sz="4" w:space="0" w:color="auto"/>
              <w:bottom w:val="single" w:sz="4" w:space="0" w:color="auto"/>
            </w:tcBorders>
            <w:vAlign w:val="center"/>
          </w:tcPr>
          <w:p w14:paraId="783EC09A" w14:textId="77777777" w:rsidR="0034101B" w:rsidRPr="00AA577D" w:rsidRDefault="0034101B" w:rsidP="0034101B">
            <w:r w:rsidRPr="00AA577D">
              <w:t>635 300,0</w:t>
            </w:r>
          </w:p>
        </w:tc>
        <w:tc>
          <w:tcPr>
            <w:tcW w:w="1674" w:type="dxa"/>
            <w:tcBorders>
              <w:top w:val="single" w:sz="4" w:space="0" w:color="auto"/>
              <w:bottom w:val="single" w:sz="4" w:space="0" w:color="auto"/>
            </w:tcBorders>
            <w:vAlign w:val="center"/>
          </w:tcPr>
          <w:p w14:paraId="1A6FBDD2" w14:textId="77777777" w:rsidR="0034101B" w:rsidRPr="00AA577D" w:rsidRDefault="0034101B" w:rsidP="0034101B"/>
        </w:tc>
        <w:tc>
          <w:tcPr>
            <w:tcW w:w="1101" w:type="dxa"/>
            <w:tcBorders>
              <w:top w:val="single" w:sz="4" w:space="0" w:color="auto"/>
              <w:bottom w:val="single" w:sz="4" w:space="0" w:color="auto"/>
            </w:tcBorders>
            <w:vAlign w:val="center"/>
          </w:tcPr>
          <w:p w14:paraId="4BD1EE17" w14:textId="77777777" w:rsidR="0034101B" w:rsidRPr="00AA577D" w:rsidRDefault="0034101B" w:rsidP="0034101B"/>
        </w:tc>
        <w:tc>
          <w:tcPr>
            <w:tcW w:w="2078" w:type="dxa"/>
            <w:tcBorders>
              <w:top w:val="single" w:sz="4" w:space="0" w:color="auto"/>
              <w:bottom w:val="single" w:sz="4" w:space="0" w:color="auto"/>
            </w:tcBorders>
            <w:vAlign w:val="center"/>
          </w:tcPr>
          <w:p w14:paraId="4FA7C92A" w14:textId="77777777" w:rsidR="0034101B" w:rsidRPr="00AA577D" w:rsidRDefault="0034101B" w:rsidP="0034101B"/>
        </w:tc>
      </w:tr>
      <w:tr w:rsidR="0034101B" w:rsidRPr="00AA577D" w14:paraId="59FC10AD" w14:textId="77777777" w:rsidTr="0034101B">
        <w:trPr>
          <w:trHeight w:val="120"/>
          <w:tblCellSpacing w:w="15" w:type="dxa"/>
        </w:trPr>
        <w:tc>
          <w:tcPr>
            <w:tcW w:w="411" w:type="dxa"/>
            <w:vMerge/>
            <w:vAlign w:val="center"/>
          </w:tcPr>
          <w:p w14:paraId="27CD67F7" w14:textId="77777777" w:rsidR="0034101B" w:rsidRPr="00AA577D" w:rsidRDefault="0034101B" w:rsidP="0034101B"/>
        </w:tc>
        <w:tc>
          <w:tcPr>
            <w:tcW w:w="3620" w:type="dxa"/>
            <w:tcBorders>
              <w:top w:val="single" w:sz="4" w:space="0" w:color="auto"/>
              <w:bottom w:val="single" w:sz="4" w:space="0" w:color="auto"/>
            </w:tcBorders>
            <w:vAlign w:val="center"/>
          </w:tcPr>
          <w:p w14:paraId="0E1A3996" w14:textId="77777777" w:rsidR="0034101B" w:rsidRPr="00AA577D" w:rsidRDefault="0034101B" w:rsidP="0034101B">
            <w:r w:rsidRPr="00AA577D">
              <w:t>2022</w:t>
            </w:r>
          </w:p>
        </w:tc>
        <w:tc>
          <w:tcPr>
            <w:tcW w:w="1388" w:type="dxa"/>
            <w:tcBorders>
              <w:top w:val="single" w:sz="4" w:space="0" w:color="auto"/>
              <w:bottom w:val="single" w:sz="4" w:space="0" w:color="auto"/>
            </w:tcBorders>
            <w:vAlign w:val="center"/>
          </w:tcPr>
          <w:p w14:paraId="1F1FF494" w14:textId="77777777" w:rsidR="0034101B" w:rsidRPr="00AA577D" w:rsidRDefault="0034101B" w:rsidP="0034101B">
            <w:r w:rsidRPr="00AA577D">
              <w:t>487 000,0</w:t>
            </w:r>
          </w:p>
        </w:tc>
        <w:tc>
          <w:tcPr>
            <w:tcW w:w="1523" w:type="dxa"/>
            <w:tcBorders>
              <w:top w:val="single" w:sz="4" w:space="0" w:color="auto"/>
              <w:bottom w:val="single" w:sz="4" w:space="0" w:color="auto"/>
            </w:tcBorders>
            <w:vAlign w:val="center"/>
          </w:tcPr>
          <w:p w14:paraId="27F69760" w14:textId="77777777" w:rsidR="0034101B" w:rsidRPr="00AA577D" w:rsidRDefault="0034101B" w:rsidP="0034101B"/>
        </w:tc>
        <w:tc>
          <w:tcPr>
            <w:tcW w:w="1529" w:type="dxa"/>
            <w:tcBorders>
              <w:top w:val="single" w:sz="4" w:space="0" w:color="auto"/>
              <w:bottom w:val="single" w:sz="4" w:space="0" w:color="auto"/>
            </w:tcBorders>
            <w:vAlign w:val="center"/>
          </w:tcPr>
          <w:p w14:paraId="3A1A0DE6" w14:textId="77777777" w:rsidR="0034101B" w:rsidRPr="00AA577D" w:rsidRDefault="0034101B" w:rsidP="0034101B"/>
        </w:tc>
        <w:tc>
          <w:tcPr>
            <w:tcW w:w="1529" w:type="dxa"/>
            <w:tcBorders>
              <w:top w:val="single" w:sz="4" w:space="0" w:color="auto"/>
              <w:bottom w:val="single" w:sz="4" w:space="0" w:color="auto"/>
            </w:tcBorders>
            <w:vAlign w:val="center"/>
          </w:tcPr>
          <w:p w14:paraId="14940A19" w14:textId="77777777" w:rsidR="0034101B" w:rsidRPr="00AA577D" w:rsidRDefault="0034101B" w:rsidP="0034101B">
            <w:r w:rsidRPr="00AA577D">
              <w:t>487 000,0</w:t>
            </w:r>
          </w:p>
        </w:tc>
        <w:tc>
          <w:tcPr>
            <w:tcW w:w="1674" w:type="dxa"/>
            <w:tcBorders>
              <w:top w:val="single" w:sz="4" w:space="0" w:color="auto"/>
              <w:bottom w:val="single" w:sz="4" w:space="0" w:color="auto"/>
            </w:tcBorders>
            <w:vAlign w:val="center"/>
          </w:tcPr>
          <w:p w14:paraId="0E5416E2" w14:textId="77777777" w:rsidR="0034101B" w:rsidRPr="00AA577D" w:rsidRDefault="0034101B" w:rsidP="0034101B"/>
        </w:tc>
        <w:tc>
          <w:tcPr>
            <w:tcW w:w="1101" w:type="dxa"/>
            <w:tcBorders>
              <w:top w:val="single" w:sz="4" w:space="0" w:color="auto"/>
              <w:bottom w:val="single" w:sz="4" w:space="0" w:color="auto"/>
            </w:tcBorders>
            <w:vAlign w:val="center"/>
          </w:tcPr>
          <w:p w14:paraId="4AFE9F9D" w14:textId="77777777" w:rsidR="0034101B" w:rsidRPr="00AA577D" w:rsidRDefault="0034101B" w:rsidP="0034101B"/>
        </w:tc>
        <w:tc>
          <w:tcPr>
            <w:tcW w:w="2078" w:type="dxa"/>
            <w:tcBorders>
              <w:top w:val="single" w:sz="4" w:space="0" w:color="auto"/>
              <w:bottom w:val="single" w:sz="4" w:space="0" w:color="auto"/>
            </w:tcBorders>
            <w:vAlign w:val="center"/>
          </w:tcPr>
          <w:p w14:paraId="253E16C4" w14:textId="77777777" w:rsidR="0034101B" w:rsidRPr="00AA577D" w:rsidRDefault="0034101B" w:rsidP="0034101B"/>
        </w:tc>
      </w:tr>
      <w:tr w:rsidR="0034101B" w:rsidRPr="00AA577D" w14:paraId="1A918F1D" w14:textId="77777777" w:rsidTr="0034101B">
        <w:trPr>
          <w:trHeight w:val="165"/>
          <w:tblCellSpacing w:w="15" w:type="dxa"/>
        </w:trPr>
        <w:tc>
          <w:tcPr>
            <w:tcW w:w="411" w:type="dxa"/>
            <w:vMerge/>
            <w:vAlign w:val="center"/>
          </w:tcPr>
          <w:p w14:paraId="3618B4E2" w14:textId="77777777" w:rsidR="0034101B" w:rsidRPr="00AA577D" w:rsidRDefault="0034101B" w:rsidP="0034101B"/>
        </w:tc>
        <w:tc>
          <w:tcPr>
            <w:tcW w:w="3620" w:type="dxa"/>
            <w:tcBorders>
              <w:top w:val="single" w:sz="4" w:space="0" w:color="auto"/>
              <w:bottom w:val="single" w:sz="4" w:space="0" w:color="auto"/>
            </w:tcBorders>
            <w:vAlign w:val="center"/>
          </w:tcPr>
          <w:p w14:paraId="6CE01B7D" w14:textId="77777777" w:rsidR="0034101B" w:rsidRPr="00AA577D" w:rsidRDefault="0034101B" w:rsidP="0034101B">
            <w:r w:rsidRPr="00AA577D">
              <w:t>2023</w:t>
            </w:r>
          </w:p>
        </w:tc>
        <w:tc>
          <w:tcPr>
            <w:tcW w:w="1388" w:type="dxa"/>
            <w:tcBorders>
              <w:top w:val="single" w:sz="4" w:space="0" w:color="auto"/>
              <w:bottom w:val="single" w:sz="4" w:space="0" w:color="auto"/>
            </w:tcBorders>
            <w:vAlign w:val="center"/>
          </w:tcPr>
          <w:p w14:paraId="6C8B7EFF" w14:textId="77777777" w:rsidR="0034101B" w:rsidRPr="00AA577D" w:rsidRDefault="0034101B" w:rsidP="0034101B">
            <w:r w:rsidRPr="00AA577D">
              <w:t>968 600,00</w:t>
            </w:r>
          </w:p>
        </w:tc>
        <w:tc>
          <w:tcPr>
            <w:tcW w:w="1523" w:type="dxa"/>
            <w:tcBorders>
              <w:top w:val="single" w:sz="4" w:space="0" w:color="auto"/>
              <w:bottom w:val="single" w:sz="4" w:space="0" w:color="auto"/>
            </w:tcBorders>
            <w:vAlign w:val="center"/>
          </w:tcPr>
          <w:p w14:paraId="3E93EEC1" w14:textId="77777777" w:rsidR="0034101B" w:rsidRPr="00AA577D" w:rsidRDefault="0034101B" w:rsidP="0034101B"/>
        </w:tc>
        <w:tc>
          <w:tcPr>
            <w:tcW w:w="1529" w:type="dxa"/>
            <w:tcBorders>
              <w:top w:val="single" w:sz="4" w:space="0" w:color="auto"/>
              <w:bottom w:val="single" w:sz="4" w:space="0" w:color="auto"/>
            </w:tcBorders>
            <w:vAlign w:val="center"/>
          </w:tcPr>
          <w:p w14:paraId="4C3B2E2A" w14:textId="77777777" w:rsidR="0034101B" w:rsidRPr="00AA577D" w:rsidRDefault="0034101B" w:rsidP="0034101B"/>
        </w:tc>
        <w:tc>
          <w:tcPr>
            <w:tcW w:w="1529" w:type="dxa"/>
            <w:tcBorders>
              <w:top w:val="single" w:sz="4" w:space="0" w:color="auto"/>
              <w:bottom w:val="single" w:sz="4" w:space="0" w:color="auto"/>
            </w:tcBorders>
            <w:vAlign w:val="center"/>
          </w:tcPr>
          <w:p w14:paraId="1566E91D" w14:textId="77777777" w:rsidR="0034101B" w:rsidRPr="00AA577D" w:rsidRDefault="0034101B" w:rsidP="0034101B">
            <w:r w:rsidRPr="00AA577D">
              <w:t>968 600,00</w:t>
            </w:r>
          </w:p>
        </w:tc>
        <w:tc>
          <w:tcPr>
            <w:tcW w:w="1674" w:type="dxa"/>
            <w:tcBorders>
              <w:top w:val="single" w:sz="4" w:space="0" w:color="auto"/>
              <w:bottom w:val="single" w:sz="4" w:space="0" w:color="auto"/>
            </w:tcBorders>
            <w:vAlign w:val="center"/>
          </w:tcPr>
          <w:p w14:paraId="2809A792" w14:textId="77777777" w:rsidR="0034101B" w:rsidRPr="00AA577D" w:rsidRDefault="0034101B" w:rsidP="0034101B"/>
        </w:tc>
        <w:tc>
          <w:tcPr>
            <w:tcW w:w="1101" w:type="dxa"/>
            <w:tcBorders>
              <w:top w:val="single" w:sz="4" w:space="0" w:color="auto"/>
              <w:bottom w:val="single" w:sz="4" w:space="0" w:color="auto"/>
            </w:tcBorders>
            <w:vAlign w:val="center"/>
          </w:tcPr>
          <w:p w14:paraId="156E620F" w14:textId="77777777" w:rsidR="0034101B" w:rsidRPr="00AA577D" w:rsidRDefault="0034101B" w:rsidP="0034101B"/>
        </w:tc>
        <w:tc>
          <w:tcPr>
            <w:tcW w:w="2078" w:type="dxa"/>
            <w:tcBorders>
              <w:top w:val="single" w:sz="4" w:space="0" w:color="auto"/>
              <w:bottom w:val="single" w:sz="4" w:space="0" w:color="auto"/>
            </w:tcBorders>
            <w:vAlign w:val="center"/>
          </w:tcPr>
          <w:p w14:paraId="46B4A101" w14:textId="77777777" w:rsidR="0034101B" w:rsidRPr="00AA577D" w:rsidRDefault="0034101B" w:rsidP="0034101B"/>
        </w:tc>
      </w:tr>
      <w:tr w:rsidR="0034101B" w:rsidRPr="00AA577D" w14:paraId="730FB9BB" w14:textId="77777777" w:rsidTr="0034101B">
        <w:trPr>
          <w:trHeight w:val="135"/>
          <w:tblCellSpacing w:w="15" w:type="dxa"/>
        </w:trPr>
        <w:tc>
          <w:tcPr>
            <w:tcW w:w="411" w:type="dxa"/>
            <w:vMerge/>
            <w:vAlign w:val="center"/>
          </w:tcPr>
          <w:p w14:paraId="5D2C06A7" w14:textId="77777777" w:rsidR="0034101B" w:rsidRPr="00AA577D" w:rsidRDefault="0034101B" w:rsidP="0034101B"/>
        </w:tc>
        <w:tc>
          <w:tcPr>
            <w:tcW w:w="3620" w:type="dxa"/>
            <w:tcBorders>
              <w:top w:val="single" w:sz="4" w:space="0" w:color="auto"/>
              <w:bottom w:val="single" w:sz="4" w:space="0" w:color="auto"/>
            </w:tcBorders>
            <w:vAlign w:val="center"/>
          </w:tcPr>
          <w:p w14:paraId="7D081A91" w14:textId="77777777" w:rsidR="0034101B" w:rsidRPr="00AA577D" w:rsidRDefault="0034101B" w:rsidP="0034101B">
            <w:r w:rsidRPr="00AA577D">
              <w:t>2024</w:t>
            </w:r>
          </w:p>
        </w:tc>
        <w:tc>
          <w:tcPr>
            <w:tcW w:w="1388" w:type="dxa"/>
            <w:tcBorders>
              <w:top w:val="single" w:sz="4" w:space="0" w:color="auto"/>
              <w:bottom w:val="single" w:sz="4" w:space="0" w:color="auto"/>
            </w:tcBorders>
            <w:vAlign w:val="center"/>
          </w:tcPr>
          <w:p w14:paraId="3AF02E14" w14:textId="77777777" w:rsidR="0034101B" w:rsidRPr="00AA577D" w:rsidRDefault="0034101B" w:rsidP="0034101B">
            <w:r w:rsidRPr="00AA577D">
              <w:t>278 500,0</w:t>
            </w:r>
          </w:p>
        </w:tc>
        <w:tc>
          <w:tcPr>
            <w:tcW w:w="1523" w:type="dxa"/>
            <w:tcBorders>
              <w:top w:val="single" w:sz="4" w:space="0" w:color="auto"/>
              <w:bottom w:val="single" w:sz="4" w:space="0" w:color="auto"/>
            </w:tcBorders>
            <w:vAlign w:val="center"/>
          </w:tcPr>
          <w:p w14:paraId="2B24836B" w14:textId="77777777" w:rsidR="0034101B" w:rsidRPr="00AA577D" w:rsidRDefault="0034101B" w:rsidP="0034101B"/>
        </w:tc>
        <w:tc>
          <w:tcPr>
            <w:tcW w:w="1529" w:type="dxa"/>
            <w:tcBorders>
              <w:top w:val="single" w:sz="4" w:space="0" w:color="auto"/>
              <w:bottom w:val="single" w:sz="4" w:space="0" w:color="auto"/>
            </w:tcBorders>
            <w:vAlign w:val="center"/>
          </w:tcPr>
          <w:p w14:paraId="32D264A8" w14:textId="77777777" w:rsidR="0034101B" w:rsidRPr="00AA577D" w:rsidRDefault="0034101B" w:rsidP="0034101B"/>
        </w:tc>
        <w:tc>
          <w:tcPr>
            <w:tcW w:w="1529" w:type="dxa"/>
            <w:tcBorders>
              <w:top w:val="single" w:sz="4" w:space="0" w:color="auto"/>
              <w:bottom w:val="single" w:sz="4" w:space="0" w:color="auto"/>
            </w:tcBorders>
            <w:vAlign w:val="center"/>
          </w:tcPr>
          <w:p w14:paraId="4C6C5121" w14:textId="77777777" w:rsidR="0034101B" w:rsidRPr="00AA577D" w:rsidRDefault="0034101B" w:rsidP="0034101B">
            <w:r w:rsidRPr="00AA577D">
              <w:t>278 500,0</w:t>
            </w:r>
          </w:p>
        </w:tc>
        <w:tc>
          <w:tcPr>
            <w:tcW w:w="1674" w:type="dxa"/>
            <w:tcBorders>
              <w:top w:val="single" w:sz="4" w:space="0" w:color="auto"/>
              <w:bottom w:val="single" w:sz="4" w:space="0" w:color="auto"/>
            </w:tcBorders>
            <w:vAlign w:val="center"/>
          </w:tcPr>
          <w:p w14:paraId="72713F7E" w14:textId="77777777" w:rsidR="0034101B" w:rsidRPr="00AA577D" w:rsidRDefault="0034101B" w:rsidP="0034101B"/>
        </w:tc>
        <w:tc>
          <w:tcPr>
            <w:tcW w:w="1101" w:type="dxa"/>
            <w:tcBorders>
              <w:top w:val="single" w:sz="4" w:space="0" w:color="auto"/>
              <w:bottom w:val="single" w:sz="4" w:space="0" w:color="auto"/>
            </w:tcBorders>
            <w:vAlign w:val="center"/>
          </w:tcPr>
          <w:p w14:paraId="7D9DC32D" w14:textId="77777777" w:rsidR="0034101B" w:rsidRPr="00AA577D" w:rsidRDefault="0034101B" w:rsidP="0034101B"/>
        </w:tc>
        <w:tc>
          <w:tcPr>
            <w:tcW w:w="2078" w:type="dxa"/>
            <w:tcBorders>
              <w:top w:val="single" w:sz="4" w:space="0" w:color="auto"/>
              <w:bottom w:val="single" w:sz="4" w:space="0" w:color="auto"/>
            </w:tcBorders>
            <w:vAlign w:val="center"/>
          </w:tcPr>
          <w:p w14:paraId="28557FAC" w14:textId="77777777" w:rsidR="0034101B" w:rsidRPr="00AA577D" w:rsidRDefault="0034101B" w:rsidP="0034101B"/>
        </w:tc>
      </w:tr>
      <w:tr w:rsidR="0034101B" w:rsidRPr="00AA577D" w14:paraId="69D77BB0" w14:textId="77777777" w:rsidTr="0034101B">
        <w:trPr>
          <w:trHeight w:val="105"/>
          <w:tblCellSpacing w:w="15" w:type="dxa"/>
        </w:trPr>
        <w:tc>
          <w:tcPr>
            <w:tcW w:w="411" w:type="dxa"/>
            <w:vMerge/>
            <w:vAlign w:val="center"/>
          </w:tcPr>
          <w:p w14:paraId="3D552961" w14:textId="77777777" w:rsidR="0034101B" w:rsidRPr="00AA577D" w:rsidRDefault="0034101B" w:rsidP="0034101B"/>
        </w:tc>
        <w:tc>
          <w:tcPr>
            <w:tcW w:w="3620" w:type="dxa"/>
            <w:tcBorders>
              <w:top w:val="single" w:sz="4" w:space="0" w:color="auto"/>
              <w:bottom w:val="single" w:sz="4" w:space="0" w:color="auto"/>
            </w:tcBorders>
            <w:vAlign w:val="center"/>
          </w:tcPr>
          <w:p w14:paraId="07213E31" w14:textId="77777777" w:rsidR="0034101B" w:rsidRPr="00AA577D" w:rsidRDefault="0034101B" w:rsidP="0034101B">
            <w:r w:rsidRPr="00AA577D">
              <w:t>2025</w:t>
            </w:r>
          </w:p>
        </w:tc>
        <w:tc>
          <w:tcPr>
            <w:tcW w:w="1388" w:type="dxa"/>
            <w:tcBorders>
              <w:top w:val="single" w:sz="4" w:space="0" w:color="auto"/>
              <w:bottom w:val="single" w:sz="4" w:space="0" w:color="auto"/>
            </w:tcBorders>
            <w:vAlign w:val="center"/>
          </w:tcPr>
          <w:p w14:paraId="215B8A03" w14:textId="77777777" w:rsidR="0034101B" w:rsidRPr="00AA577D" w:rsidRDefault="0034101B" w:rsidP="0034101B">
            <w:r w:rsidRPr="00AA577D">
              <w:t>825 000,0</w:t>
            </w:r>
          </w:p>
        </w:tc>
        <w:tc>
          <w:tcPr>
            <w:tcW w:w="1523" w:type="dxa"/>
            <w:tcBorders>
              <w:top w:val="single" w:sz="4" w:space="0" w:color="auto"/>
              <w:bottom w:val="single" w:sz="4" w:space="0" w:color="auto"/>
            </w:tcBorders>
            <w:vAlign w:val="center"/>
          </w:tcPr>
          <w:p w14:paraId="4FCA4F02" w14:textId="77777777" w:rsidR="0034101B" w:rsidRPr="00AA577D" w:rsidRDefault="0034101B" w:rsidP="0034101B"/>
        </w:tc>
        <w:tc>
          <w:tcPr>
            <w:tcW w:w="1529" w:type="dxa"/>
            <w:tcBorders>
              <w:top w:val="single" w:sz="4" w:space="0" w:color="auto"/>
              <w:bottom w:val="single" w:sz="4" w:space="0" w:color="auto"/>
            </w:tcBorders>
            <w:vAlign w:val="center"/>
          </w:tcPr>
          <w:p w14:paraId="1F45E93A" w14:textId="77777777" w:rsidR="0034101B" w:rsidRPr="00AA577D" w:rsidRDefault="0034101B" w:rsidP="0034101B"/>
        </w:tc>
        <w:tc>
          <w:tcPr>
            <w:tcW w:w="1529" w:type="dxa"/>
            <w:tcBorders>
              <w:top w:val="single" w:sz="4" w:space="0" w:color="auto"/>
              <w:bottom w:val="single" w:sz="4" w:space="0" w:color="auto"/>
            </w:tcBorders>
            <w:vAlign w:val="center"/>
          </w:tcPr>
          <w:p w14:paraId="58112651" w14:textId="77777777" w:rsidR="0034101B" w:rsidRPr="00AA577D" w:rsidRDefault="0034101B" w:rsidP="0034101B">
            <w:r w:rsidRPr="00AA577D">
              <w:t>825 000,0</w:t>
            </w:r>
          </w:p>
        </w:tc>
        <w:tc>
          <w:tcPr>
            <w:tcW w:w="1674" w:type="dxa"/>
            <w:tcBorders>
              <w:top w:val="single" w:sz="4" w:space="0" w:color="auto"/>
              <w:bottom w:val="single" w:sz="4" w:space="0" w:color="auto"/>
            </w:tcBorders>
            <w:vAlign w:val="center"/>
          </w:tcPr>
          <w:p w14:paraId="24F7DFDF" w14:textId="77777777" w:rsidR="0034101B" w:rsidRPr="00AA577D" w:rsidRDefault="0034101B" w:rsidP="0034101B"/>
        </w:tc>
        <w:tc>
          <w:tcPr>
            <w:tcW w:w="1101" w:type="dxa"/>
            <w:tcBorders>
              <w:top w:val="single" w:sz="4" w:space="0" w:color="auto"/>
              <w:bottom w:val="single" w:sz="4" w:space="0" w:color="auto"/>
            </w:tcBorders>
            <w:vAlign w:val="center"/>
          </w:tcPr>
          <w:p w14:paraId="54543DCF" w14:textId="77777777" w:rsidR="0034101B" w:rsidRPr="00AA577D" w:rsidRDefault="0034101B" w:rsidP="0034101B"/>
        </w:tc>
        <w:tc>
          <w:tcPr>
            <w:tcW w:w="2078" w:type="dxa"/>
            <w:tcBorders>
              <w:top w:val="single" w:sz="4" w:space="0" w:color="auto"/>
              <w:bottom w:val="single" w:sz="4" w:space="0" w:color="auto"/>
            </w:tcBorders>
            <w:vAlign w:val="center"/>
          </w:tcPr>
          <w:p w14:paraId="3ED41932" w14:textId="77777777" w:rsidR="0034101B" w:rsidRPr="00AA577D" w:rsidRDefault="0034101B" w:rsidP="0034101B"/>
        </w:tc>
      </w:tr>
      <w:tr w:rsidR="0034101B" w:rsidRPr="00AA577D" w14:paraId="3349696B" w14:textId="77777777" w:rsidTr="0034101B">
        <w:trPr>
          <w:trHeight w:val="165"/>
          <w:tblCellSpacing w:w="15" w:type="dxa"/>
        </w:trPr>
        <w:tc>
          <w:tcPr>
            <w:tcW w:w="411" w:type="dxa"/>
            <w:vMerge/>
            <w:vAlign w:val="center"/>
          </w:tcPr>
          <w:p w14:paraId="0AB0F7B1" w14:textId="77777777" w:rsidR="0034101B" w:rsidRPr="00AA577D" w:rsidRDefault="0034101B" w:rsidP="0034101B"/>
        </w:tc>
        <w:tc>
          <w:tcPr>
            <w:tcW w:w="3620" w:type="dxa"/>
            <w:tcBorders>
              <w:top w:val="single" w:sz="4" w:space="0" w:color="auto"/>
            </w:tcBorders>
            <w:vAlign w:val="center"/>
          </w:tcPr>
          <w:p w14:paraId="421AF23B" w14:textId="77777777" w:rsidR="0034101B" w:rsidRPr="00AA577D" w:rsidRDefault="0034101B" w:rsidP="0034101B">
            <w:r w:rsidRPr="00AA577D">
              <w:t>2026-2032</w:t>
            </w:r>
          </w:p>
        </w:tc>
        <w:tc>
          <w:tcPr>
            <w:tcW w:w="1388" w:type="dxa"/>
            <w:tcBorders>
              <w:top w:val="single" w:sz="4" w:space="0" w:color="auto"/>
            </w:tcBorders>
            <w:vAlign w:val="center"/>
          </w:tcPr>
          <w:p w14:paraId="1ECB8C5D" w14:textId="77777777" w:rsidR="0034101B" w:rsidRPr="00AA577D" w:rsidRDefault="0034101B" w:rsidP="0034101B">
            <w:r w:rsidRPr="00AA577D">
              <w:t>3 551 900,0</w:t>
            </w:r>
          </w:p>
        </w:tc>
        <w:tc>
          <w:tcPr>
            <w:tcW w:w="1523" w:type="dxa"/>
            <w:tcBorders>
              <w:top w:val="single" w:sz="4" w:space="0" w:color="auto"/>
            </w:tcBorders>
            <w:vAlign w:val="center"/>
          </w:tcPr>
          <w:p w14:paraId="01D497D7" w14:textId="77777777" w:rsidR="0034101B" w:rsidRPr="00AA577D" w:rsidRDefault="0034101B" w:rsidP="0034101B"/>
        </w:tc>
        <w:tc>
          <w:tcPr>
            <w:tcW w:w="1529" w:type="dxa"/>
            <w:tcBorders>
              <w:top w:val="single" w:sz="4" w:space="0" w:color="auto"/>
            </w:tcBorders>
            <w:vAlign w:val="center"/>
          </w:tcPr>
          <w:p w14:paraId="53D1D498" w14:textId="77777777" w:rsidR="0034101B" w:rsidRPr="00AA577D" w:rsidRDefault="0034101B" w:rsidP="0034101B"/>
        </w:tc>
        <w:tc>
          <w:tcPr>
            <w:tcW w:w="1529" w:type="dxa"/>
            <w:tcBorders>
              <w:top w:val="single" w:sz="4" w:space="0" w:color="auto"/>
            </w:tcBorders>
            <w:vAlign w:val="center"/>
          </w:tcPr>
          <w:p w14:paraId="33D59B9F" w14:textId="77777777" w:rsidR="0034101B" w:rsidRPr="00AA577D" w:rsidRDefault="0034101B" w:rsidP="0034101B">
            <w:r w:rsidRPr="00AA577D">
              <w:t>3 551 900,0</w:t>
            </w:r>
          </w:p>
        </w:tc>
        <w:tc>
          <w:tcPr>
            <w:tcW w:w="1674" w:type="dxa"/>
            <w:tcBorders>
              <w:top w:val="single" w:sz="4" w:space="0" w:color="auto"/>
            </w:tcBorders>
            <w:vAlign w:val="center"/>
          </w:tcPr>
          <w:p w14:paraId="24BFE96C" w14:textId="77777777" w:rsidR="0034101B" w:rsidRPr="00AA577D" w:rsidRDefault="0034101B" w:rsidP="0034101B"/>
        </w:tc>
        <w:tc>
          <w:tcPr>
            <w:tcW w:w="1101" w:type="dxa"/>
            <w:tcBorders>
              <w:top w:val="single" w:sz="4" w:space="0" w:color="auto"/>
            </w:tcBorders>
            <w:vAlign w:val="center"/>
          </w:tcPr>
          <w:p w14:paraId="716A92B9" w14:textId="77777777" w:rsidR="0034101B" w:rsidRPr="00AA577D" w:rsidRDefault="0034101B" w:rsidP="0034101B"/>
        </w:tc>
        <w:tc>
          <w:tcPr>
            <w:tcW w:w="2078" w:type="dxa"/>
            <w:tcBorders>
              <w:top w:val="single" w:sz="4" w:space="0" w:color="auto"/>
            </w:tcBorders>
            <w:vAlign w:val="center"/>
          </w:tcPr>
          <w:p w14:paraId="208BAFC8" w14:textId="77777777" w:rsidR="0034101B" w:rsidRPr="00AA577D" w:rsidRDefault="0034101B" w:rsidP="0034101B"/>
          <w:p w14:paraId="29E346C7" w14:textId="77777777" w:rsidR="0034101B" w:rsidRPr="00AA577D" w:rsidRDefault="0034101B" w:rsidP="0034101B"/>
          <w:p w14:paraId="0F1EFFD6" w14:textId="77777777" w:rsidR="0034101B" w:rsidRPr="00AA577D" w:rsidRDefault="0034101B" w:rsidP="0034101B"/>
        </w:tc>
      </w:tr>
    </w:tbl>
    <w:p w14:paraId="225DFBF3" w14:textId="77777777" w:rsidR="0034101B" w:rsidRPr="00AA577D" w:rsidRDefault="0034101B" w:rsidP="0034101B">
      <w:pPr>
        <w:ind w:right="1529"/>
        <w:sectPr w:rsidR="0034101B" w:rsidRPr="00AA577D" w:rsidSect="0034101B">
          <w:pgSz w:w="16838" w:h="11906" w:orient="landscape"/>
          <w:pgMar w:top="1559" w:right="2804" w:bottom="1134" w:left="425" w:header="709" w:footer="709" w:gutter="0"/>
          <w:cols w:space="708"/>
          <w:docGrid w:linePitch="360"/>
        </w:sectPr>
      </w:pPr>
    </w:p>
    <w:p w14:paraId="0A975719" w14:textId="77777777" w:rsidR="0034101B" w:rsidRPr="00AA577D" w:rsidRDefault="0034101B" w:rsidP="0034101B"/>
    <w:p w14:paraId="6AF507F0" w14:textId="77777777" w:rsidR="0034101B" w:rsidRPr="00AA577D" w:rsidRDefault="0034101B" w:rsidP="0034101B">
      <w:pPr>
        <w:jc w:val="right"/>
      </w:pPr>
      <w:r w:rsidRPr="00AA577D">
        <w:t>Приложение №2</w:t>
      </w:r>
    </w:p>
    <w:p w14:paraId="553E6252" w14:textId="77777777" w:rsidR="0034101B" w:rsidRPr="00AA577D" w:rsidRDefault="0034101B" w:rsidP="0034101B">
      <w:pPr>
        <w:jc w:val="right"/>
      </w:pPr>
      <w:r w:rsidRPr="00AA577D">
        <w:t>к муниципальной программе</w:t>
      </w:r>
    </w:p>
    <w:p w14:paraId="554EBF6D" w14:textId="77777777" w:rsidR="0034101B" w:rsidRPr="00AA577D" w:rsidRDefault="0034101B" w:rsidP="0034101B">
      <w:pPr>
        <w:jc w:val="right"/>
      </w:pPr>
      <w:r w:rsidRPr="00AA577D">
        <w:t>«Комплексного развития транспортной инфраструктуры</w:t>
      </w:r>
    </w:p>
    <w:p w14:paraId="4912980E" w14:textId="77777777" w:rsidR="0034101B" w:rsidRPr="00AA577D" w:rsidRDefault="0034101B" w:rsidP="0034101B">
      <w:pPr>
        <w:jc w:val="right"/>
      </w:pPr>
      <w:r w:rsidRPr="00AA577D">
        <w:t>на территории Нижнезаимского муниципального образования</w:t>
      </w:r>
    </w:p>
    <w:p w14:paraId="69603AA8" w14:textId="77777777" w:rsidR="0034101B" w:rsidRPr="00AA577D" w:rsidRDefault="0034101B" w:rsidP="0034101B">
      <w:pPr>
        <w:jc w:val="right"/>
      </w:pPr>
      <w:r w:rsidRPr="00AA577D">
        <w:t>на 2021 – 2025 гг. и с перспективой до 2032 года»</w:t>
      </w:r>
    </w:p>
    <w:p w14:paraId="2BB73C9D" w14:textId="77777777" w:rsidR="0034101B" w:rsidRPr="00AA577D" w:rsidRDefault="0034101B" w:rsidP="0034101B"/>
    <w:p w14:paraId="2F9D16FF" w14:textId="77777777" w:rsidR="0034101B" w:rsidRPr="00BD3F08" w:rsidRDefault="0034101B" w:rsidP="0034101B">
      <w:pPr>
        <w:rPr>
          <w:b/>
        </w:rPr>
      </w:pPr>
      <w:r w:rsidRPr="00BD3F08">
        <w:rPr>
          <w:b/>
        </w:rPr>
        <w:t>Планируемые количественные и качественные показатели эффективности реализации программы</w:t>
      </w:r>
    </w:p>
    <w:p w14:paraId="388804D0" w14:textId="77777777" w:rsidR="0034101B" w:rsidRPr="00AA577D" w:rsidRDefault="0034101B" w:rsidP="0034101B">
      <w:pPr>
        <w:ind w:left="-1134" w:hanging="567"/>
      </w:pPr>
      <w:r w:rsidRPr="00AA577D">
        <w:t> </w:t>
      </w:r>
    </w:p>
    <w:tbl>
      <w:tblPr>
        <w:tblpPr w:leftFromText="180" w:rightFromText="180" w:vertAnchor="text" w:tblpX="-856" w:tblpY="1"/>
        <w:tblOverlap w:val="never"/>
        <w:tblW w:w="1056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0"/>
        <w:gridCol w:w="2164"/>
        <w:gridCol w:w="1110"/>
        <w:gridCol w:w="1282"/>
        <w:gridCol w:w="970"/>
        <w:gridCol w:w="560"/>
        <w:gridCol w:w="1237"/>
        <w:gridCol w:w="599"/>
        <w:gridCol w:w="709"/>
        <w:gridCol w:w="87"/>
        <w:gridCol w:w="86"/>
        <w:gridCol w:w="1045"/>
      </w:tblGrid>
      <w:tr w:rsidR="0034101B" w:rsidRPr="00AA577D" w14:paraId="73573D04" w14:textId="77777777" w:rsidTr="0034101B">
        <w:trPr>
          <w:tblHeader/>
          <w:tblCellSpacing w:w="15" w:type="dxa"/>
        </w:trPr>
        <w:tc>
          <w:tcPr>
            <w:tcW w:w="675" w:type="dxa"/>
            <w:vMerge w:val="restart"/>
            <w:vAlign w:val="center"/>
            <w:hideMark/>
          </w:tcPr>
          <w:p w14:paraId="552D60AD" w14:textId="77777777" w:rsidR="0034101B" w:rsidRPr="00AA577D" w:rsidRDefault="0034101B" w:rsidP="0034101B">
            <w:r w:rsidRPr="00AA577D">
              <w:t>№ п/п</w:t>
            </w:r>
          </w:p>
        </w:tc>
        <w:tc>
          <w:tcPr>
            <w:tcW w:w="2134" w:type="dxa"/>
            <w:vMerge w:val="restart"/>
            <w:vAlign w:val="center"/>
            <w:hideMark/>
          </w:tcPr>
          <w:p w14:paraId="48E2A0C4" w14:textId="77777777" w:rsidR="0034101B" w:rsidRPr="00AA577D" w:rsidRDefault="0034101B" w:rsidP="0034101B">
            <w:r w:rsidRPr="00AA577D">
              <w:t>Наименование целевого показателя</w:t>
            </w:r>
          </w:p>
        </w:tc>
        <w:tc>
          <w:tcPr>
            <w:tcW w:w="1080" w:type="dxa"/>
            <w:vMerge w:val="restart"/>
            <w:vAlign w:val="center"/>
            <w:hideMark/>
          </w:tcPr>
          <w:p w14:paraId="393E69D4" w14:textId="77777777" w:rsidR="0034101B" w:rsidRPr="00AA577D" w:rsidRDefault="0034101B" w:rsidP="0034101B">
            <w:r w:rsidRPr="00AA577D">
              <w:t>Ед. изм.</w:t>
            </w:r>
          </w:p>
        </w:tc>
        <w:tc>
          <w:tcPr>
            <w:tcW w:w="6530" w:type="dxa"/>
            <w:gridSpan w:val="9"/>
            <w:vAlign w:val="center"/>
            <w:hideMark/>
          </w:tcPr>
          <w:p w14:paraId="2A6EAFB3" w14:textId="77777777" w:rsidR="0034101B" w:rsidRPr="00AA577D" w:rsidRDefault="0034101B" w:rsidP="0034101B">
            <w:pPr>
              <w:tabs>
                <w:tab w:val="left" w:pos="6060"/>
              </w:tabs>
            </w:pPr>
            <w:r w:rsidRPr="00AA577D">
              <w:t>Значения целевых показателей</w:t>
            </w:r>
          </w:p>
        </w:tc>
      </w:tr>
      <w:tr w:rsidR="0034101B" w:rsidRPr="00AA577D" w14:paraId="415359D0" w14:textId="77777777" w:rsidTr="0034101B">
        <w:trPr>
          <w:tblHeader/>
          <w:tblCellSpacing w:w="15" w:type="dxa"/>
        </w:trPr>
        <w:tc>
          <w:tcPr>
            <w:tcW w:w="0" w:type="auto"/>
            <w:vMerge/>
            <w:vAlign w:val="center"/>
            <w:hideMark/>
          </w:tcPr>
          <w:p w14:paraId="74CCBE3B" w14:textId="77777777" w:rsidR="0034101B" w:rsidRPr="00AA577D" w:rsidRDefault="0034101B" w:rsidP="0034101B"/>
        </w:tc>
        <w:tc>
          <w:tcPr>
            <w:tcW w:w="2134" w:type="dxa"/>
            <w:vMerge/>
            <w:vAlign w:val="center"/>
            <w:hideMark/>
          </w:tcPr>
          <w:p w14:paraId="6DAAE055" w14:textId="77777777" w:rsidR="0034101B" w:rsidRPr="00AA577D" w:rsidRDefault="0034101B" w:rsidP="0034101B"/>
        </w:tc>
        <w:tc>
          <w:tcPr>
            <w:tcW w:w="0" w:type="auto"/>
            <w:vMerge/>
            <w:vAlign w:val="center"/>
            <w:hideMark/>
          </w:tcPr>
          <w:p w14:paraId="4F6D034E" w14:textId="77777777" w:rsidR="0034101B" w:rsidRPr="00AA577D" w:rsidRDefault="0034101B" w:rsidP="0034101B"/>
        </w:tc>
        <w:tc>
          <w:tcPr>
            <w:tcW w:w="1252" w:type="dxa"/>
            <w:vAlign w:val="center"/>
            <w:hideMark/>
          </w:tcPr>
          <w:p w14:paraId="2424ACDE" w14:textId="77777777" w:rsidR="0034101B" w:rsidRPr="00AA577D" w:rsidRDefault="0034101B" w:rsidP="0034101B">
            <w:r w:rsidRPr="00AA577D">
              <w:t>отчетный год</w:t>
            </w:r>
          </w:p>
          <w:p w14:paraId="2E0878D9" w14:textId="77777777" w:rsidR="0034101B" w:rsidRPr="00AA577D" w:rsidRDefault="0034101B" w:rsidP="0034101B">
            <w:r w:rsidRPr="00AA577D">
              <w:t>2021 г.</w:t>
            </w:r>
          </w:p>
        </w:tc>
        <w:tc>
          <w:tcPr>
            <w:tcW w:w="940" w:type="dxa"/>
            <w:vAlign w:val="center"/>
            <w:hideMark/>
          </w:tcPr>
          <w:p w14:paraId="1610D927" w14:textId="77777777" w:rsidR="0034101B" w:rsidRPr="00AA577D" w:rsidRDefault="0034101B" w:rsidP="0034101B">
            <w:r w:rsidRPr="00AA577D">
              <w:t>текущий год (оценка)</w:t>
            </w:r>
          </w:p>
          <w:p w14:paraId="1F67691D" w14:textId="77777777" w:rsidR="0034101B" w:rsidRPr="00AA577D" w:rsidRDefault="0034101B" w:rsidP="0034101B">
            <w:r w:rsidRPr="00AA577D">
              <w:t>2022 г.</w:t>
            </w:r>
          </w:p>
        </w:tc>
        <w:tc>
          <w:tcPr>
            <w:tcW w:w="530" w:type="dxa"/>
            <w:vAlign w:val="center"/>
            <w:hideMark/>
          </w:tcPr>
          <w:p w14:paraId="5D383CFF" w14:textId="77777777" w:rsidR="0034101B" w:rsidRPr="00AA577D" w:rsidRDefault="0034101B" w:rsidP="0034101B">
            <w:r w:rsidRPr="00AA577D">
              <w:t>2023</w:t>
            </w:r>
          </w:p>
        </w:tc>
        <w:tc>
          <w:tcPr>
            <w:tcW w:w="1207" w:type="dxa"/>
            <w:vAlign w:val="center"/>
            <w:hideMark/>
          </w:tcPr>
          <w:p w14:paraId="5188FD12" w14:textId="77777777" w:rsidR="0034101B" w:rsidRPr="00AA577D" w:rsidRDefault="0034101B" w:rsidP="0034101B">
            <w:r w:rsidRPr="00AA577D">
              <w:t>2024</w:t>
            </w:r>
          </w:p>
        </w:tc>
        <w:tc>
          <w:tcPr>
            <w:tcW w:w="569" w:type="dxa"/>
            <w:vAlign w:val="center"/>
            <w:hideMark/>
          </w:tcPr>
          <w:p w14:paraId="0F616DBD" w14:textId="77777777" w:rsidR="0034101B" w:rsidRPr="00AA577D" w:rsidRDefault="0034101B" w:rsidP="0034101B">
            <w:r w:rsidRPr="00AA577D">
              <w:t>2025</w:t>
            </w:r>
          </w:p>
        </w:tc>
        <w:tc>
          <w:tcPr>
            <w:tcW w:w="679" w:type="dxa"/>
            <w:vAlign w:val="center"/>
            <w:hideMark/>
          </w:tcPr>
          <w:p w14:paraId="27BBA91A" w14:textId="77777777" w:rsidR="0034101B" w:rsidRPr="00AA577D" w:rsidRDefault="0034101B" w:rsidP="0034101B">
            <w:r w:rsidRPr="00AA577D">
              <w:t>2026</w:t>
            </w:r>
          </w:p>
        </w:tc>
        <w:tc>
          <w:tcPr>
            <w:tcW w:w="1173" w:type="dxa"/>
            <w:gridSpan w:val="3"/>
            <w:vAlign w:val="center"/>
            <w:hideMark/>
          </w:tcPr>
          <w:p w14:paraId="6553222F" w14:textId="77777777" w:rsidR="0034101B" w:rsidRPr="00AA577D" w:rsidRDefault="0034101B" w:rsidP="0034101B">
            <w:r w:rsidRPr="00AA577D">
              <w:t>2032</w:t>
            </w:r>
          </w:p>
        </w:tc>
      </w:tr>
      <w:tr w:rsidR="0034101B" w:rsidRPr="00AA577D" w14:paraId="5E0E0D84" w14:textId="77777777" w:rsidTr="0034101B">
        <w:trPr>
          <w:tblHeader/>
          <w:tblCellSpacing w:w="15" w:type="dxa"/>
        </w:trPr>
        <w:tc>
          <w:tcPr>
            <w:tcW w:w="675" w:type="dxa"/>
            <w:vAlign w:val="center"/>
            <w:hideMark/>
          </w:tcPr>
          <w:p w14:paraId="35A95A41" w14:textId="77777777" w:rsidR="0034101B" w:rsidRPr="00AA577D" w:rsidRDefault="0034101B" w:rsidP="0034101B">
            <w:r w:rsidRPr="00AA577D">
              <w:t>1</w:t>
            </w:r>
          </w:p>
        </w:tc>
        <w:tc>
          <w:tcPr>
            <w:tcW w:w="2134" w:type="dxa"/>
            <w:vAlign w:val="center"/>
            <w:hideMark/>
          </w:tcPr>
          <w:p w14:paraId="3CF83359" w14:textId="77777777" w:rsidR="0034101B" w:rsidRPr="00AA577D" w:rsidRDefault="0034101B" w:rsidP="0034101B">
            <w:r w:rsidRPr="00AA577D">
              <w:t>2</w:t>
            </w:r>
          </w:p>
        </w:tc>
        <w:tc>
          <w:tcPr>
            <w:tcW w:w="1080" w:type="dxa"/>
            <w:vAlign w:val="center"/>
            <w:hideMark/>
          </w:tcPr>
          <w:p w14:paraId="18D6BEF7" w14:textId="77777777" w:rsidR="0034101B" w:rsidRPr="00AA577D" w:rsidRDefault="0034101B" w:rsidP="0034101B">
            <w:r w:rsidRPr="00AA577D">
              <w:t>3</w:t>
            </w:r>
          </w:p>
        </w:tc>
        <w:tc>
          <w:tcPr>
            <w:tcW w:w="1252" w:type="dxa"/>
            <w:vAlign w:val="center"/>
            <w:hideMark/>
          </w:tcPr>
          <w:p w14:paraId="0168D736" w14:textId="77777777" w:rsidR="0034101B" w:rsidRPr="00AA577D" w:rsidRDefault="0034101B" w:rsidP="0034101B">
            <w:r w:rsidRPr="00AA577D">
              <w:t>4</w:t>
            </w:r>
          </w:p>
        </w:tc>
        <w:tc>
          <w:tcPr>
            <w:tcW w:w="940" w:type="dxa"/>
            <w:vAlign w:val="center"/>
            <w:hideMark/>
          </w:tcPr>
          <w:p w14:paraId="2E14DF0D" w14:textId="77777777" w:rsidR="0034101B" w:rsidRPr="00AA577D" w:rsidRDefault="0034101B" w:rsidP="0034101B">
            <w:r w:rsidRPr="00AA577D">
              <w:t>5</w:t>
            </w:r>
          </w:p>
        </w:tc>
        <w:tc>
          <w:tcPr>
            <w:tcW w:w="530" w:type="dxa"/>
            <w:vAlign w:val="center"/>
            <w:hideMark/>
          </w:tcPr>
          <w:p w14:paraId="71BDC48C" w14:textId="77777777" w:rsidR="0034101B" w:rsidRPr="00AA577D" w:rsidRDefault="0034101B" w:rsidP="0034101B">
            <w:r w:rsidRPr="00AA577D">
              <w:t>6</w:t>
            </w:r>
          </w:p>
        </w:tc>
        <w:tc>
          <w:tcPr>
            <w:tcW w:w="1207" w:type="dxa"/>
            <w:vAlign w:val="center"/>
            <w:hideMark/>
          </w:tcPr>
          <w:p w14:paraId="182A1780" w14:textId="77777777" w:rsidR="0034101B" w:rsidRPr="00AA577D" w:rsidRDefault="0034101B" w:rsidP="0034101B">
            <w:r w:rsidRPr="00AA577D">
              <w:t>7</w:t>
            </w:r>
          </w:p>
        </w:tc>
        <w:tc>
          <w:tcPr>
            <w:tcW w:w="569" w:type="dxa"/>
            <w:vAlign w:val="center"/>
            <w:hideMark/>
          </w:tcPr>
          <w:p w14:paraId="21D44346" w14:textId="77777777" w:rsidR="0034101B" w:rsidRPr="00AA577D" w:rsidRDefault="0034101B" w:rsidP="0034101B">
            <w:r w:rsidRPr="00AA577D">
              <w:t>8</w:t>
            </w:r>
          </w:p>
        </w:tc>
        <w:tc>
          <w:tcPr>
            <w:tcW w:w="679" w:type="dxa"/>
            <w:vAlign w:val="center"/>
            <w:hideMark/>
          </w:tcPr>
          <w:p w14:paraId="672589A0" w14:textId="77777777" w:rsidR="0034101B" w:rsidRPr="00AA577D" w:rsidRDefault="0034101B" w:rsidP="0034101B">
            <w:r w:rsidRPr="00AA577D">
              <w:t>9</w:t>
            </w:r>
          </w:p>
        </w:tc>
        <w:tc>
          <w:tcPr>
            <w:tcW w:w="1173" w:type="dxa"/>
            <w:gridSpan w:val="3"/>
            <w:vAlign w:val="center"/>
            <w:hideMark/>
          </w:tcPr>
          <w:p w14:paraId="261DBDFB" w14:textId="77777777" w:rsidR="0034101B" w:rsidRPr="00AA577D" w:rsidRDefault="0034101B" w:rsidP="0034101B">
            <w:r w:rsidRPr="00AA577D">
              <w:t>10</w:t>
            </w:r>
          </w:p>
        </w:tc>
      </w:tr>
      <w:tr w:rsidR="0034101B" w:rsidRPr="00AA577D" w14:paraId="33C929A3" w14:textId="77777777" w:rsidTr="0034101B">
        <w:trPr>
          <w:tblCellSpacing w:w="15" w:type="dxa"/>
        </w:trPr>
        <w:tc>
          <w:tcPr>
            <w:tcW w:w="10509" w:type="dxa"/>
            <w:gridSpan w:val="12"/>
            <w:vAlign w:val="center"/>
            <w:hideMark/>
          </w:tcPr>
          <w:p w14:paraId="5C2957CB" w14:textId="77777777" w:rsidR="0034101B" w:rsidRPr="00AA577D" w:rsidRDefault="0034101B" w:rsidP="0034101B">
            <w:r w:rsidRPr="00AA577D">
              <w:t>Задача 1.  Обеспечение устойчивого функционирования автомобильных дорог местного значения</w:t>
            </w:r>
          </w:p>
          <w:p w14:paraId="3919F497" w14:textId="77777777" w:rsidR="0034101B" w:rsidRPr="00AA577D" w:rsidRDefault="0034101B" w:rsidP="0034101B">
            <w:r w:rsidRPr="00AA577D">
              <w:t>Нижнезаимского муниципального образования в зимний период</w:t>
            </w:r>
          </w:p>
        </w:tc>
      </w:tr>
      <w:tr w:rsidR="0034101B" w:rsidRPr="00AA577D" w14:paraId="54843C75" w14:textId="77777777" w:rsidTr="0034101B">
        <w:trPr>
          <w:tblCellSpacing w:w="15" w:type="dxa"/>
        </w:trPr>
        <w:tc>
          <w:tcPr>
            <w:tcW w:w="675" w:type="dxa"/>
            <w:vAlign w:val="center"/>
            <w:hideMark/>
          </w:tcPr>
          <w:p w14:paraId="474F1174" w14:textId="77777777" w:rsidR="0034101B" w:rsidRPr="00AA577D" w:rsidRDefault="0034101B" w:rsidP="0034101B">
            <w:r w:rsidRPr="00AA577D">
              <w:t>1.1</w:t>
            </w:r>
          </w:p>
        </w:tc>
        <w:tc>
          <w:tcPr>
            <w:tcW w:w="2134" w:type="dxa"/>
            <w:vAlign w:val="center"/>
            <w:hideMark/>
          </w:tcPr>
          <w:p w14:paraId="3F5D74AB" w14:textId="77777777" w:rsidR="0034101B" w:rsidRPr="00AA577D" w:rsidRDefault="0034101B" w:rsidP="0034101B">
            <w:r w:rsidRPr="00AA577D">
              <w:t>Доля муниципальных автомобильных дорог, в отношении которых проводились мероприятия по зимнему содержанию дорог</w:t>
            </w:r>
          </w:p>
        </w:tc>
        <w:tc>
          <w:tcPr>
            <w:tcW w:w="1080" w:type="dxa"/>
            <w:vAlign w:val="center"/>
            <w:hideMark/>
          </w:tcPr>
          <w:p w14:paraId="7F51A2AD" w14:textId="77777777" w:rsidR="0034101B" w:rsidRPr="00AA577D" w:rsidRDefault="0034101B" w:rsidP="0034101B">
            <w:r w:rsidRPr="00AA577D">
              <w:t>%</w:t>
            </w:r>
          </w:p>
        </w:tc>
        <w:tc>
          <w:tcPr>
            <w:tcW w:w="1252" w:type="dxa"/>
            <w:vAlign w:val="center"/>
            <w:hideMark/>
          </w:tcPr>
          <w:p w14:paraId="79DACFE3" w14:textId="77777777" w:rsidR="0034101B" w:rsidRPr="00AA577D" w:rsidRDefault="0034101B" w:rsidP="0034101B">
            <w:r w:rsidRPr="00AA577D">
              <w:t>100</w:t>
            </w:r>
          </w:p>
        </w:tc>
        <w:tc>
          <w:tcPr>
            <w:tcW w:w="940" w:type="dxa"/>
            <w:vAlign w:val="center"/>
            <w:hideMark/>
          </w:tcPr>
          <w:p w14:paraId="5A664035" w14:textId="77777777" w:rsidR="0034101B" w:rsidRPr="00AA577D" w:rsidRDefault="0034101B" w:rsidP="0034101B">
            <w:r w:rsidRPr="00AA577D">
              <w:t>100</w:t>
            </w:r>
          </w:p>
        </w:tc>
        <w:tc>
          <w:tcPr>
            <w:tcW w:w="530" w:type="dxa"/>
            <w:vAlign w:val="center"/>
            <w:hideMark/>
          </w:tcPr>
          <w:p w14:paraId="1FBA1E21" w14:textId="77777777" w:rsidR="0034101B" w:rsidRPr="00AA577D" w:rsidRDefault="0034101B" w:rsidP="0034101B">
            <w:r w:rsidRPr="00AA577D">
              <w:t>100</w:t>
            </w:r>
          </w:p>
        </w:tc>
        <w:tc>
          <w:tcPr>
            <w:tcW w:w="1207" w:type="dxa"/>
            <w:vAlign w:val="center"/>
            <w:hideMark/>
          </w:tcPr>
          <w:p w14:paraId="4222888B" w14:textId="77777777" w:rsidR="0034101B" w:rsidRPr="00AA577D" w:rsidRDefault="0034101B" w:rsidP="0034101B">
            <w:r w:rsidRPr="00AA577D">
              <w:t>100</w:t>
            </w:r>
          </w:p>
        </w:tc>
        <w:tc>
          <w:tcPr>
            <w:tcW w:w="569" w:type="dxa"/>
            <w:vAlign w:val="center"/>
            <w:hideMark/>
          </w:tcPr>
          <w:p w14:paraId="41DD0AF2" w14:textId="77777777" w:rsidR="0034101B" w:rsidRPr="00AA577D" w:rsidRDefault="0034101B" w:rsidP="0034101B">
            <w:r w:rsidRPr="00AA577D">
              <w:t>100</w:t>
            </w:r>
          </w:p>
        </w:tc>
        <w:tc>
          <w:tcPr>
            <w:tcW w:w="852" w:type="dxa"/>
            <w:gridSpan w:val="3"/>
            <w:vAlign w:val="center"/>
            <w:hideMark/>
          </w:tcPr>
          <w:p w14:paraId="57F9C692" w14:textId="77777777" w:rsidR="0034101B" w:rsidRPr="00AA577D" w:rsidRDefault="0034101B" w:rsidP="0034101B">
            <w:r w:rsidRPr="00AA577D">
              <w:t>100</w:t>
            </w:r>
          </w:p>
        </w:tc>
        <w:tc>
          <w:tcPr>
            <w:tcW w:w="1000" w:type="dxa"/>
            <w:vAlign w:val="center"/>
            <w:hideMark/>
          </w:tcPr>
          <w:p w14:paraId="2443B505" w14:textId="77777777" w:rsidR="0034101B" w:rsidRPr="00AA577D" w:rsidRDefault="0034101B" w:rsidP="0034101B">
            <w:r w:rsidRPr="00AA577D">
              <w:t>100</w:t>
            </w:r>
          </w:p>
        </w:tc>
      </w:tr>
      <w:tr w:rsidR="0034101B" w:rsidRPr="00AA577D" w14:paraId="4AEBFF51" w14:textId="77777777" w:rsidTr="0034101B">
        <w:trPr>
          <w:tblCellSpacing w:w="15" w:type="dxa"/>
        </w:trPr>
        <w:tc>
          <w:tcPr>
            <w:tcW w:w="10509" w:type="dxa"/>
            <w:gridSpan w:val="12"/>
            <w:vAlign w:val="center"/>
            <w:hideMark/>
          </w:tcPr>
          <w:p w14:paraId="701044D2" w14:textId="77777777" w:rsidR="0034101B" w:rsidRPr="00AA577D" w:rsidRDefault="0034101B" w:rsidP="0034101B">
            <w:r w:rsidRPr="00AA577D">
              <w:t>Задача 2. Увеличение протяженности автомобильных дорог местного значения</w:t>
            </w:r>
          </w:p>
          <w:p w14:paraId="3B2D10D8" w14:textId="77777777" w:rsidR="0034101B" w:rsidRPr="00AA577D" w:rsidRDefault="0034101B" w:rsidP="0034101B">
            <w:r w:rsidRPr="00AA577D">
              <w:t>Нижнезаимского муниципального образования, соответствующих нормативным требованиям</w:t>
            </w:r>
          </w:p>
        </w:tc>
      </w:tr>
      <w:tr w:rsidR="0034101B" w:rsidRPr="00AA577D" w14:paraId="3F093F96" w14:textId="77777777" w:rsidTr="0034101B">
        <w:trPr>
          <w:tblCellSpacing w:w="15" w:type="dxa"/>
        </w:trPr>
        <w:tc>
          <w:tcPr>
            <w:tcW w:w="675" w:type="dxa"/>
            <w:vAlign w:val="center"/>
            <w:hideMark/>
          </w:tcPr>
          <w:p w14:paraId="5AAE9FE4" w14:textId="77777777" w:rsidR="0034101B" w:rsidRPr="00AA577D" w:rsidRDefault="0034101B" w:rsidP="0034101B">
            <w:r w:rsidRPr="00AA577D">
              <w:t>2.1.</w:t>
            </w:r>
          </w:p>
        </w:tc>
        <w:tc>
          <w:tcPr>
            <w:tcW w:w="2134" w:type="dxa"/>
            <w:vAlign w:val="center"/>
            <w:hideMark/>
          </w:tcPr>
          <w:p w14:paraId="7838C305" w14:textId="77777777" w:rsidR="0034101B" w:rsidRPr="00AA577D" w:rsidRDefault="0034101B" w:rsidP="0034101B">
            <w:r w:rsidRPr="00AA577D">
              <w:t>Протяженность отремонтированных автомобильных дорог общего пользования местного значения</w:t>
            </w:r>
          </w:p>
        </w:tc>
        <w:tc>
          <w:tcPr>
            <w:tcW w:w="1080" w:type="dxa"/>
            <w:vAlign w:val="center"/>
            <w:hideMark/>
          </w:tcPr>
          <w:p w14:paraId="349E84D0" w14:textId="77777777" w:rsidR="0034101B" w:rsidRPr="00AA577D" w:rsidRDefault="0034101B" w:rsidP="0034101B">
            <w:r w:rsidRPr="00AA577D">
              <w:t>км</w:t>
            </w:r>
          </w:p>
        </w:tc>
        <w:tc>
          <w:tcPr>
            <w:tcW w:w="1252" w:type="dxa"/>
            <w:vAlign w:val="center"/>
            <w:hideMark/>
          </w:tcPr>
          <w:p w14:paraId="4059EBEA" w14:textId="77777777" w:rsidR="0034101B" w:rsidRPr="00AA577D" w:rsidRDefault="0034101B" w:rsidP="0034101B">
            <w:r w:rsidRPr="00AA577D">
              <w:t>0</w:t>
            </w:r>
          </w:p>
        </w:tc>
        <w:tc>
          <w:tcPr>
            <w:tcW w:w="940" w:type="dxa"/>
            <w:vAlign w:val="center"/>
            <w:hideMark/>
          </w:tcPr>
          <w:p w14:paraId="54BC4D5E" w14:textId="77777777" w:rsidR="0034101B" w:rsidRPr="00AA577D" w:rsidRDefault="0034101B" w:rsidP="0034101B">
            <w:r w:rsidRPr="00AA577D">
              <w:t>0</w:t>
            </w:r>
          </w:p>
        </w:tc>
        <w:tc>
          <w:tcPr>
            <w:tcW w:w="530" w:type="dxa"/>
            <w:vAlign w:val="center"/>
            <w:hideMark/>
          </w:tcPr>
          <w:p w14:paraId="56F0F56D" w14:textId="77777777" w:rsidR="0034101B" w:rsidRPr="00AA577D" w:rsidRDefault="0034101B" w:rsidP="0034101B">
            <w:r w:rsidRPr="00AA577D">
              <w:t>2,1</w:t>
            </w:r>
          </w:p>
        </w:tc>
        <w:tc>
          <w:tcPr>
            <w:tcW w:w="1207" w:type="dxa"/>
            <w:vAlign w:val="center"/>
            <w:hideMark/>
          </w:tcPr>
          <w:p w14:paraId="75042E1C" w14:textId="77777777" w:rsidR="0034101B" w:rsidRPr="00AA577D" w:rsidRDefault="0034101B" w:rsidP="0034101B">
            <w:r w:rsidRPr="00AA577D">
              <w:t>0</w:t>
            </w:r>
          </w:p>
        </w:tc>
        <w:tc>
          <w:tcPr>
            <w:tcW w:w="569" w:type="dxa"/>
            <w:vAlign w:val="center"/>
            <w:hideMark/>
          </w:tcPr>
          <w:p w14:paraId="3C69EE5E" w14:textId="77777777" w:rsidR="0034101B" w:rsidRPr="00AA577D" w:rsidRDefault="0034101B" w:rsidP="0034101B">
            <w:r w:rsidRPr="00AA577D">
              <w:t>1,8</w:t>
            </w:r>
          </w:p>
        </w:tc>
        <w:tc>
          <w:tcPr>
            <w:tcW w:w="679" w:type="dxa"/>
            <w:vAlign w:val="center"/>
            <w:hideMark/>
          </w:tcPr>
          <w:p w14:paraId="46EA7247" w14:textId="77777777" w:rsidR="0034101B" w:rsidRPr="00AA577D" w:rsidRDefault="0034101B" w:rsidP="0034101B">
            <w:r w:rsidRPr="00AA577D">
              <w:t>0</w:t>
            </w:r>
          </w:p>
        </w:tc>
        <w:tc>
          <w:tcPr>
            <w:tcW w:w="1173" w:type="dxa"/>
            <w:gridSpan w:val="3"/>
            <w:vAlign w:val="center"/>
            <w:hideMark/>
          </w:tcPr>
          <w:p w14:paraId="2B2ED760" w14:textId="77777777" w:rsidR="0034101B" w:rsidRPr="00AA577D" w:rsidRDefault="0034101B" w:rsidP="0034101B">
            <w:r w:rsidRPr="00AA577D">
              <w:t>3,45</w:t>
            </w:r>
          </w:p>
        </w:tc>
      </w:tr>
      <w:tr w:rsidR="0034101B" w:rsidRPr="00AA577D" w14:paraId="6FA2CBCA" w14:textId="77777777" w:rsidTr="0034101B">
        <w:trPr>
          <w:tblCellSpacing w:w="15" w:type="dxa"/>
        </w:trPr>
        <w:tc>
          <w:tcPr>
            <w:tcW w:w="675" w:type="dxa"/>
            <w:vAlign w:val="center"/>
            <w:hideMark/>
          </w:tcPr>
          <w:p w14:paraId="60D942CB" w14:textId="77777777" w:rsidR="0034101B" w:rsidRPr="00AA577D" w:rsidRDefault="0034101B" w:rsidP="0034101B">
            <w:r w:rsidRPr="00AA577D">
              <w:t>2.2.</w:t>
            </w:r>
          </w:p>
        </w:tc>
        <w:tc>
          <w:tcPr>
            <w:tcW w:w="2134" w:type="dxa"/>
            <w:vAlign w:val="center"/>
            <w:hideMark/>
          </w:tcPr>
          <w:p w14:paraId="09E455C4" w14:textId="77777777" w:rsidR="0034101B" w:rsidRPr="00AA577D" w:rsidRDefault="0034101B" w:rsidP="0034101B">
            <w:r w:rsidRPr="00AA577D">
              <w:t>Доля протяженности автомобильных дорого общего пользования муниципального значения, не отвечающих нормативным требованиям, в общей протяженности автомобильных дорог общего пользования</w:t>
            </w:r>
            <w:r w:rsidRPr="00AA577D">
              <w:br/>
            </w:r>
            <w:r w:rsidRPr="00AA577D">
              <w:lastRenderedPageBreak/>
              <w:t>муниципального значения</w:t>
            </w:r>
          </w:p>
        </w:tc>
        <w:tc>
          <w:tcPr>
            <w:tcW w:w="1080" w:type="dxa"/>
            <w:vAlign w:val="center"/>
            <w:hideMark/>
          </w:tcPr>
          <w:p w14:paraId="17BB08E3" w14:textId="77777777" w:rsidR="0034101B" w:rsidRPr="00AA577D" w:rsidRDefault="0034101B" w:rsidP="0034101B">
            <w:r w:rsidRPr="00AA577D">
              <w:lastRenderedPageBreak/>
              <w:t>%</w:t>
            </w:r>
          </w:p>
        </w:tc>
        <w:tc>
          <w:tcPr>
            <w:tcW w:w="1252" w:type="dxa"/>
            <w:vAlign w:val="center"/>
            <w:hideMark/>
          </w:tcPr>
          <w:p w14:paraId="7D50A748" w14:textId="77777777" w:rsidR="0034101B" w:rsidRPr="00AA577D" w:rsidRDefault="0034101B" w:rsidP="0034101B">
            <w:r w:rsidRPr="00AA577D">
              <w:t>60</w:t>
            </w:r>
          </w:p>
        </w:tc>
        <w:tc>
          <w:tcPr>
            <w:tcW w:w="940" w:type="dxa"/>
            <w:vAlign w:val="center"/>
            <w:hideMark/>
          </w:tcPr>
          <w:p w14:paraId="1A2E658D" w14:textId="77777777" w:rsidR="0034101B" w:rsidRPr="00AA577D" w:rsidRDefault="0034101B" w:rsidP="0034101B">
            <w:r w:rsidRPr="00AA577D">
              <w:t>60</w:t>
            </w:r>
          </w:p>
        </w:tc>
        <w:tc>
          <w:tcPr>
            <w:tcW w:w="530" w:type="dxa"/>
            <w:vAlign w:val="center"/>
            <w:hideMark/>
          </w:tcPr>
          <w:p w14:paraId="00FA9763" w14:textId="77777777" w:rsidR="0034101B" w:rsidRPr="00AA577D" w:rsidRDefault="0034101B" w:rsidP="0034101B">
            <w:r w:rsidRPr="00AA577D">
              <w:t>80</w:t>
            </w:r>
          </w:p>
        </w:tc>
        <w:tc>
          <w:tcPr>
            <w:tcW w:w="1207" w:type="dxa"/>
            <w:vAlign w:val="center"/>
            <w:hideMark/>
          </w:tcPr>
          <w:p w14:paraId="288E572E" w14:textId="77777777" w:rsidR="0034101B" w:rsidRPr="00AA577D" w:rsidRDefault="0034101B" w:rsidP="0034101B">
            <w:r w:rsidRPr="00AA577D">
              <w:t>60</w:t>
            </w:r>
          </w:p>
        </w:tc>
        <w:tc>
          <w:tcPr>
            <w:tcW w:w="569" w:type="dxa"/>
            <w:vAlign w:val="center"/>
            <w:hideMark/>
          </w:tcPr>
          <w:p w14:paraId="77B34B9D" w14:textId="77777777" w:rsidR="0034101B" w:rsidRPr="00AA577D" w:rsidRDefault="0034101B" w:rsidP="0034101B">
            <w:r w:rsidRPr="00AA577D">
              <w:t>75</w:t>
            </w:r>
          </w:p>
        </w:tc>
        <w:tc>
          <w:tcPr>
            <w:tcW w:w="679" w:type="dxa"/>
            <w:vAlign w:val="center"/>
            <w:hideMark/>
          </w:tcPr>
          <w:p w14:paraId="3468AB74" w14:textId="77777777" w:rsidR="0034101B" w:rsidRPr="00AA577D" w:rsidRDefault="0034101B" w:rsidP="0034101B">
            <w:r w:rsidRPr="00AA577D">
              <w:t>60</w:t>
            </w:r>
          </w:p>
        </w:tc>
        <w:tc>
          <w:tcPr>
            <w:tcW w:w="1173" w:type="dxa"/>
            <w:gridSpan w:val="3"/>
            <w:vAlign w:val="center"/>
            <w:hideMark/>
          </w:tcPr>
          <w:p w14:paraId="2E86421B" w14:textId="77777777" w:rsidR="0034101B" w:rsidRPr="00AA577D" w:rsidRDefault="0034101B" w:rsidP="0034101B">
            <w:r w:rsidRPr="00AA577D">
              <w:t>90</w:t>
            </w:r>
          </w:p>
        </w:tc>
      </w:tr>
      <w:tr w:rsidR="0034101B" w:rsidRPr="00AA577D" w14:paraId="2FCA1743" w14:textId="77777777" w:rsidTr="0034101B">
        <w:trPr>
          <w:tblCellSpacing w:w="15" w:type="dxa"/>
        </w:trPr>
        <w:tc>
          <w:tcPr>
            <w:tcW w:w="10509" w:type="dxa"/>
            <w:gridSpan w:val="12"/>
            <w:vAlign w:val="center"/>
            <w:hideMark/>
          </w:tcPr>
          <w:p w14:paraId="5370F73F" w14:textId="77777777" w:rsidR="0034101B" w:rsidRPr="00AA577D" w:rsidRDefault="0034101B" w:rsidP="0034101B">
            <w:r w:rsidRPr="00AA577D">
              <w:t>Задача 3. Создание инфраструктуры для развития транспорта общего пользования, создание транспортно-пересадочных узлов</w:t>
            </w:r>
          </w:p>
        </w:tc>
      </w:tr>
      <w:tr w:rsidR="0034101B" w:rsidRPr="00AA577D" w14:paraId="206291EC" w14:textId="77777777" w:rsidTr="0034101B">
        <w:trPr>
          <w:tblCellSpacing w:w="15" w:type="dxa"/>
        </w:trPr>
        <w:tc>
          <w:tcPr>
            <w:tcW w:w="675" w:type="dxa"/>
            <w:vAlign w:val="center"/>
            <w:hideMark/>
          </w:tcPr>
          <w:p w14:paraId="76EB23FA" w14:textId="77777777" w:rsidR="0034101B" w:rsidRPr="00AA577D" w:rsidRDefault="0034101B" w:rsidP="0034101B">
            <w:r w:rsidRPr="00AA577D">
              <w:t>3.1.</w:t>
            </w:r>
          </w:p>
        </w:tc>
        <w:tc>
          <w:tcPr>
            <w:tcW w:w="2134" w:type="dxa"/>
            <w:vAlign w:val="center"/>
            <w:hideMark/>
          </w:tcPr>
          <w:p w14:paraId="35D02854" w14:textId="77777777" w:rsidR="0034101B" w:rsidRPr="00AA577D" w:rsidRDefault="0034101B" w:rsidP="0034101B">
            <w:r w:rsidRPr="00AA577D">
              <w:t>Количество оборудованных и отремонтированных остановок в населенных пунктах</w:t>
            </w:r>
          </w:p>
        </w:tc>
        <w:tc>
          <w:tcPr>
            <w:tcW w:w="1080" w:type="dxa"/>
            <w:vAlign w:val="center"/>
            <w:hideMark/>
          </w:tcPr>
          <w:p w14:paraId="0DA7F7C2" w14:textId="77777777" w:rsidR="0034101B" w:rsidRPr="00AA577D" w:rsidRDefault="0034101B" w:rsidP="0034101B">
            <w:r w:rsidRPr="00AA577D">
              <w:t>шт.</w:t>
            </w:r>
          </w:p>
        </w:tc>
        <w:tc>
          <w:tcPr>
            <w:tcW w:w="1252" w:type="dxa"/>
            <w:vAlign w:val="center"/>
            <w:hideMark/>
          </w:tcPr>
          <w:p w14:paraId="7FD88DC3" w14:textId="77777777" w:rsidR="0034101B" w:rsidRPr="00AA577D" w:rsidRDefault="0034101B" w:rsidP="0034101B">
            <w:r w:rsidRPr="00AA577D">
              <w:t>0</w:t>
            </w:r>
          </w:p>
        </w:tc>
        <w:tc>
          <w:tcPr>
            <w:tcW w:w="940" w:type="dxa"/>
            <w:vAlign w:val="center"/>
            <w:hideMark/>
          </w:tcPr>
          <w:p w14:paraId="31C36C33" w14:textId="77777777" w:rsidR="0034101B" w:rsidRPr="00AA577D" w:rsidRDefault="0034101B" w:rsidP="0034101B">
            <w:r w:rsidRPr="00AA577D">
              <w:t>0</w:t>
            </w:r>
          </w:p>
        </w:tc>
        <w:tc>
          <w:tcPr>
            <w:tcW w:w="530" w:type="dxa"/>
            <w:vAlign w:val="center"/>
            <w:hideMark/>
          </w:tcPr>
          <w:p w14:paraId="311AABD5" w14:textId="77777777" w:rsidR="0034101B" w:rsidRPr="00AA577D" w:rsidRDefault="0034101B" w:rsidP="0034101B">
            <w:r w:rsidRPr="00AA577D">
              <w:t>1</w:t>
            </w:r>
          </w:p>
        </w:tc>
        <w:tc>
          <w:tcPr>
            <w:tcW w:w="1207" w:type="dxa"/>
            <w:vAlign w:val="center"/>
            <w:hideMark/>
          </w:tcPr>
          <w:p w14:paraId="673ED2E8" w14:textId="77777777" w:rsidR="0034101B" w:rsidRPr="00AA577D" w:rsidRDefault="0034101B" w:rsidP="0034101B">
            <w:r w:rsidRPr="00AA577D">
              <w:t>0</w:t>
            </w:r>
          </w:p>
        </w:tc>
        <w:tc>
          <w:tcPr>
            <w:tcW w:w="569" w:type="dxa"/>
            <w:vAlign w:val="center"/>
            <w:hideMark/>
          </w:tcPr>
          <w:p w14:paraId="702E07E3" w14:textId="77777777" w:rsidR="0034101B" w:rsidRPr="00AA577D" w:rsidRDefault="0034101B" w:rsidP="0034101B">
            <w:r w:rsidRPr="00AA577D">
              <w:t>1</w:t>
            </w:r>
          </w:p>
        </w:tc>
        <w:tc>
          <w:tcPr>
            <w:tcW w:w="766" w:type="dxa"/>
            <w:gridSpan w:val="2"/>
            <w:vAlign w:val="center"/>
            <w:hideMark/>
          </w:tcPr>
          <w:p w14:paraId="30F1881A" w14:textId="77777777" w:rsidR="0034101B" w:rsidRPr="00AA577D" w:rsidRDefault="0034101B" w:rsidP="0034101B">
            <w:r w:rsidRPr="00AA577D">
              <w:t>0</w:t>
            </w:r>
          </w:p>
        </w:tc>
        <w:tc>
          <w:tcPr>
            <w:tcW w:w="1086" w:type="dxa"/>
            <w:gridSpan w:val="2"/>
            <w:vAlign w:val="center"/>
            <w:hideMark/>
          </w:tcPr>
          <w:p w14:paraId="3CFF1201" w14:textId="77777777" w:rsidR="0034101B" w:rsidRPr="00AA577D" w:rsidRDefault="0034101B" w:rsidP="0034101B">
            <w:r w:rsidRPr="00AA577D">
              <w:t>1</w:t>
            </w:r>
          </w:p>
        </w:tc>
      </w:tr>
      <w:tr w:rsidR="0034101B" w:rsidRPr="00AA577D" w14:paraId="025C0E72" w14:textId="77777777" w:rsidTr="0034101B">
        <w:trPr>
          <w:tblCellSpacing w:w="15" w:type="dxa"/>
        </w:trPr>
        <w:tc>
          <w:tcPr>
            <w:tcW w:w="10509" w:type="dxa"/>
            <w:gridSpan w:val="12"/>
            <w:vAlign w:val="center"/>
            <w:hideMark/>
          </w:tcPr>
          <w:p w14:paraId="0084D13F" w14:textId="77777777" w:rsidR="0034101B" w:rsidRPr="00AA577D" w:rsidRDefault="0034101B" w:rsidP="0034101B">
            <w:r w:rsidRPr="00AA577D">
              <w:t>Задача 4. Повышение надежности и безопасности движения по автомобильным дорогам местного значения  Нижнезаимского муниципального образования</w:t>
            </w:r>
          </w:p>
        </w:tc>
      </w:tr>
      <w:tr w:rsidR="0034101B" w:rsidRPr="00AA577D" w14:paraId="276BD091" w14:textId="77777777" w:rsidTr="0034101B">
        <w:trPr>
          <w:tblCellSpacing w:w="15" w:type="dxa"/>
        </w:trPr>
        <w:tc>
          <w:tcPr>
            <w:tcW w:w="675" w:type="dxa"/>
            <w:vAlign w:val="center"/>
            <w:hideMark/>
          </w:tcPr>
          <w:p w14:paraId="20A2D381" w14:textId="77777777" w:rsidR="0034101B" w:rsidRPr="00AA577D" w:rsidRDefault="0034101B" w:rsidP="0034101B">
            <w:r w:rsidRPr="00AA577D">
              <w:t>4.1.</w:t>
            </w:r>
          </w:p>
        </w:tc>
        <w:tc>
          <w:tcPr>
            <w:tcW w:w="2134" w:type="dxa"/>
            <w:vAlign w:val="center"/>
            <w:hideMark/>
          </w:tcPr>
          <w:p w14:paraId="2198C1A9" w14:textId="77777777" w:rsidR="0034101B" w:rsidRPr="00AA577D" w:rsidRDefault="0034101B" w:rsidP="0034101B">
            <w:r w:rsidRPr="00AA577D">
              <w:t>Количество приобретенных и установленных светодиодных светильников наружного (уличного) освещения</w:t>
            </w:r>
          </w:p>
        </w:tc>
        <w:tc>
          <w:tcPr>
            <w:tcW w:w="1080" w:type="dxa"/>
            <w:vAlign w:val="center"/>
            <w:hideMark/>
          </w:tcPr>
          <w:p w14:paraId="7C4A27A7" w14:textId="77777777" w:rsidR="0034101B" w:rsidRPr="00AA577D" w:rsidRDefault="0034101B" w:rsidP="0034101B">
            <w:r w:rsidRPr="00AA577D">
              <w:t>шт.</w:t>
            </w:r>
          </w:p>
        </w:tc>
        <w:tc>
          <w:tcPr>
            <w:tcW w:w="1252" w:type="dxa"/>
            <w:vAlign w:val="center"/>
            <w:hideMark/>
          </w:tcPr>
          <w:p w14:paraId="43E01D27" w14:textId="77777777" w:rsidR="0034101B" w:rsidRPr="00AA577D" w:rsidRDefault="0034101B" w:rsidP="0034101B">
            <w:r w:rsidRPr="00AA577D">
              <w:t>9</w:t>
            </w:r>
          </w:p>
        </w:tc>
        <w:tc>
          <w:tcPr>
            <w:tcW w:w="940" w:type="dxa"/>
            <w:vAlign w:val="center"/>
            <w:hideMark/>
          </w:tcPr>
          <w:p w14:paraId="07CB3D8F" w14:textId="77777777" w:rsidR="0034101B" w:rsidRPr="00AA577D" w:rsidRDefault="0034101B" w:rsidP="0034101B">
            <w:r w:rsidRPr="00AA577D">
              <w:t>10</w:t>
            </w:r>
          </w:p>
        </w:tc>
        <w:tc>
          <w:tcPr>
            <w:tcW w:w="530" w:type="dxa"/>
            <w:vAlign w:val="center"/>
            <w:hideMark/>
          </w:tcPr>
          <w:p w14:paraId="1B054901" w14:textId="77777777" w:rsidR="0034101B" w:rsidRPr="00AA577D" w:rsidRDefault="0034101B" w:rsidP="0034101B">
            <w:r w:rsidRPr="00AA577D">
              <w:t>8</w:t>
            </w:r>
          </w:p>
        </w:tc>
        <w:tc>
          <w:tcPr>
            <w:tcW w:w="1207" w:type="dxa"/>
            <w:vAlign w:val="center"/>
            <w:hideMark/>
          </w:tcPr>
          <w:p w14:paraId="34CE6BBA" w14:textId="77777777" w:rsidR="0034101B" w:rsidRPr="00AA577D" w:rsidRDefault="0034101B" w:rsidP="0034101B">
            <w:r w:rsidRPr="00AA577D">
              <w:t>5</w:t>
            </w:r>
          </w:p>
        </w:tc>
        <w:tc>
          <w:tcPr>
            <w:tcW w:w="569" w:type="dxa"/>
            <w:vAlign w:val="center"/>
            <w:hideMark/>
          </w:tcPr>
          <w:p w14:paraId="6E079988" w14:textId="77777777" w:rsidR="0034101B" w:rsidRPr="00AA577D" w:rsidRDefault="0034101B" w:rsidP="0034101B">
            <w:r w:rsidRPr="00AA577D">
              <w:t>11</w:t>
            </w:r>
          </w:p>
        </w:tc>
        <w:tc>
          <w:tcPr>
            <w:tcW w:w="766" w:type="dxa"/>
            <w:gridSpan w:val="2"/>
            <w:vAlign w:val="center"/>
            <w:hideMark/>
          </w:tcPr>
          <w:p w14:paraId="3499E3E1" w14:textId="77777777" w:rsidR="0034101B" w:rsidRPr="00AA577D" w:rsidRDefault="0034101B" w:rsidP="0034101B">
            <w:r w:rsidRPr="00AA577D">
              <w:t>4</w:t>
            </w:r>
          </w:p>
        </w:tc>
        <w:tc>
          <w:tcPr>
            <w:tcW w:w="1086" w:type="dxa"/>
            <w:gridSpan w:val="2"/>
            <w:vAlign w:val="center"/>
            <w:hideMark/>
          </w:tcPr>
          <w:p w14:paraId="0EC7F0C1" w14:textId="77777777" w:rsidR="0034101B" w:rsidRPr="00AA577D" w:rsidRDefault="0034101B" w:rsidP="0034101B">
            <w:r w:rsidRPr="00AA577D">
              <w:t>3</w:t>
            </w:r>
          </w:p>
        </w:tc>
      </w:tr>
      <w:tr w:rsidR="0034101B" w:rsidRPr="00AA577D" w14:paraId="1B61370E" w14:textId="77777777" w:rsidTr="0034101B">
        <w:trPr>
          <w:tblCellSpacing w:w="15" w:type="dxa"/>
        </w:trPr>
        <w:tc>
          <w:tcPr>
            <w:tcW w:w="675" w:type="dxa"/>
            <w:vAlign w:val="center"/>
            <w:hideMark/>
          </w:tcPr>
          <w:p w14:paraId="6E2D03D8" w14:textId="77777777" w:rsidR="0034101B" w:rsidRPr="00AA577D" w:rsidRDefault="0034101B" w:rsidP="0034101B">
            <w:r w:rsidRPr="00AA577D">
              <w:t>4.2.</w:t>
            </w:r>
          </w:p>
        </w:tc>
        <w:tc>
          <w:tcPr>
            <w:tcW w:w="2134" w:type="dxa"/>
            <w:vAlign w:val="center"/>
            <w:hideMark/>
          </w:tcPr>
          <w:p w14:paraId="4FF96603" w14:textId="77777777" w:rsidR="0034101B" w:rsidRPr="00AA577D" w:rsidRDefault="0034101B" w:rsidP="0034101B">
            <w:r w:rsidRPr="00AA577D">
              <w:t>Количество приобретенных и установленных дорожных знаков</w:t>
            </w:r>
          </w:p>
        </w:tc>
        <w:tc>
          <w:tcPr>
            <w:tcW w:w="1080" w:type="dxa"/>
            <w:vAlign w:val="center"/>
            <w:hideMark/>
          </w:tcPr>
          <w:p w14:paraId="2DCB5456" w14:textId="77777777" w:rsidR="0034101B" w:rsidRPr="00AA577D" w:rsidRDefault="0034101B" w:rsidP="0034101B">
            <w:r w:rsidRPr="00AA577D">
              <w:t>шт.</w:t>
            </w:r>
          </w:p>
        </w:tc>
        <w:tc>
          <w:tcPr>
            <w:tcW w:w="1252" w:type="dxa"/>
            <w:vAlign w:val="center"/>
            <w:hideMark/>
          </w:tcPr>
          <w:p w14:paraId="6C6F3983" w14:textId="77777777" w:rsidR="0034101B" w:rsidRPr="00AA577D" w:rsidRDefault="0034101B" w:rsidP="0034101B">
            <w:r w:rsidRPr="00AA577D">
              <w:t>2</w:t>
            </w:r>
          </w:p>
        </w:tc>
        <w:tc>
          <w:tcPr>
            <w:tcW w:w="940" w:type="dxa"/>
            <w:vAlign w:val="center"/>
            <w:hideMark/>
          </w:tcPr>
          <w:p w14:paraId="01FE415E" w14:textId="77777777" w:rsidR="0034101B" w:rsidRPr="00AA577D" w:rsidRDefault="0034101B" w:rsidP="0034101B">
            <w:r w:rsidRPr="00AA577D">
              <w:t>2</w:t>
            </w:r>
          </w:p>
        </w:tc>
        <w:tc>
          <w:tcPr>
            <w:tcW w:w="530" w:type="dxa"/>
            <w:vAlign w:val="center"/>
            <w:hideMark/>
          </w:tcPr>
          <w:p w14:paraId="121E607C" w14:textId="77777777" w:rsidR="0034101B" w:rsidRPr="00AA577D" w:rsidRDefault="0034101B" w:rsidP="0034101B">
            <w:r w:rsidRPr="00AA577D">
              <w:t>2</w:t>
            </w:r>
          </w:p>
        </w:tc>
        <w:tc>
          <w:tcPr>
            <w:tcW w:w="1207" w:type="dxa"/>
            <w:vAlign w:val="center"/>
            <w:hideMark/>
          </w:tcPr>
          <w:p w14:paraId="32682468" w14:textId="77777777" w:rsidR="0034101B" w:rsidRPr="00AA577D" w:rsidRDefault="0034101B" w:rsidP="0034101B">
            <w:r w:rsidRPr="00AA577D">
              <w:t>2</w:t>
            </w:r>
          </w:p>
        </w:tc>
        <w:tc>
          <w:tcPr>
            <w:tcW w:w="569" w:type="dxa"/>
            <w:vAlign w:val="center"/>
            <w:hideMark/>
          </w:tcPr>
          <w:p w14:paraId="60496C77" w14:textId="77777777" w:rsidR="0034101B" w:rsidRPr="00AA577D" w:rsidRDefault="0034101B" w:rsidP="0034101B">
            <w:r w:rsidRPr="00AA577D">
              <w:t>2</w:t>
            </w:r>
          </w:p>
        </w:tc>
        <w:tc>
          <w:tcPr>
            <w:tcW w:w="766" w:type="dxa"/>
            <w:gridSpan w:val="2"/>
            <w:vAlign w:val="center"/>
            <w:hideMark/>
          </w:tcPr>
          <w:p w14:paraId="7BD30464" w14:textId="77777777" w:rsidR="0034101B" w:rsidRPr="00AA577D" w:rsidRDefault="0034101B" w:rsidP="0034101B">
            <w:r w:rsidRPr="00AA577D">
              <w:t>2</w:t>
            </w:r>
          </w:p>
        </w:tc>
        <w:tc>
          <w:tcPr>
            <w:tcW w:w="1086" w:type="dxa"/>
            <w:gridSpan w:val="2"/>
            <w:vAlign w:val="center"/>
            <w:hideMark/>
          </w:tcPr>
          <w:p w14:paraId="695C777F" w14:textId="77777777" w:rsidR="0034101B" w:rsidRPr="00AA577D" w:rsidRDefault="0034101B" w:rsidP="0034101B">
            <w:r w:rsidRPr="00AA577D">
              <w:t>2</w:t>
            </w:r>
          </w:p>
        </w:tc>
      </w:tr>
    </w:tbl>
    <w:p w14:paraId="7B89C77C" w14:textId="77777777" w:rsidR="0034101B" w:rsidRDefault="0034101B" w:rsidP="0034101B">
      <w:pPr>
        <w:spacing w:before="100" w:beforeAutospacing="1" w:after="100" w:afterAutospacing="1"/>
        <w:jc w:val="center"/>
      </w:pPr>
    </w:p>
    <w:tbl>
      <w:tblPr>
        <w:tblW w:w="9463" w:type="dxa"/>
        <w:tblInd w:w="108" w:type="dxa"/>
        <w:tblBorders>
          <w:bottom w:val="thinThickLargeGap" w:sz="24" w:space="0" w:color="auto"/>
        </w:tblBorders>
        <w:tblLayout w:type="fixed"/>
        <w:tblLook w:val="04A0" w:firstRow="1" w:lastRow="0" w:firstColumn="1" w:lastColumn="0" w:noHBand="0" w:noVBand="1"/>
      </w:tblPr>
      <w:tblGrid>
        <w:gridCol w:w="9463"/>
      </w:tblGrid>
      <w:tr w:rsidR="0034101B" w:rsidRPr="0034101B" w14:paraId="551AAF14" w14:textId="77777777" w:rsidTr="0034101B">
        <w:trPr>
          <w:trHeight w:val="2420"/>
        </w:trPr>
        <w:tc>
          <w:tcPr>
            <w:tcW w:w="9463" w:type="dxa"/>
            <w:tcBorders>
              <w:top w:val="nil"/>
              <w:left w:val="nil"/>
              <w:bottom w:val="thinThickLargeGap" w:sz="24" w:space="0" w:color="auto"/>
              <w:right w:val="nil"/>
            </w:tcBorders>
          </w:tcPr>
          <w:p w14:paraId="1F3331BA" w14:textId="77777777" w:rsidR="0034101B" w:rsidRPr="0034101B" w:rsidRDefault="0034101B" w:rsidP="0034101B">
            <w:pPr>
              <w:spacing w:line="276" w:lineRule="auto"/>
              <w:jc w:val="center"/>
              <w:rPr>
                <w:b/>
                <w:color w:val="000000"/>
                <w:sz w:val="32"/>
                <w:szCs w:val="32"/>
              </w:rPr>
            </w:pPr>
            <w:r w:rsidRPr="0034101B">
              <w:rPr>
                <w:b/>
                <w:color w:val="000000"/>
                <w:sz w:val="32"/>
                <w:szCs w:val="32"/>
              </w:rPr>
              <w:t xml:space="preserve">Р о с </w:t>
            </w:r>
            <w:proofErr w:type="spellStart"/>
            <w:r w:rsidRPr="0034101B">
              <w:rPr>
                <w:b/>
                <w:color w:val="000000"/>
                <w:sz w:val="32"/>
                <w:szCs w:val="32"/>
              </w:rPr>
              <w:t>с</w:t>
            </w:r>
            <w:proofErr w:type="spellEnd"/>
            <w:r w:rsidRPr="0034101B">
              <w:rPr>
                <w:b/>
                <w:color w:val="000000"/>
                <w:sz w:val="32"/>
                <w:szCs w:val="32"/>
              </w:rPr>
              <w:t xml:space="preserve"> и й с к а я  Ф е д е р а ц и я</w:t>
            </w:r>
          </w:p>
          <w:p w14:paraId="0A07799A" w14:textId="77777777" w:rsidR="0034101B" w:rsidRPr="0034101B" w:rsidRDefault="0034101B" w:rsidP="0034101B">
            <w:pPr>
              <w:spacing w:line="276" w:lineRule="auto"/>
              <w:jc w:val="center"/>
              <w:rPr>
                <w:b/>
                <w:sz w:val="32"/>
                <w:szCs w:val="32"/>
              </w:rPr>
            </w:pPr>
            <w:r w:rsidRPr="0034101B">
              <w:rPr>
                <w:b/>
                <w:sz w:val="32"/>
                <w:szCs w:val="32"/>
              </w:rPr>
              <w:t>Иркутская область</w:t>
            </w:r>
          </w:p>
          <w:p w14:paraId="5BD0B1EE" w14:textId="77777777" w:rsidR="0034101B" w:rsidRPr="0034101B" w:rsidRDefault="0034101B" w:rsidP="0034101B">
            <w:pPr>
              <w:spacing w:line="276" w:lineRule="auto"/>
              <w:jc w:val="center"/>
              <w:rPr>
                <w:b/>
                <w:sz w:val="32"/>
                <w:szCs w:val="32"/>
              </w:rPr>
            </w:pPr>
            <w:r w:rsidRPr="0034101B">
              <w:rPr>
                <w:b/>
                <w:sz w:val="32"/>
                <w:szCs w:val="32"/>
              </w:rPr>
              <w:t>Муниципальное образование «Тайшетский район»</w:t>
            </w:r>
          </w:p>
          <w:p w14:paraId="7046DF02" w14:textId="77777777" w:rsidR="0034101B" w:rsidRPr="0034101B" w:rsidRDefault="0034101B" w:rsidP="0034101B">
            <w:pPr>
              <w:spacing w:line="276" w:lineRule="auto"/>
              <w:jc w:val="center"/>
              <w:rPr>
                <w:b/>
                <w:sz w:val="32"/>
                <w:szCs w:val="32"/>
              </w:rPr>
            </w:pPr>
            <w:r w:rsidRPr="0034101B">
              <w:rPr>
                <w:b/>
                <w:sz w:val="32"/>
                <w:szCs w:val="32"/>
              </w:rPr>
              <w:t>Нижнезаимское муниципальное образование</w:t>
            </w:r>
          </w:p>
          <w:p w14:paraId="69E650FA" w14:textId="77777777" w:rsidR="0034101B" w:rsidRPr="0034101B" w:rsidRDefault="0034101B" w:rsidP="0034101B">
            <w:pPr>
              <w:spacing w:line="276" w:lineRule="auto"/>
              <w:jc w:val="center"/>
              <w:rPr>
                <w:b/>
                <w:sz w:val="32"/>
                <w:szCs w:val="32"/>
              </w:rPr>
            </w:pPr>
            <w:r w:rsidRPr="0034101B">
              <w:rPr>
                <w:b/>
                <w:sz w:val="32"/>
                <w:szCs w:val="32"/>
              </w:rPr>
              <w:t xml:space="preserve">Администрация Нижнезаимского муниципального образования </w:t>
            </w:r>
          </w:p>
          <w:p w14:paraId="43BD6D66" w14:textId="77777777" w:rsidR="0034101B" w:rsidRPr="0034101B" w:rsidRDefault="0034101B" w:rsidP="0034101B">
            <w:pPr>
              <w:spacing w:line="276" w:lineRule="auto"/>
              <w:jc w:val="center"/>
              <w:rPr>
                <w:b/>
                <w:sz w:val="36"/>
                <w:szCs w:val="36"/>
              </w:rPr>
            </w:pPr>
            <w:r w:rsidRPr="0034101B">
              <w:rPr>
                <w:b/>
                <w:sz w:val="36"/>
                <w:szCs w:val="36"/>
              </w:rPr>
              <w:t xml:space="preserve">ПОСТАНОВЛЕНИЕ </w:t>
            </w:r>
          </w:p>
        </w:tc>
      </w:tr>
    </w:tbl>
    <w:p w14:paraId="7BBB87FA" w14:textId="77777777" w:rsidR="0034101B" w:rsidRPr="0034101B" w:rsidRDefault="0034101B" w:rsidP="0034101B">
      <w:pPr>
        <w:ind w:right="-1"/>
        <w:rPr>
          <w:sz w:val="22"/>
          <w:szCs w:val="22"/>
        </w:rPr>
      </w:pPr>
    </w:p>
    <w:p w14:paraId="645C695F" w14:textId="77777777" w:rsidR="0034101B" w:rsidRPr="0034101B" w:rsidRDefault="0034101B" w:rsidP="0034101B">
      <w:pPr>
        <w:ind w:right="-1"/>
      </w:pPr>
      <w:r w:rsidRPr="0034101B">
        <w:t>от   “01” октября   2024 г.                                                                                    №  70</w:t>
      </w:r>
    </w:p>
    <w:p w14:paraId="48433C8D" w14:textId="77777777" w:rsidR="0034101B" w:rsidRPr="0034101B" w:rsidRDefault="0034101B" w:rsidP="0034101B">
      <w:pPr>
        <w:ind w:right="-1"/>
      </w:pPr>
    </w:p>
    <w:tbl>
      <w:tblPr>
        <w:tblW w:w="9607" w:type="dxa"/>
        <w:tblLook w:val="04A0" w:firstRow="1" w:lastRow="0" w:firstColumn="1" w:lastColumn="0" w:noHBand="0" w:noVBand="1"/>
      </w:tblPr>
      <w:tblGrid>
        <w:gridCol w:w="5920"/>
        <w:gridCol w:w="3687"/>
      </w:tblGrid>
      <w:tr w:rsidR="0034101B" w:rsidRPr="0034101B" w14:paraId="1E666F15" w14:textId="77777777" w:rsidTr="0034101B">
        <w:tc>
          <w:tcPr>
            <w:tcW w:w="5920" w:type="dxa"/>
          </w:tcPr>
          <w:p w14:paraId="5676BB4C" w14:textId="77777777" w:rsidR="0034101B" w:rsidRPr="0034101B" w:rsidRDefault="0034101B" w:rsidP="0034101B">
            <w:pPr>
              <w:jc w:val="both"/>
              <w:outlineLvl w:val="0"/>
            </w:pPr>
            <w:r w:rsidRPr="0034101B">
              <w:t>Об утверждении муниципальной программы Нижнезаимского муниципального образования  «Профилактика правонарушений, обеспечение общественной безопасности и правопорядка на территории Нижнезаимского  муниципального образования на  2025-2027 годы</w:t>
            </w:r>
          </w:p>
          <w:p w14:paraId="23FC36CA" w14:textId="77777777" w:rsidR="0034101B" w:rsidRPr="0034101B" w:rsidRDefault="0034101B" w:rsidP="0034101B">
            <w:pPr>
              <w:spacing w:after="200" w:line="276" w:lineRule="auto"/>
              <w:ind w:right="-1"/>
            </w:pPr>
          </w:p>
        </w:tc>
        <w:tc>
          <w:tcPr>
            <w:tcW w:w="3687" w:type="dxa"/>
          </w:tcPr>
          <w:p w14:paraId="1DCEB79B" w14:textId="77777777" w:rsidR="0034101B" w:rsidRPr="0034101B" w:rsidRDefault="0034101B" w:rsidP="0034101B">
            <w:pPr>
              <w:spacing w:after="200" w:line="276" w:lineRule="auto"/>
              <w:ind w:right="-1"/>
            </w:pPr>
          </w:p>
        </w:tc>
      </w:tr>
    </w:tbl>
    <w:p w14:paraId="5AC02DD4" w14:textId="77777777" w:rsidR="0034101B" w:rsidRPr="0034101B" w:rsidRDefault="0034101B" w:rsidP="0034101B">
      <w:pPr>
        <w:ind w:right="-1" w:firstLine="708"/>
        <w:jc w:val="both"/>
      </w:pPr>
      <w:r w:rsidRPr="0034101B">
        <w:t xml:space="preserve">В целях совершенствования  системы общественной безопасности и общественного порядка на территории Нижнезаимского муниципального образования, в соответствии со статьей 179 Бюджетного кодекса российской Федерации,  пунктом 14 </w:t>
      </w:r>
      <w:r w:rsidRPr="0034101B">
        <w:lastRenderedPageBreak/>
        <w:t xml:space="preserve">части 1 статьи 15.1 Федерального закона от 06.10.2003 г. № 131-ФЗ «Об общих принципах организации местного самоуправления в Российской Федерации»,  Федеральным законом от 23.06.2016г. № 182-ФЗ "Об основах системы профилактики правонарушений в Российской Федерации", Положением о порядке разработки, реализации и оценки муниципальных программ </w:t>
      </w:r>
      <w:r w:rsidRPr="0034101B">
        <w:rPr>
          <w:color w:val="000000"/>
        </w:rPr>
        <w:t>Нижнезаимского</w:t>
      </w:r>
      <w:r w:rsidRPr="0034101B">
        <w:t xml:space="preserve"> муниципального образования, утвержденным постановлением администрации </w:t>
      </w:r>
      <w:r w:rsidRPr="0034101B">
        <w:rPr>
          <w:color w:val="000000"/>
        </w:rPr>
        <w:t>Нижнезаимского</w:t>
      </w:r>
      <w:r w:rsidRPr="0034101B">
        <w:t xml:space="preserve"> муниципального образования от 01.03.2022 г. № 14, руководствуясь статьями 22, 45 Устава Нижнезаимского муниципального образования, администрация </w:t>
      </w:r>
      <w:r w:rsidRPr="0034101B">
        <w:rPr>
          <w:color w:val="000000"/>
        </w:rPr>
        <w:t>Нижнезаимского</w:t>
      </w:r>
      <w:r w:rsidRPr="0034101B">
        <w:t xml:space="preserve">  муниципального образования</w:t>
      </w:r>
    </w:p>
    <w:p w14:paraId="19AAF682" w14:textId="77777777" w:rsidR="0034101B" w:rsidRPr="0034101B" w:rsidRDefault="0034101B" w:rsidP="0034101B">
      <w:pPr>
        <w:ind w:right="-1" w:firstLine="708"/>
        <w:jc w:val="both"/>
      </w:pPr>
    </w:p>
    <w:p w14:paraId="4EBFA08F" w14:textId="77777777" w:rsidR="0034101B" w:rsidRPr="0034101B" w:rsidRDefault="0034101B" w:rsidP="0034101B">
      <w:pPr>
        <w:ind w:right="-1"/>
        <w:jc w:val="both"/>
      </w:pPr>
      <w:r w:rsidRPr="0034101B">
        <w:t>ПОСТАНОВЛЯЕТ:</w:t>
      </w:r>
    </w:p>
    <w:p w14:paraId="287F64CB" w14:textId="77777777" w:rsidR="0034101B" w:rsidRPr="0034101B" w:rsidRDefault="0034101B" w:rsidP="0034101B">
      <w:pPr>
        <w:ind w:right="-1"/>
        <w:jc w:val="both"/>
      </w:pPr>
      <w:r w:rsidRPr="0034101B">
        <w:t xml:space="preserve"> </w:t>
      </w:r>
    </w:p>
    <w:p w14:paraId="3A4A873A" w14:textId="77777777" w:rsidR="0034101B" w:rsidRPr="0034101B" w:rsidRDefault="0034101B" w:rsidP="0034101B">
      <w:pPr>
        <w:ind w:right="-1" w:firstLine="708"/>
        <w:jc w:val="both"/>
        <w:outlineLvl w:val="0"/>
      </w:pPr>
      <w:r w:rsidRPr="0034101B">
        <w:t xml:space="preserve">1. Утвердить муниципальную программу </w:t>
      </w:r>
      <w:r w:rsidRPr="0034101B">
        <w:rPr>
          <w:color w:val="000000"/>
        </w:rPr>
        <w:t>Нижнезаимского</w:t>
      </w:r>
      <w:r w:rsidRPr="0034101B">
        <w:t xml:space="preserve"> муниципального образования «Профилактика правонарушений, обеспечение общественной безопасности и правопорядка на территории </w:t>
      </w:r>
      <w:r w:rsidRPr="0034101B">
        <w:rPr>
          <w:color w:val="000000"/>
        </w:rPr>
        <w:t>Нижнезаимского</w:t>
      </w:r>
      <w:r w:rsidRPr="0034101B">
        <w:t xml:space="preserve"> муниципального образования  на  2025-2027 годы (прилагается).</w:t>
      </w:r>
    </w:p>
    <w:p w14:paraId="5832A0D9" w14:textId="77777777" w:rsidR="0034101B" w:rsidRPr="0034101B" w:rsidRDefault="0034101B" w:rsidP="0034101B">
      <w:pPr>
        <w:ind w:right="-1" w:firstLine="708"/>
        <w:jc w:val="both"/>
      </w:pPr>
      <w:r w:rsidRPr="0034101B">
        <w:t xml:space="preserve">2. Специалисту администрации </w:t>
      </w:r>
      <w:r w:rsidRPr="0034101B">
        <w:rPr>
          <w:color w:val="000000"/>
        </w:rPr>
        <w:t>Нижнезаимского</w:t>
      </w:r>
      <w:r w:rsidRPr="0034101B">
        <w:t xml:space="preserve"> муниципального образования опубликовать настоящее постановление в Бюллетене нормативных правовых актов </w:t>
      </w:r>
      <w:r w:rsidRPr="0034101B">
        <w:rPr>
          <w:color w:val="000000"/>
        </w:rPr>
        <w:t>Нижнезаимского</w:t>
      </w:r>
      <w:r w:rsidRPr="0034101B">
        <w:t xml:space="preserve"> муниципального образования  «Официальный вестник» и разместить на официальном сайте администрации </w:t>
      </w:r>
      <w:r w:rsidRPr="0034101B">
        <w:rPr>
          <w:color w:val="000000"/>
        </w:rPr>
        <w:t>Нижнезаимского</w:t>
      </w:r>
      <w:r w:rsidRPr="0034101B">
        <w:t xml:space="preserve"> муниципального образования.</w:t>
      </w:r>
    </w:p>
    <w:p w14:paraId="29518A70" w14:textId="77777777" w:rsidR="0034101B" w:rsidRPr="0034101B" w:rsidRDefault="0034101B" w:rsidP="0034101B">
      <w:pPr>
        <w:tabs>
          <w:tab w:val="left" w:pos="709"/>
        </w:tabs>
        <w:spacing w:after="120"/>
        <w:jc w:val="both"/>
        <w:rPr>
          <w:lang w:eastAsia="en-US"/>
        </w:rPr>
      </w:pPr>
      <w:r w:rsidRPr="0034101B">
        <w:rPr>
          <w:lang w:eastAsia="en-US"/>
        </w:rPr>
        <w:t xml:space="preserve">            3. Контроль за исполнением настоящего постановления  оставляю за собой.</w:t>
      </w:r>
    </w:p>
    <w:p w14:paraId="3838A9DA" w14:textId="77777777" w:rsidR="0034101B" w:rsidRPr="0034101B" w:rsidRDefault="0034101B" w:rsidP="0034101B">
      <w:pPr>
        <w:spacing w:line="276" w:lineRule="auto"/>
        <w:jc w:val="both"/>
      </w:pPr>
    </w:p>
    <w:p w14:paraId="70D8EEC1" w14:textId="77777777" w:rsidR="0034101B" w:rsidRPr="0034101B" w:rsidRDefault="0034101B" w:rsidP="0034101B">
      <w:pPr>
        <w:spacing w:line="276" w:lineRule="auto"/>
        <w:jc w:val="both"/>
        <w:rPr>
          <w:lang w:val="x-none"/>
        </w:rPr>
      </w:pPr>
    </w:p>
    <w:p w14:paraId="4D4C44CB" w14:textId="77777777" w:rsidR="0034101B" w:rsidRPr="0034101B" w:rsidRDefault="0034101B" w:rsidP="0034101B">
      <w:pPr>
        <w:spacing w:line="276" w:lineRule="auto"/>
        <w:jc w:val="both"/>
      </w:pPr>
      <w:r w:rsidRPr="0034101B">
        <w:t xml:space="preserve">Глава </w:t>
      </w:r>
      <w:r w:rsidRPr="0034101B">
        <w:rPr>
          <w:color w:val="000000"/>
        </w:rPr>
        <w:t>Нижнезаимского</w:t>
      </w:r>
    </w:p>
    <w:p w14:paraId="01F80222" w14:textId="77777777" w:rsidR="0034101B" w:rsidRPr="0034101B" w:rsidRDefault="0034101B" w:rsidP="0034101B">
      <w:pPr>
        <w:spacing w:line="276" w:lineRule="auto"/>
        <w:jc w:val="both"/>
      </w:pPr>
      <w:r w:rsidRPr="0034101B">
        <w:t>муниципального образования                                         Г.А. Федченко</w:t>
      </w:r>
    </w:p>
    <w:p w14:paraId="2276726C" w14:textId="77777777" w:rsidR="0034101B" w:rsidRPr="0034101B" w:rsidRDefault="0034101B" w:rsidP="0034101B">
      <w:pPr>
        <w:spacing w:line="276" w:lineRule="auto"/>
        <w:jc w:val="right"/>
      </w:pPr>
      <w:r w:rsidRPr="0034101B">
        <w:rPr>
          <w:sz w:val="22"/>
          <w:szCs w:val="22"/>
        </w:rPr>
        <w:t xml:space="preserve">УТВЕРЖДЕНА:                                                                                                                                                                                              Постановлением администрации </w:t>
      </w:r>
      <w:r w:rsidRPr="0034101B">
        <w:rPr>
          <w:color w:val="000000"/>
        </w:rPr>
        <w:t>Нижнезаимского</w:t>
      </w:r>
      <w:r w:rsidRPr="0034101B">
        <w:rPr>
          <w:sz w:val="22"/>
          <w:szCs w:val="22"/>
        </w:rPr>
        <w:t xml:space="preserve"> </w:t>
      </w:r>
    </w:p>
    <w:p w14:paraId="35106930" w14:textId="77777777" w:rsidR="0034101B" w:rsidRPr="0034101B" w:rsidRDefault="0034101B" w:rsidP="0034101B">
      <w:pPr>
        <w:jc w:val="right"/>
      </w:pPr>
      <w:r w:rsidRPr="0034101B">
        <w:t xml:space="preserve">муниципального образования </w:t>
      </w:r>
    </w:p>
    <w:p w14:paraId="51A019A6" w14:textId="77777777" w:rsidR="0034101B" w:rsidRPr="0034101B" w:rsidRDefault="0034101B" w:rsidP="0034101B">
      <w:pPr>
        <w:jc w:val="right"/>
      </w:pPr>
      <w:r w:rsidRPr="0034101B">
        <w:t xml:space="preserve">"Об утверждении муниципальной программы </w:t>
      </w:r>
    </w:p>
    <w:p w14:paraId="0604CC86" w14:textId="77777777" w:rsidR="0034101B" w:rsidRPr="0034101B" w:rsidRDefault="0034101B" w:rsidP="0034101B">
      <w:pPr>
        <w:jc w:val="right"/>
      </w:pPr>
      <w:r w:rsidRPr="0034101B">
        <w:t>"Профилактика правонарушений,</w:t>
      </w:r>
    </w:p>
    <w:p w14:paraId="0126F4A5" w14:textId="77777777" w:rsidR="0034101B" w:rsidRPr="0034101B" w:rsidRDefault="0034101B" w:rsidP="0034101B">
      <w:pPr>
        <w:jc w:val="right"/>
      </w:pPr>
      <w:r w:rsidRPr="0034101B">
        <w:t xml:space="preserve"> обеспечение общественной безопасности </w:t>
      </w:r>
    </w:p>
    <w:p w14:paraId="4E8407C0" w14:textId="77777777" w:rsidR="0034101B" w:rsidRPr="0034101B" w:rsidRDefault="0034101B" w:rsidP="0034101B">
      <w:pPr>
        <w:jc w:val="right"/>
      </w:pPr>
      <w:r w:rsidRPr="0034101B">
        <w:t xml:space="preserve">и правопорядка на территории  </w:t>
      </w:r>
    </w:p>
    <w:p w14:paraId="3A2A383A" w14:textId="77777777" w:rsidR="0034101B" w:rsidRPr="0034101B" w:rsidRDefault="0034101B" w:rsidP="0034101B">
      <w:pPr>
        <w:jc w:val="right"/>
      </w:pPr>
      <w:r w:rsidRPr="0034101B">
        <w:rPr>
          <w:color w:val="000000"/>
        </w:rPr>
        <w:t>Нижнезаимского</w:t>
      </w:r>
      <w:r w:rsidRPr="0034101B">
        <w:t xml:space="preserve">  муниципального образования"</w:t>
      </w:r>
    </w:p>
    <w:p w14:paraId="00BBE875" w14:textId="77777777" w:rsidR="0034101B" w:rsidRPr="0034101B" w:rsidRDefault="0034101B" w:rsidP="0034101B">
      <w:pPr>
        <w:jc w:val="right"/>
      </w:pPr>
      <w:r w:rsidRPr="0034101B">
        <w:rPr>
          <w:lang w:eastAsia="en-US"/>
        </w:rPr>
        <w:t>на 2025-2027 годы</w:t>
      </w:r>
      <w:r w:rsidRPr="0034101B">
        <w:t>"</w:t>
      </w:r>
      <w:r w:rsidRPr="0034101B">
        <w:rPr>
          <w:lang w:eastAsia="en-US"/>
        </w:rPr>
        <w:t xml:space="preserve"> </w:t>
      </w:r>
    </w:p>
    <w:p w14:paraId="55498242" w14:textId="7717410D" w:rsidR="0034101B" w:rsidRPr="0034101B" w:rsidRDefault="0034101B" w:rsidP="0034101B">
      <w:pPr>
        <w:jc w:val="right"/>
        <w:rPr>
          <w:u w:val="single"/>
        </w:rPr>
      </w:pPr>
      <w:r w:rsidRPr="0034101B">
        <w:rPr>
          <w:u w:val="single"/>
        </w:rPr>
        <w:t xml:space="preserve">от 01  октября 2024 г. № 70 </w:t>
      </w:r>
    </w:p>
    <w:p w14:paraId="00171365" w14:textId="77777777" w:rsidR="0034101B" w:rsidRPr="0034101B" w:rsidRDefault="0034101B" w:rsidP="0034101B">
      <w:pPr>
        <w:jc w:val="right"/>
        <w:rPr>
          <w:szCs w:val="22"/>
        </w:rPr>
      </w:pPr>
    </w:p>
    <w:p w14:paraId="104FAF02" w14:textId="77777777" w:rsidR="0034101B" w:rsidRPr="0034101B" w:rsidRDefault="0034101B" w:rsidP="0034101B">
      <w:pPr>
        <w:jc w:val="right"/>
        <w:rPr>
          <w:szCs w:val="22"/>
        </w:rPr>
      </w:pPr>
    </w:p>
    <w:p w14:paraId="5BF9A4BC" w14:textId="77777777" w:rsidR="0034101B" w:rsidRPr="0034101B" w:rsidRDefault="0034101B" w:rsidP="0034101B">
      <w:pPr>
        <w:spacing w:after="200" w:line="276" w:lineRule="auto"/>
        <w:jc w:val="center"/>
        <w:rPr>
          <w:b/>
          <w:sz w:val="28"/>
          <w:szCs w:val="28"/>
        </w:rPr>
      </w:pPr>
      <w:r w:rsidRPr="0034101B">
        <w:rPr>
          <w:b/>
          <w:sz w:val="28"/>
          <w:szCs w:val="28"/>
        </w:rPr>
        <w:t>МУНИЦИПАЛЬНАЯ  ПРОГРАММА</w:t>
      </w:r>
    </w:p>
    <w:p w14:paraId="1331B2F5" w14:textId="77777777" w:rsidR="0034101B" w:rsidRPr="0034101B" w:rsidRDefault="0034101B" w:rsidP="0034101B">
      <w:pPr>
        <w:jc w:val="center"/>
        <w:rPr>
          <w:b/>
          <w:sz w:val="28"/>
          <w:szCs w:val="28"/>
        </w:rPr>
      </w:pPr>
      <w:r w:rsidRPr="0034101B">
        <w:rPr>
          <w:b/>
          <w:sz w:val="28"/>
          <w:szCs w:val="28"/>
        </w:rPr>
        <w:t xml:space="preserve">«Профилактика правонарушений, обеспечение общественной безопасности и правопорядка на территории Нижнезаимского муниципального образования </w:t>
      </w:r>
    </w:p>
    <w:p w14:paraId="0820D3FF" w14:textId="563D36B6" w:rsidR="0034101B" w:rsidRPr="0034101B" w:rsidRDefault="0034101B" w:rsidP="0034101B">
      <w:pPr>
        <w:spacing w:after="200" w:line="276" w:lineRule="auto"/>
        <w:jc w:val="center"/>
        <w:rPr>
          <w:rFonts w:ascii="Calibri" w:hAnsi="Calibri"/>
          <w:sz w:val="28"/>
          <w:szCs w:val="28"/>
        </w:rPr>
      </w:pPr>
      <w:r w:rsidRPr="0034101B">
        <w:rPr>
          <w:b/>
          <w:sz w:val="28"/>
          <w:szCs w:val="28"/>
        </w:rPr>
        <w:t>на 2025-2027 год</w:t>
      </w:r>
      <w:r>
        <w:rPr>
          <w:b/>
          <w:sz w:val="28"/>
          <w:szCs w:val="28"/>
        </w:rPr>
        <w:t>а</w:t>
      </w:r>
    </w:p>
    <w:p w14:paraId="0334CAE7" w14:textId="77777777" w:rsidR="0034101B" w:rsidRPr="0034101B" w:rsidRDefault="0034101B" w:rsidP="0034101B">
      <w:pPr>
        <w:rPr>
          <w:szCs w:val="22"/>
        </w:rPr>
      </w:pPr>
    </w:p>
    <w:p w14:paraId="1B58B711" w14:textId="77777777" w:rsidR="0034101B" w:rsidRPr="0034101B" w:rsidRDefault="0034101B" w:rsidP="0034101B">
      <w:pPr>
        <w:spacing w:line="360" w:lineRule="auto"/>
        <w:jc w:val="center"/>
        <w:rPr>
          <w:b/>
          <w:szCs w:val="22"/>
        </w:rPr>
      </w:pPr>
      <w:r w:rsidRPr="0034101B">
        <w:rPr>
          <w:sz w:val="28"/>
          <w:szCs w:val="22"/>
        </w:rPr>
        <w:t>с. Нижняя Заимка, 2024г.</w:t>
      </w:r>
      <w:r w:rsidRPr="0034101B">
        <w:rPr>
          <w:b/>
          <w:szCs w:val="22"/>
        </w:rPr>
        <w:t xml:space="preserve">                                                       </w:t>
      </w:r>
    </w:p>
    <w:p w14:paraId="3573D508" w14:textId="77777777" w:rsidR="0034101B" w:rsidRPr="0034101B" w:rsidRDefault="0034101B" w:rsidP="0034101B">
      <w:pPr>
        <w:rPr>
          <w:b/>
          <w:szCs w:val="22"/>
        </w:rPr>
      </w:pPr>
    </w:p>
    <w:p w14:paraId="37C053D2" w14:textId="77777777" w:rsidR="0034101B" w:rsidRPr="0034101B" w:rsidRDefault="0034101B" w:rsidP="0034101B">
      <w:pPr>
        <w:jc w:val="center"/>
        <w:rPr>
          <w:b/>
        </w:rPr>
      </w:pPr>
      <w:r w:rsidRPr="0034101B">
        <w:rPr>
          <w:b/>
        </w:rPr>
        <w:t>ПАСПОРТ</w:t>
      </w:r>
    </w:p>
    <w:p w14:paraId="685C76CE" w14:textId="77777777" w:rsidR="0034101B" w:rsidRPr="0034101B" w:rsidRDefault="0034101B" w:rsidP="0034101B">
      <w:pPr>
        <w:jc w:val="center"/>
        <w:rPr>
          <w:b/>
        </w:rPr>
      </w:pPr>
      <w:r w:rsidRPr="0034101B">
        <w:rPr>
          <w:b/>
        </w:rPr>
        <w:t>МУНИЦИПАЛЬНОЙ ПРОГРАММЫ</w:t>
      </w:r>
      <w:r w:rsidRPr="0034101B">
        <w:rPr>
          <w:b/>
        </w:rPr>
        <w:br/>
        <w:t>НИЖНЕЗАИМСКОГО МУНИЦИПАЛЬНОГО ОБРАЗОВАНИЯ</w:t>
      </w:r>
    </w:p>
    <w:p w14:paraId="3E469CAB" w14:textId="77777777" w:rsidR="0034101B" w:rsidRPr="0034101B" w:rsidRDefault="0034101B" w:rsidP="0034101B">
      <w:pPr>
        <w:jc w:val="center"/>
      </w:pPr>
      <w:r w:rsidRPr="0034101B">
        <w:lastRenderedPageBreak/>
        <w:t xml:space="preserve">«Профилактика правонарушений, обеспечение общественной безопасности и правопорядка на территории Нижнезаимского муниципального образования  </w:t>
      </w:r>
    </w:p>
    <w:p w14:paraId="35F5322D" w14:textId="77777777" w:rsidR="0034101B" w:rsidRPr="0034101B" w:rsidRDefault="0034101B" w:rsidP="0034101B">
      <w:pPr>
        <w:jc w:val="center"/>
      </w:pPr>
      <w:r w:rsidRPr="0034101B">
        <w:t xml:space="preserve">на  </w:t>
      </w:r>
      <w:r w:rsidRPr="0034101B">
        <w:rPr>
          <w:lang w:eastAsia="en-US"/>
        </w:rPr>
        <w:t xml:space="preserve">2025-2027 </w:t>
      </w:r>
      <w:r w:rsidRPr="0034101B">
        <w:t>годы</w:t>
      </w:r>
    </w:p>
    <w:p w14:paraId="1A92AAF6" w14:textId="77777777" w:rsidR="0034101B" w:rsidRPr="0034101B" w:rsidRDefault="0034101B" w:rsidP="0034101B">
      <w:pPr>
        <w:jc w:val="center"/>
      </w:pPr>
    </w:p>
    <w:tbl>
      <w:tblPr>
        <w:tblW w:w="9366" w:type="dxa"/>
        <w:tblInd w:w="98" w:type="dxa"/>
        <w:tblCellMar>
          <w:left w:w="10" w:type="dxa"/>
          <w:right w:w="10" w:type="dxa"/>
        </w:tblCellMar>
        <w:tblLook w:val="04A0" w:firstRow="1" w:lastRow="0" w:firstColumn="1" w:lastColumn="0" w:noHBand="0" w:noVBand="1"/>
      </w:tblPr>
      <w:tblGrid>
        <w:gridCol w:w="3554"/>
        <w:gridCol w:w="5812"/>
      </w:tblGrid>
      <w:tr w:rsidR="0034101B" w:rsidRPr="0034101B" w14:paraId="51E767AE" w14:textId="77777777" w:rsidTr="0034101B">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56534" w14:textId="77777777" w:rsidR="0034101B" w:rsidRPr="0034101B" w:rsidRDefault="0034101B" w:rsidP="0034101B">
            <w:pPr>
              <w:rPr>
                <w:sz w:val="22"/>
                <w:szCs w:val="22"/>
              </w:rPr>
            </w:pPr>
            <w:r w:rsidRPr="0034101B">
              <w:rPr>
                <w:sz w:val="22"/>
                <w:szCs w:val="22"/>
              </w:rPr>
              <w:t>Наименование  программы</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83A74" w14:textId="77777777" w:rsidR="0034101B" w:rsidRPr="0034101B" w:rsidRDefault="0034101B" w:rsidP="0034101B">
            <w:pPr>
              <w:rPr>
                <w:sz w:val="22"/>
                <w:szCs w:val="22"/>
              </w:rPr>
            </w:pPr>
            <w:r w:rsidRPr="0034101B">
              <w:rPr>
                <w:sz w:val="22"/>
                <w:szCs w:val="22"/>
              </w:rPr>
              <w:t>Муниципальная программа «Профилактика правонарушений, обеспечение общественной безопасности и правопорядка на территории Нижнезаимского муниципального образования  на  2022-2024 годы</w:t>
            </w:r>
          </w:p>
        </w:tc>
      </w:tr>
      <w:tr w:rsidR="0034101B" w:rsidRPr="0034101B" w14:paraId="0AFA0ABD" w14:textId="77777777" w:rsidTr="0034101B">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15B7F" w14:textId="77777777" w:rsidR="0034101B" w:rsidRPr="0034101B" w:rsidRDefault="0034101B" w:rsidP="0034101B">
            <w:pPr>
              <w:rPr>
                <w:sz w:val="22"/>
                <w:szCs w:val="22"/>
              </w:rPr>
            </w:pPr>
            <w:r w:rsidRPr="0034101B">
              <w:rPr>
                <w:sz w:val="22"/>
                <w:szCs w:val="22"/>
              </w:rPr>
              <w:t>Основание для разработки</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FF672" w14:textId="77777777" w:rsidR="0034101B" w:rsidRPr="0034101B" w:rsidRDefault="0034101B" w:rsidP="0034101B">
            <w:pPr>
              <w:jc w:val="both"/>
              <w:rPr>
                <w:sz w:val="22"/>
                <w:szCs w:val="22"/>
              </w:rPr>
            </w:pPr>
            <w:r w:rsidRPr="0034101B">
              <w:rPr>
                <w:sz w:val="22"/>
                <w:szCs w:val="22"/>
              </w:rPr>
              <w:t>1) статья 179 Бюджетного кодекса Российской Федерации</w:t>
            </w:r>
          </w:p>
          <w:p w14:paraId="19BE4F0E" w14:textId="77777777" w:rsidR="0034101B" w:rsidRPr="0034101B" w:rsidRDefault="0034101B" w:rsidP="0034101B">
            <w:pPr>
              <w:jc w:val="both"/>
              <w:rPr>
                <w:sz w:val="22"/>
                <w:szCs w:val="22"/>
              </w:rPr>
            </w:pPr>
            <w:r w:rsidRPr="0034101B">
              <w:rPr>
                <w:sz w:val="22"/>
                <w:szCs w:val="22"/>
              </w:rPr>
              <w:t>2) пункт 14 части 1 статьи 15.1 Федерального закона от 06.10.2003 г. № 131-ФЗ «Об общих принципах организации местного самоуправления в Российской Федерации»</w:t>
            </w:r>
          </w:p>
          <w:p w14:paraId="34EB852F" w14:textId="77777777" w:rsidR="0034101B" w:rsidRPr="0034101B" w:rsidRDefault="0034101B" w:rsidP="0034101B">
            <w:pPr>
              <w:jc w:val="both"/>
              <w:rPr>
                <w:sz w:val="22"/>
                <w:szCs w:val="22"/>
              </w:rPr>
            </w:pPr>
            <w:r w:rsidRPr="0034101B">
              <w:rPr>
                <w:sz w:val="22"/>
                <w:szCs w:val="22"/>
              </w:rPr>
              <w:t>3) Федеральный закон от 23.06.2016г. № 182-ФЗ "Об основах системы профилактики правонарушений в Российской Федерации"</w:t>
            </w:r>
          </w:p>
          <w:p w14:paraId="4A611F49" w14:textId="77777777" w:rsidR="0034101B" w:rsidRPr="0034101B" w:rsidRDefault="0034101B" w:rsidP="0034101B">
            <w:pPr>
              <w:ind w:right="-1"/>
              <w:jc w:val="both"/>
              <w:rPr>
                <w:sz w:val="22"/>
                <w:szCs w:val="22"/>
              </w:rPr>
            </w:pPr>
            <w:r w:rsidRPr="0034101B">
              <w:rPr>
                <w:sz w:val="22"/>
                <w:szCs w:val="22"/>
              </w:rPr>
              <w:t xml:space="preserve">4) </w:t>
            </w:r>
            <w:r w:rsidRPr="0034101B">
              <w:t xml:space="preserve">Положением о порядке разработки, реализации и оценки муниципальных программ </w:t>
            </w:r>
            <w:r w:rsidRPr="0034101B">
              <w:rPr>
                <w:color w:val="000000"/>
              </w:rPr>
              <w:t>Нижнезаимского</w:t>
            </w:r>
            <w:r w:rsidRPr="0034101B">
              <w:t xml:space="preserve"> муниципального образования, утвержденным постановлением администрации </w:t>
            </w:r>
            <w:r w:rsidRPr="0034101B">
              <w:rPr>
                <w:color w:val="000000"/>
              </w:rPr>
              <w:t>Нижнезаимского</w:t>
            </w:r>
            <w:r w:rsidRPr="0034101B">
              <w:t xml:space="preserve"> муниципального образования от 01.03.2022 г. № 14</w:t>
            </w:r>
          </w:p>
        </w:tc>
      </w:tr>
      <w:tr w:rsidR="0034101B" w:rsidRPr="0034101B" w14:paraId="435BC8E4" w14:textId="77777777" w:rsidTr="0034101B">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AB89F" w14:textId="77777777" w:rsidR="0034101B" w:rsidRPr="0034101B" w:rsidRDefault="0034101B" w:rsidP="0034101B">
            <w:pPr>
              <w:rPr>
                <w:sz w:val="22"/>
                <w:szCs w:val="22"/>
              </w:rPr>
            </w:pPr>
            <w:r w:rsidRPr="0034101B">
              <w:rPr>
                <w:sz w:val="22"/>
                <w:szCs w:val="22"/>
              </w:rPr>
              <w:t xml:space="preserve">Ответственный исполнитель </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97BEF" w14:textId="77777777" w:rsidR="0034101B" w:rsidRPr="0034101B" w:rsidRDefault="0034101B" w:rsidP="0034101B">
            <w:pPr>
              <w:rPr>
                <w:sz w:val="22"/>
                <w:szCs w:val="22"/>
              </w:rPr>
            </w:pPr>
            <w:r w:rsidRPr="0034101B">
              <w:rPr>
                <w:sz w:val="22"/>
                <w:szCs w:val="22"/>
              </w:rPr>
              <w:t xml:space="preserve">Администрация </w:t>
            </w:r>
          </w:p>
          <w:p w14:paraId="46E4674D" w14:textId="77777777" w:rsidR="0034101B" w:rsidRPr="0034101B" w:rsidRDefault="0034101B" w:rsidP="0034101B">
            <w:pPr>
              <w:rPr>
                <w:sz w:val="22"/>
                <w:szCs w:val="22"/>
              </w:rPr>
            </w:pPr>
          </w:p>
        </w:tc>
      </w:tr>
      <w:tr w:rsidR="0034101B" w:rsidRPr="0034101B" w14:paraId="116E05A6" w14:textId="77777777" w:rsidTr="0034101B">
        <w:trPr>
          <w:trHeight w:val="538"/>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6BD74" w14:textId="77777777" w:rsidR="0034101B" w:rsidRPr="0034101B" w:rsidRDefault="0034101B" w:rsidP="0034101B">
            <w:pPr>
              <w:rPr>
                <w:sz w:val="22"/>
                <w:szCs w:val="22"/>
              </w:rPr>
            </w:pPr>
            <w:r w:rsidRPr="0034101B">
              <w:rPr>
                <w:sz w:val="22"/>
                <w:szCs w:val="22"/>
              </w:rPr>
              <w:t>Исполнитель</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ED0D3" w14:textId="77777777" w:rsidR="0034101B" w:rsidRPr="0034101B" w:rsidRDefault="0034101B" w:rsidP="0034101B">
            <w:pPr>
              <w:tabs>
                <w:tab w:val="left" w:pos="709"/>
              </w:tabs>
              <w:suppressAutoHyphens/>
              <w:rPr>
                <w:rFonts w:cs="Calibri"/>
                <w:sz w:val="22"/>
                <w:szCs w:val="22"/>
                <w:lang w:eastAsia="ar-SA"/>
              </w:rPr>
            </w:pPr>
            <w:r w:rsidRPr="0034101B">
              <w:rPr>
                <w:rFonts w:cs="Calibri"/>
                <w:sz w:val="22"/>
                <w:szCs w:val="22"/>
                <w:lang w:eastAsia="ar-SA"/>
              </w:rPr>
              <w:t xml:space="preserve">Администрация, МКОУ </w:t>
            </w:r>
            <w:proofErr w:type="spellStart"/>
            <w:r w:rsidRPr="0034101B">
              <w:rPr>
                <w:rFonts w:cs="Calibri"/>
                <w:sz w:val="22"/>
                <w:szCs w:val="22"/>
                <w:lang w:eastAsia="ar-SA"/>
              </w:rPr>
              <w:t>Шиткинская</w:t>
            </w:r>
            <w:proofErr w:type="spellEnd"/>
            <w:r w:rsidRPr="0034101B">
              <w:rPr>
                <w:rFonts w:cs="Calibri"/>
                <w:sz w:val="22"/>
                <w:szCs w:val="22"/>
                <w:lang w:eastAsia="ar-SA"/>
              </w:rPr>
              <w:t xml:space="preserve"> СОШ структурное подразделение </w:t>
            </w:r>
            <w:proofErr w:type="spellStart"/>
            <w:r w:rsidRPr="0034101B">
              <w:rPr>
                <w:rFonts w:cs="Calibri"/>
                <w:sz w:val="22"/>
                <w:szCs w:val="22"/>
                <w:lang w:eastAsia="ar-SA"/>
              </w:rPr>
              <w:t>Нижнезаимская</w:t>
            </w:r>
            <w:proofErr w:type="spellEnd"/>
            <w:r w:rsidRPr="0034101B">
              <w:rPr>
                <w:rFonts w:cs="Calibri"/>
                <w:sz w:val="22"/>
                <w:szCs w:val="22"/>
                <w:lang w:eastAsia="ar-SA"/>
              </w:rPr>
              <w:t xml:space="preserve"> ООШ, МКУК «Нижнезаимский </w:t>
            </w:r>
            <w:proofErr w:type="spellStart"/>
            <w:r w:rsidRPr="0034101B">
              <w:rPr>
                <w:rFonts w:cs="Calibri"/>
                <w:sz w:val="22"/>
                <w:szCs w:val="22"/>
                <w:lang w:eastAsia="ar-SA"/>
              </w:rPr>
              <w:t>ДДиТ</w:t>
            </w:r>
            <w:proofErr w:type="spellEnd"/>
            <w:r w:rsidRPr="0034101B">
              <w:rPr>
                <w:rFonts w:cs="Calibri"/>
                <w:sz w:val="22"/>
                <w:szCs w:val="22"/>
                <w:lang w:eastAsia="ar-SA"/>
              </w:rPr>
              <w:t>»</w:t>
            </w:r>
          </w:p>
        </w:tc>
      </w:tr>
      <w:tr w:rsidR="0034101B" w:rsidRPr="0034101B" w14:paraId="0E7BEE5C" w14:textId="77777777" w:rsidTr="0034101B">
        <w:trPr>
          <w:trHeight w:val="80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B605C" w14:textId="77777777" w:rsidR="0034101B" w:rsidRPr="0034101B" w:rsidRDefault="0034101B" w:rsidP="0034101B">
            <w:pPr>
              <w:rPr>
                <w:sz w:val="22"/>
                <w:szCs w:val="22"/>
              </w:rPr>
            </w:pPr>
            <w:r w:rsidRPr="0034101B">
              <w:rPr>
                <w:sz w:val="22"/>
                <w:szCs w:val="22"/>
              </w:rPr>
              <w:t>Цель Программы</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C85F6" w14:textId="77777777" w:rsidR="0034101B" w:rsidRPr="0034101B" w:rsidRDefault="0034101B" w:rsidP="0034101B">
            <w:pPr>
              <w:shd w:val="clear" w:color="auto" w:fill="FFFFFF"/>
              <w:spacing w:before="100" w:beforeAutospacing="1" w:after="100" w:afterAutospacing="1"/>
              <w:rPr>
                <w:sz w:val="22"/>
                <w:szCs w:val="22"/>
              </w:rPr>
            </w:pPr>
            <w:r w:rsidRPr="0034101B">
              <w:rPr>
                <w:color w:val="000000"/>
                <w:sz w:val="22"/>
                <w:szCs w:val="22"/>
              </w:rPr>
              <w:t>Формирование эффективной системы профилактики правонарушений на территории Нижнезаимского  муниципального образования.</w:t>
            </w:r>
            <w:r w:rsidRPr="0034101B">
              <w:rPr>
                <w:color w:val="000000"/>
                <w:sz w:val="22"/>
                <w:szCs w:val="22"/>
              </w:rPr>
              <w:br/>
            </w:r>
          </w:p>
        </w:tc>
      </w:tr>
      <w:tr w:rsidR="0034101B" w:rsidRPr="0034101B" w14:paraId="7D2CF021" w14:textId="77777777" w:rsidTr="0034101B">
        <w:trPr>
          <w:trHeight w:val="1163"/>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F78B" w14:textId="77777777" w:rsidR="0034101B" w:rsidRPr="0034101B" w:rsidRDefault="0034101B" w:rsidP="0034101B">
            <w:pPr>
              <w:rPr>
                <w:sz w:val="22"/>
                <w:szCs w:val="22"/>
              </w:rPr>
            </w:pPr>
            <w:r w:rsidRPr="0034101B">
              <w:rPr>
                <w:sz w:val="22"/>
                <w:szCs w:val="22"/>
              </w:rPr>
              <w:t xml:space="preserve"> Задачи Программы</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C6B35" w14:textId="77777777" w:rsidR="0034101B" w:rsidRPr="0034101B" w:rsidRDefault="0034101B" w:rsidP="0034101B">
            <w:pPr>
              <w:shd w:val="clear" w:color="auto" w:fill="FFFFFF"/>
              <w:tabs>
                <w:tab w:val="left" w:pos="0"/>
              </w:tabs>
              <w:rPr>
                <w:sz w:val="22"/>
                <w:szCs w:val="22"/>
              </w:rPr>
            </w:pPr>
            <w:r w:rsidRPr="0034101B">
              <w:rPr>
                <w:b/>
                <w:sz w:val="22"/>
                <w:szCs w:val="22"/>
              </w:rPr>
              <w:t>Задача 1.</w:t>
            </w:r>
            <w:r w:rsidRPr="0034101B">
              <w:rPr>
                <w:sz w:val="22"/>
                <w:szCs w:val="22"/>
              </w:rPr>
              <w:t>Профилактика снижения уровня преступности, укрепление законности и правопорядка</w:t>
            </w:r>
          </w:p>
          <w:p w14:paraId="52D9B6AE" w14:textId="77777777" w:rsidR="0034101B" w:rsidRPr="0034101B" w:rsidRDefault="0034101B" w:rsidP="0034101B">
            <w:pPr>
              <w:shd w:val="clear" w:color="auto" w:fill="FFFFFF"/>
              <w:tabs>
                <w:tab w:val="left" w:pos="0"/>
              </w:tabs>
              <w:rPr>
                <w:sz w:val="22"/>
                <w:szCs w:val="22"/>
              </w:rPr>
            </w:pPr>
            <w:r w:rsidRPr="0034101B">
              <w:rPr>
                <w:b/>
                <w:sz w:val="22"/>
                <w:szCs w:val="22"/>
              </w:rPr>
              <w:t>Задача 2.</w:t>
            </w:r>
            <w:r w:rsidRPr="0034101B">
              <w:rPr>
                <w:sz w:val="22"/>
                <w:szCs w:val="22"/>
              </w:rPr>
              <w:t xml:space="preserve"> Профилактика правонарушений среди несовершеннолетних и молодежи</w:t>
            </w:r>
          </w:p>
          <w:p w14:paraId="054216AB" w14:textId="77777777" w:rsidR="0034101B" w:rsidRPr="0034101B" w:rsidRDefault="0034101B" w:rsidP="0034101B">
            <w:pPr>
              <w:shd w:val="clear" w:color="auto" w:fill="FFFFFF"/>
              <w:tabs>
                <w:tab w:val="left" w:pos="0"/>
              </w:tabs>
              <w:rPr>
                <w:sz w:val="22"/>
                <w:szCs w:val="22"/>
              </w:rPr>
            </w:pPr>
            <w:r w:rsidRPr="0034101B">
              <w:rPr>
                <w:b/>
                <w:sz w:val="22"/>
                <w:szCs w:val="22"/>
              </w:rPr>
              <w:t>Задача 3</w:t>
            </w:r>
            <w:r w:rsidRPr="0034101B">
              <w:rPr>
                <w:sz w:val="22"/>
                <w:szCs w:val="22"/>
              </w:rPr>
              <w:t>. Профилактика употребления и распространения наркотических средств и психотропных веществ</w:t>
            </w:r>
          </w:p>
          <w:p w14:paraId="536C4F59" w14:textId="77777777" w:rsidR="0034101B" w:rsidRPr="0034101B" w:rsidRDefault="0034101B" w:rsidP="0034101B">
            <w:pPr>
              <w:shd w:val="clear" w:color="auto" w:fill="FFFFFF"/>
              <w:tabs>
                <w:tab w:val="left" w:pos="0"/>
              </w:tabs>
              <w:rPr>
                <w:sz w:val="22"/>
                <w:szCs w:val="22"/>
              </w:rPr>
            </w:pPr>
          </w:p>
        </w:tc>
      </w:tr>
      <w:tr w:rsidR="0034101B" w:rsidRPr="0034101B" w14:paraId="3B0E1BC2" w14:textId="77777777" w:rsidTr="0034101B">
        <w:trPr>
          <w:trHeight w:val="1"/>
        </w:trPr>
        <w:tc>
          <w:tcPr>
            <w:tcW w:w="35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0052A48" w14:textId="77777777" w:rsidR="0034101B" w:rsidRPr="0034101B" w:rsidRDefault="0034101B" w:rsidP="0034101B">
            <w:pPr>
              <w:rPr>
                <w:sz w:val="22"/>
                <w:szCs w:val="22"/>
              </w:rPr>
            </w:pPr>
            <w:r w:rsidRPr="0034101B">
              <w:rPr>
                <w:sz w:val="22"/>
                <w:szCs w:val="22"/>
              </w:rPr>
              <w:t>Срок реализации</w:t>
            </w:r>
          </w:p>
          <w:p w14:paraId="2133F595" w14:textId="77777777" w:rsidR="0034101B" w:rsidRPr="0034101B" w:rsidRDefault="0034101B" w:rsidP="0034101B">
            <w:pPr>
              <w:rPr>
                <w:sz w:val="22"/>
                <w:szCs w:val="22"/>
              </w:rPr>
            </w:pPr>
          </w:p>
        </w:tc>
        <w:tc>
          <w:tcPr>
            <w:tcW w:w="581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61611E68" w14:textId="77777777" w:rsidR="0034101B" w:rsidRPr="0034101B" w:rsidRDefault="0034101B" w:rsidP="0034101B">
            <w:pPr>
              <w:rPr>
                <w:sz w:val="22"/>
                <w:szCs w:val="22"/>
              </w:rPr>
            </w:pPr>
            <w:r w:rsidRPr="0034101B">
              <w:rPr>
                <w:lang w:eastAsia="en-US"/>
              </w:rPr>
              <w:t xml:space="preserve">2025-2027 </w:t>
            </w:r>
            <w:r w:rsidRPr="0034101B">
              <w:rPr>
                <w:sz w:val="22"/>
                <w:szCs w:val="22"/>
              </w:rPr>
              <w:t>годы</w:t>
            </w:r>
          </w:p>
          <w:p w14:paraId="65D86E58" w14:textId="77777777" w:rsidR="0034101B" w:rsidRPr="0034101B" w:rsidRDefault="0034101B" w:rsidP="0034101B">
            <w:pPr>
              <w:rPr>
                <w:sz w:val="22"/>
                <w:szCs w:val="22"/>
              </w:rPr>
            </w:pPr>
          </w:p>
        </w:tc>
      </w:tr>
      <w:tr w:rsidR="0034101B" w:rsidRPr="0034101B" w14:paraId="618B3CDE" w14:textId="77777777" w:rsidTr="0034101B">
        <w:trPr>
          <w:trHeight w:val="4336"/>
        </w:trPr>
        <w:tc>
          <w:tcPr>
            <w:tcW w:w="3554"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274BA9A2" w14:textId="77777777" w:rsidR="0034101B" w:rsidRPr="0034101B" w:rsidRDefault="0034101B" w:rsidP="0034101B">
            <w:pPr>
              <w:rPr>
                <w:sz w:val="22"/>
                <w:szCs w:val="22"/>
              </w:rPr>
            </w:pPr>
            <w:r w:rsidRPr="0034101B">
              <w:rPr>
                <w:sz w:val="22"/>
                <w:szCs w:val="22"/>
              </w:rPr>
              <w:t>Объемы и источники финансирования Программы</w:t>
            </w:r>
          </w:p>
        </w:tc>
        <w:tc>
          <w:tcPr>
            <w:tcW w:w="581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CB7829F" w14:textId="77777777" w:rsidR="0034101B" w:rsidRPr="0034101B" w:rsidRDefault="0034101B" w:rsidP="0034101B">
            <w:pPr>
              <w:rPr>
                <w:sz w:val="22"/>
                <w:szCs w:val="22"/>
              </w:rPr>
            </w:pPr>
            <w:r w:rsidRPr="0034101B">
              <w:rPr>
                <w:sz w:val="22"/>
                <w:szCs w:val="22"/>
              </w:rPr>
              <w:t>Общий объём финансирования составляет 90 тыс. рублей, в том числе:</w:t>
            </w:r>
          </w:p>
          <w:p w14:paraId="471ACE46" w14:textId="77777777" w:rsidR="0034101B" w:rsidRPr="0034101B" w:rsidRDefault="0034101B" w:rsidP="0034101B">
            <w:pPr>
              <w:rPr>
                <w:sz w:val="22"/>
                <w:szCs w:val="22"/>
              </w:rPr>
            </w:pPr>
            <w:r w:rsidRPr="0034101B">
              <w:rPr>
                <w:sz w:val="22"/>
                <w:szCs w:val="22"/>
              </w:rPr>
              <w:t xml:space="preserve">2025 год – 30 </w:t>
            </w:r>
            <w:proofErr w:type="spellStart"/>
            <w:r w:rsidRPr="0034101B">
              <w:rPr>
                <w:sz w:val="22"/>
                <w:szCs w:val="22"/>
              </w:rPr>
              <w:t>тыс.рублей</w:t>
            </w:r>
            <w:proofErr w:type="spellEnd"/>
            <w:r w:rsidRPr="0034101B">
              <w:rPr>
                <w:sz w:val="22"/>
                <w:szCs w:val="22"/>
              </w:rPr>
              <w:t>;</w:t>
            </w:r>
          </w:p>
          <w:p w14:paraId="6A683C54" w14:textId="77777777" w:rsidR="0034101B" w:rsidRPr="0034101B" w:rsidRDefault="0034101B" w:rsidP="0034101B">
            <w:pPr>
              <w:rPr>
                <w:sz w:val="22"/>
                <w:szCs w:val="22"/>
              </w:rPr>
            </w:pPr>
            <w:r w:rsidRPr="0034101B">
              <w:rPr>
                <w:sz w:val="22"/>
                <w:szCs w:val="22"/>
              </w:rPr>
              <w:t xml:space="preserve">2026 год – 30 </w:t>
            </w:r>
            <w:proofErr w:type="spellStart"/>
            <w:r w:rsidRPr="0034101B">
              <w:rPr>
                <w:sz w:val="22"/>
                <w:szCs w:val="22"/>
              </w:rPr>
              <w:t>тыс.рублей</w:t>
            </w:r>
            <w:proofErr w:type="spellEnd"/>
            <w:r w:rsidRPr="0034101B">
              <w:rPr>
                <w:sz w:val="22"/>
                <w:szCs w:val="22"/>
              </w:rPr>
              <w:t>;</w:t>
            </w:r>
          </w:p>
          <w:p w14:paraId="3BDF47BF" w14:textId="77777777" w:rsidR="0034101B" w:rsidRPr="0034101B" w:rsidRDefault="0034101B" w:rsidP="0034101B">
            <w:pPr>
              <w:rPr>
                <w:sz w:val="22"/>
                <w:szCs w:val="22"/>
              </w:rPr>
            </w:pPr>
            <w:r w:rsidRPr="0034101B">
              <w:rPr>
                <w:sz w:val="22"/>
                <w:szCs w:val="22"/>
              </w:rPr>
              <w:t xml:space="preserve">2027 год – 30 </w:t>
            </w:r>
            <w:proofErr w:type="spellStart"/>
            <w:r w:rsidRPr="0034101B">
              <w:rPr>
                <w:sz w:val="22"/>
                <w:szCs w:val="22"/>
              </w:rPr>
              <w:t>тыс.рублей</w:t>
            </w:r>
            <w:proofErr w:type="spellEnd"/>
            <w:r w:rsidRPr="0034101B">
              <w:rPr>
                <w:sz w:val="22"/>
                <w:szCs w:val="22"/>
              </w:rPr>
              <w:t>.</w:t>
            </w:r>
          </w:p>
          <w:p w14:paraId="7FD02D12" w14:textId="77777777" w:rsidR="0034101B" w:rsidRPr="0034101B" w:rsidRDefault="0034101B" w:rsidP="0034101B">
            <w:pPr>
              <w:rPr>
                <w:sz w:val="22"/>
                <w:szCs w:val="22"/>
              </w:rPr>
            </w:pPr>
            <w:r w:rsidRPr="0034101B">
              <w:rPr>
                <w:sz w:val="22"/>
                <w:szCs w:val="22"/>
              </w:rPr>
              <w:t xml:space="preserve">Объем финансирования за счет средств Российской Федерации (далее - федеральный бюджет) составляет 0,0 </w:t>
            </w:r>
            <w:proofErr w:type="spellStart"/>
            <w:r w:rsidRPr="0034101B">
              <w:rPr>
                <w:sz w:val="22"/>
                <w:szCs w:val="22"/>
              </w:rPr>
              <w:t>тыс.рублей</w:t>
            </w:r>
            <w:proofErr w:type="spellEnd"/>
            <w:r w:rsidRPr="0034101B">
              <w:rPr>
                <w:sz w:val="22"/>
                <w:szCs w:val="22"/>
              </w:rPr>
              <w:t>, в том числе:</w:t>
            </w:r>
          </w:p>
          <w:p w14:paraId="705DFEB4" w14:textId="77777777" w:rsidR="0034101B" w:rsidRPr="0034101B" w:rsidRDefault="0034101B" w:rsidP="0034101B">
            <w:pPr>
              <w:rPr>
                <w:sz w:val="22"/>
                <w:szCs w:val="22"/>
              </w:rPr>
            </w:pPr>
            <w:r w:rsidRPr="0034101B">
              <w:rPr>
                <w:sz w:val="22"/>
                <w:szCs w:val="22"/>
              </w:rPr>
              <w:t xml:space="preserve">2025 год – 0,0 </w:t>
            </w:r>
            <w:proofErr w:type="spellStart"/>
            <w:r w:rsidRPr="0034101B">
              <w:rPr>
                <w:sz w:val="22"/>
                <w:szCs w:val="22"/>
              </w:rPr>
              <w:t>тыс.рублей</w:t>
            </w:r>
            <w:proofErr w:type="spellEnd"/>
            <w:r w:rsidRPr="0034101B">
              <w:rPr>
                <w:sz w:val="22"/>
                <w:szCs w:val="22"/>
              </w:rPr>
              <w:t>;</w:t>
            </w:r>
          </w:p>
          <w:p w14:paraId="61012045" w14:textId="77777777" w:rsidR="0034101B" w:rsidRPr="0034101B" w:rsidRDefault="0034101B" w:rsidP="0034101B">
            <w:pPr>
              <w:rPr>
                <w:sz w:val="22"/>
                <w:szCs w:val="22"/>
              </w:rPr>
            </w:pPr>
            <w:r w:rsidRPr="0034101B">
              <w:rPr>
                <w:sz w:val="22"/>
                <w:szCs w:val="22"/>
              </w:rPr>
              <w:t xml:space="preserve">2026 год – 0,0 </w:t>
            </w:r>
            <w:proofErr w:type="spellStart"/>
            <w:r w:rsidRPr="0034101B">
              <w:rPr>
                <w:sz w:val="22"/>
                <w:szCs w:val="22"/>
              </w:rPr>
              <w:t>тыс.рублей</w:t>
            </w:r>
            <w:proofErr w:type="spellEnd"/>
            <w:r w:rsidRPr="0034101B">
              <w:rPr>
                <w:sz w:val="22"/>
                <w:szCs w:val="22"/>
              </w:rPr>
              <w:t>;</w:t>
            </w:r>
          </w:p>
          <w:p w14:paraId="033FF207" w14:textId="77777777" w:rsidR="0034101B" w:rsidRPr="0034101B" w:rsidRDefault="0034101B" w:rsidP="0034101B">
            <w:pPr>
              <w:rPr>
                <w:sz w:val="22"/>
                <w:szCs w:val="22"/>
              </w:rPr>
            </w:pPr>
            <w:r w:rsidRPr="0034101B">
              <w:rPr>
                <w:sz w:val="22"/>
                <w:szCs w:val="22"/>
              </w:rPr>
              <w:t xml:space="preserve">2027 год – 0,0 </w:t>
            </w:r>
            <w:proofErr w:type="spellStart"/>
            <w:r w:rsidRPr="0034101B">
              <w:rPr>
                <w:sz w:val="22"/>
                <w:szCs w:val="22"/>
              </w:rPr>
              <w:t>тыс.рублей</w:t>
            </w:r>
            <w:proofErr w:type="spellEnd"/>
            <w:r w:rsidRPr="0034101B">
              <w:rPr>
                <w:sz w:val="22"/>
                <w:szCs w:val="22"/>
              </w:rPr>
              <w:t>.</w:t>
            </w:r>
          </w:p>
          <w:p w14:paraId="4734ACCA" w14:textId="77777777" w:rsidR="0034101B" w:rsidRPr="0034101B" w:rsidRDefault="0034101B" w:rsidP="0034101B">
            <w:pPr>
              <w:rPr>
                <w:sz w:val="22"/>
                <w:szCs w:val="22"/>
              </w:rPr>
            </w:pPr>
            <w:r w:rsidRPr="0034101B">
              <w:rPr>
                <w:sz w:val="22"/>
                <w:szCs w:val="22"/>
              </w:rPr>
              <w:t>Объем финансирования за счет средств бюджета Иркутской области (далее – областной бюджет)составляет  0,0 тыс. рублей, в том числе:</w:t>
            </w:r>
          </w:p>
          <w:p w14:paraId="4AD5AEB5" w14:textId="77777777" w:rsidR="0034101B" w:rsidRPr="0034101B" w:rsidRDefault="0034101B" w:rsidP="0034101B">
            <w:pPr>
              <w:rPr>
                <w:sz w:val="22"/>
                <w:szCs w:val="22"/>
              </w:rPr>
            </w:pPr>
            <w:r w:rsidRPr="0034101B">
              <w:rPr>
                <w:sz w:val="22"/>
                <w:szCs w:val="22"/>
              </w:rPr>
              <w:t xml:space="preserve">2025 год – 0,0 </w:t>
            </w:r>
            <w:proofErr w:type="spellStart"/>
            <w:r w:rsidRPr="0034101B">
              <w:rPr>
                <w:sz w:val="22"/>
                <w:szCs w:val="22"/>
              </w:rPr>
              <w:t>тыс.рублей</w:t>
            </w:r>
            <w:proofErr w:type="spellEnd"/>
            <w:r w:rsidRPr="0034101B">
              <w:rPr>
                <w:sz w:val="22"/>
                <w:szCs w:val="22"/>
              </w:rPr>
              <w:t>;</w:t>
            </w:r>
          </w:p>
          <w:p w14:paraId="029C20C3" w14:textId="77777777" w:rsidR="0034101B" w:rsidRPr="0034101B" w:rsidRDefault="0034101B" w:rsidP="0034101B">
            <w:pPr>
              <w:rPr>
                <w:sz w:val="22"/>
                <w:szCs w:val="22"/>
              </w:rPr>
            </w:pPr>
            <w:r w:rsidRPr="0034101B">
              <w:rPr>
                <w:sz w:val="22"/>
                <w:szCs w:val="22"/>
              </w:rPr>
              <w:t xml:space="preserve">2026 год – 0,0 </w:t>
            </w:r>
            <w:proofErr w:type="spellStart"/>
            <w:r w:rsidRPr="0034101B">
              <w:rPr>
                <w:sz w:val="22"/>
                <w:szCs w:val="22"/>
              </w:rPr>
              <w:t>тыс.рублей</w:t>
            </w:r>
            <w:proofErr w:type="spellEnd"/>
            <w:r w:rsidRPr="0034101B">
              <w:rPr>
                <w:sz w:val="22"/>
                <w:szCs w:val="22"/>
              </w:rPr>
              <w:t>;</w:t>
            </w:r>
          </w:p>
          <w:p w14:paraId="3AA1857F" w14:textId="77777777" w:rsidR="0034101B" w:rsidRPr="0034101B" w:rsidRDefault="0034101B" w:rsidP="0034101B">
            <w:pPr>
              <w:rPr>
                <w:sz w:val="22"/>
                <w:szCs w:val="22"/>
              </w:rPr>
            </w:pPr>
            <w:r w:rsidRPr="0034101B">
              <w:rPr>
                <w:sz w:val="22"/>
                <w:szCs w:val="22"/>
              </w:rPr>
              <w:t xml:space="preserve">2027 год – 0,0 </w:t>
            </w:r>
            <w:proofErr w:type="spellStart"/>
            <w:r w:rsidRPr="0034101B">
              <w:rPr>
                <w:sz w:val="22"/>
                <w:szCs w:val="22"/>
              </w:rPr>
              <w:t>тыс.рублей</w:t>
            </w:r>
            <w:proofErr w:type="spellEnd"/>
            <w:r w:rsidRPr="0034101B">
              <w:rPr>
                <w:sz w:val="22"/>
                <w:szCs w:val="22"/>
              </w:rPr>
              <w:t>.</w:t>
            </w:r>
          </w:p>
        </w:tc>
      </w:tr>
      <w:tr w:rsidR="0034101B" w:rsidRPr="0034101B" w14:paraId="39F50B08" w14:textId="77777777" w:rsidTr="0034101B">
        <w:trPr>
          <w:trHeight w:val="3284"/>
        </w:trPr>
        <w:tc>
          <w:tcPr>
            <w:tcW w:w="3554" w:type="dxa"/>
            <w:tcBorders>
              <w:top w:val="single" w:sz="4" w:space="0" w:color="auto"/>
              <w:left w:val="single" w:sz="4" w:space="0" w:color="000000"/>
              <w:right w:val="single" w:sz="4" w:space="0" w:color="000000"/>
            </w:tcBorders>
            <w:shd w:val="clear" w:color="000000" w:fill="FFFFFF"/>
            <w:tcMar>
              <w:left w:w="108" w:type="dxa"/>
              <w:right w:w="108" w:type="dxa"/>
            </w:tcMar>
          </w:tcPr>
          <w:p w14:paraId="35AAF86D" w14:textId="77777777" w:rsidR="0034101B" w:rsidRPr="0034101B" w:rsidRDefault="0034101B" w:rsidP="0034101B">
            <w:pPr>
              <w:rPr>
                <w:sz w:val="22"/>
                <w:szCs w:val="22"/>
              </w:rPr>
            </w:pPr>
          </w:p>
        </w:tc>
        <w:tc>
          <w:tcPr>
            <w:tcW w:w="581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7B093706" w14:textId="77777777" w:rsidR="0034101B" w:rsidRPr="0034101B" w:rsidRDefault="0034101B" w:rsidP="0034101B">
            <w:pPr>
              <w:rPr>
                <w:sz w:val="22"/>
                <w:szCs w:val="22"/>
              </w:rPr>
            </w:pPr>
            <w:r w:rsidRPr="0034101B">
              <w:rPr>
                <w:sz w:val="22"/>
                <w:szCs w:val="22"/>
              </w:rPr>
              <w:t xml:space="preserve">Объем финансирования за счет средств бюджета муниципального образования "Тайшетский район" (далее – районный бюджет) составляет 0,0 </w:t>
            </w:r>
            <w:proofErr w:type="spellStart"/>
            <w:r w:rsidRPr="0034101B">
              <w:rPr>
                <w:sz w:val="22"/>
                <w:szCs w:val="22"/>
              </w:rPr>
              <w:t>тыс.рублей</w:t>
            </w:r>
            <w:proofErr w:type="spellEnd"/>
            <w:r w:rsidRPr="0034101B">
              <w:rPr>
                <w:sz w:val="22"/>
                <w:szCs w:val="22"/>
              </w:rPr>
              <w:t>, в том числе:</w:t>
            </w:r>
          </w:p>
          <w:p w14:paraId="2B90E1AF" w14:textId="77777777" w:rsidR="0034101B" w:rsidRPr="0034101B" w:rsidRDefault="0034101B" w:rsidP="0034101B">
            <w:pPr>
              <w:rPr>
                <w:sz w:val="22"/>
                <w:szCs w:val="22"/>
              </w:rPr>
            </w:pPr>
            <w:r w:rsidRPr="0034101B">
              <w:rPr>
                <w:sz w:val="22"/>
                <w:szCs w:val="22"/>
              </w:rPr>
              <w:t xml:space="preserve">2025 год – 0,0 </w:t>
            </w:r>
            <w:proofErr w:type="spellStart"/>
            <w:r w:rsidRPr="0034101B">
              <w:rPr>
                <w:sz w:val="22"/>
                <w:szCs w:val="22"/>
              </w:rPr>
              <w:t>тыс.рублей</w:t>
            </w:r>
            <w:proofErr w:type="spellEnd"/>
            <w:r w:rsidRPr="0034101B">
              <w:rPr>
                <w:sz w:val="22"/>
                <w:szCs w:val="22"/>
              </w:rPr>
              <w:t>;</w:t>
            </w:r>
          </w:p>
          <w:p w14:paraId="702EBDD4" w14:textId="77777777" w:rsidR="0034101B" w:rsidRPr="0034101B" w:rsidRDefault="0034101B" w:rsidP="0034101B">
            <w:pPr>
              <w:rPr>
                <w:sz w:val="22"/>
                <w:szCs w:val="22"/>
              </w:rPr>
            </w:pPr>
            <w:r w:rsidRPr="0034101B">
              <w:rPr>
                <w:sz w:val="22"/>
                <w:szCs w:val="22"/>
              </w:rPr>
              <w:t xml:space="preserve">2026 год – 0,0 </w:t>
            </w:r>
            <w:proofErr w:type="spellStart"/>
            <w:r w:rsidRPr="0034101B">
              <w:rPr>
                <w:sz w:val="22"/>
                <w:szCs w:val="22"/>
              </w:rPr>
              <w:t>тыс.рублей</w:t>
            </w:r>
            <w:proofErr w:type="spellEnd"/>
            <w:r w:rsidRPr="0034101B">
              <w:rPr>
                <w:sz w:val="22"/>
                <w:szCs w:val="22"/>
              </w:rPr>
              <w:t>;</w:t>
            </w:r>
          </w:p>
          <w:p w14:paraId="4C356441" w14:textId="77777777" w:rsidR="0034101B" w:rsidRPr="0034101B" w:rsidRDefault="0034101B" w:rsidP="0034101B">
            <w:pPr>
              <w:rPr>
                <w:sz w:val="22"/>
                <w:szCs w:val="22"/>
              </w:rPr>
            </w:pPr>
            <w:r w:rsidRPr="0034101B">
              <w:rPr>
                <w:sz w:val="22"/>
                <w:szCs w:val="22"/>
              </w:rPr>
              <w:t xml:space="preserve">2027 год – 0,0 </w:t>
            </w:r>
            <w:proofErr w:type="spellStart"/>
            <w:r w:rsidRPr="0034101B">
              <w:rPr>
                <w:sz w:val="22"/>
                <w:szCs w:val="22"/>
              </w:rPr>
              <w:t>тыс.рублей</w:t>
            </w:r>
            <w:proofErr w:type="spellEnd"/>
            <w:r w:rsidRPr="0034101B">
              <w:rPr>
                <w:sz w:val="22"/>
                <w:szCs w:val="22"/>
              </w:rPr>
              <w:t>.</w:t>
            </w:r>
          </w:p>
          <w:p w14:paraId="3753DD5E" w14:textId="77777777" w:rsidR="0034101B" w:rsidRPr="0034101B" w:rsidRDefault="0034101B" w:rsidP="0034101B">
            <w:pPr>
              <w:rPr>
                <w:sz w:val="22"/>
                <w:szCs w:val="22"/>
              </w:rPr>
            </w:pPr>
            <w:r w:rsidRPr="0034101B">
              <w:rPr>
                <w:sz w:val="22"/>
                <w:szCs w:val="22"/>
              </w:rPr>
              <w:t xml:space="preserve">Объем финансирования за счет средств Нижнезаимского муниципального образования (далее - местный бюджет) составляет 90 </w:t>
            </w:r>
            <w:proofErr w:type="spellStart"/>
            <w:r w:rsidRPr="0034101B">
              <w:rPr>
                <w:sz w:val="22"/>
                <w:szCs w:val="22"/>
              </w:rPr>
              <w:t>тыс.рублей</w:t>
            </w:r>
            <w:proofErr w:type="spellEnd"/>
            <w:r w:rsidRPr="0034101B">
              <w:rPr>
                <w:sz w:val="22"/>
                <w:szCs w:val="22"/>
              </w:rPr>
              <w:t>, в том числе:</w:t>
            </w:r>
          </w:p>
          <w:p w14:paraId="27602B21" w14:textId="77777777" w:rsidR="0034101B" w:rsidRPr="0034101B" w:rsidRDefault="0034101B" w:rsidP="0034101B">
            <w:pPr>
              <w:rPr>
                <w:sz w:val="22"/>
                <w:szCs w:val="22"/>
              </w:rPr>
            </w:pPr>
            <w:r w:rsidRPr="0034101B">
              <w:rPr>
                <w:sz w:val="22"/>
                <w:szCs w:val="22"/>
              </w:rPr>
              <w:t xml:space="preserve">2025 год – 30 </w:t>
            </w:r>
            <w:proofErr w:type="spellStart"/>
            <w:r w:rsidRPr="0034101B">
              <w:rPr>
                <w:sz w:val="22"/>
                <w:szCs w:val="22"/>
              </w:rPr>
              <w:t>тыс.рублей</w:t>
            </w:r>
            <w:proofErr w:type="spellEnd"/>
            <w:r w:rsidRPr="0034101B">
              <w:rPr>
                <w:sz w:val="22"/>
                <w:szCs w:val="22"/>
              </w:rPr>
              <w:t>;</w:t>
            </w:r>
          </w:p>
          <w:p w14:paraId="2F634B82" w14:textId="77777777" w:rsidR="0034101B" w:rsidRPr="0034101B" w:rsidRDefault="0034101B" w:rsidP="0034101B">
            <w:pPr>
              <w:rPr>
                <w:sz w:val="22"/>
                <w:szCs w:val="22"/>
              </w:rPr>
            </w:pPr>
            <w:r w:rsidRPr="0034101B">
              <w:rPr>
                <w:sz w:val="22"/>
                <w:szCs w:val="22"/>
              </w:rPr>
              <w:t xml:space="preserve">2026 год – 30 </w:t>
            </w:r>
            <w:proofErr w:type="spellStart"/>
            <w:r w:rsidRPr="0034101B">
              <w:rPr>
                <w:sz w:val="22"/>
                <w:szCs w:val="22"/>
              </w:rPr>
              <w:t>тыс.рублей</w:t>
            </w:r>
            <w:proofErr w:type="spellEnd"/>
            <w:r w:rsidRPr="0034101B">
              <w:rPr>
                <w:sz w:val="22"/>
                <w:szCs w:val="22"/>
              </w:rPr>
              <w:t>;</w:t>
            </w:r>
          </w:p>
          <w:p w14:paraId="0F548EC0" w14:textId="77777777" w:rsidR="0034101B" w:rsidRPr="0034101B" w:rsidRDefault="0034101B" w:rsidP="0034101B">
            <w:pPr>
              <w:rPr>
                <w:sz w:val="22"/>
                <w:szCs w:val="22"/>
              </w:rPr>
            </w:pPr>
            <w:r w:rsidRPr="0034101B">
              <w:rPr>
                <w:sz w:val="22"/>
                <w:szCs w:val="22"/>
              </w:rPr>
              <w:t xml:space="preserve">2027 год – 30 </w:t>
            </w:r>
            <w:proofErr w:type="spellStart"/>
            <w:r w:rsidRPr="0034101B">
              <w:rPr>
                <w:sz w:val="22"/>
                <w:szCs w:val="22"/>
              </w:rPr>
              <w:t>тыс.рублей</w:t>
            </w:r>
            <w:proofErr w:type="spellEnd"/>
            <w:r w:rsidRPr="0034101B">
              <w:rPr>
                <w:sz w:val="22"/>
                <w:szCs w:val="22"/>
              </w:rPr>
              <w:t>.</w:t>
            </w:r>
          </w:p>
        </w:tc>
      </w:tr>
      <w:tr w:rsidR="0034101B" w:rsidRPr="0034101B" w14:paraId="7535622F" w14:textId="77777777" w:rsidTr="0034101B">
        <w:trPr>
          <w:trHeight w:val="415"/>
        </w:trPr>
        <w:tc>
          <w:tcPr>
            <w:tcW w:w="355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8B4FCFD" w14:textId="77777777" w:rsidR="0034101B" w:rsidRPr="0034101B" w:rsidRDefault="0034101B" w:rsidP="0034101B">
            <w:pPr>
              <w:rPr>
                <w:sz w:val="22"/>
                <w:szCs w:val="22"/>
              </w:rPr>
            </w:pPr>
            <w:r w:rsidRPr="0034101B">
              <w:rPr>
                <w:sz w:val="22"/>
                <w:szCs w:val="22"/>
              </w:rPr>
              <w:t>Ожидаемые конечные  результаты  реализации программы</w:t>
            </w:r>
          </w:p>
          <w:p w14:paraId="225A298A" w14:textId="77777777" w:rsidR="0034101B" w:rsidRPr="0034101B" w:rsidRDefault="0034101B" w:rsidP="0034101B">
            <w:pPr>
              <w:rPr>
                <w:sz w:val="22"/>
                <w:szCs w:val="22"/>
              </w:rPr>
            </w:pPr>
          </w:p>
        </w:tc>
        <w:tc>
          <w:tcPr>
            <w:tcW w:w="5812"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14:paraId="77F84C60" w14:textId="77777777" w:rsidR="0034101B" w:rsidRPr="0034101B" w:rsidRDefault="0034101B" w:rsidP="0034101B">
            <w:pPr>
              <w:jc w:val="both"/>
              <w:rPr>
                <w:sz w:val="22"/>
                <w:szCs w:val="22"/>
              </w:rPr>
            </w:pPr>
            <w:r w:rsidRPr="0034101B">
              <w:rPr>
                <w:sz w:val="22"/>
                <w:szCs w:val="22"/>
              </w:rPr>
              <w:t>Выполнение мероприятий Программы позволит достигнуть следующих результатов:</w:t>
            </w:r>
          </w:p>
          <w:p w14:paraId="0B96F664" w14:textId="77777777" w:rsidR="0034101B" w:rsidRPr="0034101B" w:rsidRDefault="0034101B" w:rsidP="0034101B">
            <w:pPr>
              <w:jc w:val="both"/>
              <w:rPr>
                <w:sz w:val="22"/>
                <w:szCs w:val="22"/>
              </w:rPr>
            </w:pPr>
            <w:r w:rsidRPr="0034101B">
              <w:rPr>
                <w:sz w:val="22"/>
                <w:szCs w:val="22"/>
              </w:rPr>
              <w:t>-повышение эффективности социальной профилактики правонарушений, привлечение к организации деятельности по предупреждению правонарушений</w:t>
            </w:r>
          </w:p>
          <w:p w14:paraId="39770304" w14:textId="77777777" w:rsidR="0034101B" w:rsidRPr="0034101B" w:rsidRDefault="0034101B" w:rsidP="0034101B">
            <w:pPr>
              <w:shd w:val="clear" w:color="auto" w:fill="FFFFFF"/>
              <w:jc w:val="both"/>
              <w:rPr>
                <w:sz w:val="22"/>
                <w:szCs w:val="22"/>
              </w:rPr>
            </w:pPr>
            <w:r w:rsidRPr="0034101B">
              <w:rPr>
                <w:sz w:val="22"/>
                <w:szCs w:val="22"/>
              </w:rPr>
              <w:t>- создание оптимальной системы межведомственной координации правоохранительной деятельности, способной обеспечить качественное улучшение криминогенной ситуации;</w:t>
            </w:r>
          </w:p>
          <w:p w14:paraId="25BB7C22" w14:textId="77777777" w:rsidR="0034101B" w:rsidRPr="0034101B" w:rsidRDefault="0034101B" w:rsidP="0034101B">
            <w:pPr>
              <w:shd w:val="clear" w:color="auto" w:fill="FFFFFF"/>
              <w:jc w:val="both"/>
              <w:rPr>
                <w:sz w:val="22"/>
                <w:szCs w:val="22"/>
              </w:rPr>
            </w:pPr>
            <w:r w:rsidRPr="0034101B">
              <w:rPr>
                <w:sz w:val="22"/>
                <w:szCs w:val="22"/>
              </w:rPr>
              <w:t xml:space="preserve">- повышение самосознания учащихся, привлечение их к укреплению правопорядка в учебных заведениях, </w:t>
            </w:r>
          </w:p>
          <w:p w14:paraId="2495E95D" w14:textId="77777777" w:rsidR="0034101B" w:rsidRPr="0034101B" w:rsidRDefault="0034101B" w:rsidP="0034101B">
            <w:pPr>
              <w:shd w:val="clear" w:color="auto" w:fill="FFFFFF"/>
              <w:jc w:val="both"/>
              <w:rPr>
                <w:sz w:val="22"/>
                <w:szCs w:val="22"/>
              </w:rPr>
            </w:pPr>
            <w:r w:rsidRPr="0034101B">
              <w:rPr>
                <w:sz w:val="22"/>
                <w:szCs w:val="22"/>
              </w:rPr>
              <w:t xml:space="preserve">- более полную реализацию прав и законных интересов граждан, гарантированных законодательством Российской Федерации </w:t>
            </w:r>
          </w:p>
          <w:p w14:paraId="2626536D" w14:textId="77777777" w:rsidR="0034101B" w:rsidRPr="0034101B" w:rsidRDefault="0034101B" w:rsidP="0034101B">
            <w:pPr>
              <w:shd w:val="clear" w:color="auto" w:fill="FFFFFF"/>
              <w:jc w:val="both"/>
              <w:rPr>
                <w:sz w:val="22"/>
                <w:szCs w:val="22"/>
              </w:rPr>
            </w:pPr>
            <w:r w:rsidRPr="0034101B">
              <w:rPr>
                <w:sz w:val="22"/>
                <w:szCs w:val="22"/>
              </w:rPr>
              <w:t>- повышение скорости реагирования на возникновение чрезвычайных ситуаций;</w:t>
            </w:r>
          </w:p>
          <w:p w14:paraId="275B50BE" w14:textId="77777777" w:rsidR="0034101B" w:rsidRPr="0034101B" w:rsidRDefault="0034101B" w:rsidP="0034101B">
            <w:pPr>
              <w:shd w:val="clear" w:color="auto" w:fill="FFFFFF"/>
              <w:jc w:val="both"/>
              <w:rPr>
                <w:sz w:val="22"/>
                <w:szCs w:val="22"/>
              </w:rPr>
            </w:pPr>
          </w:p>
        </w:tc>
      </w:tr>
      <w:tr w:rsidR="0034101B" w:rsidRPr="0034101B" w14:paraId="5B4CBDA5" w14:textId="77777777" w:rsidTr="0034101B">
        <w:trPr>
          <w:trHeight w:val="415"/>
        </w:trPr>
        <w:tc>
          <w:tcPr>
            <w:tcW w:w="3554"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tcPr>
          <w:p w14:paraId="1C04AB20" w14:textId="77777777" w:rsidR="0034101B" w:rsidRPr="0034101B" w:rsidRDefault="0034101B" w:rsidP="0034101B">
            <w:pPr>
              <w:shd w:val="clear" w:color="auto" w:fill="FFFFFF"/>
              <w:rPr>
                <w:color w:val="000000"/>
                <w:sz w:val="22"/>
                <w:szCs w:val="22"/>
              </w:rPr>
            </w:pPr>
            <w:r w:rsidRPr="0034101B">
              <w:rPr>
                <w:color w:val="000000"/>
                <w:sz w:val="22"/>
                <w:szCs w:val="22"/>
              </w:rPr>
              <w:t>контроль за исполнением программы</w:t>
            </w:r>
          </w:p>
          <w:p w14:paraId="7A259C73" w14:textId="77777777" w:rsidR="0034101B" w:rsidRPr="0034101B" w:rsidRDefault="0034101B" w:rsidP="0034101B">
            <w:pPr>
              <w:rPr>
                <w:sz w:val="22"/>
                <w:szCs w:val="22"/>
              </w:rPr>
            </w:pPr>
          </w:p>
        </w:tc>
        <w:tc>
          <w:tcPr>
            <w:tcW w:w="5812"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14:paraId="0FEFDFF7" w14:textId="77777777" w:rsidR="0034101B" w:rsidRPr="0034101B" w:rsidRDefault="0034101B" w:rsidP="0034101B">
            <w:pPr>
              <w:jc w:val="both"/>
              <w:rPr>
                <w:color w:val="000000"/>
                <w:sz w:val="22"/>
                <w:szCs w:val="22"/>
                <w:shd w:val="clear" w:color="auto" w:fill="FFFFFF"/>
              </w:rPr>
            </w:pPr>
            <w:r w:rsidRPr="0034101B">
              <w:rPr>
                <w:color w:val="000000"/>
                <w:sz w:val="22"/>
                <w:szCs w:val="22"/>
                <w:shd w:val="clear" w:color="auto" w:fill="FFFFFF"/>
              </w:rPr>
              <w:t>контроль за выполнением муниципальной программы осуществляется Главой Нижнезаимского муниципального образования;</w:t>
            </w:r>
          </w:p>
          <w:p w14:paraId="006FC7B3" w14:textId="77777777" w:rsidR="0034101B" w:rsidRPr="0034101B" w:rsidRDefault="0034101B" w:rsidP="0034101B">
            <w:pPr>
              <w:jc w:val="both"/>
              <w:rPr>
                <w:sz w:val="22"/>
                <w:szCs w:val="22"/>
              </w:rPr>
            </w:pPr>
            <w:r w:rsidRPr="0034101B">
              <w:rPr>
                <w:color w:val="000000"/>
                <w:sz w:val="22"/>
                <w:szCs w:val="22"/>
                <w:shd w:val="clear" w:color="auto" w:fill="FFFFFF"/>
              </w:rPr>
              <w:t>Контрольно- счётной палатой Тайшетского района</w:t>
            </w:r>
          </w:p>
        </w:tc>
      </w:tr>
    </w:tbl>
    <w:p w14:paraId="2A1455CF" w14:textId="77777777" w:rsidR="0034101B" w:rsidRPr="0034101B" w:rsidRDefault="0034101B" w:rsidP="0034101B">
      <w:pPr>
        <w:widowControl w:val="0"/>
        <w:suppressAutoHyphens/>
        <w:autoSpaceDN w:val="0"/>
        <w:jc w:val="center"/>
        <w:textAlignment w:val="baseline"/>
        <w:rPr>
          <w:rFonts w:eastAsia="Andale Sans UI" w:cs="Tahoma"/>
          <w:b/>
          <w:bCs/>
          <w:kern w:val="3"/>
          <w:lang w:eastAsia="ja-JP" w:bidi="fa-IR"/>
        </w:rPr>
      </w:pPr>
    </w:p>
    <w:p w14:paraId="692CB698" w14:textId="77777777" w:rsidR="0034101B" w:rsidRPr="0034101B" w:rsidRDefault="0034101B" w:rsidP="0034101B">
      <w:pPr>
        <w:widowControl w:val="0"/>
        <w:suppressAutoHyphens/>
        <w:autoSpaceDN w:val="0"/>
        <w:jc w:val="center"/>
        <w:textAlignment w:val="baseline"/>
        <w:rPr>
          <w:rFonts w:eastAsia="Andale Sans UI"/>
          <w:b/>
          <w:bCs/>
          <w:kern w:val="3"/>
          <w:lang w:eastAsia="ja-JP" w:bidi="fa-IR"/>
        </w:rPr>
      </w:pPr>
      <w:r w:rsidRPr="0034101B">
        <w:rPr>
          <w:rFonts w:eastAsia="Andale Sans UI"/>
          <w:b/>
          <w:bCs/>
          <w:kern w:val="3"/>
          <w:lang w:eastAsia="ja-JP" w:bidi="fa-IR"/>
        </w:rPr>
        <w:t>ГЛАВА 1.ХАРАКТЕРИСТИКА ТЕКУЩЕГО СОСТОЯНИЯ СФЕРЫ РЕАЛИЗАЦИИ ПРОГРАММЫ</w:t>
      </w:r>
    </w:p>
    <w:p w14:paraId="7365E199" w14:textId="77777777" w:rsidR="0034101B" w:rsidRPr="0034101B" w:rsidRDefault="0034101B" w:rsidP="0034101B">
      <w:pPr>
        <w:ind w:firstLine="709"/>
        <w:jc w:val="center"/>
      </w:pPr>
    </w:p>
    <w:p w14:paraId="268C9881" w14:textId="77777777" w:rsidR="0034101B" w:rsidRPr="0034101B" w:rsidRDefault="0034101B" w:rsidP="0034101B">
      <w:pPr>
        <w:spacing w:line="276" w:lineRule="auto"/>
        <w:ind w:firstLine="709"/>
        <w:jc w:val="both"/>
      </w:pPr>
      <w:r w:rsidRPr="0034101B">
        <w:t xml:space="preserve">В целях формирования на территории </w:t>
      </w:r>
      <w:r w:rsidRPr="0034101B">
        <w:rPr>
          <w:color w:val="000000"/>
          <w:shd w:val="clear" w:color="auto" w:fill="FFFFFF"/>
        </w:rPr>
        <w:t>Нижнезаимского</w:t>
      </w:r>
      <w:r w:rsidRPr="0034101B">
        <w:t xml:space="preserve"> муниципального образования эффективной системы профилактики преступлений и правонарушений возникла необходимость разработки и принятия муниципальной программы "Профилактика правонарушений, обеспечение общественной безопасности и правопорядка на территории </w:t>
      </w:r>
      <w:r w:rsidRPr="0034101B">
        <w:rPr>
          <w:color w:val="000000"/>
          <w:shd w:val="clear" w:color="auto" w:fill="FFFFFF"/>
        </w:rPr>
        <w:t>Нижнезаимского</w:t>
      </w:r>
      <w:r w:rsidRPr="0034101B">
        <w:t xml:space="preserve"> муниципального образования на </w:t>
      </w:r>
      <w:r w:rsidRPr="0034101B">
        <w:rPr>
          <w:lang w:eastAsia="en-US"/>
        </w:rPr>
        <w:t>2025-2027</w:t>
      </w:r>
      <w:r w:rsidRPr="0034101B">
        <w:rPr>
          <w:rFonts w:ascii="Calibri" w:hAnsi="Calibri"/>
          <w:sz w:val="22"/>
          <w:szCs w:val="22"/>
          <w:lang w:eastAsia="en-US"/>
        </w:rPr>
        <w:t xml:space="preserve"> </w:t>
      </w:r>
      <w:r w:rsidRPr="0034101B">
        <w:t xml:space="preserve"> годы», которая укрепит общественную безопасность и снижение уровня преступности в</w:t>
      </w:r>
      <w:r w:rsidRPr="0034101B">
        <w:rPr>
          <w:color w:val="000000"/>
          <w:shd w:val="clear" w:color="auto" w:fill="FFFFFF"/>
        </w:rPr>
        <w:t xml:space="preserve"> Нижнезаимском </w:t>
      </w:r>
      <w:r w:rsidRPr="0034101B">
        <w:t>муниципальном образовании.</w:t>
      </w:r>
    </w:p>
    <w:p w14:paraId="7AC35252" w14:textId="77777777" w:rsidR="0034101B" w:rsidRPr="0034101B" w:rsidRDefault="0034101B" w:rsidP="0034101B">
      <w:pPr>
        <w:autoSpaceDE w:val="0"/>
        <w:autoSpaceDN w:val="0"/>
        <w:adjustRightInd w:val="0"/>
        <w:spacing w:line="276" w:lineRule="auto"/>
        <w:ind w:firstLine="709"/>
        <w:jc w:val="both"/>
      </w:pPr>
      <w:r w:rsidRPr="0034101B">
        <w:t>Разработка данной Программы обусловлена необходимостью реализации направлений государственной политики в соответствии с "Национальной стратегией действий в интересах женщин на 2017 - 2022 годы", утвержденной постановлением правительства РФ от 08.03.2017г. № 410-р; Планом основных мероприятий до 2020 года, проводимых в рамках Десятилетия детства в Иркутской области, утвержденного распоряжением Губернатора Иркутской области от 25.09.2018 года № 112-р;"Концепции семейной политики в Иркутской области на период до 2025 года, одобренной распоряжением Губернатора Иркутской области от 26.06.2015 года № 78-р.</w:t>
      </w:r>
    </w:p>
    <w:p w14:paraId="3239FC3E" w14:textId="77777777" w:rsidR="0034101B" w:rsidRPr="0034101B" w:rsidRDefault="0034101B" w:rsidP="0034101B">
      <w:pPr>
        <w:autoSpaceDE w:val="0"/>
        <w:autoSpaceDN w:val="0"/>
        <w:adjustRightInd w:val="0"/>
        <w:spacing w:line="276" w:lineRule="auto"/>
        <w:ind w:firstLine="708"/>
        <w:jc w:val="both"/>
      </w:pPr>
      <w:r w:rsidRPr="0034101B">
        <w:lastRenderedPageBreak/>
        <w:t xml:space="preserve">В соответствии с Федеральным законом от 23.06.2016 года № 182-ФЗ "Об основах системы профилактики правонарушений в Российской Федерации" органы местного самоуправления вправе разрабатывать муниципальные программы в сфере профилактики правонарушений и в пределах своей компетенции осуществляют профилактику правонарушений в форме профилактического воздействия, а именно: правовое просвещение и правовое информирование, социальная адаптация, социальная реабилитация, реализуют иные права в сфере профилактики правонарушений. </w:t>
      </w:r>
    </w:p>
    <w:p w14:paraId="758E9217" w14:textId="77777777" w:rsidR="0034101B" w:rsidRPr="0034101B" w:rsidRDefault="0034101B" w:rsidP="0034101B">
      <w:pPr>
        <w:spacing w:line="276" w:lineRule="auto"/>
        <w:ind w:firstLine="709"/>
        <w:jc w:val="both"/>
      </w:pPr>
      <w:r w:rsidRPr="0034101B">
        <w:t>В условиях экономических и социальных преобразований важное значение приобретает задача формирования сознательности и ответственности каждого гражданина перед обществом, обеспечения дисциплины и организованности, укрепления правопорядка и законности.</w:t>
      </w:r>
    </w:p>
    <w:p w14:paraId="798765B4" w14:textId="77777777" w:rsidR="0034101B" w:rsidRPr="0034101B" w:rsidRDefault="0034101B" w:rsidP="0034101B">
      <w:pPr>
        <w:spacing w:line="360" w:lineRule="atLeast"/>
        <w:ind w:firstLine="709"/>
        <w:jc w:val="both"/>
      </w:pPr>
      <w:r w:rsidRPr="0034101B">
        <w:t>В этой связи особое значение необходимо уделить профилактической работе, проводимой среди несовершеннолетних, укрепить систему адресной профилактики безнадзорности и профилактики правонарушений несовершеннолетних, приоритетности социальной политики направленной на работу по сокращению и профилактике беспризорности и безнадзорности.</w:t>
      </w:r>
    </w:p>
    <w:p w14:paraId="5A559337" w14:textId="77777777" w:rsidR="0034101B" w:rsidRPr="0034101B" w:rsidRDefault="0034101B" w:rsidP="0034101B">
      <w:pPr>
        <w:spacing w:line="276" w:lineRule="auto"/>
        <w:ind w:firstLine="709"/>
        <w:jc w:val="both"/>
      </w:pPr>
      <w:r w:rsidRPr="0034101B">
        <w:t>Ранняя профилактика начинается с публикаций, направленных на предупреждение преступлений и правонарушений, пропаганду здорового образа жизни, антинаркотическую пропаганду. Таких публикаций должно стать больше, чтобы донести все негативные последствия совершения преступлений, правонарушений, употреблений алкоголя и наркотических средств до большего числа граждан.</w:t>
      </w:r>
    </w:p>
    <w:p w14:paraId="1FFD8351" w14:textId="77777777" w:rsidR="0034101B" w:rsidRPr="0034101B" w:rsidRDefault="0034101B" w:rsidP="0034101B">
      <w:pPr>
        <w:spacing w:after="200" w:line="276" w:lineRule="auto"/>
        <w:jc w:val="both"/>
      </w:pPr>
      <w:r w:rsidRPr="0034101B">
        <w:t xml:space="preserve">Вовлечению молодежи в мероприятия по пропаганде здорового образа жизни, запрете употребления алкоголя и других психоактивных веществ (ПАВ) в рамках Программы будут способствовать конкурсы по профилактике употребления ПАВ среди учащихся общеобразовательных учреждений. На состояние насильственных преступлений существенно сказывается рост алкогольной зависимости населения. Проблема употребления спиртных напитков на протяжении нескольких лет не имеет тенденции к снижению. </w:t>
      </w:r>
    </w:p>
    <w:p w14:paraId="5BA38833" w14:textId="77777777" w:rsidR="0034101B" w:rsidRPr="0034101B" w:rsidRDefault="0034101B" w:rsidP="0034101B">
      <w:pPr>
        <w:spacing w:after="200" w:line="276" w:lineRule="auto"/>
        <w:ind w:firstLine="708"/>
        <w:jc w:val="both"/>
        <w:rPr>
          <w:szCs w:val="22"/>
        </w:rPr>
      </w:pPr>
      <w:r w:rsidRPr="0034101B">
        <w:rPr>
          <w:szCs w:val="22"/>
        </w:rPr>
        <w:t xml:space="preserve">В этой связи следует уделять больше внимания работе с неблагополучными семьями. На территории </w:t>
      </w:r>
      <w:r w:rsidRPr="0034101B">
        <w:rPr>
          <w:color w:val="000000"/>
          <w:shd w:val="clear" w:color="auto" w:fill="FFFFFF"/>
        </w:rPr>
        <w:t>Нижнезаимского</w:t>
      </w:r>
      <w:r w:rsidRPr="0034101B">
        <w:rPr>
          <w:szCs w:val="22"/>
        </w:rPr>
        <w:t xml:space="preserve"> муниципального образования образована и осуществляет свою деятельность Общественная комиссия по работе с семьями и несовершеннолетними, находящимися в социально-опасном положении, в состав которой входят представители администрации </w:t>
      </w:r>
      <w:r w:rsidRPr="0034101B">
        <w:rPr>
          <w:color w:val="000000"/>
          <w:shd w:val="clear" w:color="auto" w:fill="FFFFFF"/>
        </w:rPr>
        <w:t>Нижнезаимского</w:t>
      </w:r>
      <w:r w:rsidRPr="0034101B">
        <w:rPr>
          <w:szCs w:val="22"/>
        </w:rPr>
        <w:t xml:space="preserve"> муниципального образования, Думы </w:t>
      </w:r>
      <w:r w:rsidRPr="0034101B">
        <w:rPr>
          <w:color w:val="000000"/>
          <w:shd w:val="clear" w:color="auto" w:fill="FFFFFF"/>
        </w:rPr>
        <w:t>Нижнезаимского</w:t>
      </w:r>
      <w:r w:rsidRPr="0034101B">
        <w:rPr>
          <w:szCs w:val="22"/>
        </w:rPr>
        <w:t xml:space="preserve"> муниципального образования</w:t>
      </w:r>
      <w:r w:rsidRPr="0034101B">
        <w:t xml:space="preserve">, МКОУ </w:t>
      </w:r>
      <w:proofErr w:type="spellStart"/>
      <w:r w:rsidRPr="0034101B">
        <w:t>Шиткинская</w:t>
      </w:r>
      <w:proofErr w:type="spellEnd"/>
      <w:r w:rsidRPr="0034101B">
        <w:t xml:space="preserve"> СОШ структурное подразделение </w:t>
      </w:r>
      <w:proofErr w:type="spellStart"/>
      <w:r w:rsidRPr="0034101B">
        <w:t>Нижнезаимская</w:t>
      </w:r>
      <w:proofErr w:type="spellEnd"/>
      <w:r w:rsidRPr="0034101B">
        <w:t xml:space="preserve"> ООШ</w:t>
      </w:r>
      <w:r w:rsidRPr="0034101B">
        <w:rPr>
          <w:szCs w:val="22"/>
        </w:rPr>
        <w:t xml:space="preserve">,  Совета женщин.            </w:t>
      </w:r>
    </w:p>
    <w:p w14:paraId="2BACFB33" w14:textId="77777777" w:rsidR="0034101B" w:rsidRPr="0034101B" w:rsidRDefault="0034101B" w:rsidP="0034101B">
      <w:pPr>
        <w:spacing w:after="200" w:line="276" w:lineRule="auto"/>
        <w:jc w:val="both"/>
        <w:rPr>
          <w:szCs w:val="22"/>
        </w:rPr>
      </w:pPr>
      <w:r w:rsidRPr="0034101B">
        <w:rPr>
          <w:szCs w:val="22"/>
        </w:rPr>
        <w:t xml:space="preserve"> </w:t>
      </w:r>
      <w:r w:rsidRPr="0034101B">
        <w:rPr>
          <w:szCs w:val="22"/>
        </w:rPr>
        <w:tab/>
        <w:t xml:space="preserve">Решение задач укрепления правопорядка на территории </w:t>
      </w:r>
      <w:r w:rsidRPr="0034101B">
        <w:rPr>
          <w:color w:val="000000"/>
          <w:shd w:val="clear" w:color="auto" w:fill="FFFFFF"/>
        </w:rPr>
        <w:t>Нижнезаимского</w:t>
      </w:r>
      <w:r w:rsidRPr="0034101B">
        <w:rPr>
          <w:szCs w:val="22"/>
        </w:rPr>
        <w:t xml:space="preserve"> муниципального образования требует комплексного подхода на приоритетных направлениях борьбы с преступностью. Программно-целевой подход необходим для того, чтобы в рамках муниципальной программы "Профилактика правонарушений, обеспечение общественной безопасности и правопорядка на территории </w:t>
      </w:r>
      <w:r w:rsidRPr="0034101B">
        <w:rPr>
          <w:color w:val="000000"/>
          <w:shd w:val="clear" w:color="auto" w:fill="FFFFFF"/>
        </w:rPr>
        <w:t>Нижнезаимского</w:t>
      </w:r>
      <w:r w:rsidRPr="0034101B">
        <w:rPr>
          <w:szCs w:val="22"/>
        </w:rPr>
        <w:t xml:space="preserve"> муниципального образования на 2025 – 2027 годы», сконцентрировать имеющиеся возможности и ресурсы на решение ключевых проблем в правоохранительной сфере, обеспечить сбалансированность и последовательность </w:t>
      </w:r>
      <w:r w:rsidRPr="0034101B">
        <w:rPr>
          <w:szCs w:val="22"/>
        </w:rPr>
        <w:lastRenderedPageBreak/>
        <w:t>решения стоящих задач, совершенствовать механизмы развития системы профилактики правонарушений.</w:t>
      </w:r>
    </w:p>
    <w:p w14:paraId="262D91DF" w14:textId="77777777" w:rsidR="0034101B" w:rsidRPr="0034101B" w:rsidRDefault="0034101B" w:rsidP="0034101B">
      <w:pPr>
        <w:spacing w:line="360" w:lineRule="atLeast"/>
        <w:ind w:firstLine="709"/>
        <w:jc w:val="both"/>
      </w:pPr>
      <w:r w:rsidRPr="0034101B">
        <w:t xml:space="preserve">Реализация муниципальной программы "Профилактика правонарушений, обеспечение общественной безопасности и правопорядка на территории </w:t>
      </w:r>
      <w:r w:rsidRPr="0034101B">
        <w:rPr>
          <w:color w:val="000000"/>
          <w:shd w:val="clear" w:color="auto" w:fill="FFFFFF"/>
        </w:rPr>
        <w:t>Нижнезаимского</w:t>
      </w:r>
      <w:r w:rsidRPr="0034101B">
        <w:t xml:space="preserve"> муниципального образования на 2022 – 2024 годы»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преступности, созданию условий, способствующих формированию активной жизненной позиции, культурно - досуговой и спортивно-массовой работы с населением, прежде всего с несовершеннолетними и молодежью.</w:t>
      </w:r>
    </w:p>
    <w:p w14:paraId="3D41D049" w14:textId="77777777" w:rsidR="0034101B" w:rsidRPr="0034101B" w:rsidRDefault="0034101B" w:rsidP="0034101B">
      <w:pPr>
        <w:spacing w:line="360" w:lineRule="atLeast"/>
        <w:ind w:firstLine="709"/>
        <w:jc w:val="both"/>
      </w:pPr>
      <w:r w:rsidRPr="0034101B">
        <w:t xml:space="preserve">Принятие и реализация профилактических мер, предусмотренных Программой, позволит обеспечить предупреждение преступлений, в том числе среди несовершеннолетних, повысить уровень уверенности граждан в защищенности своих личных и имущественных интересов в следствие оздоровления криминальной ситуации в </w:t>
      </w:r>
      <w:r w:rsidRPr="0034101B">
        <w:rPr>
          <w:color w:val="000000"/>
          <w:shd w:val="clear" w:color="auto" w:fill="FFFFFF"/>
        </w:rPr>
        <w:t xml:space="preserve">Нижнезаимском </w:t>
      </w:r>
      <w:r w:rsidRPr="0034101B">
        <w:t>муниципальном образовании, а так же вовлечь общественность, в том числе молодежь, в профилактику преступности и ведению здорового образа жизни.</w:t>
      </w:r>
    </w:p>
    <w:p w14:paraId="20E043CF" w14:textId="77777777" w:rsidR="0034101B" w:rsidRPr="0034101B" w:rsidRDefault="0034101B" w:rsidP="0034101B">
      <w:pPr>
        <w:spacing w:before="100" w:beforeAutospacing="1" w:after="100" w:afterAutospacing="1"/>
        <w:jc w:val="both"/>
        <w:rPr>
          <w:b/>
          <w:color w:val="000000"/>
        </w:rPr>
      </w:pPr>
      <w:r w:rsidRPr="0034101B">
        <w:rPr>
          <w:b/>
          <w:color w:val="000000"/>
        </w:rPr>
        <w:t>ГЛАВА 2. ЦЕЛЬ И ЗАДАЧИ МУНИЦИПАЛЬНОЙ ПРОГРАММЫ, ЦЕЛЕВЫЕ ПОКАЗАТЕЛИ МУНИЦИПАЛЬНОЙ ПРОГРАММЫ, СРОКИ РЕАЛИЗАЦИИ</w:t>
      </w:r>
    </w:p>
    <w:p w14:paraId="56961405" w14:textId="77777777" w:rsidR="0034101B" w:rsidRPr="0034101B" w:rsidRDefault="0034101B" w:rsidP="0034101B">
      <w:pPr>
        <w:spacing w:before="100" w:beforeAutospacing="1" w:after="100" w:afterAutospacing="1"/>
        <w:ind w:firstLine="708"/>
        <w:jc w:val="both"/>
      </w:pPr>
      <w:r w:rsidRPr="0034101B">
        <w:rPr>
          <w:color w:val="000000"/>
        </w:rPr>
        <w:t xml:space="preserve">Основной целью программы является </w:t>
      </w:r>
      <w:r w:rsidRPr="0034101B">
        <w:t xml:space="preserve">формирование эффективной системы профилактики правонарушений, обеспечение общественной безопасности и правопорядка на территории </w:t>
      </w:r>
      <w:r w:rsidRPr="0034101B">
        <w:rPr>
          <w:color w:val="000000"/>
          <w:shd w:val="clear" w:color="auto" w:fill="FFFFFF"/>
        </w:rPr>
        <w:t>Нижнезаимского</w:t>
      </w:r>
      <w:r w:rsidRPr="0034101B">
        <w:t xml:space="preserve"> муниципального образования.  Для достижения поставленной цели реализации мероприятий программы будет направлена на решение следующих основных задач:</w:t>
      </w:r>
    </w:p>
    <w:p w14:paraId="568AEA04" w14:textId="77777777" w:rsidR="0034101B" w:rsidRPr="0034101B" w:rsidRDefault="0034101B" w:rsidP="0034101B">
      <w:pPr>
        <w:spacing w:before="100" w:beforeAutospacing="1" w:after="100" w:afterAutospacing="1"/>
      </w:pPr>
      <w:r w:rsidRPr="0034101B">
        <w:t>1) профилактика снижения уровня преступности, укрепление законности и правопорядка</w:t>
      </w:r>
    </w:p>
    <w:p w14:paraId="2A40925E" w14:textId="77777777" w:rsidR="0034101B" w:rsidRPr="0034101B" w:rsidRDefault="0034101B" w:rsidP="0034101B">
      <w:pPr>
        <w:spacing w:before="100" w:beforeAutospacing="1" w:after="100" w:afterAutospacing="1"/>
      </w:pPr>
      <w:r w:rsidRPr="0034101B">
        <w:t>2) профилактика правонарушений среди несовершеннолетних и молодежи</w:t>
      </w:r>
    </w:p>
    <w:p w14:paraId="0A3BDDBE" w14:textId="77777777" w:rsidR="0034101B" w:rsidRPr="0034101B" w:rsidRDefault="0034101B" w:rsidP="0034101B">
      <w:pPr>
        <w:jc w:val="both"/>
      </w:pPr>
      <w:r w:rsidRPr="0034101B">
        <w:t xml:space="preserve">3) профилактика употребления и распространения наркотических средств и психотропных веществ         </w:t>
      </w:r>
    </w:p>
    <w:p w14:paraId="35B68157" w14:textId="77777777" w:rsidR="0034101B" w:rsidRPr="0034101B" w:rsidRDefault="0034101B" w:rsidP="0034101B">
      <w:pPr>
        <w:autoSpaceDE w:val="0"/>
        <w:adjustRightInd w:val="0"/>
        <w:ind w:firstLine="709"/>
        <w:jc w:val="both"/>
      </w:pPr>
      <w:r w:rsidRPr="0034101B">
        <w:rPr>
          <w:rFonts w:ascii="Calibri" w:hAnsi="Calibri"/>
          <w:sz w:val="22"/>
          <w:szCs w:val="22"/>
        </w:rPr>
        <w:t xml:space="preserve">         </w:t>
      </w:r>
      <w:r w:rsidRPr="0034101B">
        <w:t>Эффективность и результативность реализации мероприятий муниципальной программы оценивается ежегодно в соответствии с количественными показателями основных целевых индикаторов муниципальной программы.</w:t>
      </w:r>
    </w:p>
    <w:p w14:paraId="358CACBD" w14:textId="77777777" w:rsidR="0034101B" w:rsidRPr="0034101B" w:rsidRDefault="0034101B" w:rsidP="0034101B">
      <w:pPr>
        <w:autoSpaceDE w:val="0"/>
        <w:adjustRightInd w:val="0"/>
        <w:ind w:firstLine="709"/>
        <w:jc w:val="both"/>
        <w:rPr>
          <w:b/>
          <w:bCs/>
        </w:rPr>
      </w:pPr>
      <w:r w:rsidRPr="0034101B">
        <w:t>В целях количественного измерения степени реализации мероприятий муниципальной программы и решения поставленных задач используются целевые индикаторы, согласно приложению № 1 к Программе.</w:t>
      </w:r>
    </w:p>
    <w:p w14:paraId="70CBA919" w14:textId="77777777" w:rsidR="0034101B" w:rsidRPr="0034101B" w:rsidRDefault="0034101B" w:rsidP="0034101B">
      <w:pPr>
        <w:widowControl w:val="0"/>
        <w:suppressAutoHyphens/>
        <w:autoSpaceDN w:val="0"/>
        <w:ind w:firstLine="709"/>
        <w:jc w:val="both"/>
        <w:textAlignment w:val="baseline"/>
        <w:rPr>
          <w:rFonts w:eastAsia="Andale Sans UI"/>
          <w:kern w:val="3"/>
          <w:lang w:eastAsia="ja-JP" w:bidi="fa-IR"/>
        </w:rPr>
      </w:pPr>
      <w:r w:rsidRPr="0034101B">
        <w:rPr>
          <w:rFonts w:eastAsia="Andale Sans UI"/>
          <w:kern w:val="3"/>
          <w:lang w:eastAsia="ja-JP" w:bidi="fa-IR"/>
        </w:rPr>
        <w:t>Реализация программы рассчитана на 3 года и будет реализовываться с 2025 года  по 2027 год.</w:t>
      </w:r>
    </w:p>
    <w:p w14:paraId="50230723" w14:textId="77777777" w:rsidR="0034101B" w:rsidRPr="0034101B" w:rsidRDefault="0034101B" w:rsidP="0034101B">
      <w:pPr>
        <w:jc w:val="both"/>
        <w:rPr>
          <w:b/>
          <w:color w:val="000000"/>
        </w:rPr>
      </w:pPr>
      <w:r w:rsidRPr="0034101B">
        <w:t xml:space="preserve">  </w:t>
      </w:r>
      <w:r w:rsidRPr="0034101B">
        <w:rPr>
          <w:b/>
          <w:color w:val="000000"/>
        </w:rPr>
        <w:t>ГЛАВА 3. ПРОГНОЗ СВОДНЫХ ПОКАЗАТЕЛЕЙ МУНИЦИПАЛЬНЫХ ЗАДАНИЙ НА ОКАЗАНИЕ МУНИЦИПАЛЬНЫХ УСЛУГ (ВЫПОЛНЕНИЕ РАБОТ)  МУНИЦИПАЛЬНЫМИ УЧРЕЖДЕНИЯМИ</w:t>
      </w:r>
    </w:p>
    <w:p w14:paraId="6AD5A8A6" w14:textId="77777777" w:rsidR="0034101B" w:rsidRPr="0034101B" w:rsidRDefault="0034101B" w:rsidP="0034101B">
      <w:pPr>
        <w:spacing w:before="100" w:beforeAutospacing="1" w:after="100" w:afterAutospacing="1"/>
        <w:jc w:val="both"/>
        <w:rPr>
          <w:color w:val="000000"/>
        </w:rPr>
      </w:pPr>
      <w:r w:rsidRPr="0034101B">
        <w:rPr>
          <w:color w:val="000000"/>
        </w:rPr>
        <w:t xml:space="preserve"> </w:t>
      </w:r>
      <w:r w:rsidRPr="0034101B">
        <w:rPr>
          <w:color w:val="000000"/>
        </w:rPr>
        <w:tab/>
        <w:t xml:space="preserve">Муниципальной программой не предусмотрено оказание муниципальных услуг (выполнение работ) муниципальными учреждениями </w:t>
      </w:r>
      <w:r w:rsidRPr="0034101B">
        <w:rPr>
          <w:color w:val="000000"/>
          <w:shd w:val="clear" w:color="auto" w:fill="FFFFFF"/>
        </w:rPr>
        <w:t>Нижнезаимского</w:t>
      </w:r>
      <w:r w:rsidRPr="0034101B">
        <w:rPr>
          <w:color w:val="000000"/>
        </w:rPr>
        <w:t xml:space="preserve"> муниципального образования.</w:t>
      </w:r>
    </w:p>
    <w:p w14:paraId="21B3C777" w14:textId="77777777" w:rsidR="0034101B" w:rsidRPr="0034101B" w:rsidRDefault="0034101B" w:rsidP="0034101B">
      <w:pPr>
        <w:rPr>
          <w:b/>
        </w:rPr>
      </w:pPr>
      <w:r w:rsidRPr="0034101B">
        <w:rPr>
          <w:b/>
          <w:color w:val="000000"/>
        </w:rPr>
        <w:lastRenderedPageBreak/>
        <w:t xml:space="preserve">ГЛАВА 4. </w:t>
      </w:r>
      <w:r w:rsidRPr="0034101B">
        <w:rPr>
          <w:b/>
        </w:rPr>
        <w:t>АНАЛИЗ РИСКОВ РЕАЛИЗАЦИИ ПРОГРАММЫ И ОПИСАНИЕ МЕР  УПРАВЛЕНИЯ РИСКАМИ РЕАЛИЗАЦИИ ПРОГРАММЫ</w:t>
      </w:r>
    </w:p>
    <w:p w14:paraId="08F7EE16" w14:textId="77777777" w:rsidR="0034101B" w:rsidRPr="0034101B" w:rsidRDefault="0034101B" w:rsidP="0034101B">
      <w:pPr>
        <w:jc w:val="center"/>
      </w:pPr>
    </w:p>
    <w:p w14:paraId="2A756AE8" w14:textId="77777777" w:rsidR="0034101B" w:rsidRPr="0034101B" w:rsidRDefault="0034101B" w:rsidP="0034101B">
      <w:pPr>
        <w:shd w:val="clear" w:color="auto" w:fill="FFFFFF"/>
        <w:ind w:firstLine="708"/>
        <w:jc w:val="both"/>
        <w:rPr>
          <w:rFonts w:ascii="Arial" w:hAnsi="Arial" w:cs="Arial"/>
        </w:rPr>
      </w:pPr>
      <w:r w:rsidRPr="0034101B">
        <w:rPr>
          <w:color w:val="000000"/>
        </w:rPr>
        <w:t xml:space="preserve"> </w:t>
      </w:r>
      <w:r w:rsidRPr="0034101B">
        <w:t>Реализация мероприятий Программы связана с различными рисками, как обусловленными внутренними факторами и зависящими от ответственного исполнителя и участников Программы (организационные риски), так и относящимися к внешним факторам (риски изменения законодательства, экономические риски и риски финансового обеспечения). Комплексная оценка рисков, возникающих при реализации мероприятий Программы, приведена в Таблице 1:</w:t>
      </w:r>
    </w:p>
    <w:p w14:paraId="7593007F" w14:textId="77777777" w:rsidR="0034101B" w:rsidRPr="0034101B" w:rsidRDefault="0034101B" w:rsidP="0034101B">
      <w:pPr>
        <w:shd w:val="clear" w:color="auto" w:fill="FFFFFF"/>
        <w:ind w:firstLine="540"/>
        <w:jc w:val="right"/>
      </w:pPr>
      <w:r w:rsidRPr="0034101B">
        <w:t>Таблица 1</w:t>
      </w:r>
    </w:p>
    <w:tbl>
      <w:tblPr>
        <w:tblW w:w="10547" w:type="dxa"/>
        <w:tblInd w:w="-776" w:type="dxa"/>
        <w:tblLayout w:type="fixed"/>
        <w:tblCellMar>
          <w:left w:w="75" w:type="dxa"/>
          <w:right w:w="75" w:type="dxa"/>
        </w:tblCellMar>
        <w:tblLook w:val="04A0" w:firstRow="1" w:lastRow="0" w:firstColumn="1" w:lastColumn="0" w:noHBand="0" w:noVBand="1"/>
      </w:tblPr>
      <w:tblGrid>
        <w:gridCol w:w="2269"/>
        <w:gridCol w:w="1332"/>
        <w:gridCol w:w="1560"/>
        <w:gridCol w:w="2409"/>
        <w:gridCol w:w="2977"/>
      </w:tblGrid>
      <w:tr w:rsidR="0034101B" w:rsidRPr="0034101B" w14:paraId="01EDA816" w14:textId="77777777" w:rsidTr="0034101B">
        <w:trPr>
          <w:trHeight w:val="405"/>
        </w:trPr>
        <w:tc>
          <w:tcPr>
            <w:tcW w:w="2269" w:type="dxa"/>
            <w:tcBorders>
              <w:top w:val="single" w:sz="8" w:space="0" w:color="auto"/>
              <w:left w:val="single" w:sz="8" w:space="0" w:color="auto"/>
              <w:bottom w:val="single" w:sz="8" w:space="0" w:color="auto"/>
              <w:right w:val="single" w:sz="8" w:space="0" w:color="auto"/>
            </w:tcBorders>
            <w:hideMark/>
          </w:tcPr>
          <w:p w14:paraId="23870D83" w14:textId="77777777" w:rsidR="0034101B" w:rsidRPr="0034101B" w:rsidRDefault="0034101B" w:rsidP="0034101B">
            <w:pPr>
              <w:shd w:val="clear" w:color="auto" w:fill="FFFFFF"/>
              <w:jc w:val="center"/>
              <w:rPr>
                <w:sz w:val="22"/>
                <w:szCs w:val="22"/>
              </w:rPr>
            </w:pPr>
            <w:r w:rsidRPr="0034101B">
              <w:rPr>
                <w:sz w:val="22"/>
                <w:szCs w:val="22"/>
              </w:rPr>
              <w:t>Описание</w:t>
            </w:r>
          </w:p>
          <w:p w14:paraId="0F1E1A5B" w14:textId="77777777" w:rsidR="0034101B" w:rsidRPr="0034101B" w:rsidRDefault="0034101B" w:rsidP="0034101B">
            <w:pPr>
              <w:shd w:val="clear" w:color="auto" w:fill="FFFFFF"/>
              <w:jc w:val="center"/>
              <w:rPr>
                <w:sz w:val="22"/>
                <w:szCs w:val="22"/>
              </w:rPr>
            </w:pPr>
            <w:r w:rsidRPr="0034101B">
              <w:rPr>
                <w:sz w:val="22"/>
                <w:szCs w:val="22"/>
              </w:rPr>
              <w:t>возможного</w:t>
            </w:r>
          </w:p>
          <w:p w14:paraId="10E5DEA4" w14:textId="77777777" w:rsidR="0034101B" w:rsidRPr="0034101B" w:rsidRDefault="0034101B" w:rsidP="0034101B">
            <w:pPr>
              <w:shd w:val="clear" w:color="auto" w:fill="FFFFFF"/>
              <w:ind w:right="291"/>
              <w:jc w:val="center"/>
              <w:rPr>
                <w:sz w:val="22"/>
                <w:szCs w:val="22"/>
              </w:rPr>
            </w:pPr>
            <w:r w:rsidRPr="0034101B">
              <w:rPr>
                <w:sz w:val="22"/>
                <w:szCs w:val="22"/>
              </w:rPr>
              <w:t>риска</w:t>
            </w:r>
          </w:p>
        </w:tc>
        <w:tc>
          <w:tcPr>
            <w:tcW w:w="1332" w:type="dxa"/>
            <w:tcBorders>
              <w:top w:val="single" w:sz="8" w:space="0" w:color="auto"/>
              <w:left w:val="single" w:sz="8" w:space="0" w:color="auto"/>
              <w:bottom w:val="single" w:sz="8" w:space="0" w:color="auto"/>
              <w:right w:val="single" w:sz="8" w:space="0" w:color="auto"/>
            </w:tcBorders>
            <w:hideMark/>
          </w:tcPr>
          <w:p w14:paraId="5D9AFB4A" w14:textId="77777777" w:rsidR="0034101B" w:rsidRPr="0034101B" w:rsidRDefault="0034101B" w:rsidP="0034101B">
            <w:pPr>
              <w:shd w:val="clear" w:color="auto" w:fill="FFFFFF"/>
              <w:jc w:val="center"/>
              <w:rPr>
                <w:sz w:val="22"/>
                <w:szCs w:val="22"/>
              </w:rPr>
            </w:pPr>
            <w:r w:rsidRPr="0034101B">
              <w:rPr>
                <w:sz w:val="22"/>
                <w:szCs w:val="22"/>
              </w:rPr>
              <w:t>Наименование</w:t>
            </w:r>
          </w:p>
          <w:p w14:paraId="1DA72B30" w14:textId="77777777" w:rsidR="0034101B" w:rsidRPr="0034101B" w:rsidRDefault="0034101B" w:rsidP="0034101B">
            <w:pPr>
              <w:shd w:val="clear" w:color="auto" w:fill="FFFFFF"/>
              <w:jc w:val="center"/>
              <w:rPr>
                <w:sz w:val="22"/>
                <w:szCs w:val="22"/>
              </w:rPr>
            </w:pPr>
            <w:r w:rsidRPr="0034101B">
              <w:rPr>
                <w:sz w:val="22"/>
                <w:szCs w:val="22"/>
              </w:rPr>
              <w:t>мероприятий, на</w:t>
            </w:r>
          </w:p>
          <w:p w14:paraId="31309A18" w14:textId="77777777" w:rsidR="0034101B" w:rsidRPr="0034101B" w:rsidRDefault="0034101B" w:rsidP="0034101B">
            <w:pPr>
              <w:shd w:val="clear" w:color="auto" w:fill="FFFFFF"/>
              <w:jc w:val="center"/>
              <w:rPr>
                <w:sz w:val="22"/>
                <w:szCs w:val="22"/>
              </w:rPr>
            </w:pPr>
            <w:r w:rsidRPr="0034101B">
              <w:rPr>
                <w:sz w:val="22"/>
                <w:szCs w:val="22"/>
              </w:rPr>
              <w:t>которые может</w:t>
            </w:r>
          </w:p>
          <w:p w14:paraId="30945367" w14:textId="77777777" w:rsidR="0034101B" w:rsidRPr="0034101B" w:rsidRDefault="0034101B" w:rsidP="0034101B">
            <w:pPr>
              <w:shd w:val="clear" w:color="auto" w:fill="FFFFFF"/>
              <w:jc w:val="center"/>
              <w:rPr>
                <w:sz w:val="22"/>
                <w:szCs w:val="22"/>
              </w:rPr>
            </w:pPr>
            <w:r w:rsidRPr="0034101B">
              <w:rPr>
                <w:sz w:val="22"/>
                <w:szCs w:val="22"/>
              </w:rPr>
              <w:t>повлиять возникновение риска</w:t>
            </w:r>
          </w:p>
        </w:tc>
        <w:tc>
          <w:tcPr>
            <w:tcW w:w="1560" w:type="dxa"/>
            <w:tcBorders>
              <w:top w:val="single" w:sz="8" w:space="0" w:color="auto"/>
              <w:left w:val="single" w:sz="8" w:space="0" w:color="auto"/>
              <w:bottom w:val="single" w:sz="8" w:space="0" w:color="auto"/>
              <w:right w:val="single" w:sz="8" w:space="0" w:color="auto"/>
            </w:tcBorders>
            <w:hideMark/>
          </w:tcPr>
          <w:p w14:paraId="4550513D" w14:textId="77777777" w:rsidR="0034101B" w:rsidRPr="0034101B" w:rsidRDefault="0034101B" w:rsidP="0034101B">
            <w:pPr>
              <w:shd w:val="clear" w:color="auto" w:fill="FFFFFF"/>
              <w:jc w:val="center"/>
              <w:rPr>
                <w:sz w:val="22"/>
                <w:szCs w:val="22"/>
              </w:rPr>
            </w:pPr>
            <w:r w:rsidRPr="0034101B">
              <w:rPr>
                <w:sz w:val="22"/>
                <w:szCs w:val="22"/>
              </w:rPr>
              <w:t>Целевые показатели, на которые возможно</w:t>
            </w:r>
          </w:p>
          <w:p w14:paraId="35495B31" w14:textId="77777777" w:rsidR="0034101B" w:rsidRPr="0034101B" w:rsidRDefault="0034101B" w:rsidP="0034101B">
            <w:pPr>
              <w:shd w:val="clear" w:color="auto" w:fill="FFFFFF"/>
              <w:jc w:val="center"/>
              <w:rPr>
                <w:sz w:val="22"/>
                <w:szCs w:val="22"/>
              </w:rPr>
            </w:pPr>
            <w:r w:rsidRPr="0034101B">
              <w:rPr>
                <w:sz w:val="22"/>
                <w:szCs w:val="22"/>
              </w:rPr>
              <w:t>влияние возникшего</w:t>
            </w:r>
          </w:p>
          <w:p w14:paraId="5A3C2BF5" w14:textId="77777777" w:rsidR="0034101B" w:rsidRPr="0034101B" w:rsidRDefault="0034101B" w:rsidP="0034101B">
            <w:pPr>
              <w:shd w:val="clear" w:color="auto" w:fill="FFFFFF"/>
              <w:jc w:val="center"/>
              <w:rPr>
                <w:sz w:val="22"/>
                <w:szCs w:val="22"/>
              </w:rPr>
            </w:pPr>
            <w:r w:rsidRPr="0034101B">
              <w:rPr>
                <w:sz w:val="22"/>
                <w:szCs w:val="22"/>
              </w:rPr>
              <w:t>риска</w:t>
            </w:r>
          </w:p>
        </w:tc>
        <w:tc>
          <w:tcPr>
            <w:tcW w:w="2409" w:type="dxa"/>
            <w:tcBorders>
              <w:top w:val="single" w:sz="8" w:space="0" w:color="auto"/>
              <w:left w:val="single" w:sz="8" w:space="0" w:color="auto"/>
              <w:bottom w:val="single" w:sz="8" w:space="0" w:color="auto"/>
              <w:right w:val="single" w:sz="4" w:space="0" w:color="auto"/>
            </w:tcBorders>
            <w:hideMark/>
          </w:tcPr>
          <w:p w14:paraId="516F48F1" w14:textId="77777777" w:rsidR="0034101B" w:rsidRPr="0034101B" w:rsidRDefault="0034101B" w:rsidP="0034101B">
            <w:pPr>
              <w:shd w:val="clear" w:color="auto" w:fill="FFFFFF"/>
              <w:rPr>
                <w:sz w:val="22"/>
                <w:szCs w:val="22"/>
              </w:rPr>
            </w:pPr>
            <w:r w:rsidRPr="0034101B">
              <w:rPr>
                <w:sz w:val="22"/>
                <w:szCs w:val="22"/>
              </w:rPr>
              <w:t xml:space="preserve">Система мероприятий в рамках </w:t>
            </w:r>
          </w:p>
          <w:p w14:paraId="354E37D1" w14:textId="77777777" w:rsidR="0034101B" w:rsidRPr="0034101B" w:rsidRDefault="0034101B" w:rsidP="0034101B">
            <w:pPr>
              <w:shd w:val="clear" w:color="auto" w:fill="FFFFFF"/>
              <w:rPr>
                <w:sz w:val="22"/>
                <w:szCs w:val="22"/>
              </w:rPr>
            </w:pPr>
            <w:r w:rsidRPr="0034101B">
              <w:rPr>
                <w:sz w:val="22"/>
                <w:szCs w:val="22"/>
              </w:rPr>
              <w:t xml:space="preserve">Программы и необходимые </w:t>
            </w:r>
          </w:p>
          <w:p w14:paraId="14C026D8" w14:textId="77777777" w:rsidR="0034101B" w:rsidRPr="0034101B" w:rsidRDefault="0034101B" w:rsidP="0034101B">
            <w:pPr>
              <w:shd w:val="clear" w:color="auto" w:fill="FFFFFF"/>
              <w:rPr>
                <w:sz w:val="22"/>
                <w:szCs w:val="22"/>
              </w:rPr>
            </w:pPr>
            <w:r w:rsidRPr="0034101B">
              <w:rPr>
                <w:sz w:val="22"/>
                <w:szCs w:val="22"/>
              </w:rPr>
              <w:t>дополнительные меры и ресурсы</w:t>
            </w:r>
          </w:p>
        </w:tc>
        <w:tc>
          <w:tcPr>
            <w:tcW w:w="2977" w:type="dxa"/>
            <w:tcBorders>
              <w:top w:val="single" w:sz="4" w:space="0" w:color="auto"/>
              <w:left w:val="single" w:sz="4" w:space="0" w:color="auto"/>
              <w:bottom w:val="single" w:sz="4" w:space="0" w:color="auto"/>
              <w:right w:val="single" w:sz="4" w:space="0" w:color="auto"/>
            </w:tcBorders>
          </w:tcPr>
          <w:p w14:paraId="2A9EDEBF" w14:textId="77777777" w:rsidR="0034101B" w:rsidRPr="0034101B" w:rsidRDefault="0034101B" w:rsidP="0034101B">
            <w:pPr>
              <w:rPr>
                <w:rFonts w:ascii="Courier New" w:hAnsi="Courier New" w:cs="Courier New"/>
                <w:sz w:val="22"/>
                <w:szCs w:val="22"/>
              </w:rPr>
            </w:pPr>
          </w:p>
          <w:p w14:paraId="2BD41AA8" w14:textId="77777777" w:rsidR="0034101B" w:rsidRPr="0034101B" w:rsidRDefault="0034101B" w:rsidP="0034101B">
            <w:pPr>
              <w:rPr>
                <w:rFonts w:ascii="Courier New" w:hAnsi="Courier New" w:cs="Courier New"/>
                <w:sz w:val="22"/>
                <w:szCs w:val="22"/>
              </w:rPr>
            </w:pPr>
          </w:p>
          <w:p w14:paraId="030F6DA3" w14:textId="77777777" w:rsidR="0034101B" w:rsidRPr="0034101B" w:rsidRDefault="0034101B" w:rsidP="0034101B">
            <w:pPr>
              <w:shd w:val="clear" w:color="auto" w:fill="FFFFFF"/>
              <w:rPr>
                <w:rFonts w:ascii="Courier New" w:hAnsi="Courier New" w:cs="Courier New"/>
                <w:sz w:val="22"/>
                <w:szCs w:val="22"/>
              </w:rPr>
            </w:pPr>
          </w:p>
        </w:tc>
      </w:tr>
      <w:tr w:rsidR="0034101B" w:rsidRPr="0034101B" w14:paraId="6E2BCEB7" w14:textId="77777777" w:rsidTr="0034101B">
        <w:tc>
          <w:tcPr>
            <w:tcW w:w="7570" w:type="dxa"/>
            <w:gridSpan w:val="4"/>
            <w:tcBorders>
              <w:top w:val="nil"/>
              <w:bottom w:val="single" w:sz="8" w:space="0" w:color="auto"/>
              <w:right w:val="single" w:sz="4" w:space="0" w:color="auto"/>
            </w:tcBorders>
            <w:hideMark/>
          </w:tcPr>
          <w:p w14:paraId="15560B5F" w14:textId="77777777" w:rsidR="0034101B" w:rsidRPr="0034101B" w:rsidRDefault="0034101B" w:rsidP="0034101B">
            <w:pPr>
              <w:shd w:val="clear" w:color="auto" w:fill="FFFFFF"/>
              <w:jc w:val="center"/>
              <w:rPr>
                <w:sz w:val="22"/>
                <w:szCs w:val="22"/>
              </w:rPr>
            </w:pPr>
            <w:r w:rsidRPr="0034101B">
              <w:rPr>
                <w:sz w:val="22"/>
                <w:szCs w:val="22"/>
              </w:rPr>
              <w:t>Управляемые риски</w:t>
            </w:r>
          </w:p>
        </w:tc>
        <w:tc>
          <w:tcPr>
            <w:tcW w:w="2977" w:type="dxa"/>
            <w:tcBorders>
              <w:left w:val="single" w:sz="4" w:space="0" w:color="auto"/>
              <w:bottom w:val="single" w:sz="4" w:space="0" w:color="auto"/>
              <w:right w:val="single" w:sz="4" w:space="0" w:color="auto"/>
            </w:tcBorders>
          </w:tcPr>
          <w:p w14:paraId="20FEE88B" w14:textId="77777777" w:rsidR="0034101B" w:rsidRPr="0034101B" w:rsidRDefault="0034101B" w:rsidP="0034101B">
            <w:pPr>
              <w:shd w:val="clear" w:color="auto" w:fill="FFFFFF"/>
              <w:jc w:val="center"/>
              <w:rPr>
                <w:rFonts w:ascii="Courier New" w:hAnsi="Courier New" w:cs="Courier New"/>
                <w:sz w:val="22"/>
                <w:szCs w:val="22"/>
              </w:rPr>
            </w:pPr>
          </w:p>
        </w:tc>
      </w:tr>
      <w:tr w:rsidR="0034101B" w:rsidRPr="0034101B" w14:paraId="5A736D4D" w14:textId="77777777" w:rsidTr="0034101B">
        <w:tc>
          <w:tcPr>
            <w:tcW w:w="2269" w:type="dxa"/>
            <w:tcBorders>
              <w:top w:val="nil"/>
              <w:left w:val="single" w:sz="8" w:space="0" w:color="auto"/>
              <w:bottom w:val="single" w:sz="4" w:space="0" w:color="auto"/>
              <w:right w:val="single" w:sz="8" w:space="0" w:color="auto"/>
            </w:tcBorders>
            <w:hideMark/>
          </w:tcPr>
          <w:p w14:paraId="21A62F47" w14:textId="77777777" w:rsidR="0034101B" w:rsidRPr="0034101B" w:rsidRDefault="0034101B" w:rsidP="0034101B">
            <w:pPr>
              <w:shd w:val="clear" w:color="auto" w:fill="FFFFFF"/>
              <w:jc w:val="both"/>
              <w:rPr>
                <w:sz w:val="22"/>
                <w:szCs w:val="22"/>
              </w:rPr>
            </w:pPr>
            <w:r w:rsidRPr="0034101B">
              <w:rPr>
                <w:sz w:val="22"/>
                <w:szCs w:val="22"/>
              </w:rPr>
              <w:t>Риск 1</w:t>
            </w:r>
          </w:p>
          <w:p w14:paraId="7F7086BD" w14:textId="77777777" w:rsidR="0034101B" w:rsidRPr="0034101B" w:rsidRDefault="0034101B" w:rsidP="0034101B">
            <w:pPr>
              <w:widowControl w:val="0"/>
              <w:shd w:val="clear" w:color="auto" w:fill="FFFFFF"/>
              <w:suppressAutoHyphens/>
              <w:autoSpaceDN w:val="0"/>
              <w:jc w:val="both"/>
              <w:rPr>
                <w:kern w:val="3"/>
                <w:sz w:val="22"/>
                <w:szCs w:val="22"/>
                <w:lang w:eastAsia="ja-JP"/>
              </w:rPr>
            </w:pPr>
            <w:r w:rsidRPr="0034101B">
              <w:rPr>
                <w:kern w:val="3"/>
                <w:sz w:val="22"/>
                <w:szCs w:val="22"/>
                <w:lang w:eastAsia="ja-JP"/>
              </w:rPr>
              <w:t>Административный риск, связанный с неправомерными либо несвоевременными действиями лиц, непосредственно или косвенно связанных с исполнением мероприятий Программы</w:t>
            </w:r>
          </w:p>
        </w:tc>
        <w:tc>
          <w:tcPr>
            <w:tcW w:w="1332" w:type="dxa"/>
            <w:tcBorders>
              <w:top w:val="nil"/>
              <w:left w:val="single" w:sz="8" w:space="0" w:color="auto"/>
              <w:bottom w:val="single" w:sz="4" w:space="0" w:color="auto"/>
              <w:right w:val="single" w:sz="8" w:space="0" w:color="auto"/>
            </w:tcBorders>
            <w:hideMark/>
          </w:tcPr>
          <w:p w14:paraId="1AEDF999" w14:textId="77777777" w:rsidR="0034101B" w:rsidRPr="0034101B" w:rsidRDefault="0034101B" w:rsidP="0034101B">
            <w:pPr>
              <w:shd w:val="clear" w:color="auto" w:fill="FFFFFF"/>
              <w:jc w:val="center"/>
              <w:rPr>
                <w:sz w:val="22"/>
                <w:szCs w:val="22"/>
              </w:rPr>
            </w:pPr>
            <w:r w:rsidRPr="0034101B">
              <w:rPr>
                <w:sz w:val="22"/>
                <w:szCs w:val="22"/>
              </w:rPr>
              <w:t>Мероприятия</w:t>
            </w:r>
          </w:p>
          <w:p w14:paraId="368D1CA7" w14:textId="77777777" w:rsidR="0034101B" w:rsidRPr="0034101B" w:rsidRDefault="0034101B" w:rsidP="0034101B">
            <w:pPr>
              <w:shd w:val="clear" w:color="auto" w:fill="FFFFFF"/>
              <w:jc w:val="center"/>
              <w:rPr>
                <w:sz w:val="22"/>
                <w:szCs w:val="22"/>
              </w:rPr>
            </w:pPr>
            <w:r w:rsidRPr="0034101B">
              <w:rPr>
                <w:sz w:val="22"/>
                <w:szCs w:val="22"/>
              </w:rPr>
              <w:t>1.1. – 3.3.</w:t>
            </w:r>
          </w:p>
        </w:tc>
        <w:tc>
          <w:tcPr>
            <w:tcW w:w="1560" w:type="dxa"/>
            <w:tcBorders>
              <w:top w:val="nil"/>
              <w:left w:val="single" w:sz="8" w:space="0" w:color="auto"/>
              <w:bottom w:val="single" w:sz="4" w:space="0" w:color="auto"/>
              <w:right w:val="single" w:sz="8" w:space="0" w:color="auto"/>
            </w:tcBorders>
          </w:tcPr>
          <w:p w14:paraId="5E9103BD" w14:textId="77777777" w:rsidR="0034101B" w:rsidRPr="0034101B" w:rsidRDefault="0034101B" w:rsidP="0034101B">
            <w:pPr>
              <w:shd w:val="clear" w:color="auto" w:fill="FFFFFF"/>
              <w:jc w:val="both"/>
              <w:rPr>
                <w:sz w:val="22"/>
                <w:szCs w:val="22"/>
              </w:rPr>
            </w:pPr>
            <w:r w:rsidRPr="0034101B">
              <w:rPr>
                <w:sz w:val="22"/>
                <w:szCs w:val="22"/>
              </w:rPr>
              <w:t>Целевые показатели</w:t>
            </w:r>
          </w:p>
          <w:p w14:paraId="7C495807" w14:textId="77777777" w:rsidR="0034101B" w:rsidRPr="0034101B" w:rsidRDefault="0034101B" w:rsidP="0034101B">
            <w:pPr>
              <w:shd w:val="clear" w:color="auto" w:fill="FFFFFF"/>
              <w:ind w:left="-69" w:firstLine="69"/>
              <w:jc w:val="both"/>
              <w:rPr>
                <w:sz w:val="22"/>
                <w:szCs w:val="22"/>
              </w:rPr>
            </w:pPr>
            <w:r w:rsidRPr="0034101B">
              <w:rPr>
                <w:sz w:val="22"/>
                <w:szCs w:val="22"/>
              </w:rPr>
              <w:t>1.1.-3.3. приложения 1 к настоящей Программе</w:t>
            </w:r>
          </w:p>
        </w:tc>
        <w:tc>
          <w:tcPr>
            <w:tcW w:w="2409" w:type="dxa"/>
            <w:tcBorders>
              <w:top w:val="nil"/>
              <w:left w:val="single" w:sz="8" w:space="0" w:color="auto"/>
              <w:bottom w:val="single" w:sz="4" w:space="0" w:color="auto"/>
              <w:right w:val="single" w:sz="4" w:space="0" w:color="auto"/>
            </w:tcBorders>
          </w:tcPr>
          <w:p w14:paraId="24C2F3BD" w14:textId="77777777" w:rsidR="0034101B" w:rsidRPr="0034101B" w:rsidRDefault="0034101B" w:rsidP="0034101B">
            <w:pPr>
              <w:widowControl w:val="0"/>
              <w:shd w:val="clear" w:color="auto" w:fill="FFFFFF"/>
              <w:suppressAutoHyphens/>
              <w:autoSpaceDN w:val="0"/>
              <w:ind w:left="-500" w:firstLine="500"/>
              <w:rPr>
                <w:kern w:val="3"/>
                <w:sz w:val="22"/>
                <w:szCs w:val="22"/>
                <w:lang w:eastAsia="ja-JP"/>
              </w:rPr>
            </w:pPr>
            <w:r w:rsidRPr="0034101B">
              <w:rPr>
                <w:kern w:val="3"/>
                <w:sz w:val="22"/>
                <w:szCs w:val="22"/>
                <w:lang w:eastAsia="ja-JP"/>
              </w:rPr>
              <w:t>осуществление мониторинга реализации</w:t>
            </w:r>
          </w:p>
          <w:p w14:paraId="660D626A" w14:textId="77777777" w:rsidR="0034101B" w:rsidRPr="0034101B" w:rsidRDefault="0034101B" w:rsidP="0034101B">
            <w:pPr>
              <w:widowControl w:val="0"/>
              <w:shd w:val="clear" w:color="auto" w:fill="FFFFFF"/>
              <w:suppressAutoHyphens/>
              <w:autoSpaceDN w:val="0"/>
              <w:ind w:left="-500" w:firstLine="500"/>
              <w:rPr>
                <w:kern w:val="3"/>
                <w:sz w:val="22"/>
                <w:szCs w:val="22"/>
                <w:lang w:eastAsia="ja-JP"/>
              </w:rPr>
            </w:pPr>
            <w:r w:rsidRPr="0034101B">
              <w:rPr>
                <w:kern w:val="3"/>
                <w:sz w:val="22"/>
                <w:szCs w:val="22"/>
                <w:lang w:eastAsia="ja-JP"/>
              </w:rPr>
              <w:t>Программы</w:t>
            </w:r>
          </w:p>
        </w:tc>
        <w:tc>
          <w:tcPr>
            <w:tcW w:w="2977" w:type="dxa"/>
            <w:vMerge w:val="restart"/>
            <w:tcBorders>
              <w:left w:val="single" w:sz="4" w:space="0" w:color="auto"/>
              <w:bottom w:val="single" w:sz="4" w:space="0" w:color="auto"/>
              <w:right w:val="single" w:sz="4" w:space="0" w:color="auto"/>
            </w:tcBorders>
          </w:tcPr>
          <w:p w14:paraId="2A8564A9" w14:textId="77777777" w:rsidR="0034101B" w:rsidRPr="0034101B" w:rsidRDefault="0034101B" w:rsidP="0034101B">
            <w:pPr>
              <w:widowControl w:val="0"/>
              <w:shd w:val="clear" w:color="auto" w:fill="FFFFFF"/>
              <w:suppressAutoHyphens/>
              <w:autoSpaceDN w:val="0"/>
              <w:ind w:left="-500" w:firstLine="500"/>
              <w:rPr>
                <w:rFonts w:ascii="Courier New" w:hAnsi="Courier New" w:cs="Courier New"/>
                <w:kern w:val="3"/>
                <w:sz w:val="22"/>
                <w:szCs w:val="22"/>
                <w:lang w:eastAsia="ja-JP"/>
              </w:rPr>
            </w:pPr>
          </w:p>
        </w:tc>
      </w:tr>
      <w:tr w:rsidR="0034101B" w:rsidRPr="0034101B" w14:paraId="322F36A2" w14:textId="77777777" w:rsidTr="0034101B">
        <w:tc>
          <w:tcPr>
            <w:tcW w:w="2269" w:type="dxa"/>
            <w:tcBorders>
              <w:top w:val="single" w:sz="4" w:space="0" w:color="auto"/>
              <w:left w:val="single" w:sz="8" w:space="0" w:color="auto"/>
              <w:bottom w:val="single" w:sz="4" w:space="0" w:color="auto"/>
              <w:right w:val="single" w:sz="8" w:space="0" w:color="auto"/>
            </w:tcBorders>
          </w:tcPr>
          <w:p w14:paraId="19350EDF" w14:textId="77777777" w:rsidR="0034101B" w:rsidRPr="0034101B" w:rsidRDefault="0034101B" w:rsidP="0034101B">
            <w:pPr>
              <w:shd w:val="clear" w:color="auto" w:fill="FFFFFF"/>
              <w:jc w:val="both"/>
              <w:rPr>
                <w:sz w:val="22"/>
                <w:szCs w:val="22"/>
              </w:rPr>
            </w:pPr>
            <w:r w:rsidRPr="0034101B">
              <w:rPr>
                <w:sz w:val="22"/>
                <w:szCs w:val="22"/>
              </w:rPr>
              <w:t>Риск 2</w:t>
            </w:r>
          </w:p>
          <w:p w14:paraId="23884A12" w14:textId="77777777" w:rsidR="0034101B" w:rsidRPr="0034101B" w:rsidRDefault="0034101B" w:rsidP="0034101B">
            <w:pPr>
              <w:widowControl w:val="0"/>
              <w:shd w:val="clear" w:color="auto" w:fill="FFFFFF"/>
              <w:autoSpaceDE w:val="0"/>
              <w:autoSpaceDN w:val="0"/>
              <w:adjustRightInd w:val="0"/>
              <w:jc w:val="both"/>
              <w:rPr>
                <w:sz w:val="22"/>
                <w:szCs w:val="22"/>
              </w:rPr>
            </w:pPr>
            <w:r w:rsidRPr="0034101B">
              <w:rPr>
                <w:sz w:val="22"/>
                <w:szCs w:val="22"/>
              </w:rPr>
              <w:t>Неактуальность прогнозирования и запаздывание разработки, согласования и выполнения мероприятий Программы</w:t>
            </w:r>
          </w:p>
        </w:tc>
        <w:tc>
          <w:tcPr>
            <w:tcW w:w="1332" w:type="dxa"/>
            <w:tcBorders>
              <w:top w:val="single" w:sz="4" w:space="0" w:color="auto"/>
              <w:left w:val="single" w:sz="8" w:space="0" w:color="auto"/>
              <w:bottom w:val="single" w:sz="4" w:space="0" w:color="auto"/>
              <w:right w:val="single" w:sz="8" w:space="0" w:color="auto"/>
            </w:tcBorders>
          </w:tcPr>
          <w:p w14:paraId="3E8E4BD6" w14:textId="77777777" w:rsidR="0034101B" w:rsidRPr="0034101B" w:rsidRDefault="0034101B" w:rsidP="0034101B">
            <w:pPr>
              <w:shd w:val="clear" w:color="auto" w:fill="FFFFFF"/>
              <w:jc w:val="center"/>
              <w:rPr>
                <w:sz w:val="22"/>
                <w:szCs w:val="22"/>
              </w:rPr>
            </w:pPr>
            <w:r w:rsidRPr="0034101B">
              <w:rPr>
                <w:sz w:val="22"/>
                <w:szCs w:val="22"/>
              </w:rPr>
              <w:t>Мероприятия</w:t>
            </w:r>
          </w:p>
          <w:p w14:paraId="74002C87" w14:textId="77777777" w:rsidR="0034101B" w:rsidRPr="0034101B" w:rsidRDefault="0034101B" w:rsidP="0034101B">
            <w:pPr>
              <w:shd w:val="clear" w:color="auto" w:fill="FFFFFF"/>
              <w:rPr>
                <w:sz w:val="22"/>
                <w:szCs w:val="22"/>
              </w:rPr>
            </w:pPr>
            <w:r w:rsidRPr="0034101B">
              <w:rPr>
                <w:sz w:val="22"/>
                <w:szCs w:val="22"/>
              </w:rPr>
              <w:t>1.1. – 3.3.</w:t>
            </w:r>
          </w:p>
        </w:tc>
        <w:tc>
          <w:tcPr>
            <w:tcW w:w="1560" w:type="dxa"/>
            <w:tcBorders>
              <w:top w:val="single" w:sz="4" w:space="0" w:color="auto"/>
              <w:left w:val="single" w:sz="8" w:space="0" w:color="auto"/>
              <w:bottom w:val="single" w:sz="4" w:space="0" w:color="auto"/>
              <w:right w:val="single" w:sz="8" w:space="0" w:color="auto"/>
            </w:tcBorders>
          </w:tcPr>
          <w:p w14:paraId="45B92470" w14:textId="77777777" w:rsidR="0034101B" w:rsidRPr="0034101B" w:rsidRDefault="0034101B" w:rsidP="0034101B">
            <w:pPr>
              <w:shd w:val="clear" w:color="auto" w:fill="FFFFFF"/>
              <w:jc w:val="both"/>
              <w:rPr>
                <w:sz w:val="22"/>
                <w:szCs w:val="22"/>
              </w:rPr>
            </w:pPr>
            <w:r w:rsidRPr="0034101B">
              <w:rPr>
                <w:sz w:val="22"/>
                <w:szCs w:val="22"/>
              </w:rPr>
              <w:t>Целевые показатели</w:t>
            </w:r>
          </w:p>
          <w:p w14:paraId="6AB7BE04" w14:textId="77777777" w:rsidR="0034101B" w:rsidRPr="0034101B" w:rsidRDefault="0034101B" w:rsidP="0034101B">
            <w:pPr>
              <w:shd w:val="clear" w:color="auto" w:fill="FFFFFF"/>
              <w:ind w:left="-69" w:firstLine="69"/>
              <w:jc w:val="both"/>
              <w:rPr>
                <w:sz w:val="22"/>
                <w:szCs w:val="22"/>
              </w:rPr>
            </w:pPr>
            <w:r w:rsidRPr="0034101B">
              <w:rPr>
                <w:sz w:val="22"/>
                <w:szCs w:val="22"/>
              </w:rPr>
              <w:t>1.1.-3.3.</w:t>
            </w:r>
          </w:p>
          <w:p w14:paraId="26019DC9" w14:textId="77777777" w:rsidR="0034101B" w:rsidRPr="0034101B" w:rsidRDefault="0034101B" w:rsidP="0034101B">
            <w:pPr>
              <w:shd w:val="clear" w:color="auto" w:fill="FFFFFF"/>
              <w:ind w:left="-69" w:firstLine="69"/>
              <w:jc w:val="both"/>
              <w:rPr>
                <w:sz w:val="22"/>
                <w:szCs w:val="22"/>
              </w:rPr>
            </w:pPr>
            <w:r w:rsidRPr="0034101B">
              <w:rPr>
                <w:sz w:val="22"/>
                <w:szCs w:val="22"/>
              </w:rPr>
              <w:t>приложения 1 к настоящей Программе</w:t>
            </w:r>
          </w:p>
        </w:tc>
        <w:tc>
          <w:tcPr>
            <w:tcW w:w="2409" w:type="dxa"/>
            <w:tcBorders>
              <w:top w:val="single" w:sz="4" w:space="0" w:color="auto"/>
              <w:left w:val="single" w:sz="8" w:space="0" w:color="auto"/>
              <w:bottom w:val="single" w:sz="4" w:space="0" w:color="auto"/>
              <w:right w:val="single" w:sz="4" w:space="0" w:color="auto"/>
            </w:tcBorders>
            <w:hideMark/>
          </w:tcPr>
          <w:p w14:paraId="270EE4F0" w14:textId="77777777" w:rsidR="0034101B" w:rsidRPr="0034101B" w:rsidRDefault="0034101B" w:rsidP="0034101B">
            <w:pPr>
              <w:widowControl w:val="0"/>
              <w:shd w:val="clear" w:color="auto" w:fill="FFFFFF"/>
              <w:autoSpaceDE w:val="0"/>
              <w:autoSpaceDN w:val="0"/>
              <w:adjustRightInd w:val="0"/>
              <w:rPr>
                <w:sz w:val="22"/>
                <w:szCs w:val="22"/>
              </w:rPr>
            </w:pPr>
            <w:r w:rsidRPr="0034101B">
              <w:rPr>
                <w:sz w:val="22"/>
                <w:szCs w:val="22"/>
              </w:rPr>
              <w:t>1) повышение квалификации и ответственности персонала ответственного исполнителя и участников Программы для своевременной и эффективной реализации предусмотренных мероприятий;</w:t>
            </w:r>
          </w:p>
          <w:p w14:paraId="01719885" w14:textId="77777777" w:rsidR="0034101B" w:rsidRPr="0034101B" w:rsidRDefault="0034101B" w:rsidP="0034101B">
            <w:pPr>
              <w:shd w:val="clear" w:color="auto" w:fill="FFFFFF"/>
              <w:rPr>
                <w:sz w:val="22"/>
                <w:szCs w:val="22"/>
              </w:rPr>
            </w:pPr>
            <w:r w:rsidRPr="0034101B">
              <w:rPr>
                <w:sz w:val="22"/>
                <w:szCs w:val="22"/>
              </w:rPr>
              <w:t>2) координация деятельности исполнителей Программы</w:t>
            </w:r>
          </w:p>
        </w:tc>
        <w:tc>
          <w:tcPr>
            <w:tcW w:w="2977" w:type="dxa"/>
            <w:vMerge/>
            <w:tcBorders>
              <w:left w:val="single" w:sz="4" w:space="0" w:color="auto"/>
              <w:bottom w:val="single" w:sz="4" w:space="0" w:color="auto"/>
              <w:right w:val="single" w:sz="4" w:space="0" w:color="auto"/>
            </w:tcBorders>
          </w:tcPr>
          <w:p w14:paraId="7DF4C4CF" w14:textId="77777777" w:rsidR="0034101B" w:rsidRPr="0034101B" w:rsidRDefault="0034101B" w:rsidP="0034101B">
            <w:pPr>
              <w:shd w:val="clear" w:color="auto" w:fill="FFFFFF"/>
              <w:rPr>
                <w:rFonts w:ascii="Courier New" w:hAnsi="Courier New" w:cs="Courier New"/>
                <w:sz w:val="22"/>
                <w:szCs w:val="22"/>
              </w:rPr>
            </w:pPr>
          </w:p>
        </w:tc>
      </w:tr>
      <w:tr w:rsidR="0034101B" w:rsidRPr="0034101B" w14:paraId="362AEE46" w14:textId="77777777" w:rsidTr="0034101B">
        <w:tc>
          <w:tcPr>
            <w:tcW w:w="7570" w:type="dxa"/>
            <w:gridSpan w:val="4"/>
            <w:tcBorders>
              <w:top w:val="single" w:sz="4" w:space="0" w:color="auto"/>
              <w:left w:val="single" w:sz="8" w:space="0" w:color="auto"/>
              <w:bottom w:val="single" w:sz="8" w:space="0" w:color="auto"/>
              <w:right w:val="single" w:sz="4" w:space="0" w:color="auto"/>
            </w:tcBorders>
            <w:hideMark/>
          </w:tcPr>
          <w:p w14:paraId="584FA66A" w14:textId="77777777" w:rsidR="0034101B" w:rsidRPr="0034101B" w:rsidRDefault="0034101B" w:rsidP="0034101B">
            <w:pPr>
              <w:shd w:val="clear" w:color="auto" w:fill="FFFFFF"/>
              <w:jc w:val="center"/>
              <w:rPr>
                <w:sz w:val="22"/>
                <w:szCs w:val="22"/>
              </w:rPr>
            </w:pPr>
            <w:r w:rsidRPr="0034101B">
              <w:rPr>
                <w:sz w:val="22"/>
                <w:szCs w:val="22"/>
              </w:rPr>
              <w:t>Частично управляемые риски</w:t>
            </w:r>
          </w:p>
        </w:tc>
        <w:tc>
          <w:tcPr>
            <w:tcW w:w="2977" w:type="dxa"/>
            <w:tcBorders>
              <w:left w:val="single" w:sz="4" w:space="0" w:color="auto"/>
              <w:bottom w:val="single" w:sz="4" w:space="0" w:color="auto"/>
              <w:right w:val="single" w:sz="4" w:space="0" w:color="auto"/>
            </w:tcBorders>
          </w:tcPr>
          <w:p w14:paraId="02B007E1" w14:textId="77777777" w:rsidR="0034101B" w:rsidRPr="0034101B" w:rsidRDefault="0034101B" w:rsidP="0034101B">
            <w:pPr>
              <w:shd w:val="clear" w:color="auto" w:fill="FFFFFF"/>
              <w:jc w:val="center"/>
              <w:rPr>
                <w:rFonts w:ascii="Courier New" w:hAnsi="Courier New" w:cs="Courier New"/>
                <w:sz w:val="22"/>
                <w:szCs w:val="22"/>
              </w:rPr>
            </w:pPr>
          </w:p>
        </w:tc>
      </w:tr>
      <w:tr w:rsidR="0034101B" w:rsidRPr="0034101B" w14:paraId="57EAAFDD" w14:textId="77777777" w:rsidTr="0034101B">
        <w:tc>
          <w:tcPr>
            <w:tcW w:w="2269" w:type="dxa"/>
            <w:tcBorders>
              <w:top w:val="single" w:sz="4" w:space="0" w:color="auto"/>
              <w:left w:val="single" w:sz="4" w:space="0" w:color="auto"/>
              <w:bottom w:val="single" w:sz="4" w:space="0" w:color="auto"/>
              <w:right w:val="single" w:sz="4" w:space="0" w:color="auto"/>
            </w:tcBorders>
            <w:hideMark/>
          </w:tcPr>
          <w:p w14:paraId="2803BB5D" w14:textId="77777777" w:rsidR="0034101B" w:rsidRPr="0034101B" w:rsidRDefault="0034101B" w:rsidP="0034101B">
            <w:pPr>
              <w:shd w:val="clear" w:color="auto" w:fill="FFFFFF"/>
              <w:jc w:val="both"/>
              <w:rPr>
                <w:bCs/>
                <w:sz w:val="22"/>
                <w:szCs w:val="22"/>
              </w:rPr>
            </w:pPr>
            <w:r w:rsidRPr="0034101B">
              <w:rPr>
                <w:bCs/>
                <w:sz w:val="22"/>
                <w:szCs w:val="22"/>
              </w:rPr>
              <w:t>Риск 1</w:t>
            </w:r>
          </w:p>
          <w:p w14:paraId="3237B7A7" w14:textId="77777777" w:rsidR="0034101B" w:rsidRPr="0034101B" w:rsidRDefault="0034101B" w:rsidP="0034101B">
            <w:pPr>
              <w:shd w:val="clear" w:color="auto" w:fill="FFFFFF"/>
              <w:jc w:val="both"/>
              <w:rPr>
                <w:sz w:val="22"/>
                <w:szCs w:val="22"/>
              </w:rPr>
            </w:pPr>
            <w:r w:rsidRPr="0034101B">
              <w:rPr>
                <w:sz w:val="22"/>
                <w:szCs w:val="22"/>
              </w:rPr>
              <w:t xml:space="preserve">Финансовый риск: связан с возникновением бюджетного дефицита, секвестрованием бюджетных расходов на установленные </w:t>
            </w:r>
            <w:r w:rsidRPr="0034101B">
              <w:rPr>
                <w:sz w:val="22"/>
                <w:szCs w:val="22"/>
              </w:rPr>
              <w:lastRenderedPageBreak/>
              <w:t>сферы деятельности и, соответственно, недостаточным уровнем финансирования программных мероприятий</w:t>
            </w:r>
          </w:p>
        </w:tc>
        <w:tc>
          <w:tcPr>
            <w:tcW w:w="1332" w:type="dxa"/>
            <w:tcBorders>
              <w:top w:val="single" w:sz="4" w:space="0" w:color="auto"/>
              <w:left w:val="single" w:sz="4" w:space="0" w:color="auto"/>
              <w:bottom w:val="single" w:sz="4" w:space="0" w:color="auto"/>
              <w:right w:val="single" w:sz="4" w:space="0" w:color="auto"/>
            </w:tcBorders>
          </w:tcPr>
          <w:p w14:paraId="1E8D457B" w14:textId="77777777" w:rsidR="0034101B" w:rsidRPr="0034101B" w:rsidRDefault="0034101B" w:rsidP="0034101B">
            <w:pPr>
              <w:shd w:val="clear" w:color="auto" w:fill="FFFFFF"/>
              <w:jc w:val="center"/>
              <w:rPr>
                <w:sz w:val="22"/>
                <w:szCs w:val="22"/>
              </w:rPr>
            </w:pPr>
            <w:r w:rsidRPr="0034101B">
              <w:rPr>
                <w:sz w:val="22"/>
                <w:szCs w:val="22"/>
              </w:rPr>
              <w:lastRenderedPageBreak/>
              <w:t>Мероприятие 1.1.1.</w:t>
            </w:r>
          </w:p>
          <w:p w14:paraId="2CAF41EC" w14:textId="77777777" w:rsidR="0034101B" w:rsidRPr="0034101B" w:rsidRDefault="0034101B" w:rsidP="0034101B">
            <w:pPr>
              <w:shd w:val="clear" w:color="auto" w:fill="FFFFFF"/>
              <w:jc w:val="center"/>
              <w:rPr>
                <w:sz w:val="22"/>
                <w:szCs w:val="22"/>
              </w:rPr>
            </w:pPr>
          </w:p>
          <w:p w14:paraId="5A80C416" w14:textId="77777777" w:rsidR="0034101B" w:rsidRPr="0034101B" w:rsidRDefault="0034101B" w:rsidP="0034101B">
            <w:pPr>
              <w:shd w:val="clear" w:color="auto" w:fill="FFFFFF"/>
              <w:jc w:val="center"/>
              <w:rPr>
                <w:sz w:val="22"/>
                <w:szCs w:val="22"/>
              </w:rPr>
            </w:pPr>
          </w:p>
          <w:p w14:paraId="18EF7987" w14:textId="77777777" w:rsidR="0034101B" w:rsidRPr="0034101B" w:rsidRDefault="0034101B" w:rsidP="0034101B">
            <w:pPr>
              <w:shd w:val="clear" w:color="auto" w:fill="FFFFFF"/>
              <w:jc w:val="center"/>
              <w:rPr>
                <w:sz w:val="22"/>
                <w:szCs w:val="22"/>
              </w:rPr>
            </w:pPr>
          </w:p>
          <w:p w14:paraId="3615FB59" w14:textId="77777777" w:rsidR="0034101B" w:rsidRPr="0034101B" w:rsidRDefault="0034101B" w:rsidP="0034101B">
            <w:pPr>
              <w:shd w:val="clear" w:color="auto" w:fill="FFFFFF"/>
              <w:jc w:val="center"/>
              <w:rPr>
                <w:sz w:val="22"/>
                <w:szCs w:val="22"/>
              </w:rPr>
            </w:pPr>
          </w:p>
        </w:tc>
        <w:tc>
          <w:tcPr>
            <w:tcW w:w="1560" w:type="dxa"/>
            <w:tcBorders>
              <w:top w:val="single" w:sz="4" w:space="0" w:color="auto"/>
              <w:left w:val="single" w:sz="4" w:space="0" w:color="auto"/>
              <w:bottom w:val="single" w:sz="4" w:space="0" w:color="auto"/>
              <w:right w:val="single" w:sz="4" w:space="0" w:color="auto"/>
            </w:tcBorders>
          </w:tcPr>
          <w:p w14:paraId="04584DDE" w14:textId="77777777" w:rsidR="0034101B" w:rsidRPr="0034101B" w:rsidRDefault="0034101B" w:rsidP="0034101B">
            <w:pPr>
              <w:shd w:val="clear" w:color="auto" w:fill="FFFFFF"/>
              <w:jc w:val="both"/>
              <w:rPr>
                <w:sz w:val="22"/>
                <w:szCs w:val="22"/>
              </w:rPr>
            </w:pPr>
            <w:r w:rsidRPr="0034101B">
              <w:rPr>
                <w:sz w:val="22"/>
                <w:szCs w:val="22"/>
              </w:rPr>
              <w:t>Целевые показатели</w:t>
            </w:r>
          </w:p>
          <w:p w14:paraId="4AAFEA88" w14:textId="77777777" w:rsidR="0034101B" w:rsidRPr="0034101B" w:rsidRDefault="0034101B" w:rsidP="0034101B">
            <w:pPr>
              <w:shd w:val="clear" w:color="auto" w:fill="FFFFFF"/>
              <w:ind w:left="-69" w:firstLine="69"/>
              <w:jc w:val="both"/>
              <w:rPr>
                <w:sz w:val="22"/>
                <w:szCs w:val="22"/>
              </w:rPr>
            </w:pPr>
            <w:r w:rsidRPr="0034101B">
              <w:rPr>
                <w:sz w:val="22"/>
                <w:szCs w:val="22"/>
              </w:rPr>
              <w:t>1.2. приложения 1 к настоящей Программе</w:t>
            </w:r>
          </w:p>
          <w:p w14:paraId="59C535AD" w14:textId="77777777" w:rsidR="0034101B" w:rsidRPr="0034101B" w:rsidRDefault="0034101B" w:rsidP="0034101B">
            <w:pPr>
              <w:shd w:val="clear" w:color="auto" w:fill="FFFFFF"/>
              <w:ind w:left="-69" w:firstLine="69"/>
              <w:jc w:val="both"/>
              <w:rPr>
                <w:sz w:val="22"/>
                <w:szCs w:val="22"/>
              </w:rPr>
            </w:pPr>
          </w:p>
        </w:tc>
        <w:tc>
          <w:tcPr>
            <w:tcW w:w="2409" w:type="dxa"/>
            <w:tcBorders>
              <w:top w:val="single" w:sz="4" w:space="0" w:color="auto"/>
              <w:left w:val="single" w:sz="4" w:space="0" w:color="auto"/>
              <w:bottom w:val="single" w:sz="4" w:space="0" w:color="auto"/>
              <w:right w:val="single" w:sz="4" w:space="0" w:color="auto"/>
            </w:tcBorders>
            <w:hideMark/>
          </w:tcPr>
          <w:p w14:paraId="7DA9189E" w14:textId="77777777" w:rsidR="0034101B" w:rsidRPr="0034101B" w:rsidRDefault="0034101B" w:rsidP="0034101B">
            <w:pPr>
              <w:widowControl w:val="0"/>
              <w:shd w:val="clear" w:color="auto" w:fill="FFFFFF"/>
              <w:suppressAutoHyphens/>
              <w:autoSpaceDN w:val="0"/>
              <w:rPr>
                <w:kern w:val="3"/>
                <w:sz w:val="22"/>
                <w:szCs w:val="22"/>
                <w:lang w:eastAsia="ja-JP"/>
              </w:rPr>
            </w:pPr>
            <w:r w:rsidRPr="0034101B">
              <w:rPr>
                <w:kern w:val="3"/>
                <w:sz w:val="22"/>
                <w:szCs w:val="22"/>
                <w:lang w:eastAsia="ja-JP"/>
              </w:rPr>
              <w:t>1) ежегодное уточнение объема финансовых средств исходя из возможностей местного бюджета и в зависимости от достигнутых результатов;</w:t>
            </w:r>
          </w:p>
          <w:p w14:paraId="5B225F61" w14:textId="77777777" w:rsidR="0034101B" w:rsidRPr="0034101B" w:rsidRDefault="0034101B" w:rsidP="0034101B">
            <w:pPr>
              <w:widowControl w:val="0"/>
              <w:shd w:val="clear" w:color="auto" w:fill="FFFFFF"/>
              <w:suppressAutoHyphens/>
              <w:autoSpaceDN w:val="0"/>
              <w:rPr>
                <w:kern w:val="3"/>
                <w:sz w:val="22"/>
                <w:szCs w:val="22"/>
                <w:lang w:eastAsia="ja-JP"/>
              </w:rPr>
            </w:pPr>
            <w:r w:rsidRPr="0034101B">
              <w:rPr>
                <w:kern w:val="3"/>
                <w:sz w:val="22"/>
                <w:szCs w:val="22"/>
                <w:lang w:eastAsia="ja-JP"/>
              </w:rPr>
              <w:t xml:space="preserve">2) определение </w:t>
            </w:r>
            <w:r w:rsidRPr="0034101B">
              <w:rPr>
                <w:kern w:val="3"/>
                <w:sz w:val="22"/>
                <w:szCs w:val="22"/>
                <w:lang w:eastAsia="ja-JP"/>
              </w:rPr>
              <w:lastRenderedPageBreak/>
              <w:t xml:space="preserve">наиболее значимых мероприятий для первоочередного финансирования </w:t>
            </w:r>
          </w:p>
        </w:tc>
        <w:tc>
          <w:tcPr>
            <w:tcW w:w="2977" w:type="dxa"/>
            <w:vMerge w:val="restart"/>
            <w:tcBorders>
              <w:left w:val="single" w:sz="4" w:space="0" w:color="auto"/>
              <w:bottom w:val="single" w:sz="4" w:space="0" w:color="auto"/>
              <w:right w:val="single" w:sz="4" w:space="0" w:color="auto"/>
            </w:tcBorders>
          </w:tcPr>
          <w:p w14:paraId="50B2015A" w14:textId="77777777" w:rsidR="0034101B" w:rsidRPr="0034101B" w:rsidRDefault="0034101B" w:rsidP="0034101B">
            <w:pPr>
              <w:widowControl w:val="0"/>
              <w:shd w:val="clear" w:color="auto" w:fill="FFFFFF"/>
              <w:suppressAutoHyphens/>
              <w:autoSpaceDN w:val="0"/>
              <w:rPr>
                <w:rFonts w:ascii="Courier New" w:hAnsi="Courier New" w:cs="Courier New"/>
                <w:kern w:val="3"/>
                <w:sz w:val="22"/>
                <w:szCs w:val="22"/>
                <w:lang w:eastAsia="ja-JP"/>
              </w:rPr>
            </w:pPr>
          </w:p>
        </w:tc>
      </w:tr>
      <w:tr w:rsidR="0034101B" w:rsidRPr="0034101B" w14:paraId="3BD5EFBA" w14:textId="77777777" w:rsidTr="0034101B">
        <w:tc>
          <w:tcPr>
            <w:tcW w:w="2269" w:type="dxa"/>
            <w:tcBorders>
              <w:top w:val="single" w:sz="4" w:space="0" w:color="auto"/>
              <w:left w:val="single" w:sz="8" w:space="0" w:color="auto"/>
              <w:bottom w:val="single" w:sz="8" w:space="0" w:color="auto"/>
              <w:right w:val="single" w:sz="8" w:space="0" w:color="auto"/>
            </w:tcBorders>
            <w:hideMark/>
          </w:tcPr>
          <w:p w14:paraId="616986C7" w14:textId="77777777" w:rsidR="0034101B" w:rsidRPr="0034101B" w:rsidRDefault="0034101B" w:rsidP="0034101B">
            <w:pPr>
              <w:widowControl w:val="0"/>
              <w:shd w:val="clear" w:color="auto" w:fill="FFFFFF"/>
              <w:suppressAutoHyphens/>
              <w:autoSpaceDN w:val="0"/>
              <w:jc w:val="both"/>
              <w:rPr>
                <w:bCs/>
                <w:kern w:val="3"/>
                <w:sz w:val="22"/>
                <w:szCs w:val="22"/>
                <w:lang w:eastAsia="ja-JP"/>
              </w:rPr>
            </w:pPr>
            <w:r w:rsidRPr="0034101B">
              <w:rPr>
                <w:bCs/>
                <w:kern w:val="3"/>
                <w:sz w:val="22"/>
                <w:szCs w:val="22"/>
                <w:lang w:eastAsia="ja-JP"/>
              </w:rPr>
              <w:t>Риск 2</w:t>
            </w:r>
          </w:p>
          <w:p w14:paraId="286463CD" w14:textId="77777777" w:rsidR="0034101B" w:rsidRPr="0034101B" w:rsidRDefault="0034101B" w:rsidP="0034101B">
            <w:pPr>
              <w:widowControl w:val="0"/>
              <w:shd w:val="clear" w:color="auto" w:fill="FFFFFF"/>
              <w:suppressAutoHyphens/>
              <w:autoSpaceDN w:val="0"/>
              <w:jc w:val="both"/>
              <w:rPr>
                <w:kern w:val="3"/>
                <w:sz w:val="22"/>
                <w:szCs w:val="22"/>
                <w:lang w:eastAsia="ja-JP"/>
              </w:rPr>
            </w:pPr>
            <w:r w:rsidRPr="0034101B">
              <w:rPr>
                <w:kern w:val="3"/>
                <w:sz w:val="22"/>
                <w:szCs w:val="22"/>
                <w:lang w:eastAsia="ja-JP"/>
              </w:rPr>
              <w:t>Изменения федерального и регионального законодательства в сфере реализации Программы</w:t>
            </w:r>
          </w:p>
        </w:tc>
        <w:tc>
          <w:tcPr>
            <w:tcW w:w="1332" w:type="dxa"/>
            <w:tcBorders>
              <w:top w:val="nil"/>
              <w:left w:val="single" w:sz="8" w:space="0" w:color="auto"/>
              <w:bottom w:val="single" w:sz="8" w:space="0" w:color="auto"/>
              <w:right w:val="single" w:sz="8" w:space="0" w:color="auto"/>
            </w:tcBorders>
            <w:hideMark/>
          </w:tcPr>
          <w:p w14:paraId="2E556B57" w14:textId="77777777" w:rsidR="0034101B" w:rsidRPr="0034101B" w:rsidRDefault="0034101B" w:rsidP="0034101B">
            <w:pPr>
              <w:shd w:val="clear" w:color="auto" w:fill="FFFFFF"/>
              <w:jc w:val="center"/>
              <w:rPr>
                <w:sz w:val="22"/>
                <w:szCs w:val="22"/>
              </w:rPr>
            </w:pPr>
            <w:r w:rsidRPr="0034101B">
              <w:rPr>
                <w:sz w:val="22"/>
                <w:szCs w:val="22"/>
              </w:rPr>
              <w:t>Мероприятия</w:t>
            </w:r>
          </w:p>
          <w:p w14:paraId="1E03C778" w14:textId="77777777" w:rsidR="0034101B" w:rsidRPr="0034101B" w:rsidRDefault="0034101B" w:rsidP="0034101B">
            <w:pPr>
              <w:shd w:val="clear" w:color="auto" w:fill="FFFFFF"/>
              <w:spacing w:line="360" w:lineRule="atLeast"/>
              <w:contextualSpacing/>
              <w:rPr>
                <w:sz w:val="22"/>
                <w:szCs w:val="22"/>
              </w:rPr>
            </w:pPr>
            <w:r w:rsidRPr="0034101B">
              <w:rPr>
                <w:sz w:val="22"/>
                <w:szCs w:val="22"/>
              </w:rPr>
              <w:t>1.1.– 3.3.</w:t>
            </w:r>
          </w:p>
        </w:tc>
        <w:tc>
          <w:tcPr>
            <w:tcW w:w="1560" w:type="dxa"/>
            <w:tcBorders>
              <w:top w:val="nil"/>
              <w:left w:val="single" w:sz="8" w:space="0" w:color="auto"/>
              <w:bottom w:val="single" w:sz="8" w:space="0" w:color="auto"/>
              <w:right w:val="single" w:sz="8" w:space="0" w:color="auto"/>
            </w:tcBorders>
          </w:tcPr>
          <w:p w14:paraId="1207F86D" w14:textId="77777777" w:rsidR="0034101B" w:rsidRPr="0034101B" w:rsidRDefault="0034101B" w:rsidP="0034101B">
            <w:pPr>
              <w:shd w:val="clear" w:color="auto" w:fill="FFFFFF"/>
              <w:jc w:val="both"/>
              <w:rPr>
                <w:sz w:val="22"/>
                <w:szCs w:val="22"/>
              </w:rPr>
            </w:pPr>
            <w:r w:rsidRPr="0034101B">
              <w:rPr>
                <w:sz w:val="22"/>
                <w:szCs w:val="22"/>
              </w:rPr>
              <w:t>Целевые показатели</w:t>
            </w:r>
          </w:p>
          <w:p w14:paraId="56D2190E" w14:textId="77777777" w:rsidR="0034101B" w:rsidRPr="0034101B" w:rsidRDefault="0034101B" w:rsidP="0034101B">
            <w:pPr>
              <w:shd w:val="clear" w:color="auto" w:fill="FFFFFF"/>
              <w:ind w:left="-69" w:firstLine="69"/>
              <w:jc w:val="both"/>
              <w:rPr>
                <w:sz w:val="22"/>
                <w:szCs w:val="22"/>
              </w:rPr>
            </w:pPr>
            <w:r w:rsidRPr="0034101B">
              <w:rPr>
                <w:sz w:val="22"/>
                <w:szCs w:val="22"/>
              </w:rPr>
              <w:t>1.1.-3.3. приложения 1 к настоящей Программе</w:t>
            </w:r>
          </w:p>
        </w:tc>
        <w:tc>
          <w:tcPr>
            <w:tcW w:w="2409" w:type="dxa"/>
            <w:tcBorders>
              <w:top w:val="nil"/>
              <w:left w:val="single" w:sz="8" w:space="0" w:color="auto"/>
              <w:bottom w:val="single" w:sz="8" w:space="0" w:color="auto"/>
              <w:right w:val="single" w:sz="4" w:space="0" w:color="auto"/>
            </w:tcBorders>
            <w:hideMark/>
          </w:tcPr>
          <w:p w14:paraId="55181569" w14:textId="77777777" w:rsidR="0034101B" w:rsidRPr="0034101B" w:rsidRDefault="0034101B" w:rsidP="0034101B">
            <w:pPr>
              <w:widowControl w:val="0"/>
              <w:shd w:val="clear" w:color="auto" w:fill="FFFFFF"/>
              <w:suppressAutoHyphens/>
              <w:autoSpaceDN w:val="0"/>
              <w:rPr>
                <w:kern w:val="3"/>
                <w:sz w:val="22"/>
                <w:szCs w:val="22"/>
                <w:lang w:eastAsia="ja-JP"/>
              </w:rPr>
            </w:pPr>
            <w:r w:rsidRPr="0034101B">
              <w:rPr>
                <w:kern w:val="3"/>
                <w:sz w:val="22"/>
                <w:szCs w:val="22"/>
                <w:lang w:eastAsia="ja-JP"/>
              </w:rPr>
              <w:t>1) осуществление мониторинга планируемых изменений законодательства;</w:t>
            </w:r>
          </w:p>
          <w:p w14:paraId="17FA497E" w14:textId="77777777" w:rsidR="0034101B" w:rsidRPr="0034101B" w:rsidRDefault="0034101B" w:rsidP="0034101B">
            <w:pPr>
              <w:widowControl w:val="0"/>
              <w:shd w:val="clear" w:color="auto" w:fill="FFFFFF"/>
              <w:suppressAutoHyphens/>
              <w:autoSpaceDN w:val="0"/>
              <w:rPr>
                <w:kern w:val="3"/>
                <w:sz w:val="22"/>
                <w:szCs w:val="22"/>
                <w:lang w:eastAsia="ja-JP"/>
              </w:rPr>
            </w:pPr>
            <w:r w:rsidRPr="0034101B">
              <w:rPr>
                <w:kern w:val="3"/>
                <w:sz w:val="22"/>
                <w:szCs w:val="22"/>
                <w:lang w:eastAsia="ja-JP"/>
              </w:rPr>
              <w:t xml:space="preserve">2) актуализация нормативно-правовых актов администрации </w:t>
            </w:r>
            <w:r w:rsidRPr="0034101B">
              <w:rPr>
                <w:color w:val="000000"/>
                <w:kern w:val="3"/>
                <w:shd w:val="clear" w:color="auto" w:fill="FFFFFF"/>
                <w:lang w:val="de-DE" w:eastAsia="ja-JP"/>
              </w:rPr>
              <w:t>Нижнезаимского</w:t>
            </w:r>
            <w:r w:rsidRPr="0034101B">
              <w:rPr>
                <w:color w:val="000000"/>
                <w:kern w:val="3"/>
                <w:sz w:val="22"/>
                <w:szCs w:val="22"/>
                <w:lang w:eastAsia="ja-JP"/>
              </w:rPr>
              <w:t xml:space="preserve"> муниципального образования</w:t>
            </w:r>
            <w:r w:rsidRPr="0034101B">
              <w:rPr>
                <w:kern w:val="3"/>
                <w:sz w:val="22"/>
                <w:szCs w:val="22"/>
                <w:lang w:eastAsia="ja-JP"/>
              </w:rPr>
              <w:t xml:space="preserve"> в сфере реализации Программы</w:t>
            </w:r>
          </w:p>
        </w:tc>
        <w:tc>
          <w:tcPr>
            <w:tcW w:w="2977" w:type="dxa"/>
            <w:vMerge/>
            <w:tcBorders>
              <w:left w:val="single" w:sz="4" w:space="0" w:color="auto"/>
              <w:bottom w:val="single" w:sz="4" w:space="0" w:color="auto"/>
              <w:right w:val="single" w:sz="4" w:space="0" w:color="auto"/>
            </w:tcBorders>
          </w:tcPr>
          <w:p w14:paraId="77E23346" w14:textId="77777777" w:rsidR="0034101B" w:rsidRPr="0034101B" w:rsidRDefault="0034101B" w:rsidP="0034101B">
            <w:pPr>
              <w:widowControl w:val="0"/>
              <w:shd w:val="clear" w:color="auto" w:fill="FFFFFF"/>
              <w:suppressAutoHyphens/>
              <w:autoSpaceDN w:val="0"/>
              <w:rPr>
                <w:rFonts w:ascii="Courier New" w:hAnsi="Courier New" w:cs="Courier New"/>
                <w:kern w:val="3"/>
                <w:sz w:val="22"/>
                <w:szCs w:val="22"/>
                <w:lang w:eastAsia="ja-JP"/>
              </w:rPr>
            </w:pPr>
          </w:p>
        </w:tc>
      </w:tr>
    </w:tbl>
    <w:p w14:paraId="195A909C" w14:textId="77777777" w:rsidR="0034101B" w:rsidRPr="0034101B" w:rsidRDefault="0034101B" w:rsidP="0034101B">
      <w:pPr>
        <w:widowControl w:val="0"/>
        <w:shd w:val="clear" w:color="auto" w:fill="FFFFFF"/>
        <w:suppressAutoHyphens/>
        <w:autoSpaceDN w:val="0"/>
        <w:ind w:firstLine="567"/>
        <w:jc w:val="both"/>
        <w:rPr>
          <w:rFonts w:ascii="Arial" w:hAnsi="Arial" w:cs="Arial"/>
          <w:kern w:val="3"/>
          <w:lang w:eastAsia="ja-JP"/>
        </w:rPr>
      </w:pPr>
    </w:p>
    <w:p w14:paraId="426A6293" w14:textId="77777777" w:rsidR="0034101B" w:rsidRPr="0034101B" w:rsidRDefault="0034101B" w:rsidP="0034101B">
      <w:pPr>
        <w:widowControl w:val="0"/>
        <w:shd w:val="clear" w:color="auto" w:fill="FFFFFF"/>
        <w:suppressAutoHyphens/>
        <w:autoSpaceDN w:val="0"/>
        <w:ind w:left="-709"/>
        <w:jc w:val="both"/>
        <w:rPr>
          <w:kern w:val="3"/>
          <w:lang w:eastAsia="ja-JP"/>
        </w:rPr>
      </w:pPr>
      <w:r w:rsidRPr="0034101B">
        <w:rPr>
          <w:kern w:val="3"/>
          <w:lang w:eastAsia="ja-JP"/>
        </w:rPr>
        <w:t>Меры по минимизации остальных возможных рисков, связанных со спецификой цели и задач Программы, будут приниматься в ходе оперативного управления реализацией Программы.</w:t>
      </w:r>
    </w:p>
    <w:p w14:paraId="06547A32" w14:textId="77777777" w:rsidR="0034101B" w:rsidRPr="0034101B" w:rsidRDefault="0034101B" w:rsidP="0034101B">
      <w:pPr>
        <w:widowControl w:val="0"/>
        <w:shd w:val="clear" w:color="auto" w:fill="FFFFFF"/>
        <w:suppressAutoHyphens/>
        <w:autoSpaceDN w:val="0"/>
        <w:ind w:firstLine="567"/>
        <w:jc w:val="both"/>
        <w:rPr>
          <w:rFonts w:ascii="Arial" w:hAnsi="Arial" w:cs="Arial"/>
          <w:bCs/>
          <w:kern w:val="3"/>
          <w:lang w:val="de-DE" w:eastAsia="ja-JP"/>
        </w:rPr>
      </w:pPr>
    </w:p>
    <w:p w14:paraId="71E08D01" w14:textId="77777777" w:rsidR="0034101B" w:rsidRPr="0034101B" w:rsidRDefault="0034101B" w:rsidP="0034101B">
      <w:pPr>
        <w:spacing w:before="100" w:beforeAutospacing="1" w:after="100" w:afterAutospacing="1"/>
        <w:jc w:val="center"/>
        <w:rPr>
          <w:rFonts w:ascii="Arial" w:hAnsi="Arial" w:cs="Arial"/>
        </w:rPr>
      </w:pPr>
      <w:r w:rsidRPr="0034101B">
        <w:rPr>
          <w:b/>
          <w:color w:val="000000"/>
        </w:rPr>
        <w:t>ГЛАВА 5. РЕСУРСНОЕ ОБЕСПЕЧЕНИЕ МУНИЦИПАЛЬНОЙ ПРОГРАММЫ ЗА СЧЕТ ВСЕХ ИСТОЧНИКОВ ФИНАНСИРОВАНИЯ</w:t>
      </w:r>
    </w:p>
    <w:p w14:paraId="4E8E4C15" w14:textId="77777777" w:rsidR="0034101B" w:rsidRPr="0034101B" w:rsidRDefault="0034101B" w:rsidP="0034101B">
      <w:pPr>
        <w:shd w:val="clear" w:color="auto" w:fill="FFFFFF"/>
        <w:ind w:firstLine="708"/>
        <w:jc w:val="both"/>
        <w:outlineLvl w:val="4"/>
      </w:pPr>
      <w:r w:rsidRPr="0034101B">
        <w:t>Расходы на реализацию Программы планируется осуществлять за счет средств местного бюджета.</w:t>
      </w:r>
    </w:p>
    <w:p w14:paraId="4409B10C" w14:textId="77777777" w:rsidR="0034101B" w:rsidRPr="0034101B" w:rsidRDefault="0034101B" w:rsidP="0034101B">
      <w:pPr>
        <w:autoSpaceDE w:val="0"/>
        <w:autoSpaceDN w:val="0"/>
        <w:adjustRightInd w:val="0"/>
        <w:ind w:firstLine="709"/>
        <w:jc w:val="both"/>
      </w:pPr>
      <w:r w:rsidRPr="0034101B">
        <w:t xml:space="preserve">Общий планируемый объем финансирования Программы на период 2025-2027 годы составляет 90 </w:t>
      </w:r>
      <w:proofErr w:type="spellStart"/>
      <w:r w:rsidRPr="0034101B">
        <w:t>тыс.руб</w:t>
      </w:r>
      <w:proofErr w:type="spellEnd"/>
      <w:r w:rsidRPr="0034101B">
        <w:t>.</w:t>
      </w:r>
    </w:p>
    <w:p w14:paraId="42D9F705" w14:textId="77777777" w:rsidR="0034101B" w:rsidRPr="0034101B" w:rsidRDefault="0034101B" w:rsidP="0034101B">
      <w:pPr>
        <w:widowControl w:val="0"/>
        <w:shd w:val="clear" w:color="auto" w:fill="FFFFFF"/>
        <w:suppressAutoHyphens/>
        <w:autoSpaceDE w:val="0"/>
        <w:autoSpaceDN w:val="0"/>
        <w:ind w:firstLine="709"/>
        <w:jc w:val="both"/>
        <w:textAlignment w:val="baseline"/>
        <w:rPr>
          <w:rFonts w:eastAsia="Arial"/>
          <w:kern w:val="3"/>
          <w:lang w:eastAsia="ja-JP"/>
        </w:rPr>
      </w:pPr>
      <w:r w:rsidRPr="0034101B">
        <w:rPr>
          <w:rFonts w:eastAsia="Arial"/>
          <w:kern w:val="3"/>
          <w:lang w:eastAsia="ja-JP"/>
        </w:rPr>
        <w:t>Объемы бюджетных ассигнований будут уточняться ежегодно при составлении местного бюджета на очередной финансовый год и плановый период и в процессе исполнения местного бюджета.</w:t>
      </w:r>
    </w:p>
    <w:p w14:paraId="3EE6569B" w14:textId="77777777" w:rsidR="0034101B" w:rsidRPr="0034101B" w:rsidRDefault="0034101B" w:rsidP="0034101B">
      <w:pPr>
        <w:widowControl w:val="0"/>
        <w:shd w:val="clear" w:color="auto" w:fill="FFFFFF"/>
        <w:suppressAutoHyphens/>
        <w:autoSpaceDE w:val="0"/>
        <w:autoSpaceDN w:val="0"/>
        <w:ind w:firstLine="709"/>
        <w:jc w:val="both"/>
        <w:textAlignment w:val="baseline"/>
        <w:rPr>
          <w:rFonts w:ascii="Calibri" w:eastAsia="Arial" w:hAnsi="Calibri" w:cs="Calibri"/>
          <w:kern w:val="3"/>
          <w:sz w:val="22"/>
          <w:szCs w:val="22"/>
          <w:lang w:eastAsia="ja-JP"/>
        </w:rPr>
      </w:pPr>
      <w:r w:rsidRPr="0034101B">
        <w:rPr>
          <w:rFonts w:eastAsia="Arial"/>
          <w:kern w:val="3"/>
          <w:lang w:eastAsia="ja-JP"/>
        </w:rPr>
        <w:t>Ресурсное обеспечение реализации Программы по годам и источникам финансирования в приложении № 2 к настоящей Программе.</w:t>
      </w:r>
    </w:p>
    <w:p w14:paraId="25953F58" w14:textId="77777777" w:rsidR="0034101B" w:rsidRPr="0034101B" w:rsidRDefault="0034101B" w:rsidP="0034101B">
      <w:pPr>
        <w:jc w:val="both"/>
        <w:rPr>
          <w:b/>
          <w:color w:val="000000"/>
        </w:rPr>
      </w:pPr>
      <w:r w:rsidRPr="0034101B">
        <w:t xml:space="preserve">            </w:t>
      </w:r>
    </w:p>
    <w:p w14:paraId="69ABCDEF" w14:textId="77777777" w:rsidR="0034101B" w:rsidRPr="0034101B" w:rsidRDefault="0034101B" w:rsidP="0034101B">
      <w:pPr>
        <w:jc w:val="center"/>
        <w:rPr>
          <w:b/>
        </w:rPr>
      </w:pPr>
      <w:r w:rsidRPr="0034101B">
        <w:rPr>
          <w:b/>
        </w:rPr>
        <w:t>ГЛАВА 6.ОСНОВНЫЕ МЕРОПРИЯТИЯ ПРОГРАММЫ</w:t>
      </w:r>
    </w:p>
    <w:p w14:paraId="7F084826" w14:textId="77777777" w:rsidR="0034101B" w:rsidRPr="0034101B" w:rsidRDefault="0034101B" w:rsidP="0034101B">
      <w:pPr>
        <w:jc w:val="center"/>
        <w:rPr>
          <w:rFonts w:ascii="Arial" w:hAnsi="Arial" w:cs="Arial"/>
        </w:rPr>
      </w:pPr>
    </w:p>
    <w:p w14:paraId="7BC4E372" w14:textId="77777777" w:rsidR="0034101B" w:rsidRPr="0034101B" w:rsidRDefault="0034101B" w:rsidP="0034101B">
      <w:pPr>
        <w:ind w:firstLine="708"/>
        <w:jc w:val="both"/>
      </w:pPr>
      <w:r w:rsidRPr="0034101B">
        <w:t>Программа реализуется как комплекс организационных мероприятий, обеспечивающих достижение поставленной цели путем решения задач.</w:t>
      </w:r>
    </w:p>
    <w:p w14:paraId="4B56802E" w14:textId="77777777" w:rsidR="0034101B" w:rsidRPr="0034101B" w:rsidRDefault="0034101B" w:rsidP="0034101B">
      <w:pPr>
        <w:ind w:firstLine="708"/>
        <w:jc w:val="both"/>
      </w:pPr>
      <w:r w:rsidRPr="0034101B">
        <w:t>Выполнение задачи «Профилактика снижения уровня преступности, укрепление законности и правопорядка» достигается путем реализации следующих основных мероприятий:</w:t>
      </w:r>
    </w:p>
    <w:p w14:paraId="5080309D" w14:textId="77777777" w:rsidR="0034101B" w:rsidRPr="0034101B" w:rsidRDefault="0034101B" w:rsidP="0034101B">
      <w:pPr>
        <w:ind w:firstLine="709"/>
        <w:jc w:val="both"/>
        <w:rPr>
          <w:b/>
        </w:rPr>
      </w:pPr>
      <w:r w:rsidRPr="0034101B">
        <w:t xml:space="preserve">1.1.«Организация проведения профилактических мероприятий, направленных на предупреждение преступлений, защиту жизни, здоровья, прав и законных интересов граждан </w:t>
      </w:r>
      <w:proofErr w:type="spellStart"/>
      <w:r w:rsidRPr="0034101B">
        <w:t>Черчетского</w:t>
      </w:r>
      <w:proofErr w:type="spellEnd"/>
      <w:r w:rsidRPr="0034101B">
        <w:t xml:space="preserve"> муниципального образования».</w:t>
      </w:r>
    </w:p>
    <w:p w14:paraId="60D5D0F3" w14:textId="77777777" w:rsidR="0034101B" w:rsidRPr="0034101B" w:rsidRDefault="0034101B" w:rsidP="0034101B">
      <w:pPr>
        <w:widowControl w:val="0"/>
        <w:suppressAutoHyphens/>
        <w:autoSpaceDN w:val="0"/>
        <w:ind w:firstLine="709"/>
        <w:jc w:val="both"/>
        <w:textAlignment w:val="baseline"/>
        <w:rPr>
          <w:rFonts w:eastAsia="Andale Sans UI"/>
          <w:kern w:val="3"/>
          <w:lang w:eastAsia="ja-JP" w:bidi="fa-IR"/>
        </w:rPr>
      </w:pPr>
      <w:r w:rsidRPr="0034101B">
        <w:rPr>
          <w:rFonts w:eastAsia="Andale Sans UI"/>
          <w:kern w:val="3"/>
          <w:lang w:val="de-DE" w:eastAsia="ja-JP" w:bidi="fa-IR"/>
        </w:rPr>
        <w:t xml:space="preserve">1.2.«Размещение в </w:t>
      </w:r>
      <w:proofErr w:type="spellStart"/>
      <w:r w:rsidRPr="0034101B">
        <w:rPr>
          <w:rFonts w:eastAsia="Andale Sans UI"/>
          <w:kern w:val="3"/>
          <w:lang w:val="de-DE" w:eastAsia="ja-JP" w:bidi="fa-IR"/>
        </w:rPr>
        <w:t>средствах</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массовой</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информации</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материалов</w:t>
      </w:r>
      <w:proofErr w:type="spellEnd"/>
      <w:r w:rsidRPr="0034101B">
        <w:rPr>
          <w:rFonts w:eastAsia="Andale Sans UI"/>
          <w:kern w:val="3"/>
          <w:lang w:val="de-DE" w:eastAsia="ja-JP" w:bidi="fa-IR"/>
        </w:rPr>
        <w:t xml:space="preserve"> </w:t>
      </w:r>
      <w:r w:rsidRPr="0034101B">
        <w:rPr>
          <w:rFonts w:eastAsia="Andale Sans UI"/>
          <w:kern w:val="3"/>
          <w:lang w:eastAsia="ja-JP" w:bidi="fa-IR"/>
        </w:rPr>
        <w:t xml:space="preserve">  </w:t>
      </w:r>
      <w:proofErr w:type="spellStart"/>
      <w:r w:rsidRPr="0034101B">
        <w:rPr>
          <w:rFonts w:eastAsia="Andale Sans UI"/>
          <w:kern w:val="3"/>
          <w:lang w:val="de-DE" w:eastAsia="ja-JP" w:bidi="fa-IR"/>
        </w:rPr>
        <w:t>по</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профилактике</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правонарушений</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пропаганде</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здорового</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образа</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жизни</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несовершеннолетних</w:t>
      </w:r>
      <w:proofErr w:type="spellEnd"/>
      <w:r w:rsidRPr="0034101B">
        <w:rPr>
          <w:rFonts w:eastAsia="Andale Sans UI"/>
          <w:kern w:val="3"/>
          <w:lang w:val="de-DE" w:eastAsia="ja-JP" w:bidi="fa-IR"/>
        </w:rPr>
        <w:t xml:space="preserve">». </w:t>
      </w:r>
      <w:r w:rsidRPr="0034101B">
        <w:rPr>
          <w:rFonts w:eastAsia="Andale Sans UI"/>
          <w:kern w:val="3"/>
          <w:lang w:eastAsia="ja-JP" w:bidi="fa-IR"/>
        </w:rPr>
        <w:t>Мероприятие способствует повышению правовой грамотности молодежи.</w:t>
      </w:r>
    </w:p>
    <w:p w14:paraId="05BDD2EC" w14:textId="77777777" w:rsidR="0034101B" w:rsidRPr="0034101B" w:rsidRDefault="0034101B" w:rsidP="0034101B">
      <w:pPr>
        <w:widowControl w:val="0"/>
        <w:suppressAutoHyphens/>
        <w:autoSpaceDN w:val="0"/>
        <w:ind w:firstLine="709"/>
        <w:jc w:val="both"/>
        <w:textAlignment w:val="baseline"/>
        <w:rPr>
          <w:rFonts w:eastAsia="Andale Sans UI"/>
          <w:color w:val="000000"/>
          <w:kern w:val="3"/>
          <w:lang w:eastAsia="ja-JP" w:bidi="fa-IR"/>
        </w:rPr>
      </w:pPr>
      <w:r w:rsidRPr="0034101B">
        <w:rPr>
          <w:rFonts w:eastAsia="Andale Sans UI"/>
          <w:color w:val="000000"/>
          <w:kern w:val="3"/>
          <w:lang w:val="de-DE" w:eastAsia="ja-JP" w:bidi="fa-IR"/>
        </w:rPr>
        <w:t xml:space="preserve">1.3.«Содействие в </w:t>
      </w:r>
      <w:proofErr w:type="spellStart"/>
      <w:r w:rsidRPr="0034101B">
        <w:rPr>
          <w:rFonts w:eastAsia="Andale Sans UI"/>
          <w:color w:val="000000"/>
          <w:kern w:val="3"/>
          <w:lang w:val="de-DE" w:eastAsia="ja-JP" w:bidi="fa-IR"/>
        </w:rPr>
        <w:t>проведении</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разъяснительных</w:t>
      </w:r>
      <w:proofErr w:type="spellEnd"/>
      <w:r w:rsidRPr="0034101B">
        <w:rPr>
          <w:rFonts w:eastAsia="Andale Sans UI"/>
          <w:color w:val="000000"/>
          <w:kern w:val="3"/>
          <w:lang w:val="de-DE" w:eastAsia="ja-JP" w:bidi="fa-IR"/>
        </w:rPr>
        <w:t xml:space="preserve">, а </w:t>
      </w:r>
      <w:proofErr w:type="spellStart"/>
      <w:r w:rsidRPr="0034101B">
        <w:rPr>
          <w:rFonts w:eastAsia="Andale Sans UI"/>
          <w:color w:val="000000"/>
          <w:kern w:val="3"/>
          <w:lang w:val="de-DE" w:eastAsia="ja-JP" w:bidi="fa-IR"/>
        </w:rPr>
        <w:t>также</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рейдовых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мероприятий</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направленных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на</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защиту</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жизни</w:t>
      </w:r>
      <w:proofErr w:type="spellEnd"/>
      <w:r w:rsidRPr="0034101B">
        <w:rPr>
          <w:rFonts w:eastAsia="Andale Sans UI"/>
          <w:color w:val="000000"/>
          <w:kern w:val="3"/>
          <w:lang w:val="de-DE" w:eastAsia="ja-JP" w:bidi="fa-IR"/>
        </w:rPr>
        <w:t xml:space="preserve"> и </w:t>
      </w:r>
      <w:proofErr w:type="spellStart"/>
      <w:r w:rsidRPr="0034101B">
        <w:rPr>
          <w:rFonts w:eastAsia="Andale Sans UI"/>
          <w:color w:val="000000"/>
          <w:kern w:val="3"/>
          <w:lang w:val="de-DE" w:eastAsia="ja-JP" w:bidi="fa-IR"/>
        </w:rPr>
        <w:t>здоровья</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несовершеннолетних</w:t>
      </w:r>
      <w:proofErr w:type="spellEnd"/>
      <w:r w:rsidRPr="0034101B">
        <w:rPr>
          <w:rFonts w:eastAsia="Andale Sans UI"/>
          <w:color w:val="000000"/>
          <w:kern w:val="3"/>
          <w:lang w:val="de-DE" w:eastAsia="ja-JP" w:bidi="fa-IR"/>
        </w:rPr>
        <w:t>»</w:t>
      </w:r>
      <w:r w:rsidRPr="0034101B">
        <w:rPr>
          <w:rFonts w:eastAsia="Andale Sans UI"/>
          <w:color w:val="000000"/>
          <w:kern w:val="3"/>
          <w:lang w:eastAsia="ja-JP" w:bidi="fa-IR"/>
        </w:rPr>
        <w:t>. Мероприятие осуществляется Комиссией по делам несовершеннолетних и защите их прав с привлечением всех субъектов системы профилактики.</w:t>
      </w:r>
    </w:p>
    <w:p w14:paraId="5E5156A3" w14:textId="77777777" w:rsidR="0034101B" w:rsidRPr="0034101B" w:rsidRDefault="0034101B" w:rsidP="0034101B">
      <w:pPr>
        <w:widowControl w:val="0"/>
        <w:suppressAutoHyphens/>
        <w:autoSpaceDN w:val="0"/>
        <w:ind w:firstLine="709"/>
        <w:jc w:val="both"/>
        <w:textAlignment w:val="baseline"/>
        <w:rPr>
          <w:rFonts w:eastAsia="Andale Sans UI"/>
          <w:color w:val="000000"/>
          <w:kern w:val="3"/>
          <w:lang w:eastAsia="ja-JP" w:bidi="fa-IR"/>
        </w:rPr>
      </w:pPr>
      <w:r w:rsidRPr="0034101B">
        <w:rPr>
          <w:rFonts w:eastAsia="Andale Sans UI"/>
          <w:color w:val="000000"/>
          <w:kern w:val="3"/>
          <w:lang w:val="de-DE" w:eastAsia="ja-JP" w:bidi="fa-IR"/>
        </w:rPr>
        <w:t>1.4</w:t>
      </w:r>
      <w:r w:rsidRPr="0034101B">
        <w:rPr>
          <w:rFonts w:eastAsia="Andale Sans UI" w:cs="Tahoma"/>
          <w:kern w:val="3"/>
          <w:sz w:val="22"/>
          <w:szCs w:val="22"/>
          <w:lang w:val="de-DE" w:eastAsia="ja-JP" w:bidi="fa-IR"/>
        </w:rPr>
        <w:t xml:space="preserve"> </w:t>
      </w:r>
      <w:r w:rsidRPr="0034101B">
        <w:rPr>
          <w:rFonts w:eastAsia="Andale Sans UI" w:cs="Tahoma"/>
          <w:kern w:val="3"/>
          <w:sz w:val="22"/>
          <w:szCs w:val="22"/>
          <w:lang w:eastAsia="ja-JP" w:bidi="fa-IR"/>
        </w:rPr>
        <w:t>«</w:t>
      </w:r>
      <w:proofErr w:type="spellStart"/>
      <w:r w:rsidRPr="0034101B">
        <w:rPr>
          <w:rFonts w:eastAsia="Andale Sans UI" w:cs="Tahoma"/>
          <w:kern w:val="3"/>
          <w:sz w:val="22"/>
          <w:szCs w:val="22"/>
          <w:lang w:val="de-DE" w:eastAsia="ja-JP" w:bidi="fa-IR"/>
        </w:rPr>
        <w:t>Участие</w:t>
      </w:r>
      <w:proofErr w:type="spellEnd"/>
      <w:r w:rsidRPr="0034101B">
        <w:rPr>
          <w:rFonts w:eastAsia="Andale Sans UI" w:cs="Tahoma"/>
          <w:kern w:val="3"/>
          <w:sz w:val="22"/>
          <w:szCs w:val="22"/>
          <w:lang w:val="de-DE" w:eastAsia="ja-JP" w:bidi="fa-IR"/>
        </w:rPr>
        <w:t xml:space="preserve"> в </w:t>
      </w:r>
      <w:proofErr w:type="spellStart"/>
      <w:r w:rsidRPr="0034101B">
        <w:rPr>
          <w:rFonts w:eastAsia="Andale Sans UI" w:cs="Tahoma"/>
          <w:kern w:val="3"/>
          <w:sz w:val="22"/>
          <w:szCs w:val="22"/>
          <w:lang w:val="de-DE" w:eastAsia="ja-JP" w:bidi="fa-IR"/>
        </w:rPr>
        <w:t>районном</w:t>
      </w:r>
      <w:proofErr w:type="spellEnd"/>
      <w:r w:rsidRPr="0034101B">
        <w:rPr>
          <w:rFonts w:eastAsia="Andale Sans UI" w:cs="Tahoma"/>
          <w:kern w:val="3"/>
          <w:sz w:val="22"/>
          <w:szCs w:val="22"/>
          <w:lang w:val="de-DE" w:eastAsia="ja-JP" w:bidi="fa-IR"/>
        </w:rPr>
        <w:t xml:space="preserve"> </w:t>
      </w:r>
      <w:proofErr w:type="spellStart"/>
      <w:r w:rsidRPr="0034101B">
        <w:rPr>
          <w:rFonts w:eastAsia="Andale Sans UI" w:cs="Tahoma"/>
          <w:kern w:val="3"/>
          <w:sz w:val="22"/>
          <w:szCs w:val="22"/>
          <w:lang w:val="de-DE" w:eastAsia="ja-JP" w:bidi="fa-IR"/>
        </w:rPr>
        <w:t>фестивале</w:t>
      </w:r>
      <w:proofErr w:type="spellEnd"/>
      <w:r w:rsidRPr="0034101B">
        <w:rPr>
          <w:rFonts w:eastAsia="Andale Sans UI" w:cs="Tahoma"/>
          <w:kern w:val="3"/>
          <w:sz w:val="22"/>
          <w:szCs w:val="22"/>
          <w:lang w:val="de-DE" w:eastAsia="ja-JP" w:bidi="fa-IR"/>
        </w:rPr>
        <w:t xml:space="preserve"> </w:t>
      </w:r>
      <w:proofErr w:type="spellStart"/>
      <w:r w:rsidRPr="0034101B">
        <w:rPr>
          <w:rFonts w:eastAsia="Andale Sans UI" w:cs="Tahoma"/>
          <w:kern w:val="3"/>
          <w:sz w:val="22"/>
          <w:szCs w:val="22"/>
          <w:lang w:val="de-DE" w:eastAsia="ja-JP" w:bidi="fa-IR"/>
        </w:rPr>
        <w:t>талантливой</w:t>
      </w:r>
      <w:proofErr w:type="spellEnd"/>
      <w:r w:rsidRPr="0034101B">
        <w:rPr>
          <w:rFonts w:eastAsia="Andale Sans UI" w:cs="Tahoma"/>
          <w:kern w:val="3"/>
          <w:sz w:val="22"/>
          <w:szCs w:val="22"/>
          <w:lang w:val="de-DE" w:eastAsia="ja-JP" w:bidi="fa-IR"/>
        </w:rPr>
        <w:t xml:space="preserve"> </w:t>
      </w:r>
      <w:proofErr w:type="spellStart"/>
      <w:r w:rsidRPr="0034101B">
        <w:rPr>
          <w:rFonts w:eastAsia="Andale Sans UI" w:cs="Tahoma"/>
          <w:kern w:val="3"/>
          <w:sz w:val="22"/>
          <w:szCs w:val="22"/>
          <w:lang w:val="de-DE" w:eastAsia="ja-JP" w:bidi="fa-IR"/>
        </w:rPr>
        <w:t>молодёжи</w:t>
      </w:r>
      <w:proofErr w:type="spellEnd"/>
      <w:r w:rsidRPr="0034101B">
        <w:rPr>
          <w:rFonts w:eastAsia="Andale Sans UI" w:cs="Tahoma"/>
          <w:kern w:val="3"/>
          <w:sz w:val="22"/>
          <w:szCs w:val="22"/>
          <w:lang w:val="de-DE" w:eastAsia="ja-JP" w:bidi="fa-IR"/>
        </w:rPr>
        <w:t xml:space="preserve"> «</w:t>
      </w:r>
      <w:proofErr w:type="spellStart"/>
      <w:r w:rsidRPr="0034101B">
        <w:rPr>
          <w:rFonts w:eastAsia="Andale Sans UI" w:cs="Tahoma"/>
          <w:kern w:val="3"/>
          <w:sz w:val="22"/>
          <w:szCs w:val="22"/>
          <w:lang w:val="de-DE" w:eastAsia="ja-JP" w:bidi="fa-IR"/>
        </w:rPr>
        <w:t>Весеннее</w:t>
      </w:r>
      <w:proofErr w:type="spellEnd"/>
      <w:r w:rsidRPr="0034101B">
        <w:rPr>
          <w:rFonts w:eastAsia="Andale Sans UI" w:cs="Tahoma"/>
          <w:kern w:val="3"/>
          <w:sz w:val="22"/>
          <w:szCs w:val="22"/>
          <w:lang w:val="de-DE" w:eastAsia="ja-JP" w:bidi="fa-IR"/>
        </w:rPr>
        <w:t xml:space="preserve"> </w:t>
      </w:r>
      <w:proofErr w:type="spellStart"/>
      <w:r w:rsidRPr="0034101B">
        <w:rPr>
          <w:rFonts w:eastAsia="Andale Sans UI" w:cs="Tahoma"/>
          <w:kern w:val="3"/>
          <w:sz w:val="22"/>
          <w:szCs w:val="22"/>
          <w:lang w:val="de-DE" w:eastAsia="ja-JP" w:bidi="fa-IR"/>
        </w:rPr>
        <w:t>вдохновение</w:t>
      </w:r>
      <w:proofErr w:type="spellEnd"/>
      <w:r w:rsidRPr="0034101B">
        <w:rPr>
          <w:rFonts w:eastAsia="Andale Sans UI" w:cs="Tahoma"/>
          <w:kern w:val="3"/>
          <w:sz w:val="22"/>
          <w:szCs w:val="22"/>
          <w:lang w:val="de-DE" w:eastAsia="ja-JP" w:bidi="fa-IR"/>
        </w:rPr>
        <w:t xml:space="preserve"> </w:t>
      </w:r>
      <w:r w:rsidRPr="0034101B">
        <w:rPr>
          <w:rFonts w:eastAsia="Andale Sans UI" w:cs="Tahoma"/>
          <w:kern w:val="3"/>
          <w:sz w:val="22"/>
          <w:szCs w:val="22"/>
          <w:lang w:eastAsia="ja-JP" w:bidi="fa-IR"/>
        </w:rPr>
        <w:t xml:space="preserve">     </w:t>
      </w:r>
      <w:r w:rsidRPr="0034101B">
        <w:rPr>
          <w:rFonts w:eastAsia="Andale Sans UI" w:cs="Tahoma"/>
          <w:kern w:val="3"/>
          <w:sz w:val="22"/>
          <w:szCs w:val="22"/>
          <w:lang w:val="de-DE" w:eastAsia="ja-JP" w:bidi="fa-IR"/>
        </w:rPr>
        <w:t xml:space="preserve">(1 </w:t>
      </w:r>
      <w:proofErr w:type="spellStart"/>
      <w:r w:rsidRPr="0034101B">
        <w:rPr>
          <w:rFonts w:eastAsia="Andale Sans UI" w:cs="Tahoma"/>
          <w:kern w:val="3"/>
          <w:sz w:val="22"/>
          <w:szCs w:val="22"/>
          <w:lang w:val="de-DE" w:eastAsia="ja-JP" w:bidi="fa-IR"/>
        </w:rPr>
        <w:lastRenderedPageBreak/>
        <w:t>раз</w:t>
      </w:r>
      <w:proofErr w:type="spellEnd"/>
      <w:r w:rsidRPr="0034101B">
        <w:rPr>
          <w:rFonts w:eastAsia="Andale Sans UI" w:cs="Tahoma"/>
          <w:kern w:val="3"/>
          <w:sz w:val="22"/>
          <w:szCs w:val="22"/>
          <w:lang w:val="de-DE" w:eastAsia="ja-JP" w:bidi="fa-IR"/>
        </w:rPr>
        <w:t xml:space="preserve"> в </w:t>
      </w:r>
      <w:proofErr w:type="spellStart"/>
      <w:r w:rsidRPr="0034101B">
        <w:rPr>
          <w:rFonts w:eastAsia="Andale Sans UI" w:cs="Tahoma"/>
          <w:kern w:val="3"/>
          <w:sz w:val="22"/>
          <w:szCs w:val="22"/>
          <w:lang w:val="de-DE" w:eastAsia="ja-JP" w:bidi="fa-IR"/>
        </w:rPr>
        <w:t>год</w:t>
      </w:r>
      <w:proofErr w:type="spellEnd"/>
      <w:r w:rsidRPr="0034101B">
        <w:rPr>
          <w:rFonts w:eastAsia="Andale Sans UI" w:cs="Tahoma"/>
          <w:kern w:val="3"/>
          <w:sz w:val="22"/>
          <w:szCs w:val="22"/>
          <w:lang w:val="de-DE" w:eastAsia="ja-JP" w:bidi="fa-IR"/>
        </w:rPr>
        <w:t>)»</w:t>
      </w:r>
      <w:r w:rsidRPr="0034101B">
        <w:rPr>
          <w:rFonts w:eastAsia="Andale Sans UI" w:cs="Tahoma"/>
          <w:kern w:val="3"/>
          <w:sz w:val="22"/>
          <w:szCs w:val="22"/>
          <w:lang w:eastAsia="ja-JP" w:bidi="fa-IR"/>
        </w:rPr>
        <w:t xml:space="preserve"> </w:t>
      </w:r>
      <w:r w:rsidRPr="0034101B">
        <w:rPr>
          <w:rFonts w:eastAsia="Andale Sans UI"/>
          <w:color w:val="000000"/>
          <w:kern w:val="3"/>
          <w:lang w:eastAsia="ja-JP" w:bidi="fa-IR"/>
        </w:rPr>
        <w:t>Мероприятие для организации культурно - досуговых мероприятий для детей и подростков в Нижнезаимском муниципальном образовании.</w:t>
      </w:r>
    </w:p>
    <w:p w14:paraId="7175A02D" w14:textId="77777777" w:rsidR="0034101B" w:rsidRPr="0034101B" w:rsidRDefault="0034101B" w:rsidP="0034101B">
      <w:pPr>
        <w:ind w:firstLine="709"/>
        <w:jc w:val="both"/>
        <w:rPr>
          <w:color w:val="000000"/>
          <w:spacing w:val="2"/>
        </w:rPr>
      </w:pPr>
      <w:r w:rsidRPr="0034101B">
        <w:rPr>
          <w:color w:val="000000"/>
        </w:rPr>
        <w:t>1.5.«Создание общественной добровольной дружины».</w:t>
      </w:r>
      <w:r w:rsidRPr="0034101B">
        <w:rPr>
          <w:color w:val="000000"/>
          <w:spacing w:val="2"/>
        </w:rPr>
        <w:t xml:space="preserve"> Мероприятие положительным образом воздействует на качественное совершенствование и количественное увеличение обще профилактических мер в </w:t>
      </w:r>
      <w:proofErr w:type="spellStart"/>
      <w:r w:rsidRPr="0034101B">
        <w:rPr>
          <w:color w:val="000000"/>
          <w:spacing w:val="2"/>
        </w:rPr>
        <w:t>Черчетском</w:t>
      </w:r>
      <w:proofErr w:type="spellEnd"/>
      <w:r w:rsidRPr="0034101B">
        <w:rPr>
          <w:color w:val="000000"/>
          <w:spacing w:val="2"/>
        </w:rPr>
        <w:t xml:space="preserve"> муниципальном образовании.</w:t>
      </w:r>
    </w:p>
    <w:p w14:paraId="488ECCF1" w14:textId="77777777" w:rsidR="0034101B" w:rsidRPr="0034101B" w:rsidRDefault="0034101B" w:rsidP="0034101B">
      <w:pPr>
        <w:ind w:firstLine="709"/>
        <w:jc w:val="both"/>
        <w:rPr>
          <w:color w:val="000000"/>
        </w:rPr>
      </w:pPr>
      <w:r w:rsidRPr="0034101B">
        <w:rPr>
          <w:color w:val="000000"/>
        </w:rPr>
        <w:t>Выполнение задачи "Профилактика преступлений и правонарушений среди несовершеннолетних и молодежи" достигается путем реализации следующих основных мероприятий:</w:t>
      </w:r>
    </w:p>
    <w:p w14:paraId="2959174A" w14:textId="77777777" w:rsidR="0034101B" w:rsidRPr="0034101B" w:rsidRDefault="0034101B" w:rsidP="0034101B">
      <w:pPr>
        <w:ind w:firstLine="709"/>
        <w:jc w:val="both"/>
        <w:rPr>
          <w:color w:val="000000"/>
        </w:rPr>
      </w:pPr>
      <w:r w:rsidRPr="0034101B">
        <w:rPr>
          <w:color w:val="000000"/>
        </w:rPr>
        <w:t>2.1."Проведение профилактических мероприятий, направленных на профилактику безнадзорности и правонарушений среди несовершеннолетних". Издание и распространение печатной продукции, содержащей информацию по профилактике правонарушений среди несовершеннолетних.</w:t>
      </w:r>
    </w:p>
    <w:p w14:paraId="59DF2E46" w14:textId="77777777" w:rsidR="0034101B" w:rsidRPr="0034101B" w:rsidRDefault="0034101B" w:rsidP="0034101B">
      <w:pPr>
        <w:widowControl w:val="0"/>
        <w:suppressAutoHyphens/>
        <w:autoSpaceDN w:val="0"/>
        <w:ind w:firstLine="708"/>
        <w:jc w:val="both"/>
        <w:textAlignment w:val="baseline"/>
        <w:rPr>
          <w:rFonts w:eastAsia="Andale Sans UI"/>
          <w:color w:val="000000"/>
          <w:kern w:val="3"/>
          <w:lang w:eastAsia="ja-JP" w:bidi="fa-IR"/>
        </w:rPr>
      </w:pPr>
      <w:r w:rsidRPr="0034101B">
        <w:rPr>
          <w:rFonts w:eastAsia="Andale Sans UI"/>
          <w:color w:val="000000"/>
          <w:spacing w:val="-6"/>
          <w:kern w:val="3"/>
          <w:lang w:val="de-DE" w:eastAsia="ja-JP" w:bidi="fa-IR"/>
        </w:rPr>
        <w:t xml:space="preserve">2.2.«Организация </w:t>
      </w:r>
      <w:proofErr w:type="spellStart"/>
      <w:r w:rsidRPr="0034101B">
        <w:rPr>
          <w:rFonts w:eastAsia="Andale Sans UI"/>
          <w:color w:val="000000"/>
          <w:spacing w:val="-6"/>
          <w:kern w:val="3"/>
          <w:lang w:val="de-DE" w:eastAsia="ja-JP" w:bidi="fa-IR"/>
        </w:rPr>
        <w:t>взаимодействия</w:t>
      </w:r>
      <w:proofErr w:type="spellEnd"/>
      <w:r w:rsidRPr="0034101B">
        <w:rPr>
          <w:rFonts w:eastAsia="Andale Sans UI"/>
          <w:color w:val="000000"/>
          <w:spacing w:val="-6"/>
          <w:kern w:val="3"/>
          <w:lang w:val="de-DE" w:eastAsia="ja-JP" w:bidi="fa-IR"/>
        </w:rPr>
        <w:t xml:space="preserve"> в </w:t>
      </w:r>
      <w:proofErr w:type="spellStart"/>
      <w:r w:rsidRPr="0034101B">
        <w:rPr>
          <w:rFonts w:eastAsia="Andale Sans UI"/>
          <w:color w:val="000000"/>
          <w:spacing w:val="-6"/>
          <w:kern w:val="3"/>
          <w:lang w:val="de-DE" w:eastAsia="ja-JP" w:bidi="fa-IR"/>
        </w:rPr>
        <w:t>выявлении</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несовершеннолетних</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детей</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находящихся</w:t>
      </w:r>
      <w:proofErr w:type="spellEnd"/>
      <w:r w:rsidRPr="0034101B">
        <w:rPr>
          <w:rFonts w:eastAsia="Andale Sans UI"/>
          <w:color w:val="000000"/>
          <w:spacing w:val="-6"/>
          <w:kern w:val="3"/>
          <w:lang w:val="de-DE" w:eastAsia="ja-JP" w:bidi="fa-IR"/>
        </w:rPr>
        <w:t xml:space="preserve"> в </w:t>
      </w:r>
      <w:proofErr w:type="spellStart"/>
      <w:r w:rsidRPr="0034101B">
        <w:rPr>
          <w:rFonts w:eastAsia="Andale Sans UI"/>
          <w:color w:val="000000"/>
          <w:spacing w:val="-6"/>
          <w:kern w:val="3"/>
          <w:lang w:val="de-DE" w:eastAsia="ja-JP" w:bidi="fa-IR"/>
        </w:rPr>
        <w:t>социально</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опасном</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положении</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либо</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оказавшихся</w:t>
      </w:r>
      <w:proofErr w:type="spellEnd"/>
      <w:r w:rsidRPr="0034101B">
        <w:rPr>
          <w:rFonts w:eastAsia="Andale Sans UI"/>
          <w:color w:val="000000"/>
          <w:spacing w:val="-6"/>
          <w:kern w:val="3"/>
          <w:lang w:val="de-DE" w:eastAsia="ja-JP" w:bidi="fa-IR"/>
        </w:rPr>
        <w:t xml:space="preserve"> в </w:t>
      </w:r>
      <w:proofErr w:type="spellStart"/>
      <w:r w:rsidRPr="0034101B">
        <w:rPr>
          <w:rFonts w:eastAsia="Andale Sans UI"/>
          <w:color w:val="000000"/>
          <w:spacing w:val="-6"/>
          <w:kern w:val="3"/>
          <w:lang w:val="de-DE" w:eastAsia="ja-JP" w:bidi="fa-IR"/>
        </w:rPr>
        <w:t>трудной</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жизненной</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ситуации</w:t>
      </w:r>
      <w:proofErr w:type="spellEnd"/>
      <w:r w:rsidRPr="0034101B">
        <w:rPr>
          <w:rFonts w:eastAsia="Andale Sans UI"/>
          <w:color w:val="000000"/>
          <w:spacing w:val="-6"/>
          <w:kern w:val="3"/>
          <w:lang w:val="de-DE" w:eastAsia="ja-JP" w:bidi="fa-IR"/>
        </w:rPr>
        <w:t xml:space="preserve">, а </w:t>
      </w:r>
      <w:proofErr w:type="spellStart"/>
      <w:r w:rsidRPr="0034101B">
        <w:rPr>
          <w:rFonts w:eastAsia="Andale Sans UI"/>
          <w:color w:val="000000"/>
          <w:spacing w:val="-6"/>
          <w:kern w:val="3"/>
          <w:lang w:val="de-DE" w:eastAsia="ja-JP" w:bidi="fa-IR"/>
        </w:rPr>
        <w:t>также</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фактов</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жестокого</w:t>
      </w:r>
      <w:proofErr w:type="spellEnd"/>
      <w:r w:rsidRPr="0034101B">
        <w:rPr>
          <w:rFonts w:eastAsia="Andale Sans UI"/>
          <w:color w:val="000000"/>
          <w:spacing w:val="-6"/>
          <w:kern w:val="3"/>
          <w:lang w:val="de-DE" w:eastAsia="ja-JP" w:bidi="fa-IR"/>
        </w:rPr>
        <w:t xml:space="preserve"> </w:t>
      </w:r>
      <w:proofErr w:type="spellStart"/>
      <w:r w:rsidRPr="0034101B">
        <w:rPr>
          <w:rFonts w:eastAsia="Andale Sans UI"/>
          <w:color w:val="000000"/>
          <w:spacing w:val="-6"/>
          <w:kern w:val="3"/>
          <w:lang w:val="de-DE" w:eastAsia="ja-JP" w:bidi="fa-IR"/>
        </w:rPr>
        <w:t>обращения</w:t>
      </w:r>
      <w:proofErr w:type="spellEnd"/>
      <w:r w:rsidRPr="0034101B">
        <w:rPr>
          <w:rFonts w:eastAsia="Andale Sans UI"/>
          <w:color w:val="000000"/>
          <w:spacing w:val="-6"/>
          <w:kern w:val="3"/>
          <w:lang w:val="de-DE" w:eastAsia="ja-JP" w:bidi="fa-IR"/>
        </w:rPr>
        <w:t xml:space="preserve"> с </w:t>
      </w:r>
      <w:proofErr w:type="spellStart"/>
      <w:r w:rsidRPr="0034101B">
        <w:rPr>
          <w:rFonts w:eastAsia="Andale Sans UI"/>
          <w:color w:val="000000"/>
          <w:spacing w:val="-6"/>
          <w:kern w:val="3"/>
          <w:lang w:val="de-DE" w:eastAsia="ja-JP" w:bidi="fa-IR"/>
        </w:rPr>
        <w:t>детьми</w:t>
      </w:r>
      <w:proofErr w:type="spellEnd"/>
      <w:r w:rsidRPr="0034101B">
        <w:rPr>
          <w:rFonts w:eastAsia="Andale Sans UI"/>
          <w:color w:val="000000"/>
          <w:spacing w:val="-6"/>
          <w:kern w:val="3"/>
          <w:lang w:val="de-DE" w:eastAsia="ja-JP" w:bidi="fa-IR"/>
        </w:rPr>
        <w:t>»</w:t>
      </w:r>
      <w:r w:rsidRPr="0034101B">
        <w:rPr>
          <w:rFonts w:eastAsia="Andale Sans UI"/>
          <w:color w:val="000000"/>
          <w:spacing w:val="-6"/>
          <w:kern w:val="3"/>
          <w:lang w:eastAsia="ja-JP" w:bidi="fa-IR"/>
        </w:rPr>
        <w:t>.</w:t>
      </w:r>
      <w:r w:rsidRPr="0034101B">
        <w:rPr>
          <w:rFonts w:eastAsia="Andale Sans UI"/>
          <w:color w:val="000000"/>
          <w:kern w:val="3"/>
          <w:lang w:eastAsia="ja-JP" w:bidi="fa-IR"/>
        </w:rPr>
        <w:t>Мероприятие запускает механизм оказания помощи таким детям.</w:t>
      </w:r>
    </w:p>
    <w:p w14:paraId="61FF1CB4" w14:textId="77777777" w:rsidR="0034101B" w:rsidRPr="0034101B" w:rsidRDefault="0034101B" w:rsidP="0034101B">
      <w:pPr>
        <w:widowControl w:val="0"/>
        <w:suppressAutoHyphens/>
        <w:autoSpaceDN w:val="0"/>
        <w:ind w:firstLine="709"/>
        <w:jc w:val="both"/>
        <w:textAlignment w:val="baseline"/>
        <w:rPr>
          <w:rFonts w:eastAsia="Andale Sans UI"/>
          <w:color w:val="000000"/>
          <w:kern w:val="3"/>
          <w:lang w:eastAsia="ja-JP" w:bidi="fa-IR"/>
        </w:rPr>
      </w:pPr>
      <w:r w:rsidRPr="0034101B">
        <w:rPr>
          <w:rFonts w:eastAsia="Andale Sans UI"/>
          <w:color w:val="000000"/>
          <w:kern w:val="3"/>
          <w:lang w:eastAsia="ja-JP" w:bidi="fa-IR"/>
        </w:rPr>
        <w:t>Для выполнения з</w:t>
      </w:r>
      <w:proofErr w:type="spellStart"/>
      <w:r w:rsidRPr="0034101B">
        <w:rPr>
          <w:rFonts w:eastAsia="Andale Sans UI"/>
          <w:color w:val="000000"/>
          <w:kern w:val="3"/>
          <w:lang w:val="de-DE" w:eastAsia="ja-JP" w:bidi="fa-IR"/>
        </w:rPr>
        <w:t>адач</w:t>
      </w:r>
      <w:proofErr w:type="spellEnd"/>
      <w:r w:rsidRPr="0034101B">
        <w:rPr>
          <w:rFonts w:eastAsia="Andale Sans UI"/>
          <w:color w:val="000000"/>
          <w:kern w:val="3"/>
          <w:lang w:eastAsia="ja-JP" w:bidi="fa-IR"/>
        </w:rPr>
        <w:t>и "</w:t>
      </w:r>
      <w:proofErr w:type="spellStart"/>
      <w:r w:rsidRPr="0034101B">
        <w:rPr>
          <w:rFonts w:eastAsia="Andale Sans UI"/>
          <w:color w:val="000000"/>
          <w:kern w:val="3"/>
          <w:lang w:val="de-DE" w:eastAsia="ja-JP" w:bidi="fa-IR"/>
        </w:rPr>
        <w:t>Профилактика</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употребления</w:t>
      </w:r>
      <w:proofErr w:type="spellEnd"/>
      <w:r w:rsidRPr="0034101B">
        <w:rPr>
          <w:rFonts w:eastAsia="Andale Sans UI"/>
          <w:color w:val="000000"/>
          <w:kern w:val="3"/>
          <w:lang w:val="de-DE" w:eastAsia="ja-JP" w:bidi="fa-IR"/>
        </w:rPr>
        <w:t xml:space="preserve"> и </w:t>
      </w:r>
      <w:proofErr w:type="spellStart"/>
      <w:r w:rsidRPr="0034101B">
        <w:rPr>
          <w:rFonts w:eastAsia="Andale Sans UI"/>
          <w:color w:val="000000"/>
          <w:kern w:val="3"/>
          <w:lang w:val="de-DE" w:eastAsia="ja-JP" w:bidi="fa-IR"/>
        </w:rPr>
        <w:t>распространения</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наркотических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средств</w:t>
      </w:r>
      <w:proofErr w:type="spellEnd"/>
      <w:r w:rsidRPr="0034101B">
        <w:rPr>
          <w:rFonts w:eastAsia="Andale Sans UI"/>
          <w:color w:val="000000"/>
          <w:kern w:val="3"/>
          <w:lang w:val="de-DE" w:eastAsia="ja-JP" w:bidi="fa-IR"/>
        </w:rPr>
        <w:t xml:space="preserve"> и </w:t>
      </w:r>
      <w:proofErr w:type="spellStart"/>
      <w:r w:rsidRPr="0034101B">
        <w:rPr>
          <w:rFonts w:eastAsia="Andale Sans UI"/>
          <w:color w:val="000000"/>
          <w:kern w:val="3"/>
          <w:lang w:val="de-DE" w:eastAsia="ja-JP" w:bidi="fa-IR"/>
        </w:rPr>
        <w:t>психотропных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веществ</w:t>
      </w:r>
      <w:proofErr w:type="spellEnd"/>
      <w:r w:rsidRPr="0034101B">
        <w:rPr>
          <w:rFonts w:eastAsia="Andale Sans UI"/>
          <w:color w:val="000000"/>
          <w:kern w:val="3"/>
          <w:lang w:eastAsia="ja-JP" w:bidi="fa-IR"/>
        </w:rPr>
        <w:t>" в Программу включены следующие основные мероприятия:</w:t>
      </w:r>
    </w:p>
    <w:p w14:paraId="12FD071A" w14:textId="77777777" w:rsidR="0034101B" w:rsidRPr="0034101B" w:rsidRDefault="0034101B" w:rsidP="0034101B">
      <w:pPr>
        <w:widowControl w:val="0"/>
        <w:suppressAutoHyphens/>
        <w:autoSpaceDN w:val="0"/>
        <w:ind w:firstLine="709"/>
        <w:jc w:val="both"/>
        <w:textAlignment w:val="baseline"/>
        <w:rPr>
          <w:rFonts w:eastAsia="Andale Sans UI"/>
          <w:color w:val="000000"/>
          <w:kern w:val="3"/>
          <w:lang w:eastAsia="ja-JP" w:bidi="fa-IR"/>
        </w:rPr>
      </w:pPr>
      <w:r w:rsidRPr="0034101B">
        <w:rPr>
          <w:rFonts w:eastAsia="Andale Sans UI"/>
          <w:color w:val="000000"/>
          <w:kern w:val="3"/>
          <w:lang w:eastAsia="ja-JP" w:bidi="fa-IR"/>
        </w:rPr>
        <w:t>3.1.«</w:t>
      </w:r>
      <w:proofErr w:type="spellStart"/>
      <w:r w:rsidRPr="0034101B">
        <w:rPr>
          <w:rFonts w:eastAsia="Andale Sans UI"/>
          <w:color w:val="000000"/>
          <w:kern w:val="3"/>
          <w:lang w:val="de-DE" w:eastAsia="ja-JP" w:bidi="fa-IR"/>
        </w:rPr>
        <w:t>Проведение</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антинаркотической</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пропаганды</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по</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повышению</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уровня</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осведомленности</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молодежи</w:t>
      </w:r>
      <w:proofErr w:type="spellEnd"/>
      <w:r w:rsidRPr="0034101B">
        <w:rPr>
          <w:rFonts w:eastAsia="Andale Sans UI"/>
          <w:color w:val="000000"/>
          <w:kern w:val="3"/>
          <w:lang w:val="de-DE" w:eastAsia="ja-JP" w:bidi="fa-IR"/>
        </w:rPr>
        <w:t xml:space="preserve"> о </w:t>
      </w:r>
      <w:proofErr w:type="spellStart"/>
      <w:r w:rsidRPr="0034101B">
        <w:rPr>
          <w:rFonts w:eastAsia="Andale Sans UI"/>
          <w:color w:val="000000"/>
          <w:kern w:val="3"/>
          <w:lang w:val="de-DE" w:eastAsia="ja-JP" w:bidi="fa-IR"/>
        </w:rPr>
        <w:t>негативных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последствиях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потребления</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наркотических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средств</w:t>
      </w:r>
      <w:proofErr w:type="spellEnd"/>
      <w:r w:rsidRPr="0034101B">
        <w:rPr>
          <w:rFonts w:eastAsia="Andale Sans UI"/>
          <w:color w:val="000000"/>
          <w:kern w:val="3"/>
          <w:lang w:val="de-DE" w:eastAsia="ja-JP" w:bidi="fa-IR"/>
        </w:rPr>
        <w:t xml:space="preserve"> и </w:t>
      </w:r>
      <w:proofErr w:type="spellStart"/>
      <w:r w:rsidRPr="0034101B">
        <w:rPr>
          <w:rFonts w:eastAsia="Andale Sans UI"/>
          <w:color w:val="000000"/>
          <w:kern w:val="3"/>
          <w:lang w:val="de-DE" w:eastAsia="ja-JP" w:bidi="fa-IR"/>
        </w:rPr>
        <w:t>об</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ответственности</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за</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участие</w:t>
      </w:r>
      <w:proofErr w:type="spellEnd"/>
      <w:r w:rsidRPr="0034101B">
        <w:rPr>
          <w:rFonts w:eastAsia="Andale Sans UI"/>
          <w:color w:val="000000"/>
          <w:kern w:val="3"/>
          <w:lang w:val="de-DE" w:eastAsia="ja-JP" w:bidi="fa-IR"/>
        </w:rPr>
        <w:t xml:space="preserve"> в </w:t>
      </w:r>
      <w:proofErr w:type="spellStart"/>
      <w:r w:rsidRPr="0034101B">
        <w:rPr>
          <w:rFonts w:eastAsia="Andale Sans UI"/>
          <w:color w:val="000000"/>
          <w:kern w:val="3"/>
          <w:lang w:val="de-DE" w:eastAsia="ja-JP" w:bidi="fa-IR"/>
        </w:rPr>
        <w:t>их</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незаконном</w:t>
      </w:r>
      <w:proofErr w:type="spellEnd"/>
      <w:r w:rsidRPr="0034101B">
        <w:rPr>
          <w:rFonts w:eastAsia="Andale Sans UI"/>
          <w:color w:val="000000"/>
          <w:kern w:val="3"/>
          <w:lang w:val="de-DE" w:eastAsia="ja-JP" w:bidi="fa-IR"/>
        </w:rPr>
        <w:t xml:space="preserve"> </w:t>
      </w:r>
      <w:proofErr w:type="spellStart"/>
      <w:r w:rsidRPr="0034101B">
        <w:rPr>
          <w:rFonts w:eastAsia="Andale Sans UI"/>
          <w:color w:val="000000"/>
          <w:kern w:val="3"/>
          <w:lang w:val="de-DE" w:eastAsia="ja-JP" w:bidi="fa-IR"/>
        </w:rPr>
        <w:t>обороте</w:t>
      </w:r>
      <w:proofErr w:type="spellEnd"/>
      <w:r w:rsidRPr="0034101B">
        <w:rPr>
          <w:rFonts w:eastAsia="Andale Sans UI"/>
          <w:color w:val="000000"/>
          <w:kern w:val="3"/>
          <w:lang w:eastAsia="ja-JP" w:bidi="fa-IR"/>
        </w:rPr>
        <w:t>». Мероприятие положительным образом воздействует на наркоситуацию в Нижнезаимском муниципальном образовании.</w:t>
      </w:r>
    </w:p>
    <w:p w14:paraId="10061E88" w14:textId="77777777" w:rsidR="0034101B" w:rsidRPr="0034101B" w:rsidRDefault="0034101B" w:rsidP="0034101B">
      <w:pPr>
        <w:widowControl w:val="0"/>
        <w:suppressAutoHyphens/>
        <w:autoSpaceDN w:val="0"/>
        <w:ind w:firstLine="709"/>
        <w:jc w:val="both"/>
        <w:textAlignment w:val="baseline"/>
        <w:rPr>
          <w:rFonts w:eastAsia="Andale Sans UI"/>
          <w:kern w:val="3"/>
          <w:lang w:eastAsia="ja-JP" w:bidi="fa-IR"/>
        </w:rPr>
      </w:pPr>
      <w:r w:rsidRPr="0034101B">
        <w:rPr>
          <w:rFonts w:eastAsia="Andale Sans UI"/>
          <w:color w:val="000000"/>
          <w:kern w:val="3"/>
          <w:lang w:eastAsia="ja-JP" w:bidi="fa-IR"/>
        </w:rPr>
        <w:t>3.2.</w:t>
      </w:r>
      <w:r w:rsidRPr="0034101B">
        <w:rPr>
          <w:rFonts w:eastAsia="Andale Sans UI"/>
          <w:kern w:val="3"/>
          <w:lang w:eastAsia="ja-JP" w:bidi="fa-IR"/>
        </w:rPr>
        <w:t xml:space="preserve"> «</w:t>
      </w:r>
      <w:proofErr w:type="spellStart"/>
      <w:r w:rsidRPr="0034101B">
        <w:rPr>
          <w:rFonts w:eastAsia="Andale Sans UI"/>
          <w:kern w:val="3"/>
          <w:lang w:val="de-DE" w:eastAsia="ja-JP" w:bidi="fa-IR"/>
        </w:rPr>
        <w:t>Проведение</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акций</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против</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табакокурения</w:t>
      </w:r>
      <w:proofErr w:type="spellEnd"/>
      <w:r w:rsidRPr="0034101B">
        <w:rPr>
          <w:rFonts w:eastAsia="Andale Sans UI"/>
          <w:kern w:val="3"/>
          <w:lang w:val="de-DE" w:eastAsia="ja-JP" w:bidi="fa-IR"/>
        </w:rPr>
        <w:t xml:space="preserve">, </w:t>
      </w:r>
      <w:proofErr w:type="spellStart"/>
      <w:r w:rsidRPr="0034101B">
        <w:rPr>
          <w:rFonts w:eastAsia="Andale Sans UI"/>
          <w:kern w:val="3"/>
          <w:lang w:val="de-DE" w:eastAsia="ja-JP" w:bidi="fa-IR"/>
        </w:rPr>
        <w:t>алкоголизма</w:t>
      </w:r>
      <w:proofErr w:type="spellEnd"/>
      <w:r w:rsidRPr="0034101B">
        <w:rPr>
          <w:rFonts w:eastAsia="Andale Sans UI"/>
          <w:kern w:val="3"/>
          <w:lang w:val="de-DE" w:eastAsia="ja-JP" w:bidi="fa-IR"/>
        </w:rPr>
        <w:t xml:space="preserve"> и </w:t>
      </w:r>
      <w:proofErr w:type="spellStart"/>
      <w:r w:rsidRPr="0034101B">
        <w:rPr>
          <w:rFonts w:eastAsia="Andale Sans UI"/>
          <w:kern w:val="3"/>
          <w:lang w:val="de-DE" w:eastAsia="ja-JP" w:bidi="fa-IR"/>
        </w:rPr>
        <w:t>наркомании</w:t>
      </w:r>
      <w:proofErr w:type="spellEnd"/>
      <w:r w:rsidRPr="0034101B">
        <w:rPr>
          <w:rFonts w:eastAsia="Andale Sans UI"/>
          <w:kern w:val="3"/>
          <w:lang w:eastAsia="ja-JP" w:bidi="fa-IR"/>
        </w:rPr>
        <w:t xml:space="preserve">». Мероприятие включает поощрение общеобразовательных организаций, лучше других организовавших работу </w:t>
      </w:r>
      <w:proofErr w:type="spellStart"/>
      <w:r w:rsidRPr="0034101B">
        <w:rPr>
          <w:rFonts w:eastAsia="Andale Sans UI"/>
          <w:kern w:val="3"/>
          <w:lang w:eastAsia="ja-JP" w:bidi="fa-IR"/>
        </w:rPr>
        <w:t>наркопоста</w:t>
      </w:r>
      <w:proofErr w:type="spellEnd"/>
      <w:r w:rsidRPr="0034101B">
        <w:rPr>
          <w:rFonts w:eastAsia="Andale Sans UI"/>
          <w:kern w:val="3"/>
          <w:lang w:eastAsia="ja-JP" w:bidi="fa-IR"/>
        </w:rPr>
        <w:t>, который и осуществляет профилактику социально – негативных явлений среди учащихся (наркомании, алкоголизма, табакокурения).</w:t>
      </w:r>
    </w:p>
    <w:p w14:paraId="55CDEFB7" w14:textId="77777777" w:rsidR="0034101B" w:rsidRPr="0034101B" w:rsidRDefault="0034101B" w:rsidP="0034101B">
      <w:pPr>
        <w:spacing w:line="276" w:lineRule="auto"/>
      </w:pPr>
      <w:r w:rsidRPr="0034101B">
        <w:rPr>
          <w:color w:val="000000"/>
        </w:rPr>
        <w:t xml:space="preserve">           3.3 « </w:t>
      </w:r>
      <w:r w:rsidRPr="0034101B">
        <w:rPr>
          <w:sz w:val="22"/>
          <w:szCs w:val="22"/>
        </w:rPr>
        <w:t xml:space="preserve">Обнаружение и уничтожение очагов дикорастущей конопли на земельных участках, собственность на которые не разграничена (выкос конопли)». </w:t>
      </w:r>
      <w:r w:rsidRPr="0034101B">
        <w:rPr>
          <w:color w:val="000000"/>
        </w:rPr>
        <w:t>Мероприятие направлено на выявление и уничтожение дикорастущей  конопли.</w:t>
      </w:r>
    </w:p>
    <w:p w14:paraId="5872350B" w14:textId="77777777" w:rsidR="0034101B" w:rsidRPr="0034101B" w:rsidRDefault="0034101B" w:rsidP="0034101B">
      <w:pPr>
        <w:widowControl w:val="0"/>
        <w:tabs>
          <w:tab w:val="left" w:pos="0"/>
        </w:tabs>
        <w:spacing w:line="276" w:lineRule="auto"/>
        <w:ind w:firstLine="709"/>
        <w:jc w:val="both"/>
      </w:pPr>
      <w:r w:rsidRPr="0034101B">
        <w:t xml:space="preserve">Перечень основных мероприятий Программы представлен в </w:t>
      </w:r>
      <w:r w:rsidRPr="0034101B">
        <w:rPr>
          <w:bCs/>
        </w:rPr>
        <w:t>приложении 3</w:t>
      </w:r>
      <w:r w:rsidRPr="0034101B">
        <w:t xml:space="preserve"> к настоящей Программе.</w:t>
      </w:r>
    </w:p>
    <w:p w14:paraId="3069C09D" w14:textId="77777777" w:rsidR="0034101B" w:rsidRPr="0034101B" w:rsidRDefault="0034101B" w:rsidP="0034101B">
      <w:pPr>
        <w:widowControl w:val="0"/>
        <w:tabs>
          <w:tab w:val="left" w:pos="0"/>
        </w:tabs>
        <w:ind w:firstLine="709"/>
        <w:jc w:val="both"/>
      </w:pPr>
    </w:p>
    <w:p w14:paraId="640F03CD" w14:textId="77777777" w:rsidR="0034101B" w:rsidRPr="0034101B" w:rsidRDefault="0034101B" w:rsidP="0034101B">
      <w:pPr>
        <w:jc w:val="center"/>
        <w:rPr>
          <w:b/>
        </w:rPr>
      </w:pPr>
      <w:r w:rsidRPr="0034101B">
        <w:rPr>
          <w:b/>
        </w:rPr>
        <w:t>ГЛАВА 7.ОЖИДАЕМЫЕ КОНЕЧНЫЕ РЕЗУЛЬТАТЫ РЕАЛИЗАЦИИ ПРОГРАММЫ</w:t>
      </w:r>
    </w:p>
    <w:p w14:paraId="2F11B53A" w14:textId="77777777" w:rsidR="0034101B" w:rsidRPr="0034101B" w:rsidRDefault="0034101B" w:rsidP="0034101B">
      <w:pPr>
        <w:jc w:val="center"/>
      </w:pPr>
    </w:p>
    <w:p w14:paraId="55623F2C" w14:textId="77777777" w:rsidR="0034101B" w:rsidRPr="0034101B" w:rsidRDefault="0034101B" w:rsidP="0034101B">
      <w:pPr>
        <w:spacing w:line="360" w:lineRule="atLeast"/>
        <w:ind w:right="-143" w:firstLine="426"/>
        <w:jc w:val="both"/>
      </w:pPr>
      <w:r w:rsidRPr="0034101B">
        <w:t>Успешное выполнение мероприятий Программы позволит к концу 2024 года позволит достигнуть следующих результатов:</w:t>
      </w:r>
    </w:p>
    <w:p w14:paraId="351E514E" w14:textId="77777777" w:rsidR="0034101B" w:rsidRPr="0034101B" w:rsidRDefault="0034101B" w:rsidP="0034101B">
      <w:pPr>
        <w:spacing w:line="360" w:lineRule="atLeast"/>
        <w:ind w:right="-143" w:firstLine="426"/>
        <w:jc w:val="both"/>
      </w:pPr>
      <w:r w:rsidRPr="0034101B">
        <w:t xml:space="preserve">1) увеличить количество рейдов, направленных на предупреждение преступлений, защиту жизни, здоровья, прав и законных интересов граждан </w:t>
      </w:r>
      <w:proofErr w:type="spellStart"/>
      <w:r w:rsidRPr="0034101B">
        <w:t>Нижезаимского</w:t>
      </w:r>
      <w:proofErr w:type="spellEnd"/>
      <w:r w:rsidRPr="0034101B">
        <w:t xml:space="preserve"> муниципального образования до 12 ед.;</w:t>
      </w:r>
    </w:p>
    <w:p w14:paraId="6721DA67" w14:textId="77777777" w:rsidR="0034101B" w:rsidRPr="0034101B" w:rsidRDefault="0034101B" w:rsidP="0034101B">
      <w:pPr>
        <w:spacing w:line="276" w:lineRule="auto"/>
        <w:ind w:right="-143" w:firstLine="426"/>
        <w:jc w:val="both"/>
      </w:pPr>
      <w:r w:rsidRPr="0034101B">
        <w:t>2) увеличить количество публикаций, направленных на предупреждение преступлений и правонарушений, пропаганду здорового образа жизни до 12 ед.;</w:t>
      </w:r>
    </w:p>
    <w:p w14:paraId="18C47CAF" w14:textId="77777777" w:rsidR="0034101B" w:rsidRPr="0034101B" w:rsidRDefault="0034101B" w:rsidP="0034101B">
      <w:pPr>
        <w:shd w:val="clear" w:color="auto" w:fill="FFFFFF"/>
        <w:spacing w:line="276" w:lineRule="auto"/>
        <w:ind w:right="-143" w:firstLine="426"/>
        <w:jc w:val="both"/>
      </w:pPr>
      <w:r w:rsidRPr="0034101B">
        <w:t>3) увеличить количество рейдов, по защите детей от фактов, негативно влияющих на их физическое, интеллектуальное, психическое, духовное и нравственное развитие до 12 ед.</w:t>
      </w:r>
    </w:p>
    <w:p w14:paraId="44F00231" w14:textId="77777777" w:rsidR="0034101B" w:rsidRPr="0034101B" w:rsidRDefault="0034101B" w:rsidP="0034101B">
      <w:pPr>
        <w:shd w:val="clear" w:color="auto" w:fill="FFFFFF"/>
        <w:ind w:right="-143" w:firstLine="426"/>
        <w:jc w:val="both"/>
      </w:pPr>
      <w:r w:rsidRPr="0034101B">
        <w:t>4) организовать участие в районном фестивале талантливой молодежи «Весеннее вдохновение» до 1 ед.</w:t>
      </w:r>
    </w:p>
    <w:p w14:paraId="4690E99E" w14:textId="77777777" w:rsidR="0034101B" w:rsidRPr="0034101B" w:rsidRDefault="0034101B" w:rsidP="0034101B">
      <w:pPr>
        <w:spacing w:line="360" w:lineRule="atLeast"/>
        <w:ind w:right="-143" w:firstLine="426"/>
        <w:jc w:val="both"/>
      </w:pPr>
      <w:r w:rsidRPr="0034101B">
        <w:lastRenderedPageBreak/>
        <w:t>5) снизить количество рецидивных преступлений среди несовершеннолетних до 0 ед.;</w:t>
      </w:r>
    </w:p>
    <w:p w14:paraId="405F27BE" w14:textId="77777777" w:rsidR="0034101B" w:rsidRPr="0034101B" w:rsidRDefault="0034101B" w:rsidP="0034101B">
      <w:pPr>
        <w:shd w:val="clear" w:color="auto" w:fill="FFFFFF"/>
        <w:ind w:right="-143" w:firstLine="426"/>
        <w:jc w:val="both"/>
      </w:pPr>
      <w:r w:rsidRPr="0034101B">
        <w:t>6) увеличить количество несовершеннолетних, принявших участие в профилактических мероприятиях направленных на профилактику безнадзорности до 26 чел.;</w:t>
      </w:r>
    </w:p>
    <w:p w14:paraId="1D847998" w14:textId="77777777" w:rsidR="0034101B" w:rsidRPr="0034101B" w:rsidRDefault="0034101B" w:rsidP="0034101B">
      <w:pPr>
        <w:widowControl w:val="0"/>
        <w:shd w:val="clear" w:color="auto" w:fill="FFFFFF"/>
        <w:suppressAutoHyphens/>
        <w:autoSpaceDE w:val="0"/>
        <w:autoSpaceDN w:val="0"/>
        <w:ind w:right="-143" w:firstLine="426"/>
        <w:jc w:val="both"/>
        <w:textAlignment w:val="baseline"/>
        <w:rPr>
          <w:rFonts w:eastAsia="Arial"/>
          <w:kern w:val="3"/>
          <w:lang w:eastAsia="ja-JP"/>
        </w:rPr>
      </w:pPr>
      <w:r w:rsidRPr="0034101B">
        <w:rPr>
          <w:rFonts w:eastAsia="Arial" w:cs="Calibri"/>
          <w:kern w:val="3"/>
          <w:lang w:eastAsia="ja-JP"/>
        </w:rPr>
        <w:t xml:space="preserve">7) </w:t>
      </w:r>
      <w:r w:rsidRPr="0034101B">
        <w:rPr>
          <w:rFonts w:eastAsia="Arial"/>
          <w:kern w:val="3"/>
          <w:lang w:eastAsia="ja-JP"/>
        </w:rPr>
        <w:t>снизить количество несовершеннолетних детей, находящихся в социально опасном положении, состоящих на учете в ПДН до 0 чел.;</w:t>
      </w:r>
    </w:p>
    <w:p w14:paraId="7E398053" w14:textId="77777777" w:rsidR="0034101B" w:rsidRPr="0034101B" w:rsidRDefault="0034101B" w:rsidP="0034101B">
      <w:pPr>
        <w:spacing w:line="360" w:lineRule="atLeast"/>
        <w:ind w:right="-143" w:firstLine="426"/>
        <w:jc w:val="both"/>
      </w:pPr>
      <w:r w:rsidRPr="0034101B">
        <w:t xml:space="preserve">8) обеспечить участие молодежи в профилактических антинаркотических мероприятиях не менее- </w:t>
      </w:r>
      <w:r w:rsidRPr="0034101B">
        <w:rPr>
          <w:color w:val="000000"/>
        </w:rPr>
        <w:t>6</w:t>
      </w:r>
      <w:r w:rsidRPr="0034101B">
        <w:t xml:space="preserve"> человек ежегодно;      </w:t>
      </w:r>
    </w:p>
    <w:p w14:paraId="7EFCF49F" w14:textId="77777777" w:rsidR="0034101B" w:rsidRPr="0034101B" w:rsidRDefault="0034101B" w:rsidP="0034101B">
      <w:pPr>
        <w:spacing w:line="360" w:lineRule="atLeast"/>
        <w:ind w:right="-143" w:firstLine="426"/>
        <w:jc w:val="both"/>
      </w:pPr>
      <w:r w:rsidRPr="0034101B">
        <w:t>10) увеличить проведение акций против табакокурения, алкоголизма и наркомании- 8 ед.</w:t>
      </w:r>
    </w:p>
    <w:p w14:paraId="49417D5C" w14:textId="77777777" w:rsidR="0034101B" w:rsidRPr="0034101B" w:rsidRDefault="0034101B" w:rsidP="0034101B">
      <w:pPr>
        <w:spacing w:line="360" w:lineRule="atLeast"/>
        <w:ind w:right="-143" w:firstLine="426"/>
        <w:jc w:val="both"/>
      </w:pPr>
      <w:r w:rsidRPr="0034101B">
        <w:t>11) Уничтожить очаги дикорастущей конопли на земельных участках, собственность на которые не разграничена (выкос конопли) – 4 ед.</w:t>
      </w:r>
    </w:p>
    <w:p w14:paraId="7073072A" w14:textId="77777777" w:rsidR="0034101B" w:rsidRPr="0034101B" w:rsidRDefault="0034101B" w:rsidP="0034101B">
      <w:pPr>
        <w:spacing w:line="360" w:lineRule="atLeast"/>
        <w:ind w:right="-143" w:firstLine="426"/>
        <w:jc w:val="both"/>
      </w:pPr>
    </w:p>
    <w:p w14:paraId="07E6C0CF" w14:textId="77777777" w:rsidR="0034101B" w:rsidRPr="0034101B" w:rsidRDefault="0034101B" w:rsidP="0034101B">
      <w:pPr>
        <w:ind w:right="-143" w:firstLine="426"/>
        <w:jc w:val="both"/>
      </w:pPr>
      <w:r w:rsidRPr="0034101B">
        <w:t>Реализация Программы позволит повысить эффективность системы социальной профилактики правонарушений, улучшить оперативную обстановку в районе, повысить уровень уверенности граждан в защищенности личных и имущественных интересов, обеспечить положительные тенденции показателей профилактики правонарушений, привлечь общественность, в том числе молодежь к ведению здорового образа жизни.</w:t>
      </w:r>
    </w:p>
    <w:p w14:paraId="3A7F8411" w14:textId="77777777" w:rsidR="0034101B" w:rsidRPr="0034101B" w:rsidRDefault="0034101B" w:rsidP="0034101B">
      <w:pPr>
        <w:spacing w:before="100" w:beforeAutospacing="1" w:after="200" w:line="276" w:lineRule="auto"/>
        <w:jc w:val="both"/>
        <w:rPr>
          <w:rFonts w:ascii="Calibri" w:hAnsi="Calibri"/>
          <w:sz w:val="22"/>
          <w:szCs w:val="22"/>
        </w:rPr>
      </w:pPr>
      <w:r w:rsidRPr="0034101B">
        <w:t xml:space="preserve">            </w:t>
      </w:r>
    </w:p>
    <w:p w14:paraId="48FA42DD" w14:textId="77777777" w:rsidR="0034101B" w:rsidRPr="0034101B" w:rsidRDefault="0034101B" w:rsidP="0034101B">
      <w:pPr>
        <w:jc w:val="both"/>
      </w:pPr>
      <w:r w:rsidRPr="0034101B">
        <w:t>Глава</w:t>
      </w:r>
      <w:r w:rsidRPr="0034101B">
        <w:rPr>
          <w:color w:val="000000"/>
        </w:rPr>
        <w:t xml:space="preserve"> Нижнезаимского</w:t>
      </w:r>
    </w:p>
    <w:p w14:paraId="1AED81B1" w14:textId="77777777" w:rsidR="0034101B" w:rsidRDefault="0034101B" w:rsidP="0034101B">
      <w:pPr>
        <w:jc w:val="both"/>
      </w:pPr>
      <w:r w:rsidRPr="0034101B">
        <w:t>муниципального образования                                              Г.А. Федченко</w:t>
      </w:r>
    </w:p>
    <w:p w14:paraId="6B66DB7F" w14:textId="77777777" w:rsidR="0076391B" w:rsidRDefault="0076391B" w:rsidP="0034101B">
      <w:pPr>
        <w:jc w:val="both"/>
      </w:pPr>
    </w:p>
    <w:p w14:paraId="476F8EAE" w14:textId="1DFFEDDA" w:rsidR="0076391B" w:rsidRDefault="0076391B" w:rsidP="0076391B"/>
    <w:p w14:paraId="7E547665" w14:textId="094EF55C" w:rsidR="00807348" w:rsidRDefault="00807348" w:rsidP="0076391B"/>
    <w:p w14:paraId="352776DB" w14:textId="46077E62" w:rsidR="00807348" w:rsidRDefault="00807348" w:rsidP="0076391B"/>
    <w:p w14:paraId="288852BD" w14:textId="77777777" w:rsidR="00807348" w:rsidRDefault="00807348" w:rsidP="0076391B"/>
    <w:p w14:paraId="1D6A2195" w14:textId="77777777" w:rsidR="0076391B" w:rsidRPr="0034101B" w:rsidRDefault="0076391B" w:rsidP="00807348">
      <w:pPr>
        <w:widowControl w:val="0"/>
        <w:autoSpaceDE w:val="0"/>
        <w:autoSpaceDN w:val="0"/>
        <w:adjustRightInd w:val="0"/>
        <w:spacing w:after="200" w:line="276" w:lineRule="auto"/>
        <w:jc w:val="right"/>
        <w:outlineLvl w:val="1"/>
      </w:pPr>
      <w:r>
        <w:tab/>
      </w:r>
      <w:r w:rsidRPr="0034101B">
        <w:t>Приложение № 1</w:t>
      </w:r>
    </w:p>
    <w:p w14:paraId="0B971AF0" w14:textId="77777777" w:rsidR="0076391B" w:rsidRPr="0034101B" w:rsidRDefault="0076391B" w:rsidP="00807348">
      <w:pPr>
        <w:jc w:val="right"/>
        <w:rPr>
          <w:sz w:val="22"/>
          <w:szCs w:val="22"/>
        </w:rPr>
      </w:pPr>
      <w:r w:rsidRPr="0034101B">
        <w:rPr>
          <w:sz w:val="22"/>
          <w:szCs w:val="22"/>
        </w:rPr>
        <w:t xml:space="preserve">к муниципальной  программе </w:t>
      </w:r>
    </w:p>
    <w:p w14:paraId="3EF11971" w14:textId="77777777" w:rsidR="0076391B" w:rsidRPr="0034101B" w:rsidRDefault="0076391B" w:rsidP="00807348">
      <w:pPr>
        <w:jc w:val="right"/>
        <w:rPr>
          <w:sz w:val="22"/>
          <w:szCs w:val="22"/>
        </w:rPr>
      </w:pPr>
      <w:r w:rsidRPr="0034101B">
        <w:rPr>
          <w:sz w:val="22"/>
          <w:szCs w:val="22"/>
        </w:rPr>
        <w:t>«Профилактика правонарушений, обеспечение общественной</w:t>
      </w:r>
    </w:p>
    <w:p w14:paraId="4269DCFE" w14:textId="77777777" w:rsidR="0076391B" w:rsidRPr="0034101B" w:rsidRDefault="0076391B" w:rsidP="00807348">
      <w:pPr>
        <w:jc w:val="right"/>
        <w:rPr>
          <w:sz w:val="22"/>
          <w:szCs w:val="22"/>
        </w:rPr>
      </w:pPr>
      <w:r w:rsidRPr="0034101B">
        <w:rPr>
          <w:sz w:val="22"/>
          <w:szCs w:val="22"/>
        </w:rPr>
        <w:t xml:space="preserve"> безопасности и правопорядка</w:t>
      </w:r>
    </w:p>
    <w:p w14:paraId="724FC70D" w14:textId="77777777" w:rsidR="0076391B" w:rsidRPr="0034101B" w:rsidRDefault="0076391B" w:rsidP="00807348">
      <w:pPr>
        <w:jc w:val="right"/>
        <w:rPr>
          <w:sz w:val="22"/>
          <w:szCs w:val="22"/>
        </w:rPr>
      </w:pPr>
      <w:r w:rsidRPr="0034101B">
        <w:rPr>
          <w:sz w:val="22"/>
          <w:szCs w:val="22"/>
        </w:rPr>
        <w:t xml:space="preserve">на территории Нижнезаимского муниципального образования </w:t>
      </w:r>
    </w:p>
    <w:p w14:paraId="2396BDDB" w14:textId="79942233" w:rsidR="0076391B" w:rsidRDefault="0076391B" w:rsidP="00807348">
      <w:pPr>
        <w:tabs>
          <w:tab w:val="left" w:pos="3900"/>
        </w:tabs>
        <w:jc w:val="right"/>
      </w:pPr>
      <w:r w:rsidRPr="0034101B">
        <w:rPr>
          <w:sz w:val="22"/>
          <w:szCs w:val="22"/>
        </w:rPr>
        <w:t xml:space="preserve"> на  2025-2027 годы</w:t>
      </w:r>
    </w:p>
    <w:p w14:paraId="6E3C9DFA" w14:textId="77777777" w:rsidR="00807348" w:rsidRDefault="00807348" w:rsidP="00807348">
      <w:pPr>
        <w:tabs>
          <w:tab w:val="left" w:pos="3900"/>
        </w:tabs>
        <w:jc w:val="right"/>
      </w:pPr>
    </w:p>
    <w:p w14:paraId="682BD357" w14:textId="77777777" w:rsidR="00807348" w:rsidRDefault="00807348" w:rsidP="00807348">
      <w:pPr>
        <w:tabs>
          <w:tab w:val="left" w:pos="3900"/>
        </w:tabs>
        <w:jc w:val="right"/>
      </w:pPr>
    </w:p>
    <w:p w14:paraId="62D36A9F" w14:textId="77777777" w:rsidR="00807348" w:rsidRDefault="00807348" w:rsidP="00807348">
      <w:pPr>
        <w:tabs>
          <w:tab w:val="left" w:pos="3900"/>
        </w:tabs>
        <w:jc w:val="right"/>
      </w:pPr>
    </w:p>
    <w:p w14:paraId="7B7CF4E1" w14:textId="77777777" w:rsidR="00807348" w:rsidRPr="0034101B" w:rsidRDefault="00807348" w:rsidP="00807348">
      <w:pPr>
        <w:spacing w:after="200" w:line="276" w:lineRule="auto"/>
        <w:jc w:val="center"/>
        <w:rPr>
          <w:b/>
        </w:rPr>
      </w:pPr>
      <w:r w:rsidRPr="0034101B">
        <w:rPr>
          <w:b/>
          <w:bCs/>
        </w:rPr>
        <w:t xml:space="preserve">СВЕДЕНИЯ О СОСТАВЕ И ЗНАЧЕНИЯХ ЦЕЛЕВЫХ ПОКАЗАТЕЛЕЙ МУНИЦИПАЛЬНОЙ </w:t>
      </w:r>
      <w:r w:rsidRPr="0034101B">
        <w:rPr>
          <w:b/>
        </w:rPr>
        <w:t>ПРОГРАММЫ</w:t>
      </w:r>
      <w:r w:rsidRPr="0034101B">
        <w:rPr>
          <w:b/>
          <w:bCs/>
        </w:rPr>
        <w:t xml:space="preserve"> </w:t>
      </w:r>
      <w:r w:rsidRPr="0034101B">
        <w:rPr>
          <w:b/>
          <w:bCs/>
        </w:rPr>
        <w:br/>
      </w:r>
      <w:r w:rsidRPr="0034101B">
        <w:rPr>
          <w:b/>
          <w:sz w:val="28"/>
        </w:rPr>
        <w:t>«</w:t>
      </w:r>
      <w:r w:rsidRPr="0034101B">
        <w:rPr>
          <w:b/>
        </w:rPr>
        <w:t>ПРОФИЛАКТИКА ПРАВОНАРУШЕНИЙ, ОБЕСПЕЧЕНИЕ ОБЩЕСТВЕННОЙ БЕЗОПАСНОСТИ И ПРАВОПОРЯДКА НА ТЕРРИТОРИИ НИЖНЕЗАИМСКОГО МУНИЦИПАЛЬНОГО ОБРАЗОВАНИЯ НА  2025-2027 ГОДЫ»</w:t>
      </w:r>
    </w:p>
    <w:p w14:paraId="43E3E516" w14:textId="7457AEA2" w:rsidR="0076391B" w:rsidRPr="0076391B" w:rsidRDefault="0076391B" w:rsidP="00807348">
      <w:pPr>
        <w:tabs>
          <w:tab w:val="left" w:pos="3900"/>
        </w:tabs>
        <w:jc w:val="right"/>
        <w:sectPr w:rsidR="0076391B" w:rsidRPr="0076391B" w:rsidSect="0034101B">
          <w:headerReference w:type="default" r:id="rId10"/>
          <w:footerReference w:type="default" r:id="rId11"/>
          <w:pgSz w:w="11906" w:h="16838"/>
          <w:pgMar w:top="426" w:right="1133" w:bottom="709" w:left="1701" w:header="708" w:footer="708" w:gutter="0"/>
          <w:cols w:space="708"/>
          <w:docGrid w:linePitch="360"/>
        </w:sectPr>
      </w:pPr>
      <w:r>
        <w:tab/>
      </w:r>
    </w:p>
    <w:tbl>
      <w:tblPr>
        <w:tblpPr w:leftFromText="180" w:rightFromText="180" w:vertAnchor="text" w:horzAnchor="margin" w:tblpY="-1028"/>
        <w:tblW w:w="15310" w:type="dxa"/>
        <w:tblLayout w:type="fixed"/>
        <w:tblLook w:val="00A0" w:firstRow="1" w:lastRow="0" w:firstColumn="1" w:lastColumn="0" w:noHBand="0" w:noVBand="0"/>
      </w:tblPr>
      <w:tblGrid>
        <w:gridCol w:w="1148"/>
        <w:gridCol w:w="5146"/>
        <w:gridCol w:w="584"/>
        <w:gridCol w:w="1168"/>
        <w:gridCol w:w="1052"/>
        <w:gridCol w:w="1052"/>
        <w:gridCol w:w="1168"/>
        <w:gridCol w:w="3992"/>
      </w:tblGrid>
      <w:tr w:rsidR="00807348" w:rsidRPr="0034101B" w14:paraId="6331A4C0" w14:textId="77777777" w:rsidTr="00807348">
        <w:trPr>
          <w:trHeight w:val="207"/>
          <w:tblHeader/>
        </w:trPr>
        <w:tc>
          <w:tcPr>
            <w:tcW w:w="1148" w:type="dxa"/>
            <w:vMerge w:val="restart"/>
            <w:tcBorders>
              <w:top w:val="single" w:sz="4" w:space="0" w:color="auto"/>
              <w:left w:val="single" w:sz="4" w:space="0" w:color="auto"/>
              <w:right w:val="single" w:sz="4" w:space="0" w:color="auto"/>
            </w:tcBorders>
            <w:noWrap/>
            <w:vAlign w:val="center"/>
          </w:tcPr>
          <w:p w14:paraId="1346F8B7" w14:textId="77777777" w:rsidR="00807348" w:rsidRPr="0034101B" w:rsidRDefault="00807348" w:rsidP="00807348">
            <w:pPr>
              <w:spacing w:after="200" w:line="276" w:lineRule="auto"/>
              <w:jc w:val="center"/>
              <w:rPr>
                <w:sz w:val="22"/>
                <w:szCs w:val="22"/>
              </w:rPr>
            </w:pPr>
            <w:bookmarkStart w:id="1" w:name="_Hlk181263758"/>
            <w:r w:rsidRPr="0034101B">
              <w:rPr>
                <w:sz w:val="22"/>
                <w:szCs w:val="22"/>
              </w:rPr>
              <w:lastRenderedPageBreak/>
              <w:t>№ п/п</w:t>
            </w:r>
          </w:p>
        </w:tc>
        <w:tc>
          <w:tcPr>
            <w:tcW w:w="5146" w:type="dxa"/>
            <w:vMerge w:val="restart"/>
            <w:tcBorders>
              <w:top w:val="single" w:sz="4" w:space="0" w:color="auto"/>
              <w:left w:val="nil"/>
              <w:right w:val="single" w:sz="4" w:space="0" w:color="auto"/>
            </w:tcBorders>
            <w:noWrap/>
            <w:vAlign w:val="center"/>
          </w:tcPr>
          <w:p w14:paraId="24C02F91" w14:textId="77777777" w:rsidR="00807348" w:rsidRPr="0034101B" w:rsidRDefault="00807348" w:rsidP="00807348">
            <w:pPr>
              <w:spacing w:after="200" w:line="276" w:lineRule="auto"/>
              <w:jc w:val="center"/>
              <w:rPr>
                <w:sz w:val="22"/>
                <w:szCs w:val="22"/>
              </w:rPr>
            </w:pPr>
            <w:r w:rsidRPr="0034101B">
              <w:rPr>
                <w:sz w:val="22"/>
                <w:szCs w:val="22"/>
              </w:rPr>
              <w:t>Наименование целевого показателя</w:t>
            </w:r>
          </w:p>
        </w:tc>
        <w:tc>
          <w:tcPr>
            <w:tcW w:w="584" w:type="dxa"/>
            <w:vMerge w:val="restart"/>
            <w:tcBorders>
              <w:top w:val="single" w:sz="4" w:space="0" w:color="auto"/>
              <w:left w:val="nil"/>
              <w:right w:val="single" w:sz="4" w:space="0" w:color="auto"/>
            </w:tcBorders>
            <w:noWrap/>
            <w:vAlign w:val="center"/>
          </w:tcPr>
          <w:p w14:paraId="7BED9228" w14:textId="77777777" w:rsidR="00807348" w:rsidRPr="0034101B" w:rsidRDefault="00807348" w:rsidP="00807348">
            <w:pPr>
              <w:spacing w:after="200" w:line="276" w:lineRule="auto"/>
              <w:jc w:val="center"/>
              <w:rPr>
                <w:sz w:val="22"/>
                <w:szCs w:val="22"/>
              </w:rPr>
            </w:pPr>
            <w:r w:rsidRPr="0034101B">
              <w:rPr>
                <w:sz w:val="22"/>
                <w:szCs w:val="22"/>
              </w:rPr>
              <w:t>Ед. изм.</w:t>
            </w:r>
          </w:p>
        </w:tc>
        <w:tc>
          <w:tcPr>
            <w:tcW w:w="8432" w:type="dxa"/>
            <w:gridSpan w:val="5"/>
            <w:tcBorders>
              <w:top w:val="single" w:sz="4" w:space="0" w:color="auto"/>
              <w:left w:val="nil"/>
              <w:bottom w:val="single" w:sz="4" w:space="0" w:color="auto"/>
              <w:right w:val="single" w:sz="4" w:space="0" w:color="auto"/>
            </w:tcBorders>
            <w:noWrap/>
            <w:vAlign w:val="center"/>
          </w:tcPr>
          <w:p w14:paraId="640D097B" w14:textId="77777777" w:rsidR="00807348" w:rsidRPr="0034101B" w:rsidRDefault="00807348" w:rsidP="00807348">
            <w:pPr>
              <w:spacing w:after="200" w:line="276" w:lineRule="auto"/>
              <w:jc w:val="center"/>
              <w:rPr>
                <w:sz w:val="22"/>
                <w:szCs w:val="22"/>
              </w:rPr>
            </w:pPr>
            <w:r w:rsidRPr="0034101B">
              <w:rPr>
                <w:sz w:val="22"/>
                <w:szCs w:val="22"/>
              </w:rPr>
              <w:t>Значения целевых показателей</w:t>
            </w:r>
          </w:p>
        </w:tc>
      </w:tr>
      <w:tr w:rsidR="00807348" w:rsidRPr="0034101B" w14:paraId="534B2287" w14:textId="77777777" w:rsidTr="00807348">
        <w:trPr>
          <w:trHeight w:val="207"/>
          <w:tblHeader/>
        </w:trPr>
        <w:tc>
          <w:tcPr>
            <w:tcW w:w="1148" w:type="dxa"/>
            <w:vMerge/>
            <w:tcBorders>
              <w:left w:val="single" w:sz="4" w:space="0" w:color="auto"/>
              <w:bottom w:val="single" w:sz="4" w:space="0" w:color="auto"/>
              <w:right w:val="single" w:sz="4" w:space="0" w:color="auto"/>
            </w:tcBorders>
            <w:noWrap/>
            <w:vAlign w:val="center"/>
          </w:tcPr>
          <w:p w14:paraId="028A3744" w14:textId="77777777" w:rsidR="00807348" w:rsidRPr="0034101B" w:rsidRDefault="00807348" w:rsidP="00807348">
            <w:pPr>
              <w:spacing w:after="200" w:line="276" w:lineRule="auto"/>
              <w:jc w:val="center"/>
              <w:rPr>
                <w:sz w:val="22"/>
                <w:szCs w:val="22"/>
              </w:rPr>
            </w:pPr>
          </w:p>
        </w:tc>
        <w:tc>
          <w:tcPr>
            <w:tcW w:w="5146" w:type="dxa"/>
            <w:vMerge/>
            <w:tcBorders>
              <w:left w:val="nil"/>
              <w:bottom w:val="single" w:sz="4" w:space="0" w:color="auto"/>
              <w:right w:val="single" w:sz="4" w:space="0" w:color="auto"/>
            </w:tcBorders>
            <w:noWrap/>
            <w:vAlign w:val="center"/>
          </w:tcPr>
          <w:p w14:paraId="0B76D332" w14:textId="77777777" w:rsidR="00807348" w:rsidRPr="0034101B" w:rsidRDefault="00807348" w:rsidP="00807348">
            <w:pPr>
              <w:spacing w:after="200" w:line="276" w:lineRule="auto"/>
              <w:jc w:val="center"/>
              <w:rPr>
                <w:sz w:val="22"/>
                <w:szCs w:val="22"/>
              </w:rPr>
            </w:pPr>
          </w:p>
        </w:tc>
        <w:tc>
          <w:tcPr>
            <w:tcW w:w="584" w:type="dxa"/>
            <w:vMerge/>
            <w:tcBorders>
              <w:left w:val="nil"/>
              <w:bottom w:val="single" w:sz="4" w:space="0" w:color="auto"/>
              <w:right w:val="single" w:sz="4" w:space="0" w:color="auto"/>
            </w:tcBorders>
            <w:noWrap/>
            <w:vAlign w:val="center"/>
          </w:tcPr>
          <w:p w14:paraId="6890CE13" w14:textId="77777777" w:rsidR="00807348" w:rsidRPr="0034101B" w:rsidRDefault="00807348" w:rsidP="00807348">
            <w:pPr>
              <w:spacing w:after="200" w:line="276" w:lineRule="auto"/>
              <w:jc w:val="center"/>
              <w:rPr>
                <w:sz w:val="22"/>
                <w:szCs w:val="22"/>
              </w:rPr>
            </w:pPr>
          </w:p>
        </w:tc>
        <w:tc>
          <w:tcPr>
            <w:tcW w:w="1168" w:type="dxa"/>
            <w:tcBorders>
              <w:top w:val="nil"/>
              <w:left w:val="nil"/>
              <w:bottom w:val="single" w:sz="4" w:space="0" w:color="auto"/>
              <w:right w:val="single" w:sz="4" w:space="0" w:color="auto"/>
            </w:tcBorders>
            <w:noWrap/>
            <w:vAlign w:val="center"/>
          </w:tcPr>
          <w:p w14:paraId="163EA67B" w14:textId="77777777" w:rsidR="00807348" w:rsidRPr="0034101B" w:rsidRDefault="00807348" w:rsidP="00807348">
            <w:pPr>
              <w:spacing w:after="200" w:line="276" w:lineRule="auto"/>
              <w:jc w:val="center"/>
              <w:rPr>
                <w:sz w:val="22"/>
                <w:szCs w:val="22"/>
              </w:rPr>
            </w:pPr>
            <w:r w:rsidRPr="0034101B">
              <w:rPr>
                <w:sz w:val="22"/>
                <w:szCs w:val="22"/>
              </w:rPr>
              <w:t>2023 год</w:t>
            </w:r>
          </w:p>
          <w:p w14:paraId="7C858356" w14:textId="77777777" w:rsidR="00807348" w:rsidRPr="0034101B" w:rsidRDefault="00807348" w:rsidP="00807348">
            <w:pPr>
              <w:spacing w:after="200" w:line="276" w:lineRule="auto"/>
              <w:jc w:val="center"/>
              <w:rPr>
                <w:sz w:val="22"/>
                <w:szCs w:val="22"/>
              </w:rPr>
            </w:pPr>
            <w:r w:rsidRPr="0034101B">
              <w:rPr>
                <w:sz w:val="22"/>
                <w:szCs w:val="22"/>
              </w:rPr>
              <w:t>(факт)</w:t>
            </w:r>
          </w:p>
        </w:tc>
        <w:tc>
          <w:tcPr>
            <w:tcW w:w="1052" w:type="dxa"/>
            <w:tcBorders>
              <w:top w:val="nil"/>
              <w:left w:val="nil"/>
              <w:bottom w:val="single" w:sz="4" w:space="0" w:color="auto"/>
              <w:right w:val="single" w:sz="4" w:space="0" w:color="auto"/>
            </w:tcBorders>
            <w:noWrap/>
            <w:vAlign w:val="center"/>
          </w:tcPr>
          <w:p w14:paraId="290C8576" w14:textId="77777777" w:rsidR="00807348" w:rsidRPr="0034101B" w:rsidRDefault="00807348" w:rsidP="00807348">
            <w:pPr>
              <w:spacing w:after="200" w:line="276" w:lineRule="auto"/>
              <w:jc w:val="center"/>
              <w:rPr>
                <w:sz w:val="22"/>
                <w:szCs w:val="22"/>
              </w:rPr>
            </w:pPr>
            <w:r w:rsidRPr="0034101B">
              <w:rPr>
                <w:sz w:val="22"/>
                <w:szCs w:val="22"/>
              </w:rPr>
              <w:t>2024 год (оценка)</w:t>
            </w:r>
          </w:p>
          <w:p w14:paraId="6068C639" w14:textId="77777777" w:rsidR="00807348" w:rsidRPr="0034101B" w:rsidRDefault="00807348" w:rsidP="00807348">
            <w:pPr>
              <w:spacing w:after="200" w:line="276" w:lineRule="auto"/>
              <w:jc w:val="center"/>
              <w:rPr>
                <w:sz w:val="22"/>
                <w:szCs w:val="22"/>
              </w:rPr>
            </w:pPr>
            <w:r w:rsidRPr="0034101B">
              <w:rPr>
                <w:sz w:val="22"/>
                <w:szCs w:val="22"/>
              </w:rPr>
              <w:t>2021</w:t>
            </w:r>
          </w:p>
        </w:tc>
        <w:tc>
          <w:tcPr>
            <w:tcW w:w="1052" w:type="dxa"/>
            <w:tcBorders>
              <w:top w:val="nil"/>
              <w:left w:val="nil"/>
              <w:bottom w:val="single" w:sz="4" w:space="0" w:color="auto"/>
              <w:right w:val="single" w:sz="4" w:space="0" w:color="auto"/>
            </w:tcBorders>
            <w:noWrap/>
            <w:vAlign w:val="center"/>
          </w:tcPr>
          <w:p w14:paraId="2E89680D" w14:textId="77777777" w:rsidR="00807348" w:rsidRPr="0034101B" w:rsidRDefault="00807348" w:rsidP="00807348">
            <w:pPr>
              <w:spacing w:after="200" w:line="276" w:lineRule="auto"/>
              <w:jc w:val="center"/>
              <w:rPr>
                <w:sz w:val="22"/>
                <w:szCs w:val="22"/>
              </w:rPr>
            </w:pPr>
            <w:r w:rsidRPr="0034101B">
              <w:rPr>
                <w:sz w:val="22"/>
                <w:szCs w:val="22"/>
              </w:rPr>
              <w:t>2025 год действия (прогноз)</w:t>
            </w:r>
          </w:p>
        </w:tc>
        <w:tc>
          <w:tcPr>
            <w:tcW w:w="1168" w:type="dxa"/>
            <w:tcBorders>
              <w:top w:val="nil"/>
              <w:left w:val="nil"/>
              <w:bottom w:val="single" w:sz="4" w:space="0" w:color="auto"/>
              <w:right w:val="single" w:sz="4" w:space="0" w:color="auto"/>
            </w:tcBorders>
            <w:noWrap/>
            <w:vAlign w:val="center"/>
          </w:tcPr>
          <w:p w14:paraId="6869916A" w14:textId="77777777" w:rsidR="00807348" w:rsidRPr="0034101B" w:rsidRDefault="00807348" w:rsidP="00807348">
            <w:pPr>
              <w:spacing w:after="200" w:line="276" w:lineRule="auto"/>
              <w:jc w:val="center"/>
              <w:rPr>
                <w:sz w:val="22"/>
                <w:szCs w:val="22"/>
              </w:rPr>
            </w:pPr>
            <w:r w:rsidRPr="0034101B">
              <w:rPr>
                <w:sz w:val="22"/>
                <w:szCs w:val="22"/>
              </w:rPr>
              <w:t>2026 год действия (прогноз)</w:t>
            </w:r>
          </w:p>
        </w:tc>
        <w:tc>
          <w:tcPr>
            <w:tcW w:w="3992" w:type="dxa"/>
            <w:tcBorders>
              <w:top w:val="nil"/>
              <w:left w:val="nil"/>
              <w:bottom w:val="single" w:sz="4" w:space="0" w:color="auto"/>
              <w:right w:val="single" w:sz="4" w:space="0" w:color="auto"/>
            </w:tcBorders>
            <w:noWrap/>
            <w:vAlign w:val="center"/>
          </w:tcPr>
          <w:p w14:paraId="34FC6F6B" w14:textId="77777777" w:rsidR="00807348" w:rsidRPr="0034101B" w:rsidRDefault="00807348" w:rsidP="00807348">
            <w:pPr>
              <w:spacing w:after="200" w:line="276" w:lineRule="auto"/>
              <w:jc w:val="center"/>
              <w:rPr>
                <w:sz w:val="22"/>
                <w:szCs w:val="22"/>
              </w:rPr>
            </w:pPr>
            <w:r w:rsidRPr="0034101B">
              <w:rPr>
                <w:sz w:val="22"/>
                <w:szCs w:val="22"/>
              </w:rPr>
              <w:t>2027 год действия (прогноз)</w:t>
            </w:r>
          </w:p>
        </w:tc>
      </w:tr>
      <w:tr w:rsidR="00807348" w:rsidRPr="0034101B" w14:paraId="394D443F" w14:textId="77777777" w:rsidTr="00807348">
        <w:trPr>
          <w:trHeight w:val="43"/>
          <w:tblHeader/>
        </w:trPr>
        <w:tc>
          <w:tcPr>
            <w:tcW w:w="1148" w:type="dxa"/>
            <w:tcBorders>
              <w:left w:val="single" w:sz="4" w:space="0" w:color="auto"/>
              <w:bottom w:val="single" w:sz="4" w:space="0" w:color="auto"/>
              <w:right w:val="single" w:sz="4" w:space="0" w:color="auto"/>
            </w:tcBorders>
            <w:noWrap/>
            <w:vAlign w:val="center"/>
          </w:tcPr>
          <w:p w14:paraId="047879E7" w14:textId="77777777" w:rsidR="00807348" w:rsidRPr="0034101B" w:rsidRDefault="00807348" w:rsidP="00807348">
            <w:pPr>
              <w:spacing w:after="200" w:line="276" w:lineRule="auto"/>
              <w:jc w:val="center"/>
              <w:rPr>
                <w:sz w:val="22"/>
                <w:szCs w:val="22"/>
              </w:rPr>
            </w:pPr>
            <w:r w:rsidRPr="0034101B">
              <w:rPr>
                <w:sz w:val="22"/>
                <w:szCs w:val="22"/>
              </w:rPr>
              <w:t>1.</w:t>
            </w:r>
          </w:p>
        </w:tc>
        <w:tc>
          <w:tcPr>
            <w:tcW w:w="14162" w:type="dxa"/>
            <w:gridSpan w:val="7"/>
            <w:tcBorders>
              <w:left w:val="nil"/>
              <w:bottom w:val="single" w:sz="4" w:space="0" w:color="auto"/>
              <w:right w:val="single" w:sz="4" w:space="0" w:color="auto"/>
            </w:tcBorders>
            <w:noWrap/>
            <w:vAlign w:val="center"/>
          </w:tcPr>
          <w:p w14:paraId="1CE932C4" w14:textId="77777777" w:rsidR="00807348" w:rsidRPr="0034101B" w:rsidRDefault="00807348" w:rsidP="00807348">
            <w:pPr>
              <w:spacing w:after="200" w:line="276" w:lineRule="auto"/>
              <w:rPr>
                <w:sz w:val="22"/>
                <w:szCs w:val="22"/>
              </w:rPr>
            </w:pPr>
            <w:r w:rsidRPr="0034101B">
              <w:rPr>
                <w:sz w:val="22"/>
                <w:szCs w:val="22"/>
              </w:rPr>
              <w:t>Задача 1: Профилактика снижения уровня преступности, укрепление законности и правопорядка</w:t>
            </w:r>
          </w:p>
        </w:tc>
      </w:tr>
      <w:tr w:rsidR="00807348" w:rsidRPr="0034101B" w14:paraId="068DF1A8" w14:textId="77777777" w:rsidTr="00807348">
        <w:trPr>
          <w:trHeight w:val="207"/>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644003D2" w14:textId="77777777" w:rsidR="00807348" w:rsidRPr="0034101B" w:rsidRDefault="00807348" w:rsidP="00807348">
            <w:pPr>
              <w:spacing w:before="100" w:beforeAutospacing="1" w:after="200" w:line="276" w:lineRule="auto"/>
              <w:jc w:val="center"/>
              <w:rPr>
                <w:sz w:val="22"/>
                <w:szCs w:val="22"/>
              </w:rPr>
            </w:pPr>
            <w:r w:rsidRPr="0034101B">
              <w:rPr>
                <w:sz w:val="22"/>
                <w:szCs w:val="22"/>
              </w:rPr>
              <w:t>1.1</w:t>
            </w:r>
          </w:p>
        </w:tc>
        <w:tc>
          <w:tcPr>
            <w:tcW w:w="5146" w:type="dxa"/>
            <w:tcBorders>
              <w:top w:val="single" w:sz="4" w:space="0" w:color="auto"/>
              <w:left w:val="nil"/>
              <w:bottom w:val="single" w:sz="4" w:space="0" w:color="auto"/>
              <w:right w:val="single" w:sz="4" w:space="0" w:color="auto"/>
            </w:tcBorders>
            <w:noWrap/>
            <w:vAlign w:val="center"/>
          </w:tcPr>
          <w:p w14:paraId="06DF6E74" w14:textId="77777777" w:rsidR="00807348" w:rsidRPr="0034101B" w:rsidRDefault="00807348" w:rsidP="00807348">
            <w:pPr>
              <w:widowControl w:val="0"/>
              <w:suppressAutoHyphens/>
              <w:autoSpaceDE w:val="0"/>
              <w:autoSpaceDN w:val="0"/>
              <w:jc w:val="both"/>
              <w:textAlignment w:val="baseline"/>
              <w:rPr>
                <w:rFonts w:eastAsia="Arial" w:cs="Calibri"/>
                <w:color w:val="000000"/>
                <w:kern w:val="3"/>
                <w:sz w:val="22"/>
                <w:szCs w:val="22"/>
                <w:lang w:eastAsia="ja-JP"/>
              </w:rPr>
            </w:pPr>
            <w:r w:rsidRPr="0034101B">
              <w:rPr>
                <w:rFonts w:eastAsia="Arial" w:cs="Calibri"/>
                <w:kern w:val="3"/>
                <w:sz w:val="22"/>
                <w:szCs w:val="22"/>
                <w:lang w:eastAsia="ja-JP"/>
              </w:rPr>
              <w:t>Количество рейдов, направленных на предупреждение преступлений, защиту жизни, здоровья, прав и законных интересов граждан Нижнезаимского муниципального образования</w:t>
            </w:r>
          </w:p>
        </w:tc>
        <w:tc>
          <w:tcPr>
            <w:tcW w:w="584" w:type="dxa"/>
            <w:tcBorders>
              <w:top w:val="single" w:sz="4" w:space="0" w:color="auto"/>
              <w:left w:val="nil"/>
              <w:bottom w:val="single" w:sz="4" w:space="0" w:color="auto"/>
              <w:right w:val="single" w:sz="4" w:space="0" w:color="auto"/>
            </w:tcBorders>
            <w:noWrap/>
          </w:tcPr>
          <w:p w14:paraId="449CFF7A" w14:textId="77777777" w:rsidR="00807348" w:rsidRPr="0034101B" w:rsidRDefault="00807348" w:rsidP="00807348">
            <w:pPr>
              <w:spacing w:after="200" w:line="276" w:lineRule="auto"/>
              <w:rPr>
                <w:sz w:val="22"/>
                <w:szCs w:val="22"/>
              </w:rPr>
            </w:pPr>
            <w:r w:rsidRPr="0034101B">
              <w:rPr>
                <w:sz w:val="22"/>
                <w:szCs w:val="22"/>
              </w:rPr>
              <w:t>ед.</w:t>
            </w:r>
          </w:p>
        </w:tc>
        <w:tc>
          <w:tcPr>
            <w:tcW w:w="1168" w:type="dxa"/>
            <w:tcBorders>
              <w:top w:val="single" w:sz="4" w:space="0" w:color="auto"/>
              <w:left w:val="nil"/>
              <w:bottom w:val="single" w:sz="4" w:space="0" w:color="auto"/>
              <w:right w:val="single" w:sz="4" w:space="0" w:color="auto"/>
            </w:tcBorders>
            <w:noWrap/>
          </w:tcPr>
          <w:p w14:paraId="5601D305" w14:textId="77777777" w:rsidR="00807348" w:rsidRPr="0034101B" w:rsidRDefault="00807348" w:rsidP="00807348">
            <w:pPr>
              <w:spacing w:after="200" w:line="276" w:lineRule="auto"/>
              <w:jc w:val="center"/>
              <w:rPr>
                <w:sz w:val="22"/>
                <w:szCs w:val="22"/>
              </w:rPr>
            </w:pPr>
            <w:r w:rsidRPr="0034101B">
              <w:rPr>
                <w:sz w:val="22"/>
                <w:szCs w:val="22"/>
              </w:rPr>
              <w:t>4</w:t>
            </w:r>
          </w:p>
        </w:tc>
        <w:tc>
          <w:tcPr>
            <w:tcW w:w="1052" w:type="dxa"/>
            <w:tcBorders>
              <w:top w:val="single" w:sz="4" w:space="0" w:color="auto"/>
              <w:left w:val="nil"/>
              <w:bottom w:val="single" w:sz="4" w:space="0" w:color="auto"/>
              <w:right w:val="single" w:sz="4" w:space="0" w:color="auto"/>
            </w:tcBorders>
            <w:noWrap/>
          </w:tcPr>
          <w:p w14:paraId="1F094FA5" w14:textId="77777777" w:rsidR="00807348" w:rsidRPr="0034101B" w:rsidRDefault="00807348" w:rsidP="00807348">
            <w:pPr>
              <w:spacing w:after="200" w:line="276" w:lineRule="auto"/>
              <w:jc w:val="center"/>
              <w:rPr>
                <w:sz w:val="22"/>
                <w:szCs w:val="22"/>
              </w:rPr>
            </w:pPr>
            <w:r w:rsidRPr="0034101B">
              <w:rPr>
                <w:sz w:val="22"/>
                <w:szCs w:val="22"/>
              </w:rPr>
              <w:t>6</w:t>
            </w:r>
          </w:p>
        </w:tc>
        <w:tc>
          <w:tcPr>
            <w:tcW w:w="1052" w:type="dxa"/>
            <w:tcBorders>
              <w:top w:val="single" w:sz="4" w:space="0" w:color="auto"/>
              <w:left w:val="nil"/>
              <w:bottom w:val="single" w:sz="4" w:space="0" w:color="auto"/>
              <w:right w:val="single" w:sz="4" w:space="0" w:color="auto"/>
            </w:tcBorders>
            <w:noWrap/>
          </w:tcPr>
          <w:p w14:paraId="434124D7" w14:textId="77777777" w:rsidR="00807348" w:rsidRPr="0034101B" w:rsidRDefault="00807348" w:rsidP="00807348">
            <w:pPr>
              <w:spacing w:after="200" w:line="276" w:lineRule="auto"/>
              <w:jc w:val="center"/>
              <w:rPr>
                <w:sz w:val="22"/>
                <w:szCs w:val="22"/>
              </w:rPr>
            </w:pPr>
            <w:r w:rsidRPr="0034101B">
              <w:rPr>
                <w:sz w:val="22"/>
                <w:szCs w:val="22"/>
              </w:rPr>
              <w:t>8</w:t>
            </w:r>
          </w:p>
        </w:tc>
        <w:tc>
          <w:tcPr>
            <w:tcW w:w="1168" w:type="dxa"/>
            <w:tcBorders>
              <w:top w:val="single" w:sz="4" w:space="0" w:color="auto"/>
              <w:left w:val="nil"/>
              <w:bottom w:val="single" w:sz="4" w:space="0" w:color="auto"/>
              <w:right w:val="single" w:sz="4" w:space="0" w:color="auto"/>
            </w:tcBorders>
            <w:noWrap/>
          </w:tcPr>
          <w:p w14:paraId="352F12EA" w14:textId="77777777" w:rsidR="00807348" w:rsidRPr="0034101B" w:rsidRDefault="00807348" w:rsidP="00807348">
            <w:pPr>
              <w:spacing w:after="200" w:line="276" w:lineRule="auto"/>
              <w:jc w:val="center"/>
              <w:rPr>
                <w:sz w:val="22"/>
                <w:szCs w:val="22"/>
              </w:rPr>
            </w:pPr>
            <w:r w:rsidRPr="0034101B">
              <w:rPr>
                <w:sz w:val="22"/>
                <w:szCs w:val="22"/>
              </w:rPr>
              <w:t>10</w:t>
            </w:r>
          </w:p>
        </w:tc>
        <w:tc>
          <w:tcPr>
            <w:tcW w:w="3992" w:type="dxa"/>
            <w:tcBorders>
              <w:top w:val="single" w:sz="4" w:space="0" w:color="auto"/>
              <w:left w:val="nil"/>
              <w:bottom w:val="single" w:sz="4" w:space="0" w:color="auto"/>
              <w:right w:val="single" w:sz="4" w:space="0" w:color="auto"/>
            </w:tcBorders>
            <w:noWrap/>
          </w:tcPr>
          <w:p w14:paraId="69F5676F" w14:textId="77777777" w:rsidR="00807348" w:rsidRPr="0034101B" w:rsidRDefault="00807348" w:rsidP="00807348">
            <w:pPr>
              <w:spacing w:after="200" w:line="276" w:lineRule="auto"/>
              <w:jc w:val="center"/>
              <w:rPr>
                <w:sz w:val="22"/>
                <w:szCs w:val="22"/>
              </w:rPr>
            </w:pPr>
            <w:r w:rsidRPr="0034101B">
              <w:rPr>
                <w:sz w:val="22"/>
                <w:szCs w:val="22"/>
              </w:rPr>
              <w:t>12</w:t>
            </w:r>
          </w:p>
        </w:tc>
      </w:tr>
      <w:tr w:rsidR="00807348" w:rsidRPr="0034101B" w14:paraId="672AF6BD" w14:textId="77777777" w:rsidTr="00807348">
        <w:trPr>
          <w:trHeight w:val="207"/>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0E7C75D4" w14:textId="77777777" w:rsidR="00807348" w:rsidRPr="0034101B" w:rsidRDefault="00807348" w:rsidP="00807348">
            <w:pPr>
              <w:spacing w:before="100" w:beforeAutospacing="1" w:after="200" w:line="276" w:lineRule="auto"/>
              <w:jc w:val="center"/>
              <w:rPr>
                <w:sz w:val="22"/>
                <w:szCs w:val="22"/>
              </w:rPr>
            </w:pPr>
            <w:r w:rsidRPr="0034101B">
              <w:rPr>
                <w:sz w:val="22"/>
                <w:szCs w:val="22"/>
              </w:rPr>
              <w:t>1.2</w:t>
            </w:r>
          </w:p>
        </w:tc>
        <w:tc>
          <w:tcPr>
            <w:tcW w:w="5146" w:type="dxa"/>
            <w:tcBorders>
              <w:top w:val="single" w:sz="4" w:space="0" w:color="auto"/>
              <w:left w:val="nil"/>
              <w:bottom w:val="single" w:sz="4" w:space="0" w:color="auto"/>
              <w:right w:val="single" w:sz="4" w:space="0" w:color="auto"/>
            </w:tcBorders>
            <w:noWrap/>
            <w:vAlign w:val="center"/>
          </w:tcPr>
          <w:p w14:paraId="57C0F78B" w14:textId="77777777" w:rsidR="00807348" w:rsidRPr="0034101B" w:rsidRDefault="00807348" w:rsidP="00807348">
            <w:pPr>
              <w:widowControl w:val="0"/>
              <w:suppressAutoHyphens/>
              <w:autoSpaceDE w:val="0"/>
              <w:autoSpaceDN w:val="0"/>
              <w:jc w:val="both"/>
              <w:textAlignment w:val="baseline"/>
              <w:rPr>
                <w:rFonts w:eastAsia="Arial"/>
                <w:kern w:val="3"/>
                <w:sz w:val="22"/>
                <w:szCs w:val="22"/>
                <w:lang w:eastAsia="ja-JP"/>
              </w:rPr>
            </w:pPr>
            <w:r w:rsidRPr="0034101B">
              <w:rPr>
                <w:rFonts w:eastAsia="Arial" w:cs="Calibri"/>
                <w:kern w:val="3"/>
                <w:sz w:val="22"/>
                <w:szCs w:val="22"/>
                <w:lang w:eastAsia="ja-JP"/>
              </w:rPr>
              <w:t>Количество публикаций, направленных на предупреждение преступлений и правонарушений, пропаганду здорового образа жизни</w:t>
            </w:r>
          </w:p>
        </w:tc>
        <w:tc>
          <w:tcPr>
            <w:tcW w:w="584" w:type="dxa"/>
            <w:tcBorders>
              <w:top w:val="single" w:sz="4" w:space="0" w:color="auto"/>
              <w:left w:val="nil"/>
              <w:bottom w:val="single" w:sz="4" w:space="0" w:color="auto"/>
              <w:right w:val="single" w:sz="4" w:space="0" w:color="auto"/>
            </w:tcBorders>
            <w:noWrap/>
          </w:tcPr>
          <w:p w14:paraId="20E56BCF"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ед.</w:t>
            </w:r>
          </w:p>
        </w:tc>
        <w:tc>
          <w:tcPr>
            <w:tcW w:w="1168" w:type="dxa"/>
            <w:tcBorders>
              <w:top w:val="single" w:sz="4" w:space="0" w:color="auto"/>
              <w:left w:val="nil"/>
              <w:bottom w:val="single" w:sz="4" w:space="0" w:color="auto"/>
              <w:right w:val="single" w:sz="4" w:space="0" w:color="auto"/>
            </w:tcBorders>
            <w:noWrap/>
          </w:tcPr>
          <w:p w14:paraId="1C65B5A6" w14:textId="77777777" w:rsidR="00807348" w:rsidRPr="0034101B" w:rsidRDefault="00807348" w:rsidP="00807348">
            <w:pPr>
              <w:spacing w:after="200" w:line="276" w:lineRule="auto"/>
              <w:jc w:val="center"/>
              <w:rPr>
                <w:sz w:val="22"/>
                <w:szCs w:val="22"/>
              </w:rPr>
            </w:pPr>
            <w:r w:rsidRPr="0034101B">
              <w:rPr>
                <w:sz w:val="22"/>
                <w:szCs w:val="22"/>
              </w:rPr>
              <w:t>5</w:t>
            </w:r>
          </w:p>
        </w:tc>
        <w:tc>
          <w:tcPr>
            <w:tcW w:w="1052" w:type="dxa"/>
            <w:tcBorders>
              <w:top w:val="single" w:sz="4" w:space="0" w:color="auto"/>
              <w:left w:val="nil"/>
              <w:bottom w:val="single" w:sz="4" w:space="0" w:color="auto"/>
              <w:right w:val="single" w:sz="4" w:space="0" w:color="auto"/>
            </w:tcBorders>
            <w:noWrap/>
          </w:tcPr>
          <w:p w14:paraId="04F665CB"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7</w:t>
            </w:r>
          </w:p>
        </w:tc>
        <w:tc>
          <w:tcPr>
            <w:tcW w:w="1052" w:type="dxa"/>
            <w:tcBorders>
              <w:top w:val="single" w:sz="4" w:space="0" w:color="auto"/>
              <w:left w:val="nil"/>
              <w:bottom w:val="single" w:sz="4" w:space="0" w:color="auto"/>
              <w:right w:val="single" w:sz="4" w:space="0" w:color="auto"/>
            </w:tcBorders>
            <w:noWrap/>
          </w:tcPr>
          <w:p w14:paraId="7BABD0F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9</w:t>
            </w:r>
          </w:p>
        </w:tc>
        <w:tc>
          <w:tcPr>
            <w:tcW w:w="1168" w:type="dxa"/>
            <w:tcBorders>
              <w:top w:val="single" w:sz="4" w:space="0" w:color="auto"/>
              <w:left w:val="nil"/>
              <w:bottom w:val="single" w:sz="4" w:space="0" w:color="auto"/>
              <w:right w:val="single" w:sz="4" w:space="0" w:color="auto"/>
            </w:tcBorders>
            <w:noWrap/>
          </w:tcPr>
          <w:p w14:paraId="097CAB17"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11</w:t>
            </w:r>
          </w:p>
        </w:tc>
        <w:tc>
          <w:tcPr>
            <w:tcW w:w="3992" w:type="dxa"/>
            <w:tcBorders>
              <w:top w:val="single" w:sz="4" w:space="0" w:color="auto"/>
              <w:left w:val="nil"/>
              <w:bottom w:val="single" w:sz="4" w:space="0" w:color="auto"/>
              <w:right w:val="single" w:sz="4" w:space="0" w:color="auto"/>
            </w:tcBorders>
            <w:noWrap/>
          </w:tcPr>
          <w:p w14:paraId="0EBC418A"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12</w:t>
            </w:r>
          </w:p>
        </w:tc>
      </w:tr>
      <w:tr w:rsidR="00807348" w:rsidRPr="0034101B" w14:paraId="19844B2E" w14:textId="77777777" w:rsidTr="00807348">
        <w:trPr>
          <w:trHeight w:val="385"/>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7648A5EC" w14:textId="77777777" w:rsidR="00807348" w:rsidRPr="0034101B" w:rsidRDefault="00807348" w:rsidP="00807348">
            <w:pPr>
              <w:spacing w:before="100" w:beforeAutospacing="1" w:after="200" w:line="276" w:lineRule="auto"/>
              <w:jc w:val="center"/>
              <w:rPr>
                <w:sz w:val="22"/>
                <w:szCs w:val="22"/>
              </w:rPr>
            </w:pPr>
            <w:r w:rsidRPr="0034101B">
              <w:rPr>
                <w:sz w:val="22"/>
                <w:szCs w:val="22"/>
              </w:rPr>
              <w:t>1.3</w:t>
            </w:r>
          </w:p>
          <w:p w14:paraId="5C1232D6" w14:textId="77777777" w:rsidR="00807348" w:rsidRPr="0034101B" w:rsidRDefault="00807348" w:rsidP="00807348">
            <w:pPr>
              <w:spacing w:before="100" w:beforeAutospacing="1" w:after="200" w:line="276" w:lineRule="auto"/>
              <w:rPr>
                <w:sz w:val="22"/>
                <w:szCs w:val="22"/>
              </w:rPr>
            </w:pPr>
          </w:p>
        </w:tc>
        <w:tc>
          <w:tcPr>
            <w:tcW w:w="5146" w:type="dxa"/>
            <w:tcBorders>
              <w:top w:val="single" w:sz="4" w:space="0" w:color="auto"/>
              <w:left w:val="nil"/>
              <w:bottom w:val="single" w:sz="4" w:space="0" w:color="auto"/>
              <w:right w:val="single" w:sz="4" w:space="0" w:color="auto"/>
            </w:tcBorders>
            <w:noWrap/>
            <w:vAlign w:val="center"/>
          </w:tcPr>
          <w:p w14:paraId="41352F5B" w14:textId="77777777" w:rsidR="00807348" w:rsidRPr="0034101B" w:rsidRDefault="00807348" w:rsidP="00807348">
            <w:pPr>
              <w:jc w:val="both"/>
              <w:rPr>
                <w:sz w:val="22"/>
                <w:szCs w:val="22"/>
              </w:rPr>
            </w:pPr>
            <w:r w:rsidRPr="0034101B">
              <w:rPr>
                <w:sz w:val="22"/>
                <w:szCs w:val="22"/>
              </w:rPr>
              <w:t>Количество рейдов, по защите детей от фактов, негативно влияющих на их физическое, интеллектуальное, психическое, духовное  и нравственное развитие</w:t>
            </w:r>
          </w:p>
        </w:tc>
        <w:tc>
          <w:tcPr>
            <w:tcW w:w="584" w:type="dxa"/>
            <w:tcBorders>
              <w:top w:val="single" w:sz="4" w:space="0" w:color="auto"/>
              <w:left w:val="nil"/>
              <w:bottom w:val="single" w:sz="4" w:space="0" w:color="auto"/>
              <w:right w:val="single" w:sz="4" w:space="0" w:color="auto"/>
            </w:tcBorders>
            <w:noWrap/>
          </w:tcPr>
          <w:p w14:paraId="30669A50"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ед.</w:t>
            </w:r>
          </w:p>
        </w:tc>
        <w:tc>
          <w:tcPr>
            <w:tcW w:w="1168" w:type="dxa"/>
            <w:tcBorders>
              <w:top w:val="single" w:sz="4" w:space="0" w:color="auto"/>
              <w:left w:val="nil"/>
              <w:bottom w:val="single" w:sz="4" w:space="0" w:color="auto"/>
              <w:right w:val="single" w:sz="4" w:space="0" w:color="auto"/>
            </w:tcBorders>
            <w:noWrap/>
          </w:tcPr>
          <w:p w14:paraId="6B3ACA3F" w14:textId="77777777" w:rsidR="00807348" w:rsidRPr="0034101B" w:rsidRDefault="00807348" w:rsidP="00807348">
            <w:pPr>
              <w:spacing w:after="200" w:line="276" w:lineRule="auto"/>
              <w:jc w:val="center"/>
              <w:rPr>
                <w:sz w:val="22"/>
                <w:szCs w:val="22"/>
              </w:rPr>
            </w:pPr>
            <w:r w:rsidRPr="0034101B">
              <w:rPr>
                <w:sz w:val="22"/>
                <w:szCs w:val="22"/>
              </w:rPr>
              <w:t>4</w:t>
            </w:r>
          </w:p>
        </w:tc>
        <w:tc>
          <w:tcPr>
            <w:tcW w:w="1052" w:type="dxa"/>
            <w:tcBorders>
              <w:top w:val="single" w:sz="4" w:space="0" w:color="auto"/>
              <w:left w:val="nil"/>
              <w:bottom w:val="single" w:sz="4" w:space="0" w:color="auto"/>
              <w:right w:val="single" w:sz="4" w:space="0" w:color="auto"/>
            </w:tcBorders>
            <w:noWrap/>
          </w:tcPr>
          <w:p w14:paraId="496DD543"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6</w:t>
            </w:r>
          </w:p>
        </w:tc>
        <w:tc>
          <w:tcPr>
            <w:tcW w:w="1052" w:type="dxa"/>
            <w:tcBorders>
              <w:top w:val="single" w:sz="4" w:space="0" w:color="auto"/>
              <w:left w:val="nil"/>
              <w:bottom w:val="single" w:sz="4" w:space="0" w:color="auto"/>
              <w:right w:val="single" w:sz="4" w:space="0" w:color="auto"/>
            </w:tcBorders>
            <w:noWrap/>
          </w:tcPr>
          <w:p w14:paraId="159B474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8</w:t>
            </w:r>
          </w:p>
        </w:tc>
        <w:tc>
          <w:tcPr>
            <w:tcW w:w="1168" w:type="dxa"/>
            <w:tcBorders>
              <w:top w:val="single" w:sz="4" w:space="0" w:color="auto"/>
              <w:left w:val="nil"/>
              <w:bottom w:val="single" w:sz="4" w:space="0" w:color="auto"/>
              <w:right w:val="single" w:sz="4" w:space="0" w:color="auto"/>
            </w:tcBorders>
            <w:noWrap/>
          </w:tcPr>
          <w:p w14:paraId="010A43C4"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10</w:t>
            </w:r>
          </w:p>
        </w:tc>
        <w:tc>
          <w:tcPr>
            <w:tcW w:w="3992" w:type="dxa"/>
            <w:tcBorders>
              <w:top w:val="single" w:sz="4" w:space="0" w:color="auto"/>
              <w:left w:val="nil"/>
              <w:bottom w:val="single" w:sz="4" w:space="0" w:color="auto"/>
              <w:right w:val="single" w:sz="4" w:space="0" w:color="auto"/>
            </w:tcBorders>
            <w:noWrap/>
          </w:tcPr>
          <w:p w14:paraId="01D668EF"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12</w:t>
            </w:r>
          </w:p>
        </w:tc>
      </w:tr>
      <w:tr w:rsidR="00807348" w:rsidRPr="0034101B" w14:paraId="5F844C8D" w14:textId="77777777" w:rsidTr="00807348">
        <w:trPr>
          <w:trHeight w:val="327"/>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0344E516" w14:textId="77777777" w:rsidR="00807348" w:rsidRPr="0034101B" w:rsidRDefault="00807348" w:rsidP="00807348">
            <w:pPr>
              <w:spacing w:before="100" w:beforeAutospacing="1" w:after="200" w:line="276" w:lineRule="auto"/>
              <w:jc w:val="center"/>
              <w:rPr>
                <w:sz w:val="22"/>
                <w:szCs w:val="22"/>
              </w:rPr>
            </w:pPr>
            <w:r w:rsidRPr="0034101B">
              <w:rPr>
                <w:sz w:val="22"/>
                <w:szCs w:val="22"/>
              </w:rPr>
              <w:t>1.4</w:t>
            </w:r>
          </w:p>
        </w:tc>
        <w:tc>
          <w:tcPr>
            <w:tcW w:w="5146" w:type="dxa"/>
            <w:tcBorders>
              <w:top w:val="single" w:sz="4" w:space="0" w:color="auto"/>
              <w:left w:val="nil"/>
              <w:bottom w:val="single" w:sz="4" w:space="0" w:color="auto"/>
              <w:right w:val="single" w:sz="4" w:space="0" w:color="auto"/>
            </w:tcBorders>
            <w:noWrap/>
            <w:vAlign w:val="center"/>
          </w:tcPr>
          <w:p w14:paraId="05153F1F" w14:textId="77777777" w:rsidR="00807348" w:rsidRPr="0034101B" w:rsidRDefault="00807348" w:rsidP="00807348">
            <w:pPr>
              <w:jc w:val="both"/>
              <w:rPr>
                <w:sz w:val="22"/>
                <w:szCs w:val="22"/>
              </w:rPr>
            </w:pPr>
            <w:r w:rsidRPr="0034101B">
              <w:rPr>
                <w:sz w:val="22"/>
                <w:szCs w:val="22"/>
              </w:rPr>
              <w:t>Участие в районном фестивале талантливой молодёжи «Весеннее вдохновение (1 раз в год)»</w:t>
            </w:r>
          </w:p>
        </w:tc>
        <w:tc>
          <w:tcPr>
            <w:tcW w:w="584" w:type="dxa"/>
            <w:tcBorders>
              <w:top w:val="single" w:sz="4" w:space="0" w:color="auto"/>
              <w:left w:val="nil"/>
              <w:bottom w:val="single" w:sz="4" w:space="0" w:color="auto"/>
              <w:right w:val="single" w:sz="4" w:space="0" w:color="auto"/>
            </w:tcBorders>
            <w:noWrap/>
          </w:tcPr>
          <w:p w14:paraId="1B2333FD"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ед.</w:t>
            </w:r>
          </w:p>
        </w:tc>
        <w:tc>
          <w:tcPr>
            <w:tcW w:w="1168" w:type="dxa"/>
            <w:tcBorders>
              <w:top w:val="single" w:sz="4" w:space="0" w:color="auto"/>
              <w:left w:val="nil"/>
              <w:bottom w:val="single" w:sz="4" w:space="0" w:color="auto"/>
              <w:right w:val="single" w:sz="4" w:space="0" w:color="auto"/>
            </w:tcBorders>
            <w:noWrap/>
          </w:tcPr>
          <w:p w14:paraId="308E27B6" w14:textId="77777777" w:rsidR="00807348" w:rsidRPr="0034101B" w:rsidRDefault="00807348" w:rsidP="00807348">
            <w:pPr>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589649E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189E2C7D"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w:t>
            </w:r>
          </w:p>
        </w:tc>
        <w:tc>
          <w:tcPr>
            <w:tcW w:w="1168" w:type="dxa"/>
            <w:tcBorders>
              <w:top w:val="single" w:sz="4" w:space="0" w:color="auto"/>
              <w:left w:val="nil"/>
              <w:bottom w:val="single" w:sz="4" w:space="0" w:color="auto"/>
              <w:right w:val="single" w:sz="4" w:space="0" w:color="auto"/>
            </w:tcBorders>
            <w:noWrap/>
          </w:tcPr>
          <w:p w14:paraId="071D7DC6"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w:t>
            </w:r>
          </w:p>
        </w:tc>
        <w:tc>
          <w:tcPr>
            <w:tcW w:w="3992" w:type="dxa"/>
            <w:tcBorders>
              <w:top w:val="single" w:sz="4" w:space="0" w:color="auto"/>
              <w:left w:val="nil"/>
              <w:bottom w:val="single" w:sz="4" w:space="0" w:color="auto"/>
              <w:right w:val="single" w:sz="4" w:space="0" w:color="auto"/>
            </w:tcBorders>
            <w:noWrap/>
          </w:tcPr>
          <w:p w14:paraId="116EB78D"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w:t>
            </w:r>
          </w:p>
        </w:tc>
      </w:tr>
      <w:tr w:rsidR="00807348" w:rsidRPr="0034101B" w14:paraId="0801BB45" w14:textId="77777777" w:rsidTr="00807348">
        <w:trPr>
          <w:trHeight w:val="359"/>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71799D21" w14:textId="77777777" w:rsidR="00807348" w:rsidRPr="0034101B" w:rsidRDefault="00807348" w:rsidP="00807348">
            <w:pPr>
              <w:spacing w:before="100" w:beforeAutospacing="1" w:after="200" w:line="276" w:lineRule="auto"/>
              <w:jc w:val="center"/>
              <w:rPr>
                <w:sz w:val="22"/>
                <w:szCs w:val="22"/>
              </w:rPr>
            </w:pPr>
            <w:r w:rsidRPr="0034101B">
              <w:rPr>
                <w:sz w:val="22"/>
                <w:szCs w:val="22"/>
              </w:rPr>
              <w:t>1.5</w:t>
            </w:r>
          </w:p>
        </w:tc>
        <w:tc>
          <w:tcPr>
            <w:tcW w:w="5146" w:type="dxa"/>
            <w:tcBorders>
              <w:top w:val="single" w:sz="4" w:space="0" w:color="auto"/>
              <w:left w:val="nil"/>
              <w:bottom w:val="single" w:sz="4" w:space="0" w:color="auto"/>
              <w:right w:val="single" w:sz="4" w:space="0" w:color="auto"/>
            </w:tcBorders>
            <w:noWrap/>
            <w:vAlign w:val="center"/>
          </w:tcPr>
          <w:p w14:paraId="618DE802" w14:textId="77777777" w:rsidR="00807348" w:rsidRPr="0034101B" w:rsidRDefault="00807348" w:rsidP="00807348">
            <w:pPr>
              <w:jc w:val="both"/>
              <w:rPr>
                <w:sz w:val="22"/>
                <w:szCs w:val="22"/>
              </w:rPr>
            </w:pPr>
            <w:r w:rsidRPr="0034101B">
              <w:rPr>
                <w:sz w:val="22"/>
                <w:szCs w:val="22"/>
              </w:rPr>
              <w:t>Количество рецидивных преступлений среди несовершеннолетних</w:t>
            </w:r>
          </w:p>
        </w:tc>
        <w:tc>
          <w:tcPr>
            <w:tcW w:w="584" w:type="dxa"/>
            <w:tcBorders>
              <w:top w:val="single" w:sz="4" w:space="0" w:color="auto"/>
              <w:left w:val="nil"/>
              <w:bottom w:val="single" w:sz="4" w:space="0" w:color="auto"/>
              <w:right w:val="single" w:sz="4" w:space="0" w:color="auto"/>
            </w:tcBorders>
            <w:noWrap/>
          </w:tcPr>
          <w:p w14:paraId="1C0A79A8"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ед.</w:t>
            </w:r>
          </w:p>
        </w:tc>
        <w:tc>
          <w:tcPr>
            <w:tcW w:w="1168" w:type="dxa"/>
            <w:tcBorders>
              <w:top w:val="single" w:sz="4" w:space="0" w:color="auto"/>
              <w:left w:val="nil"/>
              <w:bottom w:val="single" w:sz="4" w:space="0" w:color="auto"/>
              <w:right w:val="single" w:sz="4" w:space="0" w:color="auto"/>
            </w:tcBorders>
            <w:noWrap/>
          </w:tcPr>
          <w:p w14:paraId="58E9EF35" w14:textId="77777777" w:rsidR="00807348" w:rsidRPr="0034101B" w:rsidRDefault="00807348" w:rsidP="00807348">
            <w:pPr>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218AA18B"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5E640A71"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168" w:type="dxa"/>
            <w:tcBorders>
              <w:top w:val="single" w:sz="4" w:space="0" w:color="auto"/>
              <w:left w:val="nil"/>
              <w:bottom w:val="single" w:sz="4" w:space="0" w:color="auto"/>
              <w:right w:val="single" w:sz="4" w:space="0" w:color="auto"/>
            </w:tcBorders>
            <w:noWrap/>
          </w:tcPr>
          <w:p w14:paraId="3EF16CB0"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3992" w:type="dxa"/>
            <w:tcBorders>
              <w:top w:val="single" w:sz="4" w:space="0" w:color="auto"/>
              <w:left w:val="nil"/>
              <w:bottom w:val="single" w:sz="4" w:space="0" w:color="auto"/>
              <w:right w:val="single" w:sz="4" w:space="0" w:color="auto"/>
            </w:tcBorders>
            <w:noWrap/>
          </w:tcPr>
          <w:p w14:paraId="4EE37B65"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r>
      <w:tr w:rsidR="00807348" w:rsidRPr="0034101B" w14:paraId="41E99FD6" w14:textId="77777777" w:rsidTr="00807348">
        <w:trPr>
          <w:trHeight w:val="359"/>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4579F6EB" w14:textId="77777777" w:rsidR="00807348" w:rsidRPr="0034101B" w:rsidRDefault="00807348" w:rsidP="00807348">
            <w:pPr>
              <w:spacing w:before="100" w:beforeAutospacing="1" w:after="200" w:line="276" w:lineRule="auto"/>
              <w:jc w:val="center"/>
              <w:rPr>
                <w:sz w:val="22"/>
                <w:szCs w:val="22"/>
              </w:rPr>
            </w:pPr>
            <w:r w:rsidRPr="0034101B">
              <w:rPr>
                <w:sz w:val="22"/>
                <w:szCs w:val="22"/>
              </w:rPr>
              <w:t>2.</w:t>
            </w:r>
          </w:p>
        </w:tc>
        <w:tc>
          <w:tcPr>
            <w:tcW w:w="14162" w:type="dxa"/>
            <w:gridSpan w:val="7"/>
            <w:tcBorders>
              <w:top w:val="single" w:sz="4" w:space="0" w:color="auto"/>
              <w:left w:val="nil"/>
              <w:bottom w:val="single" w:sz="4" w:space="0" w:color="auto"/>
              <w:right w:val="single" w:sz="4" w:space="0" w:color="auto"/>
            </w:tcBorders>
            <w:noWrap/>
          </w:tcPr>
          <w:p w14:paraId="73027FB1" w14:textId="77777777" w:rsidR="00807348" w:rsidRPr="0034101B" w:rsidRDefault="00807348" w:rsidP="00807348">
            <w:pPr>
              <w:widowControl w:val="0"/>
              <w:autoSpaceDE w:val="0"/>
              <w:autoSpaceDN w:val="0"/>
              <w:adjustRightInd w:val="0"/>
              <w:spacing w:after="200" w:line="276" w:lineRule="auto"/>
              <w:rPr>
                <w:sz w:val="22"/>
                <w:szCs w:val="22"/>
              </w:rPr>
            </w:pPr>
            <w:r w:rsidRPr="0034101B">
              <w:rPr>
                <w:sz w:val="22"/>
                <w:szCs w:val="22"/>
              </w:rPr>
              <w:t>Задача 2: Профилактика правонарушений среди несовершеннолетних и молодежи</w:t>
            </w:r>
          </w:p>
        </w:tc>
      </w:tr>
      <w:tr w:rsidR="00807348" w:rsidRPr="0034101B" w14:paraId="4DFFB937" w14:textId="77777777" w:rsidTr="00807348">
        <w:trPr>
          <w:trHeight w:val="582"/>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3AA5BC5E" w14:textId="77777777" w:rsidR="00807348" w:rsidRPr="0034101B" w:rsidRDefault="00807348" w:rsidP="00807348">
            <w:pPr>
              <w:spacing w:before="100" w:beforeAutospacing="1" w:after="200" w:line="276" w:lineRule="auto"/>
              <w:jc w:val="center"/>
              <w:rPr>
                <w:sz w:val="22"/>
                <w:szCs w:val="22"/>
              </w:rPr>
            </w:pPr>
            <w:r w:rsidRPr="0034101B">
              <w:rPr>
                <w:sz w:val="22"/>
                <w:szCs w:val="22"/>
              </w:rPr>
              <w:t>2.1</w:t>
            </w:r>
          </w:p>
        </w:tc>
        <w:tc>
          <w:tcPr>
            <w:tcW w:w="5146" w:type="dxa"/>
            <w:tcBorders>
              <w:top w:val="single" w:sz="4" w:space="0" w:color="auto"/>
              <w:left w:val="nil"/>
              <w:bottom w:val="single" w:sz="4" w:space="0" w:color="auto"/>
              <w:right w:val="single" w:sz="4" w:space="0" w:color="auto"/>
            </w:tcBorders>
            <w:noWrap/>
            <w:vAlign w:val="center"/>
          </w:tcPr>
          <w:p w14:paraId="03384402" w14:textId="77777777" w:rsidR="00807348" w:rsidRPr="0034101B" w:rsidRDefault="00807348" w:rsidP="00807348">
            <w:pPr>
              <w:jc w:val="both"/>
              <w:rPr>
                <w:sz w:val="22"/>
                <w:szCs w:val="22"/>
              </w:rPr>
            </w:pPr>
            <w:r w:rsidRPr="0034101B">
              <w:rPr>
                <w:sz w:val="22"/>
                <w:szCs w:val="22"/>
              </w:rPr>
              <w:t>Количество несовершеннолетних, принявших участие в профилактических мероприятиях направленных на профилактику безнадзорности</w:t>
            </w:r>
          </w:p>
        </w:tc>
        <w:tc>
          <w:tcPr>
            <w:tcW w:w="584" w:type="dxa"/>
            <w:tcBorders>
              <w:top w:val="single" w:sz="4" w:space="0" w:color="auto"/>
              <w:left w:val="nil"/>
              <w:bottom w:val="single" w:sz="4" w:space="0" w:color="auto"/>
              <w:right w:val="single" w:sz="4" w:space="0" w:color="auto"/>
            </w:tcBorders>
            <w:noWrap/>
          </w:tcPr>
          <w:p w14:paraId="2095BCBF"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чел.</w:t>
            </w:r>
          </w:p>
        </w:tc>
        <w:tc>
          <w:tcPr>
            <w:tcW w:w="1168" w:type="dxa"/>
            <w:tcBorders>
              <w:top w:val="single" w:sz="4" w:space="0" w:color="auto"/>
              <w:left w:val="nil"/>
              <w:bottom w:val="single" w:sz="4" w:space="0" w:color="auto"/>
              <w:right w:val="single" w:sz="4" w:space="0" w:color="auto"/>
            </w:tcBorders>
            <w:noWrap/>
          </w:tcPr>
          <w:p w14:paraId="2B76B1D3" w14:textId="77777777" w:rsidR="00807348" w:rsidRPr="0034101B" w:rsidRDefault="00807348" w:rsidP="00807348">
            <w:pPr>
              <w:spacing w:after="200" w:line="276" w:lineRule="auto"/>
              <w:jc w:val="center"/>
              <w:rPr>
                <w:sz w:val="22"/>
                <w:szCs w:val="22"/>
              </w:rPr>
            </w:pPr>
            <w:r w:rsidRPr="0034101B">
              <w:rPr>
                <w:sz w:val="22"/>
                <w:szCs w:val="22"/>
              </w:rPr>
              <w:t>11</w:t>
            </w:r>
          </w:p>
        </w:tc>
        <w:tc>
          <w:tcPr>
            <w:tcW w:w="1052" w:type="dxa"/>
            <w:tcBorders>
              <w:top w:val="single" w:sz="4" w:space="0" w:color="auto"/>
              <w:left w:val="nil"/>
              <w:bottom w:val="single" w:sz="4" w:space="0" w:color="auto"/>
              <w:right w:val="single" w:sz="4" w:space="0" w:color="auto"/>
            </w:tcBorders>
            <w:noWrap/>
          </w:tcPr>
          <w:p w14:paraId="0390AC3F"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15</w:t>
            </w:r>
          </w:p>
        </w:tc>
        <w:tc>
          <w:tcPr>
            <w:tcW w:w="1052" w:type="dxa"/>
            <w:tcBorders>
              <w:top w:val="single" w:sz="4" w:space="0" w:color="auto"/>
              <w:left w:val="nil"/>
              <w:bottom w:val="single" w:sz="4" w:space="0" w:color="auto"/>
              <w:right w:val="single" w:sz="4" w:space="0" w:color="auto"/>
            </w:tcBorders>
            <w:noWrap/>
          </w:tcPr>
          <w:p w14:paraId="602C9007"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20</w:t>
            </w:r>
          </w:p>
        </w:tc>
        <w:tc>
          <w:tcPr>
            <w:tcW w:w="1168" w:type="dxa"/>
            <w:tcBorders>
              <w:top w:val="single" w:sz="4" w:space="0" w:color="auto"/>
              <w:left w:val="nil"/>
              <w:bottom w:val="single" w:sz="4" w:space="0" w:color="auto"/>
              <w:right w:val="single" w:sz="4" w:space="0" w:color="auto"/>
            </w:tcBorders>
            <w:noWrap/>
          </w:tcPr>
          <w:p w14:paraId="289E3DA7"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22</w:t>
            </w:r>
          </w:p>
        </w:tc>
        <w:tc>
          <w:tcPr>
            <w:tcW w:w="3992" w:type="dxa"/>
            <w:tcBorders>
              <w:top w:val="single" w:sz="4" w:space="0" w:color="auto"/>
              <w:left w:val="nil"/>
              <w:bottom w:val="single" w:sz="4" w:space="0" w:color="auto"/>
              <w:right w:val="single" w:sz="4" w:space="0" w:color="auto"/>
            </w:tcBorders>
            <w:noWrap/>
          </w:tcPr>
          <w:p w14:paraId="59AFF2BA"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24</w:t>
            </w:r>
          </w:p>
        </w:tc>
      </w:tr>
      <w:tr w:rsidR="00807348" w:rsidRPr="0034101B" w14:paraId="525873E6" w14:textId="77777777" w:rsidTr="00807348">
        <w:trPr>
          <w:trHeight w:val="582"/>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66713F2E" w14:textId="77777777" w:rsidR="00807348" w:rsidRPr="0034101B" w:rsidRDefault="00807348" w:rsidP="00807348">
            <w:pPr>
              <w:spacing w:before="100" w:beforeAutospacing="1" w:after="200" w:line="276" w:lineRule="auto"/>
              <w:jc w:val="center"/>
              <w:rPr>
                <w:sz w:val="22"/>
                <w:szCs w:val="22"/>
              </w:rPr>
            </w:pPr>
            <w:r w:rsidRPr="0034101B">
              <w:rPr>
                <w:sz w:val="22"/>
                <w:szCs w:val="22"/>
              </w:rPr>
              <w:t>2.2</w:t>
            </w:r>
          </w:p>
        </w:tc>
        <w:tc>
          <w:tcPr>
            <w:tcW w:w="5146" w:type="dxa"/>
            <w:tcBorders>
              <w:top w:val="single" w:sz="4" w:space="0" w:color="auto"/>
              <w:left w:val="nil"/>
              <w:bottom w:val="single" w:sz="4" w:space="0" w:color="auto"/>
              <w:right w:val="single" w:sz="4" w:space="0" w:color="auto"/>
            </w:tcBorders>
            <w:noWrap/>
            <w:vAlign w:val="center"/>
          </w:tcPr>
          <w:p w14:paraId="2191BD80" w14:textId="77777777" w:rsidR="00807348" w:rsidRPr="0034101B" w:rsidRDefault="00807348" w:rsidP="00807348">
            <w:pPr>
              <w:jc w:val="both"/>
              <w:rPr>
                <w:sz w:val="22"/>
                <w:szCs w:val="22"/>
              </w:rPr>
            </w:pPr>
            <w:r w:rsidRPr="0034101B">
              <w:rPr>
                <w:spacing w:val="-6"/>
                <w:sz w:val="22"/>
                <w:szCs w:val="22"/>
              </w:rPr>
              <w:t>Организация взаимодействия в выявлении несовершеннолетних детей, находящихся в социально опасном положении, либо оказавшихся в трудной жизненной ситуации, а также  фактов жестокого обращения с детьми</w:t>
            </w:r>
          </w:p>
        </w:tc>
        <w:tc>
          <w:tcPr>
            <w:tcW w:w="584" w:type="dxa"/>
            <w:tcBorders>
              <w:top w:val="single" w:sz="4" w:space="0" w:color="auto"/>
              <w:left w:val="nil"/>
              <w:bottom w:val="single" w:sz="4" w:space="0" w:color="auto"/>
              <w:right w:val="single" w:sz="4" w:space="0" w:color="auto"/>
            </w:tcBorders>
            <w:noWrap/>
          </w:tcPr>
          <w:p w14:paraId="6F1F9FA7"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чел.</w:t>
            </w:r>
          </w:p>
        </w:tc>
        <w:tc>
          <w:tcPr>
            <w:tcW w:w="1168" w:type="dxa"/>
            <w:tcBorders>
              <w:top w:val="single" w:sz="4" w:space="0" w:color="auto"/>
              <w:left w:val="nil"/>
              <w:bottom w:val="single" w:sz="4" w:space="0" w:color="auto"/>
              <w:right w:val="single" w:sz="4" w:space="0" w:color="auto"/>
            </w:tcBorders>
            <w:noWrap/>
          </w:tcPr>
          <w:p w14:paraId="2B3CC6CD" w14:textId="77777777" w:rsidR="00807348" w:rsidRPr="0034101B" w:rsidRDefault="00807348" w:rsidP="00807348">
            <w:pPr>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55A36723"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78B87A2F"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168" w:type="dxa"/>
            <w:tcBorders>
              <w:top w:val="single" w:sz="4" w:space="0" w:color="auto"/>
              <w:left w:val="nil"/>
              <w:bottom w:val="single" w:sz="4" w:space="0" w:color="auto"/>
              <w:right w:val="single" w:sz="4" w:space="0" w:color="auto"/>
            </w:tcBorders>
            <w:noWrap/>
          </w:tcPr>
          <w:p w14:paraId="5834606C"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3992" w:type="dxa"/>
            <w:tcBorders>
              <w:top w:val="single" w:sz="4" w:space="0" w:color="auto"/>
              <w:left w:val="nil"/>
              <w:bottom w:val="single" w:sz="4" w:space="0" w:color="auto"/>
              <w:right w:val="single" w:sz="4" w:space="0" w:color="auto"/>
            </w:tcBorders>
            <w:noWrap/>
          </w:tcPr>
          <w:p w14:paraId="6C63F91B"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r>
      <w:tr w:rsidR="00807348" w:rsidRPr="0034101B" w14:paraId="4F00452D" w14:textId="77777777" w:rsidTr="00807348">
        <w:trPr>
          <w:trHeight w:val="363"/>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26631865" w14:textId="77777777" w:rsidR="00807348" w:rsidRPr="0034101B" w:rsidRDefault="00807348" w:rsidP="00807348">
            <w:pPr>
              <w:spacing w:before="100" w:beforeAutospacing="1" w:after="200" w:line="276" w:lineRule="auto"/>
              <w:jc w:val="center"/>
              <w:rPr>
                <w:sz w:val="22"/>
                <w:szCs w:val="22"/>
              </w:rPr>
            </w:pPr>
          </w:p>
        </w:tc>
        <w:tc>
          <w:tcPr>
            <w:tcW w:w="14162" w:type="dxa"/>
            <w:gridSpan w:val="7"/>
            <w:tcBorders>
              <w:top w:val="single" w:sz="4" w:space="0" w:color="auto"/>
              <w:left w:val="nil"/>
              <w:bottom w:val="single" w:sz="4" w:space="0" w:color="auto"/>
              <w:right w:val="single" w:sz="4" w:space="0" w:color="auto"/>
            </w:tcBorders>
            <w:noWrap/>
          </w:tcPr>
          <w:p w14:paraId="42ABAC5D" w14:textId="77777777" w:rsidR="00807348" w:rsidRPr="0034101B" w:rsidRDefault="00807348" w:rsidP="00807348">
            <w:pPr>
              <w:widowControl w:val="0"/>
              <w:autoSpaceDE w:val="0"/>
              <w:autoSpaceDN w:val="0"/>
              <w:adjustRightInd w:val="0"/>
              <w:spacing w:after="200" w:line="276" w:lineRule="auto"/>
              <w:rPr>
                <w:sz w:val="22"/>
                <w:szCs w:val="22"/>
              </w:rPr>
            </w:pPr>
            <w:r w:rsidRPr="0034101B">
              <w:rPr>
                <w:sz w:val="22"/>
                <w:szCs w:val="22"/>
              </w:rPr>
              <w:t>Задача 3: Профилактика употребления и распространения наркотических средств и психотропных веществ</w:t>
            </w:r>
          </w:p>
        </w:tc>
      </w:tr>
      <w:tr w:rsidR="00807348" w:rsidRPr="0034101B" w14:paraId="5796F2D7" w14:textId="77777777" w:rsidTr="00807348">
        <w:trPr>
          <w:trHeight w:val="682"/>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586A9D92" w14:textId="77777777" w:rsidR="00807348" w:rsidRPr="0034101B" w:rsidRDefault="00807348" w:rsidP="00807348">
            <w:pPr>
              <w:spacing w:before="100" w:beforeAutospacing="1" w:after="200" w:line="276" w:lineRule="auto"/>
              <w:jc w:val="center"/>
              <w:rPr>
                <w:sz w:val="22"/>
                <w:szCs w:val="22"/>
              </w:rPr>
            </w:pPr>
            <w:r w:rsidRPr="0034101B">
              <w:rPr>
                <w:sz w:val="22"/>
                <w:szCs w:val="22"/>
              </w:rPr>
              <w:t>3.1</w:t>
            </w:r>
          </w:p>
        </w:tc>
        <w:tc>
          <w:tcPr>
            <w:tcW w:w="5146" w:type="dxa"/>
            <w:tcBorders>
              <w:top w:val="single" w:sz="4" w:space="0" w:color="auto"/>
              <w:left w:val="nil"/>
              <w:bottom w:val="single" w:sz="4" w:space="0" w:color="auto"/>
              <w:right w:val="single" w:sz="4" w:space="0" w:color="auto"/>
            </w:tcBorders>
            <w:noWrap/>
            <w:vAlign w:val="center"/>
          </w:tcPr>
          <w:p w14:paraId="0D2BDC29" w14:textId="77777777" w:rsidR="00807348" w:rsidRPr="0034101B" w:rsidRDefault="00807348" w:rsidP="00807348">
            <w:pPr>
              <w:rPr>
                <w:sz w:val="22"/>
                <w:szCs w:val="22"/>
              </w:rPr>
            </w:pPr>
            <w:r w:rsidRPr="0034101B">
              <w:rPr>
                <w:sz w:val="22"/>
                <w:szCs w:val="22"/>
              </w:rPr>
              <w:t>Количество молодежи, охваченной профилактическими антинаркотическими мероприятиями</w:t>
            </w:r>
          </w:p>
        </w:tc>
        <w:tc>
          <w:tcPr>
            <w:tcW w:w="584" w:type="dxa"/>
            <w:tcBorders>
              <w:top w:val="single" w:sz="4" w:space="0" w:color="auto"/>
              <w:left w:val="nil"/>
              <w:bottom w:val="single" w:sz="4" w:space="0" w:color="auto"/>
              <w:right w:val="single" w:sz="4" w:space="0" w:color="auto"/>
            </w:tcBorders>
            <w:noWrap/>
          </w:tcPr>
          <w:p w14:paraId="66A9B682"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чел.</w:t>
            </w:r>
          </w:p>
        </w:tc>
        <w:tc>
          <w:tcPr>
            <w:tcW w:w="1168" w:type="dxa"/>
            <w:tcBorders>
              <w:top w:val="single" w:sz="4" w:space="0" w:color="auto"/>
              <w:left w:val="nil"/>
              <w:bottom w:val="single" w:sz="4" w:space="0" w:color="auto"/>
              <w:right w:val="single" w:sz="4" w:space="0" w:color="auto"/>
            </w:tcBorders>
            <w:noWrap/>
          </w:tcPr>
          <w:p w14:paraId="17CB7A1D" w14:textId="77777777" w:rsidR="00807348" w:rsidRPr="0034101B" w:rsidRDefault="00807348" w:rsidP="00807348">
            <w:pPr>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741858B0"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650F53F1"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1</w:t>
            </w:r>
          </w:p>
        </w:tc>
        <w:tc>
          <w:tcPr>
            <w:tcW w:w="1168" w:type="dxa"/>
            <w:tcBorders>
              <w:top w:val="single" w:sz="4" w:space="0" w:color="auto"/>
              <w:left w:val="nil"/>
              <w:bottom w:val="single" w:sz="4" w:space="0" w:color="auto"/>
              <w:right w:val="single" w:sz="4" w:space="0" w:color="auto"/>
            </w:tcBorders>
            <w:noWrap/>
          </w:tcPr>
          <w:p w14:paraId="18143612"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3</w:t>
            </w:r>
          </w:p>
        </w:tc>
        <w:tc>
          <w:tcPr>
            <w:tcW w:w="3992" w:type="dxa"/>
            <w:tcBorders>
              <w:top w:val="single" w:sz="4" w:space="0" w:color="auto"/>
              <w:left w:val="nil"/>
              <w:bottom w:val="single" w:sz="4" w:space="0" w:color="auto"/>
              <w:right w:val="single" w:sz="4" w:space="0" w:color="auto"/>
            </w:tcBorders>
            <w:noWrap/>
          </w:tcPr>
          <w:p w14:paraId="5A6B0B22"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5</w:t>
            </w:r>
          </w:p>
        </w:tc>
      </w:tr>
      <w:tr w:rsidR="00807348" w:rsidRPr="0034101B" w14:paraId="2128E161" w14:textId="77777777" w:rsidTr="00807348">
        <w:trPr>
          <w:trHeight w:val="582"/>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54EEF3A0" w14:textId="77777777" w:rsidR="00807348" w:rsidRPr="0034101B" w:rsidRDefault="00807348" w:rsidP="00807348">
            <w:pPr>
              <w:spacing w:before="100" w:beforeAutospacing="1" w:after="200" w:line="276" w:lineRule="auto"/>
              <w:jc w:val="center"/>
              <w:rPr>
                <w:sz w:val="22"/>
                <w:szCs w:val="22"/>
              </w:rPr>
            </w:pPr>
            <w:r w:rsidRPr="0034101B">
              <w:rPr>
                <w:sz w:val="22"/>
                <w:szCs w:val="22"/>
              </w:rPr>
              <w:lastRenderedPageBreak/>
              <w:t>3.2</w:t>
            </w:r>
          </w:p>
        </w:tc>
        <w:tc>
          <w:tcPr>
            <w:tcW w:w="5146" w:type="dxa"/>
            <w:tcBorders>
              <w:top w:val="single" w:sz="4" w:space="0" w:color="auto"/>
              <w:left w:val="nil"/>
              <w:bottom w:val="single" w:sz="4" w:space="0" w:color="auto"/>
              <w:right w:val="single" w:sz="4" w:space="0" w:color="auto"/>
            </w:tcBorders>
            <w:noWrap/>
            <w:vAlign w:val="center"/>
          </w:tcPr>
          <w:p w14:paraId="6E0532F0" w14:textId="77777777" w:rsidR="00807348" w:rsidRPr="0034101B" w:rsidRDefault="00807348" w:rsidP="00807348">
            <w:pPr>
              <w:rPr>
                <w:sz w:val="22"/>
                <w:szCs w:val="22"/>
              </w:rPr>
            </w:pPr>
            <w:r w:rsidRPr="0034101B">
              <w:rPr>
                <w:sz w:val="22"/>
                <w:szCs w:val="22"/>
              </w:rPr>
              <w:t>Проведение акций против табакокурения, алкоголизма и наркомании</w:t>
            </w:r>
          </w:p>
          <w:p w14:paraId="58801E04" w14:textId="77777777" w:rsidR="00807348" w:rsidRPr="0034101B" w:rsidRDefault="00807348" w:rsidP="00807348">
            <w:pPr>
              <w:jc w:val="both"/>
              <w:rPr>
                <w:sz w:val="22"/>
                <w:szCs w:val="22"/>
              </w:rPr>
            </w:pPr>
          </w:p>
        </w:tc>
        <w:tc>
          <w:tcPr>
            <w:tcW w:w="584" w:type="dxa"/>
            <w:tcBorders>
              <w:top w:val="single" w:sz="4" w:space="0" w:color="auto"/>
              <w:left w:val="nil"/>
              <w:bottom w:val="single" w:sz="4" w:space="0" w:color="auto"/>
              <w:right w:val="single" w:sz="4" w:space="0" w:color="auto"/>
            </w:tcBorders>
            <w:noWrap/>
          </w:tcPr>
          <w:p w14:paraId="460C70F8"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чел.</w:t>
            </w:r>
          </w:p>
        </w:tc>
        <w:tc>
          <w:tcPr>
            <w:tcW w:w="1168" w:type="dxa"/>
            <w:tcBorders>
              <w:top w:val="single" w:sz="4" w:space="0" w:color="auto"/>
              <w:left w:val="nil"/>
              <w:bottom w:val="single" w:sz="4" w:space="0" w:color="auto"/>
              <w:right w:val="single" w:sz="4" w:space="0" w:color="auto"/>
            </w:tcBorders>
            <w:noWrap/>
          </w:tcPr>
          <w:p w14:paraId="6656BB0D" w14:textId="77777777" w:rsidR="00807348" w:rsidRPr="0034101B" w:rsidRDefault="00807348" w:rsidP="00807348">
            <w:pPr>
              <w:spacing w:after="200" w:line="276" w:lineRule="auto"/>
              <w:jc w:val="center"/>
              <w:rPr>
                <w:sz w:val="22"/>
                <w:szCs w:val="22"/>
              </w:rPr>
            </w:pPr>
            <w:r w:rsidRPr="0034101B">
              <w:rPr>
                <w:sz w:val="22"/>
                <w:szCs w:val="22"/>
              </w:rPr>
              <w:t>2</w:t>
            </w:r>
          </w:p>
        </w:tc>
        <w:tc>
          <w:tcPr>
            <w:tcW w:w="1052" w:type="dxa"/>
            <w:tcBorders>
              <w:top w:val="single" w:sz="4" w:space="0" w:color="auto"/>
              <w:left w:val="nil"/>
              <w:bottom w:val="single" w:sz="4" w:space="0" w:color="auto"/>
              <w:right w:val="single" w:sz="4" w:space="0" w:color="auto"/>
            </w:tcBorders>
            <w:noWrap/>
          </w:tcPr>
          <w:p w14:paraId="2852BD36"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2</w:t>
            </w:r>
          </w:p>
        </w:tc>
        <w:tc>
          <w:tcPr>
            <w:tcW w:w="1052" w:type="dxa"/>
            <w:tcBorders>
              <w:top w:val="single" w:sz="4" w:space="0" w:color="auto"/>
              <w:left w:val="nil"/>
              <w:bottom w:val="single" w:sz="4" w:space="0" w:color="auto"/>
              <w:right w:val="single" w:sz="4" w:space="0" w:color="auto"/>
            </w:tcBorders>
            <w:noWrap/>
          </w:tcPr>
          <w:p w14:paraId="09319225"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3</w:t>
            </w:r>
          </w:p>
        </w:tc>
        <w:tc>
          <w:tcPr>
            <w:tcW w:w="1168" w:type="dxa"/>
            <w:tcBorders>
              <w:top w:val="single" w:sz="4" w:space="0" w:color="auto"/>
              <w:left w:val="nil"/>
              <w:bottom w:val="single" w:sz="4" w:space="0" w:color="auto"/>
              <w:right w:val="single" w:sz="4" w:space="0" w:color="auto"/>
            </w:tcBorders>
            <w:noWrap/>
          </w:tcPr>
          <w:p w14:paraId="4DC03A8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5</w:t>
            </w:r>
          </w:p>
        </w:tc>
        <w:tc>
          <w:tcPr>
            <w:tcW w:w="3992" w:type="dxa"/>
            <w:tcBorders>
              <w:top w:val="single" w:sz="4" w:space="0" w:color="auto"/>
              <w:left w:val="nil"/>
              <w:bottom w:val="single" w:sz="4" w:space="0" w:color="auto"/>
              <w:right w:val="single" w:sz="4" w:space="0" w:color="auto"/>
            </w:tcBorders>
            <w:noWrap/>
          </w:tcPr>
          <w:p w14:paraId="629249DF"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7</w:t>
            </w:r>
          </w:p>
        </w:tc>
      </w:tr>
      <w:tr w:rsidR="00807348" w:rsidRPr="0034101B" w14:paraId="3ACF31D4" w14:textId="77777777" w:rsidTr="00807348">
        <w:trPr>
          <w:trHeight w:val="583"/>
          <w:tblHeader/>
        </w:trPr>
        <w:tc>
          <w:tcPr>
            <w:tcW w:w="1148" w:type="dxa"/>
            <w:tcBorders>
              <w:top w:val="single" w:sz="4" w:space="0" w:color="auto"/>
              <w:left w:val="single" w:sz="4" w:space="0" w:color="auto"/>
              <w:bottom w:val="single" w:sz="4" w:space="0" w:color="auto"/>
              <w:right w:val="single" w:sz="4" w:space="0" w:color="auto"/>
            </w:tcBorders>
            <w:noWrap/>
            <w:vAlign w:val="center"/>
          </w:tcPr>
          <w:p w14:paraId="385B1942" w14:textId="77777777" w:rsidR="00807348" w:rsidRPr="0034101B" w:rsidRDefault="00807348" w:rsidP="00807348">
            <w:pPr>
              <w:spacing w:before="100" w:beforeAutospacing="1" w:after="200" w:line="276" w:lineRule="auto"/>
              <w:jc w:val="center"/>
              <w:rPr>
                <w:sz w:val="22"/>
                <w:szCs w:val="22"/>
              </w:rPr>
            </w:pPr>
            <w:r w:rsidRPr="0034101B">
              <w:rPr>
                <w:sz w:val="22"/>
                <w:szCs w:val="22"/>
              </w:rPr>
              <w:t>3.3</w:t>
            </w:r>
          </w:p>
        </w:tc>
        <w:tc>
          <w:tcPr>
            <w:tcW w:w="5146" w:type="dxa"/>
            <w:tcBorders>
              <w:top w:val="single" w:sz="4" w:space="0" w:color="auto"/>
              <w:left w:val="nil"/>
              <w:bottom w:val="single" w:sz="4" w:space="0" w:color="auto"/>
              <w:right w:val="single" w:sz="4" w:space="0" w:color="auto"/>
            </w:tcBorders>
            <w:noWrap/>
            <w:vAlign w:val="center"/>
          </w:tcPr>
          <w:p w14:paraId="19E4DCB5" w14:textId="77777777" w:rsidR="00807348" w:rsidRPr="0034101B" w:rsidRDefault="00807348" w:rsidP="00807348">
            <w:pPr>
              <w:rPr>
                <w:sz w:val="22"/>
                <w:szCs w:val="22"/>
              </w:rPr>
            </w:pPr>
            <w:r w:rsidRPr="0034101B">
              <w:rPr>
                <w:sz w:val="22"/>
                <w:szCs w:val="22"/>
              </w:rPr>
              <w:t>Обнаружение и уничтожение очагов дикорастущей конопли на земельных участках, собственность на которые не разграничена (выкос конопли)</w:t>
            </w:r>
          </w:p>
          <w:p w14:paraId="7BF3DC86" w14:textId="77777777" w:rsidR="00807348" w:rsidRPr="0034101B" w:rsidRDefault="00807348" w:rsidP="00807348">
            <w:pPr>
              <w:jc w:val="both"/>
              <w:rPr>
                <w:sz w:val="22"/>
                <w:szCs w:val="22"/>
              </w:rPr>
            </w:pPr>
          </w:p>
        </w:tc>
        <w:tc>
          <w:tcPr>
            <w:tcW w:w="584" w:type="dxa"/>
            <w:tcBorders>
              <w:top w:val="single" w:sz="4" w:space="0" w:color="auto"/>
              <w:left w:val="nil"/>
              <w:bottom w:val="single" w:sz="4" w:space="0" w:color="auto"/>
              <w:right w:val="single" w:sz="4" w:space="0" w:color="auto"/>
            </w:tcBorders>
            <w:noWrap/>
          </w:tcPr>
          <w:p w14:paraId="555FF98A" w14:textId="77777777" w:rsidR="00807348" w:rsidRPr="0034101B" w:rsidRDefault="00807348" w:rsidP="00807348">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чел.</w:t>
            </w:r>
          </w:p>
        </w:tc>
        <w:tc>
          <w:tcPr>
            <w:tcW w:w="1168" w:type="dxa"/>
            <w:tcBorders>
              <w:top w:val="single" w:sz="4" w:space="0" w:color="auto"/>
              <w:left w:val="nil"/>
              <w:bottom w:val="single" w:sz="4" w:space="0" w:color="auto"/>
              <w:right w:val="single" w:sz="4" w:space="0" w:color="auto"/>
            </w:tcBorders>
            <w:noWrap/>
          </w:tcPr>
          <w:p w14:paraId="5DF4FC85" w14:textId="77777777" w:rsidR="00807348" w:rsidRPr="0034101B" w:rsidRDefault="00807348" w:rsidP="00807348">
            <w:pPr>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1A886EE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0</w:t>
            </w:r>
          </w:p>
        </w:tc>
        <w:tc>
          <w:tcPr>
            <w:tcW w:w="1052" w:type="dxa"/>
            <w:tcBorders>
              <w:top w:val="single" w:sz="4" w:space="0" w:color="auto"/>
              <w:left w:val="nil"/>
              <w:bottom w:val="single" w:sz="4" w:space="0" w:color="auto"/>
              <w:right w:val="single" w:sz="4" w:space="0" w:color="auto"/>
            </w:tcBorders>
            <w:noWrap/>
          </w:tcPr>
          <w:p w14:paraId="7F138608"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3</w:t>
            </w:r>
          </w:p>
        </w:tc>
        <w:tc>
          <w:tcPr>
            <w:tcW w:w="1168" w:type="dxa"/>
            <w:tcBorders>
              <w:top w:val="single" w:sz="4" w:space="0" w:color="auto"/>
              <w:left w:val="nil"/>
              <w:bottom w:val="single" w:sz="4" w:space="0" w:color="auto"/>
              <w:right w:val="single" w:sz="4" w:space="0" w:color="auto"/>
            </w:tcBorders>
            <w:noWrap/>
          </w:tcPr>
          <w:p w14:paraId="2B09D340"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4</w:t>
            </w:r>
          </w:p>
        </w:tc>
        <w:tc>
          <w:tcPr>
            <w:tcW w:w="3992" w:type="dxa"/>
            <w:tcBorders>
              <w:top w:val="single" w:sz="4" w:space="0" w:color="auto"/>
              <w:left w:val="nil"/>
              <w:bottom w:val="single" w:sz="4" w:space="0" w:color="auto"/>
              <w:right w:val="single" w:sz="4" w:space="0" w:color="auto"/>
            </w:tcBorders>
            <w:noWrap/>
          </w:tcPr>
          <w:p w14:paraId="32F9F8EC" w14:textId="77777777" w:rsidR="00807348" w:rsidRPr="0034101B" w:rsidRDefault="00807348" w:rsidP="00807348">
            <w:pPr>
              <w:widowControl w:val="0"/>
              <w:autoSpaceDE w:val="0"/>
              <w:autoSpaceDN w:val="0"/>
              <w:adjustRightInd w:val="0"/>
              <w:spacing w:after="200" w:line="276" w:lineRule="auto"/>
              <w:jc w:val="center"/>
              <w:rPr>
                <w:sz w:val="22"/>
                <w:szCs w:val="22"/>
              </w:rPr>
            </w:pPr>
            <w:r w:rsidRPr="0034101B">
              <w:rPr>
                <w:sz w:val="22"/>
                <w:szCs w:val="22"/>
              </w:rPr>
              <w:t>4</w:t>
            </w:r>
          </w:p>
        </w:tc>
      </w:tr>
      <w:bookmarkEnd w:id="1"/>
    </w:tbl>
    <w:p w14:paraId="09BC75CD" w14:textId="77777777" w:rsidR="00807348" w:rsidRDefault="00807348" w:rsidP="00807348">
      <w:pPr>
        <w:widowControl w:val="0"/>
        <w:tabs>
          <w:tab w:val="left" w:pos="12165"/>
          <w:tab w:val="right" w:pos="14570"/>
        </w:tabs>
        <w:autoSpaceDE w:val="0"/>
        <w:autoSpaceDN w:val="0"/>
        <w:adjustRightInd w:val="0"/>
        <w:spacing w:after="200" w:line="276" w:lineRule="auto"/>
        <w:jc w:val="center"/>
        <w:outlineLvl w:val="1"/>
        <w:rPr>
          <w:sz w:val="22"/>
          <w:szCs w:val="22"/>
        </w:rPr>
      </w:pPr>
    </w:p>
    <w:p w14:paraId="6AB40380" w14:textId="27DAA36E" w:rsidR="0034101B" w:rsidRPr="0034101B" w:rsidRDefault="0034101B" w:rsidP="00807348">
      <w:pPr>
        <w:widowControl w:val="0"/>
        <w:tabs>
          <w:tab w:val="left" w:pos="12165"/>
          <w:tab w:val="right" w:pos="14570"/>
        </w:tabs>
        <w:autoSpaceDE w:val="0"/>
        <w:autoSpaceDN w:val="0"/>
        <w:adjustRightInd w:val="0"/>
        <w:spacing w:after="200" w:line="276" w:lineRule="auto"/>
        <w:jc w:val="right"/>
        <w:outlineLvl w:val="1"/>
        <w:rPr>
          <w:sz w:val="22"/>
          <w:szCs w:val="22"/>
        </w:rPr>
      </w:pPr>
      <w:r w:rsidRPr="0034101B">
        <w:rPr>
          <w:sz w:val="22"/>
          <w:szCs w:val="22"/>
        </w:rPr>
        <w:t>Приложение № 2</w:t>
      </w:r>
    </w:p>
    <w:p w14:paraId="16F72842" w14:textId="77777777" w:rsidR="0034101B" w:rsidRPr="0034101B" w:rsidRDefault="0034101B" w:rsidP="0034101B">
      <w:pPr>
        <w:jc w:val="right"/>
        <w:rPr>
          <w:sz w:val="22"/>
          <w:szCs w:val="22"/>
        </w:rPr>
      </w:pPr>
      <w:r w:rsidRPr="0034101B">
        <w:rPr>
          <w:sz w:val="22"/>
          <w:szCs w:val="22"/>
        </w:rPr>
        <w:t xml:space="preserve">к муниципальной  программе </w:t>
      </w:r>
    </w:p>
    <w:p w14:paraId="22D02EE4" w14:textId="77777777" w:rsidR="0034101B" w:rsidRPr="0034101B" w:rsidRDefault="0034101B" w:rsidP="0034101B">
      <w:pPr>
        <w:jc w:val="right"/>
        <w:rPr>
          <w:sz w:val="22"/>
          <w:szCs w:val="22"/>
        </w:rPr>
      </w:pPr>
      <w:r w:rsidRPr="0034101B">
        <w:rPr>
          <w:sz w:val="22"/>
          <w:szCs w:val="22"/>
        </w:rPr>
        <w:t>«Профилактика правонарушений, обеспечение общественной</w:t>
      </w:r>
    </w:p>
    <w:p w14:paraId="27A39C2C" w14:textId="77777777" w:rsidR="0034101B" w:rsidRPr="0034101B" w:rsidRDefault="0034101B" w:rsidP="0034101B">
      <w:pPr>
        <w:jc w:val="right"/>
        <w:rPr>
          <w:sz w:val="22"/>
          <w:szCs w:val="22"/>
        </w:rPr>
      </w:pPr>
      <w:r w:rsidRPr="0034101B">
        <w:rPr>
          <w:sz w:val="22"/>
          <w:szCs w:val="22"/>
        </w:rPr>
        <w:t xml:space="preserve"> безопасности и правопорядка</w:t>
      </w:r>
    </w:p>
    <w:p w14:paraId="4AAB186E" w14:textId="77777777" w:rsidR="0034101B" w:rsidRPr="0034101B" w:rsidRDefault="0034101B" w:rsidP="0034101B">
      <w:pPr>
        <w:jc w:val="right"/>
        <w:rPr>
          <w:sz w:val="22"/>
          <w:szCs w:val="22"/>
        </w:rPr>
      </w:pPr>
      <w:r w:rsidRPr="0034101B">
        <w:rPr>
          <w:sz w:val="22"/>
          <w:szCs w:val="22"/>
        </w:rPr>
        <w:t xml:space="preserve">на территории Нижнезаимского муниципального образования </w:t>
      </w:r>
    </w:p>
    <w:p w14:paraId="20D502A3" w14:textId="77777777" w:rsidR="0034101B" w:rsidRPr="0034101B" w:rsidRDefault="0034101B" w:rsidP="0034101B">
      <w:pPr>
        <w:jc w:val="right"/>
        <w:rPr>
          <w:sz w:val="22"/>
          <w:szCs w:val="22"/>
        </w:rPr>
      </w:pPr>
      <w:r w:rsidRPr="0034101B">
        <w:rPr>
          <w:sz w:val="22"/>
          <w:szCs w:val="22"/>
        </w:rPr>
        <w:t xml:space="preserve"> на  2025-2027 годы</w:t>
      </w:r>
    </w:p>
    <w:p w14:paraId="26D2F66A" w14:textId="77777777" w:rsidR="0034101B" w:rsidRPr="0034101B" w:rsidRDefault="0034101B" w:rsidP="0034101B">
      <w:pPr>
        <w:spacing w:after="200" w:line="276" w:lineRule="auto"/>
        <w:jc w:val="center"/>
        <w:rPr>
          <w:b/>
          <w:bCs/>
        </w:rPr>
      </w:pPr>
      <w:r w:rsidRPr="0034101B">
        <w:rPr>
          <w:b/>
          <w:bCs/>
        </w:rPr>
        <w:t xml:space="preserve">     РЕСУРСНОЕ  ОБЕСПЕЧЕНИЕ РЕАЛИЗАЦИИ ПРОГРАММЫ</w:t>
      </w:r>
    </w:p>
    <w:p w14:paraId="06441A20" w14:textId="77777777" w:rsidR="0034101B" w:rsidRPr="0034101B" w:rsidRDefault="0034101B" w:rsidP="0034101B">
      <w:pPr>
        <w:jc w:val="center"/>
        <w:rPr>
          <w:b/>
          <w:sz w:val="22"/>
          <w:szCs w:val="22"/>
        </w:rPr>
      </w:pPr>
      <w:r w:rsidRPr="0034101B">
        <w:rPr>
          <w:b/>
          <w:sz w:val="22"/>
          <w:szCs w:val="22"/>
        </w:rPr>
        <w:t>«ПРОФИЛАКТИКА ПРАВОНАРУШЕНИЙ, ОБЕСПЕЧЕНИЕ ОБЩЕСТВЕННОЙ БЕЗОПАСНОСТИ И ПРАВОПОРЯДКА</w:t>
      </w:r>
    </w:p>
    <w:p w14:paraId="2354B415" w14:textId="583FEFAD" w:rsidR="0034101B" w:rsidRPr="00807348" w:rsidRDefault="0034101B" w:rsidP="00807348">
      <w:pPr>
        <w:jc w:val="center"/>
        <w:rPr>
          <w:b/>
          <w:sz w:val="22"/>
          <w:szCs w:val="22"/>
        </w:rPr>
      </w:pPr>
      <w:r w:rsidRPr="0034101B">
        <w:rPr>
          <w:b/>
          <w:sz w:val="22"/>
          <w:szCs w:val="22"/>
        </w:rPr>
        <w:t>НА ТЕРРИТОРИИ НИЖНЕЗАИМСКОГО МУНИЦИПАЛЬНОГО ОБРАЗОВАНИЯ  НА  2025-2027 ГОДЫ</w:t>
      </w:r>
    </w:p>
    <w:tbl>
      <w:tblPr>
        <w:tblpPr w:leftFromText="180" w:rightFromText="180" w:vertAnchor="text" w:horzAnchor="margin" w:tblpXSpec="center" w:tblpY="133"/>
        <w:tblW w:w="0" w:type="auto"/>
        <w:tblCellSpacing w:w="5" w:type="nil"/>
        <w:tblLayout w:type="fixed"/>
        <w:tblCellMar>
          <w:left w:w="75" w:type="dxa"/>
          <w:right w:w="75" w:type="dxa"/>
        </w:tblCellMar>
        <w:tblLook w:val="0000" w:firstRow="0" w:lastRow="0" w:firstColumn="0" w:lastColumn="0" w:noHBand="0" w:noVBand="0"/>
      </w:tblPr>
      <w:tblGrid>
        <w:gridCol w:w="3240"/>
        <w:gridCol w:w="3240"/>
        <w:gridCol w:w="1800"/>
        <w:gridCol w:w="1200"/>
        <w:gridCol w:w="1200"/>
        <w:gridCol w:w="3632"/>
      </w:tblGrid>
      <w:tr w:rsidR="0034101B" w:rsidRPr="0034101B" w14:paraId="4F794AE1" w14:textId="77777777" w:rsidTr="00807348">
        <w:trPr>
          <w:trHeight w:val="400"/>
          <w:tblCellSpacing w:w="5" w:type="nil"/>
        </w:trPr>
        <w:tc>
          <w:tcPr>
            <w:tcW w:w="3240" w:type="dxa"/>
            <w:vMerge w:val="restart"/>
            <w:tcBorders>
              <w:top w:val="single" w:sz="4" w:space="0" w:color="auto"/>
              <w:left w:val="single" w:sz="4" w:space="0" w:color="auto"/>
              <w:right w:val="single" w:sz="4" w:space="0" w:color="auto"/>
            </w:tcBorders>
          </w:tcPr>
          <w:p w14:paraId="038D56E2"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Ответственный исполнитель, Соисполнители</w:t>
            </w:r>
          </w:p>
        </w:tc>
        <w:tc>
          <w:tcPr>
            <w:tcW w:w="3240" w:type="dxa"/>
            <w:vMerge w:val="restart"/>
            <w:tcBorders>
              <w:top w:val="single" w:sz="4" w:space="0" w:color="auto"/>
              <w:left w:val="single" w:sz="4" w:space="0" w:color="auto"/>
              <w:bottom w:val="single" w:sz="4" w:space="0" w:color="auto"/>
              <w:right w:val="single" w:sz="4" w:space="0" w:color="auto"/>
            </w:tcBorders>
          </w:tcPr>
          <w:p w14:paraId="604AD9FE"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Источник финансирования </w:t>
            </w:r>
          </w:p>
        </w:tc>
        <w:tc>
          <w:tcPr>
            <w:tcW w:w="7832" w:type="dxa"/>
            <w:gridSpan w:val="4"/>
            <w:tcBorders>
              <w:top w:val="single" w:sz="4" w:space="0" w:color="auto"/>
              <w:left w:val="single" w:sz="4" w:space="0" w:color="auto"/>
              <w:bottom w:val="single" w:sz="4" w:space="0" w:color="auto"/>
              <w:right w:val="single" w:sz="4" w:space="0" w:color="auto"/>
            </w:tcBorders>
          </w:tcPr>
          <w:p w14:paraId="3299C076"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Объем финансирования, тыс. руб.        </w:t>
            </w:r>
          </w:p>
        </w:tc>
      </w:tr>
      <w:tr w:rsidR="0034101B" w:rsidRPr="0034101B" w14:paraId="723198C9" w14:textId="77777777" w:rsidTr="00807348">
        <w:trPr>
          <w:trHeight w:val="400"/>
          <w:tblCellSpacing w:w="5" w:type="nil"/>
        </w:trPr>
        <w:tc>
          <w:tcPr>
            <w:tcW w:w="3240" w:type="dxa"/>
            <w:vMerge/>
            <w:tcBorders>
              <w:left w:val="single" w:sz="4" w:space="0" w:color="auto"/>
              <w:right w:val="single" w:sz="4" w:space="0" w:color="auto"/>
            </w:tcBorders>
          </w:tcPr>
          <w:p w14:paraId="7B3A75A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vMerge/>
            <w:tcBorders>
              <w:left w:val="single" w:sz="4" w:space="0" w:color="auto"/>
              <w:bottom w:val="single" w:sz="4" w:space="0" w:color="auto"/>
              <w:right w:val="single" w:sz="4" w:space="0" w:color="auto"/>
            </w:tcBorders>
          </w:tcPr>
          <w:p w14:paraId="0CC142D2"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800" w:type="dxa"/>
            <w:vMerge w:val="restart"/>
            <w:tcBorders>
              <w:left w:val="single" w:sz="4" w:space="0" w:color="auto"/>
              <w:bottom w:val="single" w:sz="4" w:space="0" w:color="auto"/>
              <w:right w:val="single" w:sz="4" w:space="0" w:color="auto"/>
            </w:tcBorders>
          </w:tcPr>
          <w:p w14:paraId="6D2D252A"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 xml:space="preserve">за весь   </w:t>
            </w:r>
            <w:r w:rsidRPr="0034101B">
              <w:rPr>
                <w:rFonts w:eastAsia="Arial"/>
                <w:kern w:val="3"/>
                <w:sz w:val="22"/>
                <w:szCs w:val="22"/>
                <w:lang w:eastAsia="ja-JP"/>
              </w:rPr>
              <w:br/>
              <w:t xml:space="preserve">   период    </w:t>
            </w:r>
            <w:r w:rsidRPr="0034101B">
              <w:rPr>
                <w:rFonts w:eastAsia="Arial"/>
                <w:kern w:val="3"/>
                <w:sz w:val="22"/>
                <w:szCs w:val="22"/>
                <w:lang w:eastAsia="ja-JP"/>
              </w:rPr>
              <w:br/>
              <w:t xml:space="preserve"> реализации  </w:t>
            </w:r>
            <w:r w:rsidRPr="0034101B">
              <w:rPr>
                <w:rFonts w:eastAsia="Arial"/>
                <w:kern w:val="3"/>
                <w:sz w:val="22"/>
                <w:szCs w:val="22"/>
                <w:lang w:eastAsia="ja-JP"/>
              </w:rPr>
              <w:br/>
              <w:t>программы</w:t>
            </w:r>
          </w:p>
        </w:tc>
        <w:tc>
          <w:tcPr>
            <w:tcW w:w="6032" w:type="dxa"/>
            <w:gridSpan w:val="3"/>
            <w:tcBorders>
              <w:left w:val="single" w:sz="4" w:space="0" w:color="auto"/>
              <w:bottom w:val="single" w:sz="4" w:space="0" w:color="auto"/>
              <w:right w:val="single" w:sz="4" w:space="0" w:color="auto"/>
            </w:tcBorders>
          </w:tcPr>
          <w:p w14:paraId="77F7A2E8"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в том числе по годам       </w:t>
            </w:r>
          </w:p>
        </w:tc>
      </w:tr>
      <w:tr w:rsidR="0034101B" w:rsidRPr="0034101B" w14:paraId="2361D5B9" w14:textId="77777777" w:rsidTr="00807348">
        <w:trPr>
          <w:trHeight w:val="600"/>
          <w:tblCellSpacing w:w="5" w:type="nil"/>
        </w:trPr>
        <w:tc>
          <w:tcPr>
            <w:tcW w:w="3240" w:type="dxa"/>
            <w:vMerge/>
            <w:tcBorders>
              <w:left w:val="single" w:sz="4" w:space="0" w:color="auto"/>
              <w:bottom w:val="single" w:sz="4" w:space="0" w:color="auto"/>
              <w:right w:val="single" w:sz="4" w:space="0" w:color="auto"/>
            </w:tcBorders>
          </w:tcPr>
          <w:p w14:paraId="73BF569F"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vMerge/>
            <w:tcBorders>
              <w:left w:val="single" w:sz="4" w:space="0" w:color="auto"/>
              <w:bottom w:val="single" w:sz="4" w:space="0" w:color="auto"/>
              <w:right w:val="single" w:sz="4" w:space="0" w:color="auto"/>
            </w:tcBorders>
          </w:tcPr>
          <w:p w14:paraId="0E6AF87E"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800" w:type="dxa"/>
            <w:vMerge/>
            <w:tcBorders>
              <w:left w:val="single" w:sz="4" w:space="0" w:color="auto"/>
              <w:bottom w:val="single" w:sz="4" w:space="0" w:color="auto"/>
              <w:right w:val="single" w:sz="4" w:space="0" w:color="auto"/>
            </w:tcBorders>
          </w:tcPr>
          <w:p w14:paraId="38CBAE73"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78F03FD9"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2025 год</w:t>
            </w:r>
          </w:p>
        </w:tc>
        <w:tc>
          <w:tcPr>
            <w:tcW w:w="1200" w:type="dxa"/>
            <w:tcBorders>
              <w:left w:val="single" w:sz="4" w:space="0" w:color="auto"/>
              <w:bottom w:val="single" w:sz="4" w:space="0" w:color="auto"/>
              <w:right w:val="single" w:sz="4" w:space="0" w:color="auto"/>
            </w:tcBorders>
          </w:tcPr>
          <w:p w14:paraId="33CE7260"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2026 год</w:t>
            </w:r>
          </w:p>
        </w:tc>
        <w:tc>
          <w:tcPr>
            <w:tcW w:w="3632" w:type="dxa"/>
            <w:tcBorders>
              <w:left w:val="single" w:sz="4" w:space="0" w:color="auto"/>
              <w:bottom w:val="single" w:sz="4" w:space="0" w:color="auto"/>
              <w:right w:val="single" w:sz="4" w:space="0" w:color="auto"/>
            </w:tcBorders>
          </w:tcPr>
          <w:p w14:paraId="1206A12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2027 год</w:t>
            </w:r>
          </w:p>
        </w:tc>
      </w:tr>
      <w:tr w:rsidR="0034101B" w:rsidRPr="0034101B" w14:paraId="737D014E" w14:textId="77777777" w:rsidTr="00807348">
        <w:trPr>
          <w:tblCellSpacing w:w="5" w:type="nil"/>
        </w:trPr>
        <w:tc>
          <w:tcPr>
            <w:tcW w:w="3240" w:type="dxa"/>
            <w:tcBorders>
              <w:left w:val="single" w:sz="4" w:space="0" w:color="auto"/>
              <w:bottom w:val="single" w:sz="4" w:space="0" w:color="auto"/>
              <w:right w:val="single" w:sz="4" w:space="0" w:color="auto"/>
            </w:tcBorders>
          </w:tcPr>
          <w:p w14:paraId="7B50F1A5"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left w:val="single" w:sz="4" w:space="0" w:color="auto"/>
              <w:bottom w:val="single" w:sz="4" w:space="0" w:color="auto"/>
              <w:right w:val="single" w:sz="4" w:space="0" w:color="auto"/>
            </w:tcBorders>
          </w:tcPr>
          <w:p w14:paraId="6B53462B"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1            </w:t>
            </w:r>
          </w:p>
        </w:tc>
        <w:tc>
          <w:tcPr>
            <w:tcW w:w="1800" w:type="dxa"/>
            <w:tcBorders>
              <w:left w:val="single" w:sz="4" w:space="0" w:color="auto"/>
              <w:bottom w:val="single" w:sz="4" w:space="0" w:color="auto"/>
              <w:right w:val="single" w:sz="4" w:space="0" w:color="auto"/>
            </w:tcBorders>
          </w:tcPr>
          <w:p w14:paraId="74B7C9F1"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2      </w:t>
            </w:r>
          </w:p>
        </w:tc>
        <w:tc>
          <w:tcPr>
            <w:tcW w:w="1200" w:type="dxa"/>
            <w:tcBorders>
              <w:left w:val="single" w:sz="4" w:space="0" w:color="auto"/>
              <w:bottom w:val="single" w:sz="4" w:space="0" w:color="auto"/>
              <w:right w:val="single" w:sz="4" w:space="0" w:color="auto"/>
            </w:tcBorders>
          </w:tcPr>
          <w:p w14:paraId="49CB1929"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3    </w:t>
            </w:r>
          </w:p>
        </w:tc>
        <w:tc>
          <w:tcPr>
            <w:tcW w:w="1200" w:type="dxa"/>
            <w:tcBorders>
              <w:left w:val="single" w:sz="4" w:space="0" w:color="auto"/>
              <w:bottom w:val="single" w:sz="4" w:space="0" w:color="auto"/>
              <w:right w:val="single" w:sz="4" w:space="0" w:color="auto"/>
            </w:tcBorders>
          </w:tcPr>
          <w:p w14:paraId="0F91286B"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4    </w:t>
            </w:r>
          </w:p>
        </w:tc>
        <w:tc>
          <w:tcPr>
            <w:tcW w:w="3632" w:type="dxa"/>
            <w:tcBorders>
              <w:left w:val="single" w:sz="4" w:space="0" w:color="auto"/>
              <w:bottom w:val="single" w:sz="4" w:space="0" w:color="auto"/>
              <w:right w:val="single" w:sz="4" w:space="0" w:color="auto"/>
            </w:tcBorders>
          </w:tcPr>
          <w:p w14:paraId="4EC84146"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       5       </w:t>
            </w:r>
          </w:p>
        </w:tc>
      </w:tr>
      <w:tr w:rsidR="0034101B" w:rsidRPr="0034101B" w14:paraId="05316C3C" w14:textId="77777777" w:rsidTr="00807348">
        <w:trPr>
          <w:trHeight w:val="556"/>
          <w:tblCellSpacing w:w="5" w:type="nil"/>
        </w:trPr>
        <w:tc>
          <w:tcPr>
            <w:tcW w:w="14312" w:type="dxa"/>
            <w:gridSpan w:val="6"/>
            <w:tcBorders>
              <w:left w:val="single" w:sz="4" w:space="0" w:color="auto"/>
              <w:bottom w:val="single" w:sz="4" w:space="0" w:color="auto"/>
              <w:right w:val="single" w:sz="4" w:space="0" w:color="auto"/>
            </w:tcBorders>
          </w:tcPr>
          <w:p w14:paraId="1DA7F63D" w14:textId="77777777" w:rsidR="0034101B" w:rsidRPr="0034101B" w:rsidRDefault="0034101B" w:rsidP="0034101B">
            <w:pPr>
              <w:rPr>
                <w:sz w:val="22"/>
                <w:szCs w:val="22"/>
              </w:rPr>
            </w:pPr>
            <w:r w:rsidRPr="0034101B">
              <w:rPr>
                <w:sz w:val="22"/>
                <w:szCs w:val="22"/>
              </w:rPr>
              <w:t>«Профилактика правонарушений, обеспечение общественной безопасности и правопорядка на территории Нижнезаимского муниципального образования»  на  2022-2024 годы</w:t>
            </w:r>
          </w:p>
          <w:p w14:paraId="4F9E4106" w14:textId="77777777" w:rsidR="0034101B" w:rsidRPr="0034101B" w:rsidRDefault="0034101B" w:rsidP="0034101B">
            <w:pPr>
              <w:spacing w:after="200" w:line="276" w:lineRule="auto"/>
              <w:jc w:val="center"/>
              <w:rPr>
                <w:sz w:val="22"/>
                <w:szCs w:val="22"/>
              </w:rPr>
            </w:pPr>
          </w:p>
        </w:tc>
      </w:tr>
      <w:tr w:rsidR="0034101B" w:rsidRPr="0034101B" w14:paraId="579F7934" w14:textId="77777777" w:rsidTr="00807348">
        <w:trPr>
          <w:trHeight w:val="360"/>
          <w:tblCellSpacing w:w="5" w:type="nil"/>
        </w:trPr>
        <w:tc>
          <w:tcPr>
            <w:tcW w:w="3240" w:type="dxa"/>
            <w:vMerge w:val="restart"/>
            <w:tcBorders>
              <w:left w:val="single" w:sz="4" w:space="0" w:color="auto"/>
              <w:right w:val="single" w:sz="4" w:space="0" w:color="auto"/>
            </w:tcBorders>
          </w:tcPr>
          <w:p w14:paraId="5411E03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Нижнезаимское муниципальное образование</w:t>
            </w:r>
          </w:p>
        </w:tc>
        <w:tc>
          <w:tcPr>
            <w:tcW w:w="3240" w:type="dxa"/>
            <w:tcBorders>
              <w:left w:val="single" w:sz="4" w:space="0" w:color="auto"/>
              <w:bottom w:val="single" w:sz="4" w:space="0" w:color="auto"/>
              <w:right w:val="single" w:sz="4" w:space="0" w:color="auto"/>
            </w:tcBorders>
          </w:tcPr>
          <w:p w14:paraId="4CD43E9B"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Всего, в том числе:     </w:t>
            </w:r>
          </w:p>
        </w:tc>
        <w:tc>
          <w:tcPr>
            <w:tcW w:w="1800" w:type="dxa"/>
            <w:tcBorders>
              <w:left w:val="single" w:sz="4" w:space="0" w:color="auto"/>
              <w:bottom w:val="single" w:sz="4" w:space="0" w:color="auto"/>
              <w:right w:val="single" w:sz="4" w:space="0" w:color="auto"/>
            </w:tcBorders>
          </w:tcPr>
          <w:p w14:paraId="05728DDD"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90</w:t>
            </w:r>
          </w:p>
        </w:tc>
        <w:tc>
          <w:tcPr>
            <w:tcW w:w="1200" w:type="dxa"/>
            <w:tcBorders>
              <w:left w:val="single" w:sz="4" w:space="0" w:color="auto"/>
              <w:bottom w:val="single" w:sz="4" w:space="0" w:color="auto"/>
              <w:right w:val="single" w:sz="4" w:space="0" w:color="auto"/>
            </w:tcBorders>
          </w:tcPr>
          <w:p w14:paraId="16B90AB0"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c>
          <w:tcPr>
            <w:tcW w:w="1200" w:type="dxa"/>
            <w:tcBorders>
              <w:left w:val="single" w:sz="4" w:space="0" w:color="auto"/>
              <w:bottom w:val="single" w:sz="4" w:space="0" w:color="auto"/>
              <w:right w:val="single" w:sz="4" w:space="0" w:color="auto"/>
            </w:tcBorders>
          </w:tcPr>
          <w:p w14:paraId="53DBCCA4"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c>
          <w:tcPr>
            <w:tcW w:w="3632" w:type="dxa"/>
            <w:tcBorders>
              <w:left w:val="single" w:sz="4" w:space="0" w:color="auto"/>
              <w:bottom w:val="single" w:sz="4" w:space="0" w:color="auto"/>
              <w:right w:val="single" w:sz="4" w:space="0" w:color="auto"/>
            </w:tcBorders>
          </w:tcPr>
          <w:p w14:paraId="32468D17"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r>
      <w:tr w:rsidR="0034101B" w:rsidRPr="0034101B" w14:paraId="755474CF" w14:textId="77777777" w:rsidTr="00807348">
        <w:trPr>
          <w:trHeight w:val="195"/>
          <w:tblCellSpacing w:w="5" w:type="nil"/>
        </w:trPr>
        <w:tc>
          <w:tcPr>
            <w:tcW w:w="3240" w:type="dxa"/>
            <w:vMerge/>
            <w:tcBorders>
              <w:left w:val="single" w:sz="4" w:space="0" w:color="auto"/>
              <w:right w:val="single" w:sz="4" w:space="0" w:color="auto"/>
            </w:tcBorders>
          </w:tcPr>
          <w:p w14:paraId="1BF9B588"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top w:val="single" w:sz="4" w:space="0" w:color="auto"/>
              <w:left w:val="single" w:sz="4" w:space="0" w:color="auto"/>
              <w:bottom w:val="single" w:sz="4" w:space="0" w:color="auto"/>
              <w:right w:val="single" w:sz="4" w:space="0" w:color="auto"/>
            </w:tcBorders>
          </w:tcPr>
          <w:p w14:paraId="55B5DCA0"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Местный бюджет</w:t>
            </w:r>
          </w:p>
        </w:tc>
        <w:tc>
          <w:tcPr>
            <w:tcW w:w="1800" w:type="dxa"/>
            <w:tcBorders>
              <w:top w:val="single" w:sz="4" w:space="0" w:color="auto"/>
              <w:left w:val="single" w:sz="4" w:space="0" w:color="auto"/>
              <w:bottom w:val="single" w:sz="4" w:space="0" w:color="auto"/>
              <w:right w:val="single" w:sz="4" w:space="0" w:color="auto"/>
            </w:tcBorders>
          </w:tcPr>
          <w:p w14:paraId="3CDDC522"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90</w:t>
            </w:r>
          </w:p>
        </w:tc>
        <w:tc>
          <w:tcPr>
            <w:tcW w:w="1200" w:type="dxa"/>
            <w:tcBorders>
              <w:top w:val="single" w:sz="4" w:space="0" w:color="auto"/>
              <w:left w:val="single" w:sz="4" w:space="0" w:color="auto"/>
              <w:bottom w:val="single" w:sz="4" w:space="0" w:color="auto"/>
              <w:right w:val="single" w:sz="4" w:space="0" w:color="auto"/>
            </w:tcBorders>
          </w:tcPr>
          <w:p w14:paraId="22E08F7B"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c>
          <w:tcPr>
            <w:tcW w:w="1200" w:type="dxa"/>
            <w:tcBorders>
              <w:top w:val="single" w:sz="4" w:space="0" w:color="auto"/>
              <w:left w:val="single" w:sz="4" w:space="0" w:color="auto"/>
              <w:bottom w:val="single" w:sz="4" w:space="0" w:color="auto"/>
              <w:right w:val="single" w:sz="4" w:space="0" w:color="auto"/>
            </w:tcBorders>
          </w:tcPr>
          <w:p w14:paraId="1BED2B44"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c>
          <w:tcPr>
            <w:tcW w:w="3632" w:type="dxa"/>
            <w:tcBorders>
              <w:top w:val="single" w:sz="4" w:space="0" w:color="auto"/>
              <w:left w:val="single" w:sz="4" w:space="0" w:color="auto"/>
              <w:bottom w:val="single" w:sz="4" w:space="0" w:color="auto"/>
              <w:right w:val="single" w:sz="4" w:space="0" w:color="auto"/>
            </w:tcBorders>
          </w:tcPr>
          <w:p w14:paraId="74A1916A" w14:textId="77777777" w:rsidR="0034101B" w:rsidRPr="0034101B" w:rsidRDefault="0034101B" w:rsidP="0034101B">
            <w:pPr>
              <w:widowControl w:val="0"/>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30</w:t>
            </w:r>
          </w:p>
        </w:tc>
      </w:tr>
      <w:tr w:rsidR="0034101B" w:rsidRPr="0034101B" w14:paraId="18A3E4ED" w14:textId="77777777" w:rsidTr="00807348">
        <w:trPr>
          <w:tblCellSpacing w:w="5" w:type="nil"/>
        </w:trPr>
        <w:tc>
          <w:tcPr>
            <w:tcW w:w="3240" w:type="dxa"/>
            <w:vMerge/>
            <w:tcBorders>
              <w:left w:val="single" w:sz="4" w:space="0" w:color="auto"/>
              <w:right w:val="single" w:sz="4" w:space="0" w:color="auto"/>
            </w:tcBorders>
          </w:tcPr>
          <w:p w14:paraId="44121938"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top w:val="single" w:sz="4" w:space="0" w:color="auto"/>
              <w:left w:val="single" w:sz="4" w:space="0" w:color="auto"/>
              <w:bottom w:val="single" w:sz="4" w:space="0" w:color="auto"/>
              <w:right w:val="single" w:sz="4" w:space="0" w:color="auto"/>
            </w:tcBorders>
          </w:tcPr>
          <w:p w14:paraId="055E421A"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Федеральный бюджет       </w:t>
            </w:r>
          </w:p>
        </w:tc>
        <w:tc>
          <w:tcPr>
            <w:tcW w:w="1800" w:type="dxa"/>
            <w:tcBorders>
              <w:left w:val="single" w:sz="4" w:space="0" w:color="auto"/>
              <w:bottom w:val="single" w:sz="4" w:space="0" w:color="auto"/>
              <w:right w:val="single" w:sz="4" w:space="0" w:color="auto"/>
            </w:tcBorders>
          </w:tcPr>
          <w:p w14:paraId="0C1AA13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74A840B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75C72549"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632" w:type="dxa"/>
            <w:tcBorders>
              <w:left w:val="single" w:sz="4" w:space="0" w:color="auto"/>
              <w:bottom w:val="single" w:sz="4" w:space="0" w:color="auto"/>
              <w:right w:val="single" w:sz="4" w:space="0" w:color="auto"/>
            </w:tcBorders>
          </w:tcPr>
          <w:p w14:paraId="73EE50EF"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r>
      <w:tr w:rsidR="0034101B" w:rsidRPr="0034101B" w14:paraId="4E96AC49" w14:textId="77777777" w:rsidTr="00807348">
        <w:trPr>
          <w:tblCellSpacing w:w="5" w:type="nil"/>
        </w:trPr>
        <w:tc>
          <w:tcPr>
            <w:tcW w:w="3240" w:type="dxa"/>
            <w:vMerge/>
            <w:tcBorders>
              <w:left w:val="single" w:sz="4" w:space="0" w:color="auto"/>
              <w:right w:val="single" w:sz="4" w:space="0" w:color="auto"/>
            </w:tcBorders>
          </w:tcPr>
          <w:p w14:paraId="62921490"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left w:val="single" w:sz="4" w:space="0" w:color="auto"/>
              <w:bottom w:val="single" w:sz="4" w:space="0" w:color="auto"/>
              <w:right w:val="single" w:sz="4" w:space="0" w:color="auto"/>
            </w:tcBorders>
          </w:tcPr>
          <w:p w14:paraId="192BC88F"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Областной бюджет    </w:t>
            </w:r>
          </w:p>
        </w:tc>
        <w:tc>
          <w:tcPr>
            <w:tcW w:w="1800" w:type="dxa"/>
            <w:tcBorders>
              <w:left w:val="single" w:sz="4" w:space="0" w:color="auto"/>
              <w:bottom w:val="single" w:sz="4" w:space="0" w:color="auto"/>
              <w:right w:val="single" w:sz="4" w:space="0" w:color="auto"/>
            </w:tcBorders>
          </w:tcPr>
          <w:p w14:paraId="3FB9CD2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5600E5CD"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7B7CDAFC"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632" w:type="dxa"/>
            <w:tcBorders>
              <w:left w:val="single" w:sz="4" w:space="0" w:color="auto"/>
              <w:bottom w:val="single" w:sz="4" w:space="0" w:color="auto"/>
              <w:right w:val="single" w:sz="4" w:space="0" w:color="auto"/>
            </w:tcBorders>
          </w:tcPr>
          <w:p w14:paraId="7FE9FCDD"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r>
      <w:tr w:rsidR="0034101B" w:rsidRPr="0034101B" w14:paraId="12F5B2F9" w14:textId="77777777" w:rsidTr="00807348">
        <w:trPr>
          <w:tblCellSpacing w:w="5" w:type="nil"/>
        </w:trPr>
        <w:tc>
          <w:tcPr>
            <w:tcW w:w="3240" w:type="dxa"/>
            <w:vMerge/>
            <w:tcBorders>
              <w:left w:val="single" w:sz="4" w:space="0" w:color="auto"/>
              <w:right w:val="single" w:sz="4" w:space="0" w:color="auto"/>
            </w:tcBorders>
          </w:tcPr>
          <w:p w14:paraId="055C4C0F"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left w:val="single" w:sz="4" w:space="0" w:color="auto"/>
              <w:bottom w:val="single" w:sz="4" w:space="0" w:color="auto"/>
              <w:right w:val="single" w:sz="4" w:space="0" w:color="auto"/>
            </w:tcBorders>
          </w:tcPr>
          <w:p w14:paraId="40DE7F4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Районный бюджет    </w:t>
            </w:r>
          </w:p>
        </w:tc>
        <w:tc>
          <w:tcPr>
            <w:tcW w:w="1800" w:type="dxa"/>
            <w:tcBorders>
              <w:left w:val="single" w:sz="4" w:space="0" w:color="auto"/>
              <w:bottom w:val="single" w:sz="4" w:space="0" w:color="auto"/>
              <w:right w:val="single" w:sz="4" w:space="0" w:color="auto"/>
            </w:tcBorders>
          </w:tcPr>
          <w:p w14:paraId="32C526CD"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506E4ACE"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3238B3DA"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632" w:type="dxa"/>
            <w:tcBorders>
              <w:left w:val="single" w:sz="4" w:space="0" w:color="auto"/>
              <w:bottom w:val="single" w:sz="4" w:space="0" w:color="auto"/>
              <w:right w:val="single" w:sz="4" w:space="0" w:color="auto"/>
            </w:tcBorders>
          </w:tcPr>
          <w:p w14:paraId="44588511"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r>
      <w:tr w:rsidR="0034101B" w:rsidRPr="0034101B" w14:paraId="19A392C2" w14:textId="77777777" w:rsidTr="00807348">
        <w:trPr>
          <w:tblCellSpacing w:w="5" w:type="nil"/>
        </w:trPr>
        <w:tc>
          <w:tcPr>
            <w:tcW w:w="3240" w:type="dxa"/>
            <w:vMerge/>
            <w:tcBorders>
              <w:left w:val="single" w:sz="4" w:space="0" w:color="auto"/>
              <w:right w:val="single" w:sz="4" w:space="0" w:color="auto"/>
            </w:tcBorders>
          </w:tcPr>
          <w:p w14:paraId="76DFAD1B"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left w:val="single" w:sz="4" w:space="0" w:color="auto"/>
              <w:right w:val="single" w:sz="4" w:space="0" w:color="auto"/>
            </w:tcBorders>
          </w:tcPr>
          <w:p w14:paraId="7E00DCEA"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 xml:space="preserve">Внебюджетные источники         </w:t>
            </w:r>
          </w:p>
        </w:tc>
        <w:tc>
          <w:tcPr>
            <w:tcW w:w="1800" w:type="dxa"/>
            <w:tcBorders>
              <w:left w:val="single" w:sz="4" w:space="0" w:color="auto"/>
              <w:right w:val="single" w:sz="4" w:space="0" w:color="auto"/>
            </w:tcBorders>
          </w:tcPr>
          <w:p w14:paraId="022803CF"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right w:val="single" w:sz="4" w:space="0" w:color="auto"/>
            </w:tcBorders>
          </w:tcPr>
          <w:p w14:paraId="5426C6FB"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right w:val="single" w:sz="4" w:space="0" w:color="auto"/>
            </w:tcBorders>
          </w:tcPr>
          <w:p w14:paraId="6EAC8085"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632" w:type="dxa"/>
            <w:tcBorders>
              <w:left w:val="single" w:sz="4" w:space="0" w:color="auto"/>
              <w:right w:val="single" w:sz="4" w:space="0" w:color="auto"/>
            </w:tcBorders>
          </w:tcPr>
          <w:p w14:paraId="6ACB706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r>
      <w:tr w:rsidR="0034101B" w:rsidRPr="0034101B" w14:paraId="08B4F872" w14:textId="77777777" w:rsidTr="00807348">
        <w:trPr>
          <w:trHeight w:val="80"/>
          <w:tblCellSpacing w:w="5" w:type="nil"/>
        </w:trPr>
        <w:tc>
          <w:tcPr>
            <w:tcW w:w="3240" w:type="dxa"/>
            <w:tcBorders>
              <w:left w:val="single" w:sz="4" w:space="0" w:color="auto"/>
              <w:bottom w:val="single" w:sz="4" w:space="0" w:color="auto"/>
              <w:right w:val="single" w:sz="4" w:space="0" w:color="auto"/>
            </w:tcBorders>
          </w:tcPr>
          <w:p w14:paraId="3341DBA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240" w:type="dxa"/>
            <w:tcBorders>
              <w:left w:val="single" w:sz="4" w:space="0" w:color="auto"/>
              <w:bottom w:val="single" w:sz="4" w:space="0" w:color="auto"/>
              <w:right w:val="single" w:sz="4" w:space="0" w:color="auto"/>
            </w:tcBorders>
          </w:tcPr>
          <w:p w14:paraId="0094012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800" w:type="dxa"/>
            <w:tcBorders>
              <w:left w:val="single" w:sz="4" w:space="0" w:color="auto"/>
              <w:bottom w:val="single" w:sz="4" w:space="0" w:color="auto"/>
              <w:right w:val="single" w:sz="4" w:space="0" w:color="auto"/>
            </w:tcBorders>
          </w:tcPr>
          <w:p w14:paraId="48FC7E65"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1989CB00"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1200" w:type="dxa"/>
            <w:tcBorders>
              <w:left w:val="single" w:sz="4" w:space="0" w:color="auto"/>
              <w:bottom w:val="single" w:sz="4" w:space="0" w:color="auto"/>
              <w:right w:val="single" w:sz="4" w:space="0" w:color="auto"/>
            </w:tcBorders>
          </w:tcPr>
          <w:p w14:paraId="563D89ED"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c>
          <w:tcPr>
            <w:tcW w:w="3632" w:type="dxa"/>
            <w:tcBorders>
              <w:left w:val="single" w:sz="4" w:space="0" w:color="auto"/>
              <w:bottom w:val="single" w:sz="4" w:space="0" w:color="auto"/>
              <w:right w:val="single" w:sz="4" w:space="0" w:color="auto"/>
            </w:tcBorders>
          </w:tcPr>
          <w:p w14:paraId="11E13B84" w14:textId="77777777" w:rsidR="0034101B" w:rsidRPr="0034101B" w:rsidRDefault="0034101B" w:rsidP="0034101B">
            <w:pPr>
              <w:widowControl w:val="0"/>
              <w:suppressAutoHyphens/>
              <w:autoSpaceDE w:val="0"/>
              <w:autoSpaceDN w:val="0"/>
              <w:textAlignment w:val="baseline"/>
              <w:rPr>
                <w:rFonts w:eastAsia="Arial"/>
                <w:kern w:val="3"/>
                <w:sz w:val="22"/>
                <w:szCs w:val="22"/>
                <w:lang w:eastAsia="ja-JP"/>
              </w:rPr>
            </w:pPr>
          </w:p>
        </w:tc>
      </w:tr>
    </w:tbl>
    <w:p w14:paraId="626F7A54" w14:textId="77777777" w:rsidR="0034101B" w:rsidRPr="0034101B" w:rsidRDefault="0034101B" w:rsidP="00807348">
      <w:pPr>
        <w:widowControl w:val="0"/>
        <w:autoSpaceDE w:val="0"/>
        <w:autoSpaceDN w:val="0"/>
        <w:adjustRightInd w:val="0"/>
        <w:spacing w:after="200" w:line="276" w:lineRule="auto"/>
        <w:outlineLvl w:val="2"/>
        <w:rPr>
          <w:rFonts w:ascii="Calibri" w:hAnsi="Calibri"/>
        </w:rPr>
        <w:sectPr w:rsidR="0034101B" w:rsidRPr="0034101B" w:rsidSect="0034101B">
          <w:pgSz w:w="16838" w:h="11906" w:orient="landscape"/>
          <w:pgMar w:top="851" w:right="1134" w:bottom="850" w:left="1134" w:header="708" w:footer="708" w:gutter="0"/>
          <w:cols w:space="708"/>
          <w:docGrid w:linePitch="360"/>
        </w:sectPr>
      </w:pPr>
    </w:p>
    <w:p w14:paraId="69B4C101" w14:textId="77777777" w:rsidR="0034101B" w:rsidRPr="0034101B" w:rsidRDefault="0034101B" w:rsidP="0034101B">
      <w:pPr>
        <w:widowControl w:val="0"/>
        <w:shd w:val="clear" w:color="auto" w:fill="FFFFFF"/>
        <w:autoSpaceDE w:val="0"/>
        <w:autoSpaceDN w:val="0"/>
        <w:adjustRightInd w:val="0"/>
        <w:jc w:val="right"/>
        <w:outlineLvl w:val="2"/>
        <w:rPr>
          <w:rFonts w:ascii="Arial" w:hAnsi="Arial" w:cs="Arial"/>
        </w:rPr>
      </w:pPr>
    </w:p>
    <w:p w14:paraId="565D310F" w14:textId="77777777" w:rsidR="0034101B" w:rsidRPr="0034101B" w:rsidRDefault="0034101B" w:rsidP="0034101B">
      <w:pPr>
        <w:widowControl w:val="0"/>
        <w:shd w:val="clear" w:color="auto" w:fill="FFFFFF"/>
        <w:autoSpaceDE w:val="0"/>
        <w:autoSpaceDN w:val="0"/>
        <w:adjustRightInd w:val="0"/>
        <w:jc w:val="right"/>
        <w:outlineLvl w:val="2"/>
        <w:rPr>
          <w:sz w:val="22"/>
          <w:szCs w:val="22"/>
        </w:rPr>
      </w:pPr>
      <w:r w:rsidRPr="0034101B">
        <w:rPr>
          <w:sz w:val="22"/>
          <w:szCs w:val="22"/>
        </w:rPr>
        <w:t>«Приложение 3</w:t>
      </w:r>
    </w:p>
    <w:p w14:paraId="502FE34A" w14:textId="77777777" w:rsidR="0034101B" w:rsidRPr="0034101B" w:rsidRDefault="0034101B" w:rsidP="0034101B">
      <w:pPr>
        <w:widowControl w:val="0"/>
        <w:shd w:val="clear" w:color="auto" w:fill="FFFFFF"/>
        <w:autoSpaceDE w:val="0"/>
        <w:autoSpaceDN w:val="0"/>
        <w:adjustRightInd w:val="0"/>
        <w:jc w:val="right"/>
        <w:rPr>
          <w:sz w:val="22"/>
          <w:szCs w:val="22"/>
        </w:rPr>
      </w:pPr>
      <w:r w:rsidRPr="0034101B">
        <w:rPr>
          <w:sz w:val="22"/>
          <w:szCs w:val="22"/>
        </w:rPr>
        <w:t>к муниципальной программе «Профилактика правонарушений, обеспечение</w:t>
      </w:r>
    </w:p>
    <w:p w14:paraId="582F7BBA" w14:textId="77777777" w:rsidR="0034101B" w:rsidRPr="0034101B" w:rsidRDefault="0034101B" w:rsidP="0034101B">
      <w:pPr>
        <w:widowControl w:val="0"/>
        <w:shd w:val="clear" w:color="auto" w:fill="FFFFFF"/>
        <w:autoSpaceDE w:val="0"/>
        <w:autoSpaceDN w:val="0"/>
        <w:adjustRightInd w:val="0"/>
        <w:jc w:val="right"/>
        <w:rPr>
          <w:sz w:val="22"/>
          <w:szCs w:val="22"/>
        </w:rPr>
      </w:pPr>
      <w:r w:rsidRPr="0034101B">
        <w:rPr>
          <w:sz w:val="22"/>
          <w:szCs w:val="22"/>
        </w:rPr>
        <w:t>общественной безопасности и правопорядка на территории Нижнезаимского</w:t>
      </w:r>
    </w:p>
    <w:p w14:paraId="30AA735A" w14:textId="77777777" w:rsidR="0034101B" w:rsidRPr="0034101B" w:rsidRDefault="0034101B" w:rsidP="0034101B">
      <w:pPr>
        <w:widowControl w:val="0"/>
        <w:shd w:val="clear" w:color="auto" w:fill="FFFFFF"/>
        <w:autoSpaceDE w:val="0"/>
        <w:autoSpaceDN w:val="0"/>
        <w:adjustRightInd w:val="0"/>
        <w:jc w:val="right"/>
        <w:rPr>
          <w:sz w:val="22"/>
          <w:szCs w:val="22"/>
        </w:rPr>
      </w:pPr>
      <w:r w:rsidRPr="0034101B">
        <w:rPr>
          <w:sz w:val="22"/>
          <w:szCs w:val="22"/>
        </w:rPr>
        <w:t>муниципального образования на 2025 - 2027 годы»</w:t>
      </w:r>
    </w:p>
    <w:p w14:paraId="161802F0" w14:textId="77777777" w:rsidR="0034101B" w:rsidRPr="0034101B" w:rsidRDefault="0034101B" w:rsidP="0034101B">
      <w:pPr>
        <w:widowControl w:val="0"/>
        <w:shd w:val="clear" w:color="auto" w:fill="FFFFFF"/>
        <w:autoSpaceDE w:val="0"/>
        <w:autoSpaceDN w:val="0"/>
        <w:adjustRightInd w:val="0"/>
        <w:jc w:val="right"/>
        <w:rPr>
          <w:rFonts w:ascii="Arial" w:hAnsi="Arial" w:cs="Arial"/>
        </w:rPr>
      </w:pPr>
    </w:p>
    <w:p w14:paraId="3235705A" w14:textId="77777777" w:rsidR="0034101B" w:rsidRPr="0034101B" w:rsidRDefault="0034101B" w:rsidP="0034101B">
      <w:pPr>
        <w:shd w:val="clear" w:color="auto" w:fill="FFFFFF"/>
        <w:tabs>
          <w:tab w:val="left" w:pos="6190"/>
          <w:tab w:val="center" w:pos="7745"/>
        </w:tabs>
        <w:jc w:val="center"/>
        <w:outlineLvl w:val="2"/>
        <w:rPr>
          <w:rFonts w:ascii="Arial" w:hAnsi="Arial" w:cs="Arial"/>
        </w:rPr>
      </w:pPr>
    </w:p>
    <w:p w14:paraId="47240B41" w14:textId="77777777" w:rsidR="0034101B" w:rsidRPr="0034101B" w:rsidRDefault="0034101B" w:rsidP="0034101B">
      <w:pPr>
        <w:shd w:val="clear" w:color="auto" w:fill="FFFFFF"/>
        <w:tabs>
          <w:tab w:val="left" w:pos="6190"/>
          <w:tab w:val="center" w:pos="7745"/>
        </w:tabs>
        <w:jc w:val="center"/>
        <w:outlineLvl w:val="2"/>
      </w:pPr>
      <w:r w:rsidRPr="0034101B">
        <w:t>СИСТЕМА МЕРОПРИЯТИЙ</w:t>
      </w:r>
    </w:p>
    <w:p w14:paraId="4CD09F4B" w14:textId="77777777" w:rsidR="0034101B" w:rsidRPr="0034101B" w:rsidRDefault="0034101B" w:rsidP="0034101B">
      <w:pPr>
        <w:widowControl w:val="0"/>
        <w:shd w:val="clear" w:color="auto" w:fill="FFFFFF"/>
        <w:autoSpaceDE w:val="0"/>
        <w:autoSpaceDN w:val="0"/>
        <w:adjustRightInd w:val="0"/>
        <w:jc w:val="center"/>
      </w:pPr>
      <w:r w:rsidRPr="0034101B">
        <w:t>МУНИЦИПАЛЬНОЙ ПРОГРАММЫ  «ПРОФИЛАКТИКА ПРАВОНАРУШЕНИЙ, ОБЕСПЕЧЕНИЕ ОБЩЕСТВЕННОЙ БЕЗОПАСНОСТИ И ПРАВОПОРЯДКА НА ТЕРРИТОРИИ НИЖНЕЗАИМСКОГО МУНИЦИПАЛЬНОГО ОБРАЗОВАНИЯ НА 2025 - 2027 ГОДЫ»</w:t>
      </w:r>
    </w:p>
    <w:p w14:paraId="7A7BE28C" w14:textId="77777777" w:rsidR="0034101B" w:rsidRPr="0034101B" w:rsidRDefault="0034101B" w:rsidP="0034101B">
      <w:pPr>
        <w:shd w:val="clear" w:color="auto" w:fill="FFFFFF"/>
        <w:jc w:val="center"/>
        <w:rPr>
          <w:rFonts w:ascii="Arial" w:hAnsi="Arial" w:cs="Arial"/>
        </w:rPr>
      </w:pP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2239"/>
        <w:gridCol w:w="103"/>
        <w:gridCol w:w="1456"/>
        <w:gridCol w:w="13"/>
        <w:gridCol w:w="1329"/>
        <w:gridCol w:w="13"/>
        <w:gridCol w:w="913"/>
        <w:gridCol w:w="13"/>
        <w:gridCol w:w="979"/>
        <w:gridCol w:w="13"/>
        <w:gridCol w:w="100"/>
        <w:gridCol w:w="13"/>
        <w:gridCol w:w="540"/>
        <w:gridCol w:w="15"/>
        <w:gridCol w:w="13"/>
        <w:gridCol w:w="964"/>
        <w:gridCol w:w="15"/>
        <w:gridCol w:w="13"/>
        <w:gridCol w:w="965"/>
        <w:gridCol w:w="15"/>
        <w:gridCol w:w="13"/>
        <w:gridCol w:w="517"/>
        <w:gridCol w:w="19"/>
        <w:gridCol w:w="48"/>
      </w:tblGrid>
      <w:tr w:rsidR="0034101B" w:rsidRPr="0034101B" w14:paraId="7FDFE650" w14:textId="77777777" w:rsidTr="00807348">
        <w:trPr>
          <w:trHeight w:val="312"/>
        </w:trPr>
        <w:tc>
          <w:tcPr>
            <w:tcW w:w="594" w:type="dxa"/>
            <w:vMerge w:val="restart"/>
            <w:tcBorders>
              <w:top w:val="single" w:sz="4" w:space="0" w:color="000000"/>
              <w:left w:val="single" w:sz="4" w:space="0" w:color="000000"/>
              <w:bottom w:val="single" w:sz="4" w:space="0" w:color="000000"/>
              <w:right w:val="single" w:sz="4" w:space="0" w:color="000000"/>
            </w:tcBorders>
            <w:vAlign w:val="center"/>
            <w:hideMark/>
          </w:tcPr>
          <w:p w14:paraId="7DAF210C"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w:t>
            </w:r>
          </w:p>
          <w:p w14:paraId="4293C3DE"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п/п</w:t>
            </w:r>
          </w:p>
        </w:tc>
        <w:tc>
          <w:tcPr>
            <w:tcW w:w="2239" w:type="dxa"/>
            <w:vMerge w:val="restart"/>
            <w:tcBorders>
              <w:top w:val="single" w:sz="4" w:space="0" w:color="000000"/>
              <w:left w:val="single" w:sz="4" w:space="0" w:color="000000"/>
              <w:bottom w:val="single" w:sz="4" w:space="0" w:color="000000"/>
              <w:right w:val="single" w:sz="4" w:space="0" w:color="000000"/>
            </w:tcBorders>
            <w:vAlign w:val="center"/>
            <w:hideMark/>
          </w:tcPr>
          <w:p w14:paraId="39CDF4E4"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Наименование цели, задачи, мероприятий</w:t>
            </w:r>
          </w:p>
        </w:tc>
        <w:tc>
          <w:tcPr>
            <w:tcW w:w="155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D388F1E"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Ответственный за реализацию мероприятия</w:t>
            </w:r>
          </w:p>
        </w:tc>
        <w:tc>
          <w:tcPr>
            <w:tcW w:w="2268" w:type="dxa"/>
            <w:gridSpan w:val="4"/>
            <w:vMerge w:val="restart"/>
            <w:tcBorders>
              <w:top w:val="single" w:sz="4" w:space="0" w:color="000000"/>
              <w:left w:val="single" w:sz="4" w:space="0" w:color="000000"/>
              <w:bottom w:val="single" w:sz="4" w:space="0" w:color="auto"/>
              <w:right w:val="single" w:sz="4" w:space="0" w:color="000000"/>
            </w:tcBorders>
            <w:vAlign w:val="center"/>
            <w:hideMark/>
          </w:tcPr>
          <w:p w14:paraId="6DD745E4"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Срок реализации мероприятия</w:t>
            </w:r>
          </w:p>
        </w:tc>
        <w:tc>
          <w:tcPr>
            <w:tcW w:w="992" w:type="dxa"/>
            <w:gridSpan w:val="2"/>
            <w:vMerge w:val="restart"/>
            <w:tcBorders>
              <w:top w:val="single" w:sz="4" w:space="0" w:color="000000"/>
              <w:left w:val="single" w:sz="4" w:space="0" w:color="000000"/>
              <w:bottom w:val="single" w:sz="4" w:space="0" w:color="000000"/>
              <w:right w:val="single" w:sz="4" w:space="0" w:color="auto"/>
            </w:tcBorders>
            <w:vAlign w:val="center"/>
            <w:hideMark/>
          </w:tcPr>
          <w:p w14:paraId="76A12D6B" w14:textId="77777777" w:rsidR="0034101B" w:rsidRPr="0034101B" w:rsidRDefault="0034101B" w:rsidP="0034101B">
            <w:pPr>
              <w:jc w:val="center"/>
              <w:rPr>
                <w:sz w:val="22"/>
                <w:szCs w:val="22"/>
              </w:rPr>
            </w:pPr>
            <w:r w:rsidRPr="0034101B">
              <w:rPr>
                <w:sz w:val="22"/>
                <w:szCs w:val="22"/>
              </w:rPr>
              <w:t xml:space="preserve">Источник </w:t>
            </w:r>
            <w:proofErr w:type="spellStart"/>
            <w:r w:rsidRPr="0034101B">
              <w:rPr>
                <w:sz w:val="22"/>
                <w:szCs w:val="22"/>
              </w:rPr>
              <w:t>финанси</w:t>
            </w:r>
            <w:proofErr w:type="spellEnd"/>
          </w:p>
          <w:p w14:paraId="205849CD" w14:textId="77777777" w:rsidR="0034101B" w:rsidRPr="0034101B" w:rsidRDefault="0034101B" w:rsidP="0034101B">
            <w:pPr>
              <w:jc w:val="center"/>
              <w:rPr>
                <w:sz w:val="22"/>
                <w:szCs w:val="22"/>
              </w:rPr>
            </w:pPr>
            <w:proofErr w:type="spellStart"/>
            <w:r w:rsidRPr="0034101B">
              <w:rPr>
                <w:sz w:val="22"/>
                <w:szCs w:val="22"/>
              </w:rPr>
              <w:t>рования</w:t>
            </w:r>
            <w:proofErr w:type="spellEnd"/>
          </w:p>
        </w:tc>
        <w:tc>
          <w:tcPr>
            <w:tcW w:w="666" w:type="dxa"/>
            <w:gridSpan w:val="4"/>
            <w:tcBorders>
              <w:top w:val="single" w:sz="4" w:space="0" w:color="000000"/>
              <w:left w:val="single" w:sz="4" w:space="0" w:color="auto"/>
              <w:bottom w:val="nil"/>
              <w:right w:val="single" w:sz="4" w:space="0" w:color="auto"/>
            </w:tcBorders>
          </w:tcPr>
          <w:p w14:paraId="7613EE8C" w14:textId="77777777" w:rsidR="0034101B" w:rsidRPr="0034101B" w:rsidRDefault="0034101B" w:rsidP="0034101B">
            <w:pPr>
              <w:jc w:val="center"/>
              <w:rPr>
                <w:sz w:val="22"/>
                <w:szCs w:val="22"/>
              </w:rPr>
            </w:pPr>
          </w:p>
        </w:tc>
        <w:tc>
          <w:tcPr>
            <w:tcW w:w="2597" w:type="dxa"/>
            <w:gridSpan w:val="11"/>
            <w:tcBorders>
              <w:top w:val="single" w:sz="4" w:space="0" w:color="000000"/>
              <w:left w:val="single" w:sz="4" w:space="0" w:color="auto"/>
              <w:bottom w:val="single" w:sz="4" w:space="0" w:color="auto"/>
              <w:right w:val="single" w:sz="4" w:space="0" w:color="auto"/>
            </w:tcBorders>
            <w:hideMark/>
          </w:tcPr>
          <w:p w14:paraId="75B37016" w14:textId="77777777" w:rsidR="0034101B" w:rsidRPr="0034101B" w:rsidRDefault="0034101B" w:rsidP="0034101B">
            <w:pPr>
              <w:jc w:val="center"/>
              <w:rPr>
                <w:sz w:val="22"/>
                <w:szCs w:val="22"/>
              </w:rPr>
            </w:pPr>
            <w:r w:rsidRPr="0034101B">
              <w:rPr>
                <w:sz w:val="22"/>
                <w:szCs w:val="22"/>
              </w:rPr>
              <w:t>Расходы на мероприятие</w:t>
            </w:r>
          </w:p>
        </w:tc>
      </w:tr>
      <w:tr w:rsidR="0034101B" w:rsidRPr="0034101B" w14:paraId="36D55505" w14:textId="77777777" w:rsidTr="00807348">
        <w:trPr>
          <w:trHeight w:val="458"/>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B9381AC" w14:textId="77777777" w:rsidR="0034101B" w:rsidRPr="0034101B" w:rsidRDefault="0034101B" w:rsidP="0034101B">
            <w:pPr>
              <w:rPr>
                <w:bCs/>
                <w:sz w:val="22"/>
                <w:szCs w:val="22"/>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74E29200" w14:textId="77777777" w:rsidR="0034101B" w:rsidRPr="0034101B" w:rsidRDefault="0034101B" w:rsidP="0034101B">
            <w:pPr>
              <w:rPr>
                <w:bCs/>
                <w:sz w:val="22"/>
                <w:szCs w:val="22"/>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14:paraId="33080722" w14:textId="77777777" w:rsidR="0034101B" w:rsidRPr="0034101B" w:rsidRDefault="0034101B" w:rsidP="0034101B">
            <w:pPr>
              <w:rPr>
                <w:bCs/>
                <w:sz w:val="22"/>
                <w:szCs w:val="22"/>
              </w:rPr>
            </w:pPr>
          </w:p>
        </w:tc>
        <w:tc>
          <w:tcPr>
            <w:tcW w:w="2268" w:type="dxa"/>
            <w:gridSpan w:val="4"/>
            <w:vMerge/>
            <w:tcBorders>
              <w:top w:val="single" w:sz="4" w:space="0" w:color="000000"/>
              <w:left w:val="single" w:sz="4" w:space="0" w:color="000000"/>
              <w:bottom w:val="single" w:sz="4" w:space="0" w:color="auto"/>
              <w:right w:val="single" w:sz="4" w:space="0" w:color="000000"/>
            </w:tcBorders>
            <w:vAlign w:val="center"/>
            <w:hideMark/>
          </w:tcPr>
          <w:p w14:paraId="56066403" w14:textId="77777777" w:rsidR="0034101B" w:rsidRPr="0034101B" w:rsidRDefault="0034101B" w:rsidP="0034101B">
            <w:pPr>
              <w:rPr>
                <w:bCs/>
                <w:sz w:val="22"/>
                <w:szCs w:val="22"/>
              </w:rPr>
            </w:pPr>
          </w:p>
        </w:tc>
        <w:tc>
          <w:tcPr>
            <w:tcW w:w="992" w:type="dxa"/>
            <w:gridSpan w:val="2"/>
            <w:vMerge/>
            <w:tcBorders>
              <w:top w:val="single" w:sz="4" w:space="0" w:color="000000"/>
              <w:left w:val="single" w:sz="4" w:space="0" w:color="000000"/>
              <w:bottom w:val="single" w:sz="4" w:space="0" w:color="000000"/>
              <w:right w:val="single" w:sz="4" w:space="0" w:color="auto"/>
            </w:tcBorders>
            <w:vAlign w:val="center"/>
            <w:hideMark/>
          </w:tcPr>
          <w:p w14:paraId="4E37BDED" w14:textId="77777777" w:rsidR="0034101B" w:rsidRPr="0034101B" w:rsidRDefault="0034101B" w:rsidP="0034101B">
            <w:pPr>
              <w:rPr>
                <w:sz w:val="22"/>
                <w:szCs w:val="22"/>
              </w:rPr>
            </w:pPr>
          </w:p>
        </w:tc>
        <w:tc>
          <w:tcPr>
            <w:tcW w:w="666" w:type="dxa"/>
            <w:gridSpan w:val="4"/>
            <w:vMerge w:val="restart"/>
            <w:tcBorders>
              <w:top w:val="nil"/>
              <w:left w:val="single" w:sz="4" w:space="0" w:color="auto"/>
              <w:bottom w:val="single" w:sz="4" w:space="0" w:color="000000"/>
              <w:right w:val="single" w:sz="4" w:space="0" w:color="000000"/>
            </w:tcBorders>
            <w:hideMark/>
          </w:tcPr>
          <w:p w14:paraId="4B7E0A15" w14:textId="77777777" w:rsidR="0034101B" w:rsidRPr="0034101B" w:rsidRDefault="0034101B" w:rsidP="0034101B">
            <w:pPr>
              <w:rPr>
                <w:sz w:val="22"/>
                <w:szCs w:val="22"/>
              </w:rPr>
            </w:pPr>
            <w:r w:rsidRPr="0034101B">
              <w:rPr>
                <w:sz w:val="22"/>
                <w:szCs w:val="22"/>
              </w:rPr>
              <w:t>Ед.</w:t>
            </w:r>
          </w:p>
          <w:p w14:paraId="3D55B16E" w14:textId="77777777" w:rsidR="0034101B" w:rsidRPr="0034101B" w:rsidRDefault="0034101B" w:rsidP="0034101B">
            <w:pPr>
              <w:shd w:val="clear" w:color="auto" w:fill="FFFFFF"/>
              <w:tabs>
                <w:tab w:val="left" w:pos="600"/>
                <w:tab w:val="left" w:pos="742"/>
              </w:tabs>
              <w:spacing w:line="360" w:lineRule="atLeast"/>
              <w:jc w:val="center"/>
              <w:rPr>
                <w:bCs/>
                <w:sz w:val="22"/>
                <w:szCs w:val="22"/>
              </w:rPr>
            </w:pPr>
            <w:r w:rsidRPr="0034101B">
              <w:rPr>
                <w:sz w:val="22"/>
                <w:szCs w:val="22"/>
              </w:rPr>
              <w:t>изм.</w:t>
            </w:r>
          </w:p>
        </w:tc>
        <w:tc>
          <w:tcPr>
            <w:tcW w:w="992" w:type="dxa"/>
            <w:gridSpan w:val="3"/>
            <w:vMerge w:val="restart"/>
            <w:tcBorders>
              <w:top w:val="single" w:sz="4" w:space="0" w:color="auto"/>
              <w:left w:val="single" w:sz="4" w:space="0" w:color="000000"/>
              <w:bottom w:val="single" w:sz="4" w:space="0" w:color="000000"/>
              <w:right w:val="single" w:sz="4" w:space="0" w:color="000000"/>
            </w:tcBorders>
            <w:vAlign w:val="center"/>
            <w:hideMark/>
          </w:tcPr>
          <w:p w14:paraId="1B848EB9" w14:textId="77777777" w:rsidR="0034101B" w:rsidRPr="0034101B" w:rsidRDefault="0034101B" w:rsidP="0034101B">
            <w:pPr>
              <w:shd w:val="clear" w:color="auto" w:fill="FFFFFF"/>
              <w:tabs>
                <w:tab w:val="left" w:pos="600"/>
                <w:tab w:val="left" w:pos="742"/>
              </w:tabs>
              <w:spacing w:line="360" w:lineRule="atLeast"/>
              <w:jc w:val="center"/>
              <w:rPr>
                <w:bCs/>
                <w:sz w:val="22"/>
                <w:szCs w:val="22"/>
              </w:rPr>
            </w:pPr>
            <w:r w:rsidRPr="0034101B">
              <w:rPr>
                <w:bCs/>
                <w:sz w:val="22"/>
                <w:szCs w:val="22"/>
              </w:rPr>
              <w:t>2025</w:t>
            </w:r>
          </w:p>
          <w:p w14:paraId="476406CE" w14:textId="77777777" w:rsidR="0034101B" w:rsidRPr="0034101B" w:rsidRDefault="0034101B" w:rsidP="0034101B">
            <w:pPr>
              <w:shd w:val="clear" w:color="auto" w:fill="FFFFFF"/>
              <w:tabs>
                <w:tab w:val="left" w:pos="600"/>
                <w:tab w:val="left" w:pos="742"/>
              </w:tabs>
              <w:spacing w:line="360" w:lineRule="atLeast"/>
              <w:jc w:val="center"/>
              <w:rPr>
                <w:bCs/>
                <w:sz w:val="22"/>
                <w:szCs w:val="22"/>
              </w:rPr>
            </w:pPr>
            <w:r w:rsidRPr="0034101B">
              <w:rPr>
                <w:bCs/>
                <w:sz w:val="22"/>
                <w:szCs w:val="22"/>
              </w:rPr>
              <w:t>год</w:t>
            </w:r>
          </w:p>
        </w:tc>
        <w:tc>
          <w:tcPr>
            <w:tcW w:w="993" w:type="dxa"/>
            <w:gridSpan w:val="3"/>
            <w:vMerge w:val="restart"/>
            <w:tcBorders>
              <w:top w:val="single" w:sz="4" w:space="0" w:color="auto"/>
              <w:left w:val="single" w:sz="4" w:space="0" w:color="000000"/>
              <w:bottom w:val="single" w:sz="4" w:space="0" w:color="000000"/>
              <w:right w:val="single" w:sz="4" w:space="0" w:color="auto"/>
            </w:tcBorders>
            <w:vAlign w:val="center"/>
            <w:hideMark/>
          </w:tcPr>
          <w:p w14:paraId="6365DE22" w14:textId="77777777" w:rsidR="0034101B" w:rsidRPr="0034101B" w:rsidRDefault="0034101B" w:rsidP="0034101B">
            <w:pPr>
              <w:shd w:val="clear" w:color="auto" w:fill="FFFFFF"/>
              <w:rPr>
                <w:sz w:val="22"/>
                <w:szCs w:val="22"/>
              </w:rPr>
            </w:pPr>
            <w:r w:rsidRPr="0034101B">
              <w:rPr>
                <w:sz w:val="22"/>
                <w:szCs w:val="22"/>
              </w:rPr>
              <w:t>2026</w:t>
            </w:r>
          </w:p>
          <w:p w14:paraId="56079B43" w14:textId="77777777" w:rsidR="0034101B" w:rsidRPr="0034101B" w:rsidRDefault="0034101B" w:rsidP="0034101B">
            <w:pPr>
              <w:shd w:val="clear" w:color="auto" w:fill="FFFFFF"/>
              <w:rPr>
                <w:sz w:val="22"/>
                <w:szCs w:val="22"/>
              </w:rPr>
            </w:pPr>
            <w:r w:rsidRPr="0034101B">
              <w:rPr>
                <w:sz w:val="22"/>
                <w:szCs w:val="22"/>
              </w:rPr>
              <w:t>год</w:t>
            </w:r>
          </w:p>
        </w:tc>
        <w:tc>
          <w:tcPr>
            <w:tcW w:w="612" w:type="dxa"/>
            <w:gridSpan w:val="5"/>
            <w:vMerge w:val="restart"/>
            <w:tcBorders>
              <w:top w:val="single" w:sz="4" w:space="0" w:color="auto"/>
              <w:left w:val="single" w:sz="4" w:space="0" w:color="auto"/>
              <w:bottom w:val="single" w:sz="4" w:space="0" w:color="000000"/>
              <w:right w:val="single" w:sz="4" w:space="0" w:color="000000"/>
            </w:tcBorders>
            <w:vAlign w:val="center"/>
            <w:hideMark/>
          </w:tcPr>
          <w:p w14:paraId="7CDC3C2B" w14:textId="77777777" w:rsidR="0034101B" w:rsidRPr="0034101B" w:rsidRDefault="0034101B" w:rsidP="0034101B">
            <w:pPr>
              <w:shd w:val="clear" w:color="auto" w:fill="FFFFFF"/>
              <w:jc w:val="center"/>
              <w:rPr>
                <w:sz w:val="22"/>
                <w:szCs w:val="22"/>
              </w:rPr>
            </w:pPr>
            <w:r w:rsidRPr="0034101B">
              <w:rPr>
                <w:sz w:val="22"/>
                <w:szCs w:val="22"/>
              </w:rPr>
              <w:t>2027</w:t>
            </w:r>
          </w:p>
          <w:p w14:paraId="27FD2DDE" w14:textId="77777777" w:rsidR="0034101B" w:rsidRPr="0034101B" w:rsidRDefault="0034101B" w:rsidP="0034101B">
            <w:pPr>
              <w:shd w:val="clear" w:color="auto" w:fill="FFFFFF"/>
              <w:jc w:val="center"/>
              <w:rPr>
                <w:sz w:val="22"/>
                <w:szCs w:val="22"/>
              </w:rPr>
            </w:pPr>
            <w:r w:rsidRPr="0034101B">
              <w:rPr>
                <w:sz w:val="22"/>
                <w:szCs w:val="22"/>
              </w:rPr>
              <w:t>год</w:t>
            </w:r>
          </w:p>
        </w:tc>
      </w:tr>
      <w:tr w:rsidR="0034101B" w:rsidRPr="0034101B" w14:paraId="5D8EE62B" w14:textId="77777777" w:rsidTr="00807348">
        <w:trPr>
          <w:trHeight w:val="976"/>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12B8393" w14:textId="77777777" w:rsidR="0034101B" w:rsidRPr="0034101B" w:rsidRDefault="0034101B" w:rsidP="0034101B">
            <w:pPr>
              <w:rPr>
                <w:bCs/>
                <w:sz w:val="22"/>
                <w:szCs w:val="22"/>
              </w:rPr>
            </w:pPr>
          </w:p>
        </w:tc>
        <w:tc>
          <w:tcPr>
            <w:tcW w:w="2239" w:type="dxa"/>
            <w:vMerge/>
            <w:tcBorders>
              <w:top w:val="single" w:sz="4" w:space="0" w:color="000000"/>
              <w:left w:val="single" w:sz="4" w:space="0" w:color="000000"/>
              <w:bottom w:val="single" w:sz="4" w:space="0" w:color="000000"/>
              <w:right w:val="single" w:sz="4" w:space="0" w:color="000000"/>
            </w:tcBorders>
            <w:vAlign w:val="center"/>
            <w:hideMark/>
          </w:tcPr>
          <w:p w14:paraId="6D636150" w14:textId="77777777" w:rsidR="0034101B" w:rsidRPr="0034101B" w:rsidRDefault="0034101B" w:rsidP="0034101B">
            <w:pPr>
              <w:rPr>
                <w:bCs/>
                <w:sz w:val="22"/>
                <w:szCs w:val="22"/>
              </w:rPr>
            </w:pPr>
          </w:p>
        </w:tc>
        <w:tc>
          <w:tcPr>
            <w:tcW w:w="1559" w:type="dxa"/>
            <w:gridSpan w:val="2"/>
            <w:vMerge/>
            <w:tcBorders>
              <w:top w:val="single" w:sz="4" w:space="0" w:color="000000"/>
              <w:left w:val="single" w:sz="4" w:space="0" w:color="000000"/>
              <w:bottom w:val="single" w:sz="4" w:space="0" w:color="000000"/>
              <w:right w:val="single" w:sz="4" w:space="0" w:color="000000"/>
            </w:tcBorders>
            <w:vAlign w:val="center"/>
            <w:hideMark/>
          </w:tcPr>
          <w:p w14:paraId="18991BC6" w14:textId="77777777" w:rsidR="0034101B" w:rsidRPr="0034101B" w:rsidRDefault="0034101B" w:rsidP="0034101B">
            <w:pPr>
              <w:rPr>
                <w:bCs/>
                <w:sz w:val="22"/>
                <w:szCs w:val="22"/>
              </w:rPr>
            </w:pPr>
          </w:p>
        </w:tc>
        <w:tc>
          <w:tcPr>
            <w:tcW w:w="1342" w:type="dxa"/>
            <w:gridSpan w:val="2"/>
            <w:tcBorders>
              <w:top w:val="single" w:sz="4" w:space="0" w:color="auto"/>
              <w:left w:val="single" w:sz="4" w:space="0" w:color="000000"/>
              <w:bottom w:val="single" w:sz="4" w:space="0" w:color="000000"/>
              <w:right w:val="single" w:sz="4" w:space="0" w:color="000000"/>
            </w:tcBorders>
            <w:hideMark/>
          </w:tcPr>
          <w:p w14:paraId="44CB2903"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с (дата, месяц, год)</w:t>
            </w:r>
          </w:p>
        </w:tc>
        <w:tc>
          <w:tcPr>
            <w:tcW w:w="926" w:type="dxa"/>
            <w:gridSpan w:val="2"/>
            <w:tcBorders>
              <w:top w:val="single" w:sz="4" w:space="0" w:color="auto"/>
              <w:left w:val="single" w:sz="4" w:space="0" w:color="000000"/>
              <w:bottom w:val="single" w:sz="4" w:space="0" w:color="000000"/>
              <w:right w:val="single" w:sz="4" w:space="0" w:color="000000"/>
            </w:tcBorders>
            <w:vAlign w:val="center"/>
            <w:hideMark/>
          </w:tcPr>
          <w:p w14:paraId="40F126C4"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по (дата, месяц,</w:t>
            </w:r>
          </w:p>
          <w:p w14:paraId="7E68FC66" w14:textId="77777777" w:rsidR="0034101B" w:rsidRPr="0034101B" w:rsidRDefault="0034101B" w:rsidP="0034101B">
            <w:pPr>
              <w:shd w:val="clear" w:color="auto" w:fill="FFFFFF"/>
              <w:spacing w:line="360" w:lineRule="atLeast"/>
              <w:jc w:val="center"/>
              <w:rPr>
                <w:bCs/>
                <w:sz w:val="22"/>
                <w:szCs w:val="22"/>
              </w:rPr>
            </w:pPr>
            <w:r w:rsidRPr="0034101B">
              <w:rPr>
                <w:bCs/>
                <w:sz w:val="22"/>
                <w:szCs w:val="22"/>
              </w:rPr>
              <w:t>год)</w:t>
            </w:r>
          </w:p>
        </w:tc>
        <w:tc>
          <w:tcPr>
            <w:tcW w:w="992" w:type="dxa"/>
            <w:gridSpan w:val="2"/>
            <w:vMerge/>
            <w:tcBorders>
              <w:top w:val="single" w:sz="4" w:space="0" w:color="000000"/>
              <w:left w:val="single" w:sz="4" w:space="0" w:color="000000"/>
              <w:bottom w:val="single" w:sz="4" w:space="0" w:color="000000"/>
              <w:right w:val="single" w:sz="4" w:space="0" w:color="auto"/>
            </w:tcBorders>
            <w:vAlign w:val="center"/>
            <w:hideMark/>
          </w:tcPr>
          <w:p w14:paraId="1CA7D509" w14:textId="77777777" w:rsidR="0034101B" w:rsidRPr="0034101B" w:rsidRDefault="0034101B" w:rsidP="0034101B">
            <w:pPr>
              <w:rPr>
                <w:sz w:val="22"/>
                <w:szCs w:val="22"/>
              </w:rPr>
            </w:pPr>
          </w:p>
        </w:tc>
        <w:tc>
          <w:tcPr>
            <w:tcW w:w="666" w:type="dxa"/>
            <w:gridSpan w:val="4"/>
            <w:vMerge/>
            <w:tcBorders>
              <w:top w:val="nil"/>
              <w:left w:val="single" w:sz="4" w:space="0" w:color="auto"/>
              <w:bottom w:val="single" w:sz="4" w:space="0" w:color="000000"/>
              <w:right w:val="single" w:sz="4" w:space="0" w:color="000000"/>
            </w:tcBorders>
            <w:vAlign w:val="center"/>
            <w:hideMark/>
          </w:tcPr>
          <w:p w14:paraId="6DA47709" w14:textId="77777777" w:rsidR="0034101B" w:rsidRPr="0034101B" w:rsidRDefault="0034101B" w:rsidP="0034101B">
            <w:pPr>
              <w:rPr>
                <w:bCs/>
                <w:sz w:val="22"/>
                <w:szCs w:val="22"/>
              </w:rPr>
            </w:pPr>
          </w:p>
        </w:tc>
        <w:tc>
          <w:tcPr>
            <w:tcW w:w="992" w:type="dxa"/>
            <w:gridSpan w:val="3"/>
            <w:vMerge/>
            <w:tcBorders>
              <w:top w:val="single" w:sz="4" w:space="0" w:color="auto"/>
              <w:left w:val="single" w:sz="4" w:space="0" w:color="000000"/>
              <w:bottom w:val="single" w:sz="4" w:space="0" w:color="000000"/>
              <w:right w:val="single" w:sz="4" w:space="0" w:color="000000"/>
            </w:tcBorders>
            <w:vAlign w:val="center"/>
            <w:hideMark/>
          </w:tcPr>
          <w:p w14:paraId="59777A05" w14:textId="77777777" w:rsidR="0034101B" w:rsidRPr="0034101B" w:rsidRDefault="0034101B" w:rsidP="0034101B">
            <w:pPr>
              <w:rPr>
                <w:bCs/>
                <w:sz w:val="22"/>
                <w:szCs w:val="22"/>
              </w:rPr>
            </w:pPr>
          </w:p>
        </w:tc>
        <w:tc>
          <w:tcPr>
            <w:tcW w:w="993" w:type="dxa"/>
            <w:gridSpan w:val="3"/>
            <w:vMerge/>
            <w:tcBorders>
              <w:top w:val="single" w:sz="4" w:space="0" w:color="auto"/>
              <w:left w:val="single" w:sz="4" w:space="0" w:color="000000"/>
              <w:bottom w:val="single" w:sz="4" w:space="0" w:color="000000"/>
              <w:right w:val="single" w:sz="4" w:space="0" w:color="auto"/>
            </w:tcBorders>
            <w:vAlign w:val="center"/>
            <w:hideMark/>
          </w:tcPr>
          <w:p w14:paraId="5791056E" w14:textId="77777777" w:rsidR="0034101B" w:rsidRPr="0034101B" w:rsidRDefault="0034101B" w:rsidP="0034101B">
            <w:pPr>
              <w:rPr>
                <w:sz w:val="22"/>
                <w:szCs w:val="22"/>
              </w:rPr>
            </w:pPr>
          </w:p>
        </w:tc>
        <w:tc>
          <w:tcPr>
            <w:tcW w:w="612" w:type="dxa"/>
            <w:gridSpan w:val="5"/>
            <w:vMerge/>
            <w:tcBorders>
              <w:top w:val="single" w:sz="4" w:space="0" w:color="auto"/>
              <w:left w:val="single" w:sz="4" w:space="0" w:color="auto"/>
              <w:bottom w:val="single" w:sz="4" w:space="0" w:color="000000"/>
              <w:right w:val="single" w:sz="4" w:space="0" w:color="000000"/>
            </w:tcBorders>
            <w:vAlign w:val="center"/>
            <w:hideMark/>
          </w:tcPr>
          <w:p w14:paraId="718A3136" w14:textId="77777777" w:rsidR="0034101B" w:rsidRPr="0034101B" w:rsidRDefault="0034101B" w:rsidP="0034101B">
            <w:pPr>
              <w:rPr>
                <w:sz w:val="22"/>
                <w:szCs w:val="22"/>
              </w:rPr>
            </w:pPr>
          </w:p>
        </w:tc>
      </w:tr>
      <w:tr w:rsidR="0034101B" w:rsidRPr="0034101B" w14:paraId="0328C034"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4E20DBB5" w14:textId="77777777" w:rsidR="0034101B" w:rsidRPr="0034101B" w:rsidRDefault="0034101B" w:rsidP="0034101B">
            <w:pPr>
              <w:jc w:val="center"/>
              <w:rPr>
                <w:sz w:val="22"/>
                <w:szCs w:val="22"/>
              </w:rPr>
            </w:pPr>
            <w:r w:rsidRPr="0034101B">
              <w:rPr>
                <w:sz w:val="22"/>
                <w:szCs w:val="22"/>
              </w:rPr>
              <w:t>1</w:t>
            </w:r>
          </w:p>
        </w:tc>
        <w:tc>
          <w:tcPr>
            <w:tcW w:w="2239" w:type="dxa"/>
            <w:tcBorders>
              <w:top w:val="single" w:sz="4" w:space="0" w:color="000000"/>
              <w:left w:val="single" w:sz="4" w:space="0" w:color="000000"/>
              <w:bottom w:val="single" w:sz="4" w:space="0" w:color="000000"/>
              <w:right w:val="single" w:sz="4" w:space="0" w:color="000000"/>
            </w:tcBorders>
            <w:vAlign w:val="center"/>
            <w:hideMark/>
          </w:tcPr>
          <w:p w14:paraId="5D9991A8" w14:textId="77777777" w:rsidR="0034101B" w:rsidRPr="0034101B" w:rsidRDefault="0034101B" w:rsidP="0034101B">
            <w:pPr>
              <w:shd w:val="clear" w:color="auto" w:fill="FFFFFF"/>
              <w:jc w:val="center"/>
              <w:rPr>
                <w:sz w:val="22"/>
                <w:szCs w:val="22"/>
              </w:rPr>
            </w:pPr>
            <w:r w:rsidRPr="0034101B">
              <w:rPr>
                <w:sz w:val="22"/>
                <w:szCs w:val="22"/>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775D13D" w14:textId="77777777" w:rsidR="0034101B" w:rsidRPr="0034101B" w:rsidRDefault="0034101B" w:rsidP="0034101B">
            <w:pPr>
              <w:shd w:val="clear" w:color="auto" w:fill="FFFFFF"/>
              <w:jc w:val="center"/>
              <w:rPr>
                <w:sz w:val="22"/>
                <w:szCs w:val="22"/>
              </w:rPr>
            </w:pPr>
            <w:r w:rsidRPr="0034101B">
              <w:rPr>
                <w:sz w:val="22"/>
                <w:szCs w:val="22"/>
              </w:rPr>
              <w:t>3</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2DE910FD" w14:textId="77777777" w:rsidR="0034101B" w:rsidRPr="0034101B" w:rsidRDefault="0034101B" w:rsidP="0034101B">
            <w:pPr>
              <w:jc w:val="center"/>
              <w:rPr>
                <w:sz w:val="22"/>
                <w:szCs w:val="22"/>
              </w:rPr>
            </w:pPr>
            <w:r w:rsidRPr="0034101B">
              <w:rPr>
                <w:sz w:val="22"/>
                <w:szCs w:val="22"/>
              </w:rPr>
              <w:t>4</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613D8F1A" w14:textId="77777777" w:rsidR="0034101B" w:rsidRPr="0034101B" w:rsidRDefault="0034101B" w:rsidP="0034101B">
            <w:pPr>
              <w:jc w:val="center"/>
              <w:rPr>
                <w:sz w:val="22"/>
                <w:szCs w:val="22"/>
              </w:rPr>
            </w:pPr>
            <w:r w:rsidRPr="0034101B">
              <w:rPr>
                <w:sz w:val="22"/>
                <w:szCs w:val="22"/>
              </w:rPr>
              <w:t>5</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11A7C671" w14:textId="77777777" w:rsidR="0034101B" w:rsidRPr="0034101B" w:rsidRDefault="0034101B" w:rsidP="0034101B">
            <w:pPr>
              <w:jc w:val="center"/>
              <w:rPr>
                <w:sz w:val="22"/>
                <w:szCs w:val="22"/>
              </w:rPr>
            </w:pPr>
            <w:r w:rsidRPr="0034101B">
              <w:rPr>
                <w:sz w:val="22"/>
                <w:szCs w:val="22"/>
              </w:rPr>
              <w:t>6</w:t>
            </w:r>
          </w:p>
        </w:tc>
        <w:tc>
          <w:tcPr>
            <w:tcW w:w="666" w:type="dxa"/>
            <w:gridSpan w:val="4"/>
            <w:tcBorders>
              <w:top w:val="single" w:sz="4" w:space="0" w:color="000000"/>
              <w:left w:val="single" w:sz="4" w:space="0" w:color="auto"/>
              <w:bottom w:val="single" w:sz="4" w:space="0" w:color="000000"/>
              <w:right w:val="single" w:sz="4" w:space="0" w:color="000000"/>
            </w:tcBorders>
            <w:hideMark/>
          </w:tcPr>
          <w:p w14:paraId="6C74A966" w14:textId="77777777" w:rsidR="0034101B" w:rsidRPr="0034101B" w:rsidRDefault="0034101B" w:rsidP="0034101B">
            <w:pPr>
              <w:jc w:val="center"/>
              <w:rPr>
                <w:sz w:val="22"/>
                <w:szCs w:val="22"/>
              </w:rPr>
            </w:pPr>
            <w:r w:rsidRPr="0034101B">
              <w:rPr>
                <w:sz w:val="22"/>
                <w:szCs w:val="22"/>
              </w:rPr>
              <w:t>7</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5293B1C7" w14:textId="77777777" w:rsidR="0034101B" w:rsidRPr="0034101B" w:rsidRDefault="0034101B" w:rsidP="0034101B">
            <w:pPr>
              <w:jc w:val="center"/>
              <w:rPr>
                <w:sz w:val="22"/>
                <w:szCs w:val="22"/>
              </w:rPr>
            </w:pPr>
            <w:r w:rsidRPr="0034101B">
              <w:rPr>
                <w:sz w:val="22"/>
                <w:szCs w:val="22"/>
              </w:rPr>
              <w:t>8</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71805B9" w14:textId="77777777" w:rsidR="0034101B" w:rsidRPr="0034101B" w:rsidRDefault="0034101B" w:rsidP="0034101B">
            <w:pPr>
              <w:jc w:val="center"/>
              <w:rPr>
                <w:sz w:val="22"/>
                <w:szCs w:val="22"/>
              </w:rPr>
            </w:pPr>
            <w:r w:rsidRPr="0034101B">
              <w:rPr>
                <w:sz w:val="22"/>
                <w:szCs w:val="22"/>
              </w:rPr>
              <w:t>9</w:t>
            </w:r>
          </w:p>
        </w:tc>
        <w:tc>
          <w:tcPr>
            <w:tcW w:w="612" w:type="dxa"/>
            <w:gridSpan w:val="5"/>
            <w:tcBorders>
              <w:top w:val="single" w:sz="4" w:space="0" w:color="000000"/>
              <w:left w:val="single" w:sz="4" w:space="0" w:color="auto"/>
              <w:bottom w:val="single" w:sz="4" w:space="0" w:color="000000"/>
              <w:right w:val="single" w:sz="4" w:space="0" w:color="000000"/>
            </w:tcBorders>
            <w:hideMark/>
          </w:tcPr>
          <w:p w14:paraId="3FA0494C" w14:textId="77777777" w:rsidR="0034101B" w:rsidRPr="0034101B" w:rsidRDefault="0034101B" w:rsidP="0034101B">
            <w:pPr>
              <w:jc w:val="center"/>
              <w:rPr>
                <w:sz w:val="22"/>
                <w:szCs w:val="22"/>
              </w:rPr>
            </w:pPr>
            <w:r w:rsidRPr="0034101B">
              <w:rPr>
                <w:sz w:val="22"/>
                <w:szCs w:val="22"/>
              </w:rPr>
              <w:t>10</w:t>
            </w:r>
          </w:p>
        </w:tc>
      </w:tr>
      <w:tr w:rsidR="0034101B" w:rsidRPr="0034101B" w14:paraId="03BA90C5" w14:textId="77777777" w:rsidTr="00807348">
        <w:trPr>
          <w:gridAfter w:val="2"/>
          <w:wAfter w:w="67" w:type="dxa"/>
        </w:trPr>
        <w:tc>
          <w:tcPr>
            <w:tcW w:w="594" w:type="dxa"/>
            <w:tcBorders>
              <w:top w:val="single" w:sz="4" w:space="0" w:color="000000"/>
              <w:left w:val="single" w:sz="4" w:space="0" w:color="000000"/>
              <w:bottom w:val="single" w:sz="4" w:space="0" w:color="000000"/>
              <w:right w:val="single" w:sz="4" w:space="0" w:color="000000"/>
            </w:tcBorders>
          </w:tcPr>
          <w:p w14:paraId="4D624B54" w14:textId="77777777" w:rsidR="0034101B" w:rsidRPr="0034101B" w:rsidRDefault="0034101B" w:rsidP="0034101B">
            <w:pPr>
              <w:jc w:val="center"/>
              <w:rPr>
                <w:sz w:val="22"/>
                <w:szCs w:val="22"/>
              </w:rPr>
            </w:pPr>
          </w:p>
        </w:tc>
        <w:tc>
          <w:tcPr>
            <w:tcW w:w="10254" w:type="dxa"/>
            <w:gridSpan w:val="22"/>
            <w:tcBorders>
              <w:top w:val="single" w:sz="4" w:space="0" w:color="000000"/>
              <w:left w:val="single" w:sz="4" w:space="0" w:color="000000"/>
              <w:bottom w:val="single" w:sz="4" w:space="0" w:color="000000"/>
              <w:right w:val="single" w:sz="4" w:space="0" w:color="000000"/>
            </w:tcBorders>
            <w:vAlign w:val="center"/>
            <w:hideMark/>
          </w:tcPr>
          <w:p w14:paraId="4EF0B773" w14:textId="77777777" w:rsidR="0034101B" w:rsidRPr="0034101B" w:rsidRDefault="0034101B" w:rsidP="0034101B">
            <w:pPr>
              <w:rPr>
                <w:sz w:val="22"/>
                <w:szCs w:val="22"/>
              </w:rPr>
            </w:pPr>
            <w:r w:rsidRPr="0034101B">
              <w:rPr>
                <w:sz w:val="22"/>
                <w:szCs w:val="22"/>
              </w:rPr>
              <w:t>Цель: Формирование эффективной системы профилактики правонарушений, обеспечение общественной безопасности и правопорядка на территории Нижнезаимского муниципального образования</w:t>
            </w:r>
          </w:p>
        </w:tc>
      </w:tr>
      <w:tr w:rsidR="0034101B" w:rsidRPr="0034101B" w14:paraId="4AA01F17" w14:textId="77777777" w:rsidTr="00807348">
        <w:trPr>
          <w:gridAfter w:val="2"/>
          <w:wAfter w:w="67" w:type="dxa"/>
        </w:trPr>
        <w:tc>
          <w:tcPr>
            <w:tcW w:w="594" w:type="dxa"/>
            <w:tcBorders>
              <w:top w:val="single" w:sz="4" w:space="0" w:color="000000"/>
              <w:left w:val="single" w:sz="4" w:space="0" w:color="000000"/>
              <w:bottom w:val="single" w:sz="4" w:space="0" w:color="000000"/>
              <w:right w:val="single" w:sz="4" w:space="0" w:color="000000"/>
            </w:tcBorders>
          </w:tcPr>
          <w:p w14:paraId="27508ED0" w14:textId="77777777" w:rsidR="0034101B" w:rsidRPr="0034101B" w:rsidRDefault="0034101B" w:rsidP="0034101B">
            <w:pPr>
              <w:jc w:val="center"/>
              <w:rPr>
                <w:sz w:val="22"/>
                <w:szCs w:val="22"/>
              </w:rPr>
            </w:pPr>
          </w:p>
        </w:tc>
        <w:tc>
          <w:tcPr>
            <w:tcW w:w="10254" w:type="dxa"/>
            <w:gridSpan w:val="22"/>
            <w:tcBorders>
              <w:top w:val="single" w:sz="4" w:space="0" w:color="000000"/>
              <w:left w:val="single" w:sz="4" w:space="0" w:color="000000"/>
              <w:bottom w:val="single" w:sz="4" w:space="0" w:color="000000"/>
              <w:right w:val="single" w:sz="4" w:space="0" w:color="000000"/>
            </w:tcBorders>
            <w:vAlign w:val="center"/>
            <w:hideMark/>
          </w:tcPr>
          <w:p w14:paraId="588392B5" w14:textId="77777777" w:rsidR="0034101B" w:rsidRPr="0034101B" w:rsidRDefault="0034101B" w:rsidP="0034101B">
            <w:pPr>
              <w:widowControl w:val="0"/>
              <w:autoSpaceDE w:val="0"/>
              <w:autoSpaceDN w:val="0"/>
              <w:adjustRightInd w:val="0"/>
              <w:jc w:val="center"/>
              <w:rPr>
                <w:sz w:val="22"/>
                <w:szCs w:val="22"/>
              </w:rPr>
            </w:pPr>
            <w:r w:rsidRPr="0034101B">
              <w:rPr>
                <w:sz w:val="22"/>
                <w:szCs w:val="22"/>
              </w:rPr>
              <w:t>Задача 1: Профилактика снижения уровня преступности, укрепление законности и правопорядка</w:t>
            </w:r>
          </w:p>
        </w:tc>
      </w:tr>
      <w:tr w:rsidR="0034101B" w:rsidRPr="0034101B" w14:paraId="17DD5828"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7BD5A06D" w14:textId="77777777" w:rsidR="0034101B" w:rsidRPr="0034101B" w:rsidRDefault="0034101B" w:rsidP="0034101B">
            <w:pPr>
              <w:jc w:val="center"/>
              <w:rPr>
                <w:sz w:val="22"/>
                <w:szCs w:val="22"/>
              </w:rPr>
            </w:pPr>
            <w:r w:rsidRPr="0034101B">
              <w:rPr>
                <w:sz w:val="22"/>
                <w:szCs w:val="22"/>
              </w:rPr>
              <w:t>1.1.</w:t>
            </w:r>
          </w:p>
        </w:tc>
        <w:tc>
          <w:tcPr>
            <w:tcW w:w="2342" w:type="dxa"/>
            <w:gridSpan w:val="2"/>
            <w:tcBorders>
              <w:top w:val="single" w:sz="4" w:space="0" w:color="000000"/>
              <w:left w:val="single" w:sz="4" w:space="0" w:color="000000"/>
              <w:bottom w:val="single" w:sz="4" w:space="0" w:color="000000"/>
              <w:right w:val="single" w:sz="4" w:space="0" w:color="000000"/>
            </w:tcBorders>
            <w:hideMark/>
          </w:tcPr>
          <w:p w14:paraId="4D786517" w14:textId="77777777" w:rsidR="0034101B" w:rsidRPr="0034101B" w:rsidRDefault="0034101B" w:rsidP="0034101B">
            <w:pPr>
              <w:rPr>
                <w:sz w:val="22"/>
                <w:szCs w:val="22"/>
              </w:rPr>
            </w:pPr>
            <w:r w:rsidRPr="0034101B">
              <w:rPr>
                <w:sz w:val="22"/>
                <w:szCs w:val="22"/>
              </w:rPr>
              <w:t>Основное мероприятие:</w:t>
            </w:r>
          </w:p>
          <w:p w14:paraId="1ECB07FD" w14:textId="77777777" w:rsidR="0034101B" w:rsidRPr="0034101B" w:rsidRDefault="0034101B" w:rsidP="0034101B">
            <w:pPr>
              <w:rPr>
                <w:sz w:val="22"/>
                <w:szCs w:val="22"/>
              </w:rPr>
            </w:pPr>
            <w:r w:rsidRPr="0034101B">
              <w:rPr>
                <w:sz w:val="22"/>
                <w:szCs w:val="22"/>
              </w:rPr>
              <w:t>1.1.Организация проведения профилактических мероприятий, направленных на предупреждение преступлений, защиту жизни, здоровья, прав и законных интересов граждан Нижнезаимского муниципального образования</w:t>
            </w:r>
          </w:p>
        </w:tc>
        <w:tc>
          <w:tcPr>
            <w:tcW w:w="1469" w:type="dxa"/>
            <w:gridSpan w:val="2"/>
            <w:tcBorders>
              <w:top w:val="single" w:sz="4" w:space="0" w:color="000000"/>
              <w:left w:val="single" w:sz="4" w:space="0" w:color="000000"/>
              <w:bottom w:val="single" w:sz="4" w:space="0" w:color="000000"/>
              <w:right w:val="single" w:sz="4" w:space="0" w:color="000000"/>
            </w:tcBorders>
          </w:tcPr>
          <w:p w14:paraId="6DFE2636" w14:textId="77777777" w:rsidR="0034101B" w:rsidRPr="0034101B" w:rsidRDefault="0034101B" w:rsidP="0034101B">
            <w:pPr>
              <w:spacing w:line="360" w:lineRule="atLeast"/>
              <w:ind w:left="57"/>
              <w:jc w:val="center"/>
              <w:rPr>
                <w:sz w:val="22"/>
                <w:szCs w:val="22"/>
              </w:rPr>
            </w:pPr>
            <w:r w:rsidRPr="0034101B">
              <w:rPr>
                <w:sz w:val="22"/>
                <w:szCs w:val="22"/>
              </w:rPr>
              <w:t>Администрация Нижнезаимского муниципального образования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4A0CD363"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69165AD9" w14:textId="77777777" w:rsidR="0034101B" w:rsidRPr="0034101B" w:rsidRDefault="0034101B" w:rsidP="0034101B">
            <w:pPr>
              <w:jc w:val="center"/>
              <w:rPr>
                <w:sz w:val="22"/>
                <w:szCs w:val="22"/>
              </w:rPr>
            </w:pPr>
            <w:r w:rsidRPr="0034101B">
              <w:rPr>
                <w:sz w:val="22"/>
                <w:szCs w:val="22"/>
              </w:rPr>
              <w:t>31.12.2027</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19A82787" w14:textId="77777777" w:rsidR="0034101B" w:rsidRPr="0034101B" w:rsidRDefault="0034101B" w:rsidP="0034101B">
            <w:pPr>
              <w:ind w:right="-108"/>
              <w:jc w:val="center"/>
              <w:rPr>
                <w:sz w:val="22"/>
                <w:szCs w:val="22"/>
              </w:rPr>
            </w:pPr>
            <w:r w:rsidRPr="0034101B">
              <w:rPr>
                <w:sz w:val="22"/>
                <w:szCs w:val="22"/>
              </w:rPr>
              <w:t>местный бюджет</w:t>
            </w:r>
          </w:p>
        </w:tc>
        <w:tc>
          <w:tcPr>
            <w:tcW w:w="668" w:type="dxa"/>
            <w:gridSpan w:val="4"/>
            <w:tcBorders>
              <w:top w:val="single" w:sz="4" w:space="0" w:color="000000"/>
              <w:left w:val="single" w:sz="4" w:space="0" w:color="auto"/>
              <w:bottom w:val="single" w:sz="4" w:space="0" w:color="000000"/>
              <w:right w:val="single" w:sz="4" w:space="0" w:color="000000"/>
            </w:tcBorders>
            <w:hideMark/>
          </w:tcPr>
          <w:p w14:paraId="630120B6" w14:textId="77777777" w:rsidR="0034101B" w:rsidRPr="0034101B" w:rsidRDefault="0034101B" w:rsidP="0034101B">
            <w:pPr>
              <w:ind w:right="-108"/>
              <w:jc w:val="center"/>
              <w:rPr>
                <w:sz w:val="22"/>
                <w:szCs w:val="22"/>
              </w:rPr>
            </w:pPr>
            <w:r w:rsidRPr="0034101B">
              <w:rPr>
                <w:sz w:val="22"/>
                <w:szCs w:val="22"/>
              </w:rPr>
              <w:t>тыс.</w:t>
            </w:r>
          </w:p>
          <w:p w14:paraId="3D50C893"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5F2B7CCD"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225FB6AA"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4CEF6AB4" w14:textId="77777777" w:rsidR="0034101B" w:rsidRPr="0034101B" w:rsidRDefault="0034101B" w:rsidP="0034101B">
            <w:pPr>
              <w:jc w:val="center"/>
              <w:rPr>
                <w:sz w:val="22"/>
                <w:szCs w:val="22"/>
              </w:rPr>
            </w:pPr>
            <w:r w:rsidRPr="0034101B">
              <w:rPr>
                <w:sz w:val="22"/>
                <w:szCs w:val="22"/>
              </w:rPr>
              <w:t>0,0</w:t>
            </w:r>
          </w:p>
        </w:tc>
      </w:tr>
      <w:tr w:rsidR="0034101B" w:rsidRPr="0034101B" w14:paraId="4F67F7C3"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218BA510" w14:textId="77777777" w:rsidR="0034101B" w:rsidRPr="0034101B" w:rsidRDefault="0034101B" w:rsidP="0034101B">
            <w:pPr>
              <w:jc w:val="center"/>
              <w:rPr>
                <w:sz w:val="22"/>
                <w:szCs w:val="22"/>
              </w:rPr>
            </w:pPr>
            <w:r w:rsidRPr="0034101B">
              <w:rPr>
                <w:sz w:val="22"/>
                <w:szCs w:val="22"/>
              </w:rPr>
              <w:t>1.1.1.</w:t>
            </w:r>
          </w:p>
        </w:tc>
        <w:tc>
          <w:tcPr>
            <w:tcW w:w="2342" w:type="dxa"/>
            <w:gridSpan w:val="2"/>
            <w:tcBorders>
              <w:top w:val="single" w:sz="4" w:space="0" w:color="000000"/>
              <w:left w:val="single" w:sz="4" w:space="0" w:color="000000"/>
              <w:bottom w:val="single" w:sz="4" w:space="0" w:color="000000"/>
              <w:right w:val="single" w:sz="4" w:space="0" w:color="000000"/>
            </w:tcBorders>
            <w:vAlign w:val="center"/>
            <w:hideMark/>
          </w:tcPr>
          <w:p w14:paraId="054828F0" w14:textId="77777777" w:rsidR="0034101B" w:rsidRPr="0034101B" w:rsidRDefault="0034101B" w:rsidP="0034101B">
            <w:pPr>
              <w:shd w:val="clear" w:color="auto" w:fill="FFFFFF"/>
              <w:rPr>
                <w:sz w:val="22"/>
                <w:szCs w:val="22"/>
              </w:rPr>
            </w:pPr>
            <w:r w:rsidRPr="0034101B">
              <w:rPr>
                <w:sz w:val="22"/>
                <w:szCs w:val="22"/>
              </w:rPr>
              <w:t>1.1.1.Размещение в средствах массовой информации материалов по профилактике правонарушений, пропаганде здорового образа жизни несовершеннолетних, выпуск буклетов  и информационных листовок</w:t>
            </w:r>
          </w:p>
        </w:tc>
        <w:tc>
          <w:tcPr>
            <w:tcW w:w="1469" w:type="dxa"/>
            <w:gridSpan w:val="2"/>
            <w:tcBorders>
              <w:top w:val="single" w:sz="4" w:space="0" w:color="000000"/>
              <w:left w:val="single" w:sz="4" w:space="0" w:color="000000"/>
              <w:bottom w:val="single" w:sz="4" w:space="0" w:color="000000"/>
              <w:right w:val="single" w:sz="4" w:space="0" w:color="000000"/>
            </w:tcBorders>
          </w:tcPr>
          <w:p w14:paraId="3C5735A9" w14:textId="77777777" w:rsidR="0034101B" w:rsidRPr="0034101B" w:rsidRDefault="0034101B" w:rsidP="0034101B">
            <w:pPr>
              <w:spacing w:line="360" w:lineRule="atLeast"/>
              <w:ind w:left="57"/>
              <w:jc w:val="center"/>
              <w:rPr>
                <w:sz w:val="22"/>
                <w:szCs w:val="22"/>
              </w:rPr>
            </w:pPr>
            <w:r w:rsidRPr="0034101B">
              <w:rPr>
                <w:sz w:val="22"/>
                <w:szCs w:val="22"/>
              </w:rPr>
              <w:t>Администрация Нижнезаимского муниципального образования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78B27041"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708961F9" w14:textId="77777777" w:rsidR="0034101B" w:rsidRPr="0034101B" w:rsidRDefault="0034101B" w:rsidP="0034101B">
            <w:pPr>
              <w:jc w:val="center"/>
              <w:rPr>
                <w:sz w:val="22"/>
                <w:szCs w:val="22"/>
              </w:rPr>
            </w:pPr>
            <w:r w:rsidRPr="0034101B">
              <w:rPr>
                <w:sz w:val="22"/>
                <w:szCs w:val="22"/>
              </w:rPr>
              <w:t>31.12.2027</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6180911B" w14:textId="77777777" w:rsidR="0034101B" w:rsidRPr="0034101B" w:rsidRDefault="0034101B" w:rsidP="0034101B">
            <w:pPr>
              <w:ind w:right="-108"/>
              <w:jc w:val="center"/>
              <w:rPr>
                <w:sz w:val="22"/>
                <w:szCs w:val="22"/>
              </w:rPr>
            </w:pPr>
            <w:r w:rsidRPr="0034101B">
              <w:rPr>
                <w:sz w:val="22"/>
                <w:szCs w:val="22"/>
              </w:rPr>
              <w:t>местный бюджет</w:t>
            </w:r>
          </w:p>
        </w:tc>
        <w:tc>
          <w:tcPr>
            <w:tcW w:w="668" w:type="dxa"/>
            <w:gridSpan w:val="4"/>
            <w:tcBorders>
              <w:top w:val="single" w:sz="4" w:space="0" w:color="000000"/>
              <w:left w:val="single" w:sz="4" w:space="0" w:color="auto"/>
              <w:bottom w:val="single" w:sz="4" w:space="0" w:color="000000"/>
              <w:right w:val="single" w:sz="4" w:space="0" w:color="000000"/>
            </w:tcBorders>
            <w:hideMark/>
          </w:tcPr>
          <w:p w14:paraId="1C4B9832" w14:textId="77777777" w:rsidR="0034101B" w:rsidRPr="0034101B" w:rsidRDefault="0034101B" w:rsidP="0034101B">
            <w:pPr>
              <w:ind w:right="-108"/>
              <w:jc w:val="center"/>
              <w:rPr>
                <w:sz w:val="22"/>
                <w:szCs w:val="22"/>
              </w:rPr>
            </w:pPr>
            <w:r w:rsidRPr="0034101B">
              <w:rPr>
                <w:sz w:val="22"/>
                <w:szCs w:val="22"/>
              </w:rPr>
              <w:t>тыс.</w:t>
            </w:r>
          </w:p>
          <w:p w14:paraId="1B1A7269"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60A3DB1E" w14:textId="77777777" w:rsidR="0034101B" w:rsidRPr="0034101B" w:rsidRDefault="0034101B" w:rsidP="0034101B">
            <w:pPr>
              <w:jc w:val="center"/>
              <w:rPr>
                <w:sz w:val="22"/>
                <w:szCs w:val="22"/>
              </w:rPr>
            </w:pPr>
            <w:r w:rsidRPr="0034101B">
              <w:rPr>
                <w:sz w:val="22"/>
                <w:szCs w:val="22"/>
              </w:rPr>
              <w:t>1,0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919F7DA" w14:textId="77777777" w:rsidR="0034101B" w:rsidRPr="0034101B" w:rsidRDefault="0034101B" w:rsidP="0034101B">
            <w:pPr>
              <w:jc w:val="center"/>
              <w:rPr>
                <w:sz w:val="22"/>
                <w:szCs w:val="22"/>
              </w:rPr>
            </w:pPr>
            <w:r w:rsidRPr="0034101B">
              <w:rPr>
                <w:sz w:val="22"/>
                <w:szCs w:val="22"/>
              </w:rPr>
              <w:t>1,0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44461387" w14:textId="77777777" w:rsidR="0034101B" w:rsidRPr="0034101B" w:rsidRDefault="0034101B" w:rsidP="0034101B">
            <w:pPr>
              <w:jc w:val="center"/>
              <w:rPr>
                <w:sz w:val="22"/>
                <w:szCs w:val="22"/>
              </w:rPr>
            </w:pPr>
            <w:r w:rsidRPr="0034101B">
              <w:rPr>
                <w:sz w:val="22"/>
                <w:szCs w:val="22"/>
              </w:rPr>
              <w:t>1,0</w:t>
            </w:r>
          </w:p>
        </w:tc>
      </w:tr>
      <w:tr w:rsidR="0034101B" w:rsidRPr="0034101B" w14:paraId="24CEC7EA"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6298C5E2" w14:textId="77777777" w:rsidR="0034101B" w:rsidRPr="0034101B" w:rsidRDefault="0034101B" w:rsidP="0034101B">
            <w:pPr>
              <w:jc w:val="center"/>
              <w:rPr>
                <w:sz w:val="22"/>
                <w:szCs w:val="22"/>
              </w:rPr>
            </w:pPr>
            <w:r w:rsidRPr="0034101B">
              <w:rPr>
                <w:sz w:val="22"/>
                <w:szCs w:val="22"/>
              </w:rPr>
              <w:t>1.2.</w:t>
            </w:r>
          </w:p>
        </w:tc>
        <w:tc>
          <w:tcPr>
            <w:tcW w:w="2342" w:type="dxa"/>
            <w:gridSpan w:val="2"/>
            <w:tcBorders>
              <w:top w:val="single" w:sz="4" w:space="0" w:color="000000"/>
              <w:left w:val="single" w:sz="4" w:space="0" w:color="000000"/>
              <w:bottom w:val="single" w:sz="4" w:space="0" w:color="000000"/>
              <w:right w:val="single" w:sz="4" w:space="0" w:color="000000"/>
            </w:tcBorders>
            <w:hideMark/>
          </w:tcPr>
          <w:p w14:paraId="19EC6B56" w14:textId="77777777" w:rsidR="0034101B" w:rsidRPr="0034101B" w:rsidRDefault="0034101B" w:rsidP="0034101B">
            <w:pPr>
              <w:spacing w:line="360" w:lineRule="atLeast"/>
              <w:rPr>
                <w:sz w:val="22"/>
                <w:szCs w:val="22"/>
              </w:rPr>
            </w:pPr>
            <w:r w:rsidRPr="0034101B">
              <w:rPr>
                <w:sz w:val="22"/>
                <w:szCs w:val="22"/>
              </w:rPr>
              <w:t>Основное мероприятие:</w:t>
            </w:r>
          </w:p>
          <w:p w14:paraId="1DDE7BDD" w14:textId="77777777" w:rsidR="0034101B" w:rsidRPr="0034101B" w:rsidRDefault="0034101B" w:rsidP="0034101B">
            <w:pPr>
              <w:rPr>
                <w:sz w:val="22"/>
                <w:szCs w:val="22"/>
              </w:rPr>
            </w:pPr>
            <w:r w:rsidRPr="0034101B">
              <w:rPr>
                <w:sz w:val="22"/>
                <w:szCs w:val="22"/>
              </w:rPr>
              <w:lastRenderedPageBreak/>
              <w:t>1.2.Содействие в проведении разъяснительных, а также рейдовых мероприятий, направленных на защиту жизни и здоровья несовершеннолетних</w:t>
            </w:r>
          </w:p>
        </w:tc>
        <w:tc>
          <w:tcPr>
            <w:tcW w:w="1469" w:type="dxa"/>
            <w:gridSpan w:val="2"/>
            <w:tcBorders>
              <w:top w:val="single" w:sz="4" w:space="0" w:color="000000"/>
              <w:left w:val="single" w:sz="4" w:space="0" w:color="000000"/>
              <w:bottom w:val="single" w:sz="4" w:space="0" w:color="000000"/>
              <w:right w:val="single" w:sz="4" w:space="0" w:color="000000"/>
            </w:tcBorders>
          </w:tcPr>
          <w:p w14:paraId="7B429AE8" w14:textId="77777777" w:rsidR="0034101B" w:rsidRPr="0034101B" w:rsidRDefault="0034101B" w:rsidP="0034101B">
            <w:pPr>
              <w:spacing w:line="360" w:lineRule="atLeast"/>
              <w:ind w:left="57"/>
              <w:jc w:val="center"/>
              <w:rPr>
                <w:sz w:val="22"/>
                <w:szCs w:val="22"/>
              </w:rPr>
            </w:pPr>
            <w:r w:rsidRPr="0034101B">
              <w:rPr>
                <w:sz w:val="22"/>
                <w:szCs w:val="22"/>
              </w:rPr>
              <w:lastRenderedPageBreak/>
              <w:t xml:space="preserve">Администрация </w:t>
            </w:r>
            <w:r w:rsidRPr="0034101B">
              <w:rPr>
                <w:sz w:val="22"/>
                <w:szCs w:val="22"/>
              </w:rPr>
              <w:lastRenderedPageBreak/>
              <w:t>Нижнезаимского муниципального образования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453DBD61" w14:textId="77777777" w:rsidR="0034101B" w:rsidRPr="0034101B" w:rsidRDefault="0034101B" w:rsidP="0034101B">
            <w:pPr>
              <w:jc w:val="center"/>
              <w:rPr>
                <w:sz w:val="22"/>
                <w:szCs w:val="22"/>
              </w:rPr>
            </w:pPr>
            <w:r w:rsidRPr="0034101B">
              <w:rPr>
                <w:sz w:val="22"/>
                <w:szCs w:val="22"/>
              </w:rPr>
              <w:lastRenderedPageBreak/>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6C96F8E5" w14:textId="77777777" w:rsidR="0034101B" w:rsidRPr="0034101B" w:rsidRDefault="0034101B" w:rsidP="0034101B">
            <w:pPr>
              <w:jc w:val="center"/>
              <w:rPr>
                <w:sz w:val="22"/>
                <w:szCs w:val="22"/>
              </w:rPr>
            </w:pPr>
            <w:r w:rsidRPr="0034101B">
              <w:rPr>
                <w:sz w:val="22"/>
                <w:szCs w:val="22"/>
              </w:rPr>
              <w:t>31.12.2027</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76D74E0B" w14:textId="77777777" w:rsidR="0034101B" w:rsidRPr="0034101B" w:rsidRDefault="0034101B" w:rsidP="0034101B">
            <w:pPr>
              <w:ind w:right="-108"/>
              <w:jc w:val="center"/>
              <w:rPr>
                <w:sz w:val="22"/>
                <w:szCs w:val="22"/>
              </w:rPr>
            </w:pPr>
            <w:r w:rsidRPr="0034101B">
              <w:rPr>
                <w:sz w:val="22"/>
                <w:szCs w:val="22"/>
              </w:rPr>
              <w:t>местный бюджет</w:t>
            </w:r>
          </w:p>
        </w:tc>
        <w:tc>
          <w:tcPr>
            <w:tcW w:w="668" w:type="dxa"/>
            <w:gridSpan w:val="4"/>
            <w:tcBorders>
              <w:top w:val="single" w:sz="4" w:space="0" w:color="000000"/>
              <w:left w:val="single" w:sz="4" w:space="0" w:color="auto"/>
              <w:bottom w:val="single" w:sz="4" w:space="0" w:color="000000"/>
              <w:right w:val="single" w:sz="4" w:space="0" w:color="000000"/>
            </w:tcBorders>
            <w:hideMark/>
          </w:tcPr>
          <w:p w14:paraId="3CD9E8B8" w14:textId="77777777" w:rsidR="0034101B" w:rsidRPr="0034101B" w:rsidRDefault="0034101B" w:rsidP="0034101B">
            <w:pPr>
              <w:ind w:right="-108"/>
              <w:jc w:val="center"/>
              <w:rPr>
                <w:sz w:val="22"/>
                <w:szCs w:val="22"/>
              </w:rPr>
            </w:pPr>
            <w:r w:rsidRPr="0034101B">
              <w:rPr>
                <w:sz w:val="22"/>
                <w:szCs w:val="22"/>
              </w:rPr>
              <w:t>тыс.</w:t>
            </w:r>
          </w:p>
          <w:p w14:paraId="0EC1A3E7"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35B98C37"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2A44F5C5"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32954D99" w14:textId="77777777" w:rsidR="0034101B" w:rsidRPr="0034101B" w:rsidRDefault="0034101B" w:rsidP="0034101B">
            <w:pPr>
              <w:jc w:val="center"/>
              <w:rPr>
                <w:sz w:val="22"/>
                <w:szCs w:val="22"/>
              </w:rPr>
            </w:pPr>
            <w:r w:rsidRPr="0034101B">
              <w:rPr>
                <w:sz w:val="22"/>
                <w:szCs w:val="22"/>
              </w:rPr>
              <w:t>0,0</w:t>
            </w:r>
          </w:p>
        </w:tc>
      </w:tr>
      <w:tr w:rsidR="0034101B" w:rsidRPr="0034101B" w14:paraId="14919E65"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2BD833FA" w14:textId="77777777" w:rsidR="0034101B" w:rsidRPr="0034101B" w:rsidRDefault="0034101B" w:rsidP="0034101B">
            <w:pPr>
              <w:jc w:val="center"/>
              <w:rPr>
                <w:sz w:val="22"/>
                <w:szCs w:val="22"/>
              </w:rPr>
            </w:pPr>
            <w:r w:rsidRPr="0034101B">
              <w:rPr>
                <w:sz w:val="22"/>
                <w:szCs w:val="22"/>
              </w:rPr>
              <w:t>1.3.</w:t>
            </w:r>
          </w:p>
        </w:tc>
        <w:tc>
          <w:tcPr>
            <w:tcW w:w="2342" w:type="dxa"/>
            <w:gridSpan w:val="2"/>
            <w:tcBorders>
              <w:top w:val="single" w:sz="4" w:space="0" w:color="000000"/>
              <w:left w:val="single" w:sz="4" w:space="0" w:color="000000"/>
              <w:bottom w:val="single" w:sz="4" w:space="0" w:color="000000"/>
              <w:right w:val="single" w:sz="4" w:space="0" w:color="000000"/>
            </w:tcBorders>
            <w:hideMark/>
          </w:tcPr>
          <w:p w14:paraId="204EBABD" w14:textId="77777777" w:rsidR="0034101B" w:rsidRPr="0034101B" w:rsidRDefault="0034101B" w:rsidP="0034101B">
            <w:pPr>
              <w:rPr>
                <w:sz w:val="22"/>
                <w:szCs w:val="22"/>
              </w:rPr>
            </w:pPr>
            <w:r w:rsidRPr="0034101B">
              <w:rPr>
                <w:sz w:val="22"/>
                <w:szCs w:val="22"/>
              </w:rPr>
              <w:t>Основное мероприятие:</w:t>
            </w:r>
          </w:p>
          <w:p w14:paraId="075EB1FD" w14:textId="77777777" w:rsidR="0034101B" w:rsidRPr="0034101B" w:rsidRDefault="0034101B" w:rsidP="0034101B">
            <w:r w:rsidRPr="0034101B">
              <w:rPr>
                <w:sz w:val="22"/>
                <w:szCs w:val="22"/>
              </w:rPr>
              <w:t>1.3.Участие в районном фестивале талантливой молодёжи «Весеннее вдохновение (1 раз в год)»</w:t>
            </w:r>
          </w:p>
        </w:tc>
        <w:tc>
          <w:tcPr>
            <w:tcW w:w="1469" w:type="dxa"/>
            <w:gridSpan w:val="2"/>
            <w:tcBorders>
              <w:top w:val="single" w:sz="4" w:space="0" w:color="000000"/>
              <w:left w:val="single" w:sz="4" w:space="0" w:color="000000"/>
              <w:bottom w:val="single" w:sz="4" w:space="0" w:color="000000"/>
              <w:right w:val="single" w:sz="4" w:space="0" w:color="000000"/>
            </w:tcBorders>
          </w:tcPr>
          <w:p w14:paraId="56DEFBC5" w14:textId="77777777" w:rsidR="0034101B" w:rsidRPr="0034101B" w:rsidRDefault="0034101B" w:rsidP="0034101B">
            <w:pPr>
              <w:spacing w:line="360" w:lineRule="atLeast"/>
              <w:ind w:left="57"/>
              <w:jc w:val="center"/>
              <w:rPr>
                <w:sz w:val="22"/>
                <w:szCs w:val="22"/>
              </w:rPr>
            </w:pPr>
            <w:r w:rsidRPr="0034101B">
              <w:rPr>
                <w:sz w:val="22"/>
                <w:szCs w:val="22"/>
              </w:rPr>
              <w:t>Администрация Нижнезаимского муниципального образования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436D8BA2"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5C92A23D" w14:textId="77777777" w:rsidR="0034101B" w:rsidRPr="0034101B" w:rsidRDefault="0034101B" w:rsidP="0034101B">
            <w:pPr>
              <w:jc w:val="center"/>
              <w:rPr>
                <w:sz w:val="22"/>
                <w:szCs w:val="22"/>
              </w:rPr>
            </w:pPr>
            <w:r w:rsidRPr="0034101B">
              <w:rPr>
                <w:sz w:val="22"/>
                <w:szCs w:val="22"/>
              </w:rPr>
              <w:t>31.12.2027</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0066D694" w14:textId="77777777" w:rsidR="0034101B" w:rsidRPr="0034101B" w:rsidRDefault="0034101B" w:rsidP="0034101B">
            <w:pPr>
              <w:ind w:right="-108"/>
              <w:jc w:val="center"/>
              <w:rPr>
                <w:sz w:val="22"/>
                <w:szCs w:val="22"/>
              </w:rPr>
            </w:pPr>
            <w:r w:rsidRPr="0034101B">
              <w:rPr>
                <w:sz w:val="22"/>
                <w:szCs w:val="22"/>
              </w:rPr>
              <w:t>местный бюджет</w:t>
            </w:r>
          </w:p>
        </w:tc>
        <w:tc>
          <w:tcPr>
            <w:tcW w:w="668" w:type="dxa"/>
            <w:gridSpan w:val="4"/>
            <w:tcBorders>
              <w:top w:val="single" w:sz="4" w:space="0" w:color="000000"/>
              <w:left w:val="single" w:sz="4" w:space="0" w:color="auto"/>
              <w:bottom w:val="single" w:sz="4" w:space="0" w:color="000000"/>
              <w:right w:val="single" w:sz="4" w:space="0" w:color="000000"/>
            </w:tcBorders>
            <w:hideMark/>
          </w:tcPr>
          <w:p w14:paraId="0442AC22" w14:textId="77777777" w:rsidR="0034101B" w:rsidRPr="0034101B" w:rsidRDefault="0034101B" w:rsidP="0034101B">
            <w:pPr>
              <w:ind w:right="-108"/>
              <w:jc w:val="center"/>
              <w:rPr>
                <w:sz w:val="22"/>
                <w:szCs w:val="22"/>
              </w:rPr>
            </w:pPr>
            <w:r w:rsidRPr="0034101B">
              <w:rPr>
                <w:sz w:val="22"/>
                <w:szCs w:val="22"/>
              </w:rPr>
              <w:t>тыс.</w:t>
            </w:r>
          </w:p>
          <w:p w14:paraId="0CD248F5"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7A458E1E" w14:textId="77777777" w:rsidR="0034101B" w:rsidRPr="0034101B" w:rsidRDefault="0034101B" w:rsidP="0034101B">
            <w:pPr>
              <w:jc w:val="center"/>
              <w:rPr>
                <w:sz w:val="22"/>
                <w:szCs w:val="22"/>
              </w:rPr>
            </w:pPr>
            <w:r w:rsidRPr="0034101B">
              <w:rPr>
                <w:sz w:val="22"/>
                <w:szCs w:val="22"/>
              </w:rPr>
              <w:t>1,0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596A07E0" w14:textId="77777777" w:rsidR="0034101B" w:rsidRPr="0034101B" w:rsidRDefault="0034101B" w:rsidP="0034101B">
            <w:pPr>
              <w:jc w:val="center"/>
              <w:rPr>
                <w:sz w:val="22"/>
                <w:szCs w:val="22"/>
              </w:rPr>
            </w:pPr>
            <w:r w:rsidRPr="0034101B">
              <w:rPr>
                <w:sz w:val="22"/>
                <w:szCs w:val="22"/>
              </w:rPr>
              <w:t>1,0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53BCFF0E" w14:textId="77777777" w:rsidR="0034101B" w:rsidRPr="0034101B" w:rsidRDefault="0034101B" w:rsidP="0034101B">
            <w:pPr>
              <w:jc w:val="center"/>
              <w:rPr>
                <w:sz w:val="22"/>
                <w:szCs w:val="22"/>
              </w:rPr>
            </w:pPr>
            <w:r w:rsidRPr="0034101B">
              <w:rPr>
                <w:sz w:val="22"/>
                <w:szCs w:val="22"/>
              </w:rPr>
              <w:t>1,0</w:t>
            </w:r>
          </w:p>
        </w:tc>
      </w:tr>
      <w:tr w:rsidR="0034101B" w:rsidRPr="0034101B" w14:paraId="262D831F" w14:textId="77777777" w:rsidTr="00807348">
        <w:trPr>
          <w:trHeight w:val="529"/>
        </w:trPr>
        <w:tc>
          <w:tcPr>
            <w:tcW w:w="594" w:type="dxa"/>
            <w:vMerge w:val="restart"/>
            <w:tcBorders>
              <w:top w:val="single" w:sz="4" w:space="0" w:color="000000"/>
              <w:left w:val="single" w:sz="4" w:space="0" w:color="000000"/>
              <w:bottom w:val="single" w:sz="4" w:space="0" w:color="000000"/>
              <w:right w:val="single" w:sz="4" w:space="0" w:color="000000"/>
            </w:tcBorders>
          </w:tcPr>
          <w:p w14:paraId="31764828" w14:textId="77777777" w:rsidR="0034101B" w:rsidRPr="0034101B" w:rsidRDefault="0034101B" w:rsidP="0034101B">
            <w:pPr>
              <w:jc w:val="center"/>
              <w:rPr>
                <w:sz w:val="22"/>
                <w:szCs w:val="22"/>
              </w:rPr>
            </w:pPr>
          </w:p>
        </w:tc>
        <w:tc>
          <w:tcPr>
            <w:tcW w:w="6079"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14:paraId="21BAFA9A" w14:textId="77777777" w:rsidR="0034101B" w:rsidRPr="0034101B" w:rsidRDefault="0034101B" w:rsidP="0034101B">
            <w:pPr>
              <w:jc w:val="center"/>
              <w:rPr>
                <w:sz w:val="22"/>
                <w:szCs w:val="22"/>
              </w:rPr>
            </w:pPr>
            <w:r w:rsidRPr="0034101B">
              <w:rPr>
                <w:sz w:val="22"/>
                <w:szCs w:val="22"/>
              </w:rPr>
              <w:t xml:space="preserve">ИТОГО: объем финансирования по задаче 1: 6,0 </w:t>
            </w:r>
            <w:proofErr w:type="spellStart"/>
            <w:r w:rsidRPr="0034101B">
              <w:rPr>
                <w:sz w:val="22"/>
                <w:szCs w:val="22"/>
              </w:rPr>
              <w:t>тыс.руб</w:t>
            </w:r>
            <w:proofErr w:type="spellEnd"/>
            <w:r w:rsidRPr="0034101B">
              <w:rPr>
                <w:sz w:val="22"/>
                <w:szCs w:val="22"/>
              </w:rPr>
              <w:t>.</w:t>
            </w:r>
          </w:p>
        </w:tc>
        <w:tc>
          <w:tcPr>
            <w:tcW w:w="992" w:type="dxa"/>
            <w:gridSpan w:val="2"/>
            <w:tcBorders>
              <w:top w:val="single" w:sz="4" w:space="0" w:color="000000"/>
              <w:left w:val="single" w:sz="4" w:space="0" w:color="000000"/>
              <w:bottom w:val="single" w:sz="4" w:space="0" w:color="000000"/>
              <w:right w:val="single" w:sz="4" w:space="0" w:color="auto"/>
            </w:tcBorders>
            <w:hideMark/>
          </w:tcPr>
          <w:p w14:paraId="1D2CB825" w14:textId="77777777" w:rsidR="0034101B" w:rsidRPr="0034101B" w:rsidRDefault="0034101B" w:rsidP="0034101B">
            <w:pPr>
              <w:ind w:right="-108"/>
              <w:jc w:val="center"/>
              <w:rPr>
                <w:sz w:val="22"/>
                <w:szCs w:val="22"/>
              </w:rPr>
            </w:pPr>
            <w:r w:rsidRPr="0034101B">
              <w:rPr>
                <w:sz w:val="22"/>
                <w:szCs w:val="22"/>
              </w:rPr>
              <w:t>Федеральный бюджет</w:t>
            </w:r>
          </w:p>
        </w:tc>
        <w:tc>
          <w:tcPr>
            <w:tcW w:w="668" w:type="dxa"/>
            <w:gridSpan w:val="4"/>
            <w:vMerge w:val="restart"/>
            <w:tcBorders>
              <w:top w:val="single" w:sz="4" w:space="0" w:color="000000"/>
              <w:left w:val="single" w:sz="4" w:space="0" w:color="auto"/>
              <w:bottom w:val="single" w:sz="4" w:space="0" w:color="000000"/>
              <w:right w:val="single" w:sz="4" w:space="0" w:color="000000"/>
            </w:tcBorders>
            <w:vAlign w:val="center"/>
          </w:tcPr>
          <w:p w14:paraId="57A120E2" w14:textId="77777777" w:rsidR="0034101B" w:rsidRPr="0034101B" w:rsidRDefault="0034101B" w:rsidP="0034101B">
            <w:pPr>
              <w:ind w:right="-108"/>
              <w:rPr>
                <w:sz w:val="22"/>
                <w:szCs w:val="22"/>
              </w:rPr>
            </w:pPr>
            <w:r w:rsidRPr="0034101B">
              <w:rPr>
                <w:sz w:val="22"/>
                <w:szCs w:val="22"/>
              </w:rPr>
              <w:t>тыс.</w:t>
            </w:r>
          </w:p>
          <w:p w14:paraId="5B7755D7"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0C250DD9"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490F129"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478075A1" w14:textId="77777777" w:rsidR="0034101B" w:rsidRPr="0034101B" w:rsidRDefault="0034101B" w:rsidP="0034101B">
            <w:pPr>
              <w:jc w:val="center"/>
              <w:rPr>
                <w:sz w:val="22"/>
                <w:szCs w:val="22"/>
              </w:rPr>
            </w:pPr>
            <w:r w:rsidRPr="0034101B">
              <w:rPr>
                <w:sz w:val="22"/>
                <w:szCs w:val="22"/>
              </w:rPr>
              <w:t>0,0</w:t>
            </w:r>
          </w:p>
        </w:tc>
      </w:tr>
      <w:tr w:rsidR="0034101B" w:rsidRPr="0034101B" w14:paraId="42A58F3A"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B0C09BD"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57DE6A74" w14:textId="77777777" w:rsidR="0034101B" w:rsidRPr="0034101B" w:rsidRDefault="0034101B" w:rsidP="0034101B">
            <w:pPr>
              <w:rPr>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hideMark/>
          </w:tcPr>
          <w:p w14:paraId="0AA6D955" w14:textId="77777777" w:rsidR="0034101B" w:rsidRPr="0034101B" w:rsidRDefault="0034101B" w:rsidP="0034101B">
            <w:pPr>
              <w:ind w:right="-108"/>
              <w:jc w:val="center"/>
              <w:rPr>
                <w:sz w:val="22"/>
                <w:szCs w:val="22"/>
              </w:rPr>
            </w:pPr>
            <w:r w:rsidRPr="0034101B">
              <w:rPr>
                <w:sz w:val="22"/>
                <w:szCs w:val="22"/>
              </w:rPr>
              <w:t>Областной бюджет</w:t>
            </w:r>
          </w:p>
        </w:tc>
        <w:tc>
          <w:tcPr>
            <w:tcW w:w="668" w:type="dxa"/>
            <w:gridSpan w:val="4"/>
            <w:vMerge/>
            <w:tcBorders>
              <w:top w:val="single" w:sz="4" w:space="0" w:color="000000"/>
              <w:left w:val="single" w:sz="4" w:space="0" w:color="auto"/>
              <w:bottom w:val="single" w:sz="4" w:space="0" w:color="000000"/>
              <w:right w:val="single" w:sz="4" w:space="0" w:color="000000"/>
            </w:tcBorders>
            <w:vAlign w:val="center"/>
            <w:hideMark/>
          </w:tcPr>
          <w:p w14:paraId="3DEC48A7"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2CAC000B"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5D8A6383"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2118774D" w14:textId="77777777" w:rsidR="0034101B" w:rsidRPr="0034101B" w:rsidRDefault="0034101B" w:rsidP="0034101B">
            <w:pPr>
              <w:jc w:val="center"/>
              <w:rPr>
                <w:sz w:val="22"/>
                <w:szCs w:val="22"/>
              </w:rPr>
            </w:pPr>
            <w:r w:rsidRPr="0034101B">
              <w:rPr>
                <w:sz w:val="22"/>
                <w:szCs w:val="22"/>
              </w:rPr>
              <w:t>0,0</w:t>
            </w:r>
          </w:p>
        </w:tc>
      </w:tr>
      <w:tr w:rsidR="0034101B" w:rsidRPr="0034101B" w14:paraId="3454BF7E"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64747E22"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6417C4ED" w14:textId="77777777" w:rsidR="0034101B" w:rsidRPr="0034101B" w:rsidRDefault="0034101B" w:rsidP="0034101B">
            <w:pPr>
              <w:rPr>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hideMark/>
          </w:tcPr>
          <w:p w14:paraId="7EEAAB7C" w14:textId="77777777" w:rsidR="0034101B" w:rsidRPr="0034101B" w:rsidRDefault="0034101B" w:rsidP="0034101B">
            <w:pPr>
              <w:ind w:right="-108"/>
              <w:jc w:val="center"/>
              <w:rPr>
                <w:sz w:val="22"/>
                <w:szCs w:val="22"/>
              </w:rPr>
            </w:pPr>
            <w:r w:rsidRPr="0034101B">
              <w:rPr>
                <w:sz w:val="22"/>
                <w:szCs w:val="22"/>
              </w:rPr>
              <w:t>Районный бюджет</w:t>
            </w:r>
          </w:p>
        </w:tc>
        <w:tc>
          <w:tcPr>
            <w:tcW w:w="668" w:type="dxa"/>
            <w:gridSpan w:val="4"/>
            <w:vMerge/>
            <w:tcBorders>
              <w:top w:val="single" w:sz="4" w:space="0" w:color="000000"/>
              <w:left w:val="single" w:sz="4" w:space="0" w:color="auto"/>
              <w:bottom w:val="single" w:sz="4" w:space="0" w:color="000000"/>
              <w:right w:val="single" w:sz="4" w:space="0" w:color="000000"/>
            </w:tcBorders>
            <w:vAlign w:val="center"/>
            <w:hideMark/>
          </w:tcPr>
          <w:p w14:paraId="0BC1A9C3"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1F9A5F1B"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03F4A4E"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17124E5B" w14:textId="77777777" w:rsidR="0034101B" w:rsidRPr="0034101B" w:rsidRDefault="0034101B" w:rsidP="0034101B">
            <w:pPr>
              <w:jc w:val="center"/>
              <w:rPr>
                <w:sz w:val="22"/>
                <w:szCs w:val="22"/>
              </w:rPr>
            </w:pPr>
            <w:r w:rsidRPr="0034101B">
              <w:rPr>
                <w:sz w:val="22"/>
                <w:szCs w:val="22"/>
              </w:rPr>
              <w:t>0,0</w:t>
            </w:r>
          </w:p>
        </w:tc>
      </w:tr>
      <w:tr w:rsidR="0034101B" w:rsidRPr="0034101B" w14:paraId="6A5E3FAE" w14:textId="77777777" w:rsidTr="00807348">
        <w:trPr>
          <w:trHeight w:val="478"/>
        </w:trPr>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2432317"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54A5FEFF" w14:textId="77777777" w:rsidR="0034101B" w:rsidRPr="0034101B" w:rsidRDefault="0034101B" w:rsidP="0034101B">
            <w:pPr>
              <w:rPr>
                <w:sz w:val="22"/>
                <w:szCs w:val="22"/>
              </w:rPr>
            </w:pPr>
          </w:p>
        </w:tc>
        <w:tc>
          <w:tcPr>
            <w:tcW w:w="992" w:type="dxa"/>
            <w:gridSpan w:val="2"/>
            <w:tcBorders>
              <w:top w:val="single" w:sz="4" w:space="0" w:color="000000"/>
              <w:left w:val="single" w:sz="4" w:space="0" w:color="000000"/>
              <w:bottom w:val="single" w:sz="4" w:space="0" w:color="000000"/>
              <w:right w:val="single" w:sz="4" w:space="0" w:color="auto"/>
            </w:tcBorders>
            <w:hideMark/>
          </w:tcPr>
          <w:p w14:paraId="7F346E13" w14:textId="77777777" w:rsidR="0034101B" w:rsidRPr="0034101B" w:rsidRDefault="0034101B" w:rsidP="0034101B">
            <w:pPr>
              <w:ind w:right="-108"/>
              <w:jc w:val="center"/>
              <w:rPr>
                <w:sz w:val="22"/>
                <w:szCs w:val="22"/>
              </w:rPr>
            </w:pPr>
            <w:r w:rsidRPr="0034101B">
              <w:rPr>
                <w:sz w:val="22"/>
                <w:szCs w:val="22"/>
              </w:rPr>
              <w:t>Местный бюджет</w:t>
            </w:r>
          </w:p>
        </w:tc>
        <w:tc>
          <w:tcPr>
            <w:tcW w:w="668" w:type="dxa"/>
            <w:gridSpan w:val="4"/>
            <w:vMerge/>
            <w:tcBorders>
              <w:top w:val="single" w:sz="4" w:space="0" w:color="000000"/>
              <w:left w:val="single" w:sz="4" w:space="0" w:color="auto"/>
              <w:bottom w:val="single" w:sz="4" w:space="0" w:color="000000"/>
              <w:right w:val="single" w:sz="4" w:space="0" w:color="000000"/>
            </w:tcBorders>
            <w:vAlign w:val="center"/>
            <w:hideMark/>
          </w:tcPr>
          <w:p w14:paraId="196FCF42"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716ED04B" w14:textId="77777777" w:rsidR="0034101B" w:rsidRPr="0034101B" w:rsidRDefault="0034101B" w:rsidP="0034101B">
            <w:pPr>
              <w:jc w:val="center"/>
              <w:rPr>
                <w:sz w:val="22"/>
                <w:szCs w:val="22"/>
              </w:rPr>
            </w:pPr>
            <w:r w:rsidRPr="0034101B">
              <w:rPr>
                <w:sz w:val="22"/>
                <w:szCs w:val="22"/>
              </w:rPr>
              <w:t>2,0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4339CBBA" w14:textId="77777777" w:rsidR="0034101B" w:rsidRPr="0034101B" w:rsidRDefault="0034101B" w:rsidP="0034101B">
            <w:pPr>
              <w:jc w:val="center"/>
              <w:rPr>
                <w:sz w:val="22"/>
                <w:szCs w:val="22"/>
              </w:rPr>
            </w:pPr>
            <w:r w:rsidRPr="0034101B">
              <w:rPr>
                <w:sz w:val="22"/>
                <w:szCs w:val="22"/>
              </w:rPr>
              <w:t>2,0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1B49696D" w14:textId="77777777" w:rsidR="0034101B" w:rsidRPr="0034101B" w:rsidRDefault="0034101B" w:rsidP="0034101B">
            <w:pPr>
              <w:jc w:val="center"/>
              <w:rPr>
                <w:sz w:val="22"/>
                <w:szCs w:val="22"/>
              </w:rPr>
            </w:pPr>
            <w:r w:rsidRPr="0034101B">
              <w:rPr>
                <w:sz w:val="22"/>
                <w:szCs w:val="22"/>
              </w:rPr>
              <w:t>2,0</w:t>
            </w:r>
          </w:p>
        </w:tc>
      </w:tr>
      <w:tr w:rsidR="0034101B" w:rsidRPr="0034101B" w14:paraId="5B9AF519" w14:textId="77777777" w:rsidTr="00807348">
        <w:trPr>
          <w:gridAfter w:val="1"/>
          <w:wAfter w:w="48" w:type="dxa"/>
        </w:trPr>
        <w:tc>
          <w:tcPr>
            <w:tcW w:w="10867" w:type="dxa"/>
            <w:gridSpan w:val="24"/>
            <w:tcBorders>
              <w:top w:val="single" w:sz="4" w:space="0" w:color="000000"/>
              <w:left w:val="single" w:sz="4" w:space="0" w:color="000000"/>
              <w:bottom w:val="single" w:sz="4" w:space="0" w:color="000000"/>
              <w:right w:val="single" w:sz="4" w:space="0" w:color="000000"/>
            </w:tcBorders>
            <w:hideMark/>
          </w:tcPr>
          <w:p w14:paraId="3CBDE22F" w14:textId="77777777" w:rsidR="0034101B" w:rsidRPr="0034101B" w:rsidRDefault="0034101B" w:rsidP="0034101B">
            <w:pPr>
              <w:widowControl w:val="0"/>
              <w:autoSpaceDE w:val="0"/>
              <w:autoSpaceDN w:val="0"/>
              <w:adjustRightInd w:val="0"/>
              <w:jc w:val="center"/>
              <w:rPr>
                <w:sz w:val="22"/>
                <w:szCs w:val="22"/>
              </w:rPr>
            </w:pPr>
            <w:r w:rsidRPr="0034101B">
              <w:rPr>
                <w:sz w:val="22"/>
                <w:szCs w:val="22"/>
              </w:rPr>
              <w:t>Задача 2: Профилактика правонарушений среди несовершеннолетних и молодежи</w:t>
            </w:r>
          </w:p>
        </w:tc>
      </w:tr>
      <w:tr w:rsidR="0034101B" w:rsidRPr="0034101B" w14:paraId="4ADE1D5A" w14:textId="77777777" w:rsidTr="00807348">
        <w:trPr>
          <w:trHeight w:val="1987"/>
        </w:trPr>
        <w:tc>
          <w:tcPr>
            <w:tcW w:w="594" w:type="dxa"/>
            <w:tcBorders>
              <w:top w:val="single" w:sz="4" w:space="0" w:color="000000"/>
              <w:left w:val="single" w:sz="4" w:space="0" w:color="000000"/>
              <w:bottom w:val="single" w:sz="4" w:space="0" w:color="000000"/>
              <w:right w:val="single" w:sz="4" w:space="0" w:color="000000"/>
            </w:tcBorders>
            <w:hideMark/>
          </w:tcPr>
          <w:p w14:paraId="62B9999F" w14:textId="77777777" w:rsidR="0034101B" w:rsidRPr="0034101B" w:rsidRDefault="0034101B" w:rsidP="0034101B">
            <w:pPr>
              <w:ind w:left="-108"/>
              <w:jc w:val="center"/>
              <w:rPr>
                <w:sz w:val="22"/>
                <w:szCs w:val="22"/>
              </w:rPr>
            </w:pPr>
            <w:r w:rsidRPr="0034101B">
              <w:rPr>
                <w:sz w:val="22"/>
                <w:szCs w:val="22"/>
              </w:rPr>
              <w:t>2.1.</w:t>
            </w:r>
          </w:p>
        </w:tc>
        <w:tc>
          <w:tcPr>
            <w:tcW w:w="2239" w:type="dxa"/>
            <w:tcBorders>
              <w:top w:val="single" w:sz="4" w:space="0" w:color="000000"/>
              <w:left w:val="single" w:sz="4" w:space="0" w:color="000000"/>
              <w:bottom w:val="single" w:sz="4" w:space="0" w:color="000000"/>
              <w:right w:val="single" w:sz="4" w:space="0" w:color="000000"/>
            </w:tcBorders>
            <w:hideMark/>
          </w:tcPr>
          <w:p w14:paraId="054744ED" w14:textId="77777777" w:rsidR="0034101B" w:rsidRPr="0034101B" w:rsidRDefault="0034101B" w:rsidP="0034101B">
            <w:pPr>
              <w:spacing w:line="360" w:lineRule="atLeast"/>
              <w:rPr>
                <w:sz w:val="22"/>
                <w:szCs w:val="22"/>
              </w:rPr>
            </w:pPr>
            <w:r w:rsidRPr="0034101B">
              <w:rPr>
                <w:sz w:val="22"/>
                <w:szCs w:val="22"/>
              </w:rPr>
              <w:t>Основное мероприятие:</w:t>
            </w:r>
          </w:p>
          <w:p w14:paraId="1A2BFB9C" w14:textId="77777777" w:rsidR="0034101B" w:rsidRPr="0034101B" w:rsidRDefault="0034101B" w:rsidP="0034101B">
            <w:pPr>
              <w:rPr>
                <w:sz w:val="22"/>
                <w:szCs w:val="22"/>
              </w:rPr>
            </w:pPr>
            <w:r w:rsidRPr="0034101B">
              <w:rPr>
                <w:sz w:val="22"/>
                <w:szCs w:val="22"/>
              </w:rPr>
              <w:t>2.1.Проведение профилактических мероприятий, направленных на профилактику безнадзорности и правонарушений среди несовершеннолетних</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24605C67" w14:textId="77777777" w:rsidR="0034101B" w:rsidRPr="0034101B" w:rsidRDefault="0034101B" w:rsidP="0034101B">
            <w:pPr>
              <w:spacing w:line="360" w:lineRule="atLeast"/>
              <w:jc w:val="center"/>
              <w:rPr>
                <w:sz w:val="22"/>
                <w:szCs w:val="22"/>
              </w:rPr>
            </w:pPr>
            <w:r w:rsidRPr="0034101B">
              <w:rPr>
                <w:sz w:val="22"/>
                <w:szCs w:val="22"/>
              </w:rPr>
              <w:t xml:space="preserve">МКОУ </w:t>
            </w:r>
            <w:proofErr w:type="spellStart"/>
            <w:r w:rsidRPr="0034101B">
              <w:rPr>
                <w:sz w:val="22"/>
                <w:szCs w:val="22"/>
              </w:rPr>
              <w:t>Шиткинская</w:t>
            </w:r>
            <w:proofErr w:type="spellEnd"/>
            <w:r w:rsidRPr="0034101B">
              <w:rPr>
                <w:sz w:val="22"/>
                <w:szCs w:val="22"/>
              </w:rPr>
              <w:t xml:space="preserve"> СОШ структурное подразделение </w:t>
            </w:r>
            <w:proofErr w:type="spellStart"/>
            <w:r w:rsidRPr="0034101B">
              <w:rPr>
                <w:sz w:val="22"/>
                <w:szCs w:val="22"/>
              </w:rPr>
              <w:t>Нижнезаимская</w:t>
            </w:r>
            <w:proofErr w:type="spellEnd"/>
            <w:r w:rsidRPr="0034101B">
              <w:rPr>
                <w:sz w:val="22"/>
                <w:szCs w:val="22"/>
              </w:rPr>
              <w:t xml:space="preserve"> ООШ</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1FC58EE5"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7907B8DC" w14:textId="77777777" w:rsidR="0034101B" w:rsidRPr="0034101B" w:rsidRDefault="0034101B" w:rsidP="0034101B">
            <w:pPr>
              <w:jc w:val="center"/>
              <w:rPr>
                <w:sz w:val="22"/>
                <w:szCs w:val="22"/>
              </w:rPr>
            </w:pPr>
            <w:r w:rsidRPr="0034101B">
              <w:rPr>
                <w:sz w:val="22"/>
                <w:szCs w:val="22"/>
              </w:rPr>
              <w:t>31.12.2027</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384BCFAD"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tcBorders>
              <w:top w:val="single" w:sz="4" w:space="0" w:color="000000"/>
              <w:left w:val="single" w:sz="4" w:space="0" w:color="auto"/>
              <w:bottom w:val="single" w:sz="4" w:space="0" w:color="000000"/>
              <w:right w:val="single" w:sz="4" w:space="0" w:color="000000"/>
            </w:tcBorders>
            <w:hideMark/>
          </w:tcPr>
          <w:p w14:paraId="4F6AEE26" w14:textId="77777777" w:rsidR="0034101B" w:rsidRPr="0034101B" w:rsidRDefault="0034101B" w:rsidP="0034101B">
            <w:pPr>
              <w:ind w:right="-108"/>
              <w:jc w:val="center"/>
              <w:rPr>
                <w:sz w:val="22"/>
                <w:szCs w:val="22"/>
              </w:rPr>
            </w:pPr>
            <w:r w:rsidRPr="0034101B">
              <w:rPr>
                <w:sz w:val="22"/>
                <w:szCs w:val="22"/>
              </w:rPr>
              <w:t>тыс.</w:t>
            </w:r>
          </w:p>
          <w:p w14:paraId="543EFA86"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0F1DD4E7"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67D5CD1"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125E6890" w14:textId="77777777" w:rsidR="0034101B" w:rsidRPr="0034101B" w:rsidRDefault="0034101B" w:rsidP="0034101B">
            <w:pPr>
              <w:jc w:val="center"/>
              <w:rPr>
                <w:sz w:val="22"/>
                <w:szCs w:val="22"/>
              </w:rPr>
            </w:pPr>
            <w:r w:rsidRPr="0034101B">
              <w:rPr>
                <w:sz w:val="22"/>
                <w:szCs w:val="22"/>
              </w:rPr>
              <w:t>0,0</w:t>
            </w:r>
          </w:p>
        </w:tc>
      </w:tr>
      <w:tr w:rsidR="0034101B" w:rsidRPr="0034101B" w14:paraId="03301916"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4618D2A6" w14:textId="77777777" w:rsidR="0034101B" w:rsidRPr="0034101B" w:rsidRDefault="0034101B" w:rsidP="0034101B">
            <w:pPr>
              <w:jc w:val="center"/>
              <w:rPr>
                <w:sz w:val="22"/>
                <w:szCs w:val="22"/>
              </w:rPr>
            </w:pPr>
            <w:r w:rsidRPr="0034101B">
              <w:rPr>
                <w:sz w:val="22"/>
                <w:szCs w:val="22"/>
              </w:rPr>
              <w:t>2.2.</w:t>
            </w:r>
          </w:p>
        </w:tc>
        <w:tc>
          <w:tcPr>
            <w:tcW w:w="2239" w:type="dxa"/>
            <w:tcBorders>
              <w:top w:val="single" w:sz="4" w:space="0" w:color="000000"/>
              <w:left w:val="single" w:sz="4" w:space="0" w:color="000000"/>
              <w:bottom w:val="single" w:sz="4" w:space="0" w:color="000000"/>
              <w:right w:val="single" w:sz="4" w:space="0" w:color="000000"/>
            </w:tcBorders>
            <w:hideMark/>
          </w:tcPr>
          <w:p w14:paraId="4155F2B0" w14:textId="77777777" w:rsidR="0034101B" w:rsidRPr="0034101B" w:rsidRDefault="0034101B" w:rsidP="0034101B">
            <w:pPr>
              <w:widowControl w:val="0"/>
              <w:shd w:val="clear" w:color="auto" w:fill="FFFFFF"/>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Основное мероприятие:</w:t>
            </w:r>
          </w:p>
          <w:p w14:paraId="194C0F40" w14:textId="77777777" w:rsidR="0034101B" w:rsidRPr="0034101B" w:rsidRDefault="0034101B" w:rsidP="0034101B">
            <w:pPr>
              <w:widowControl w:val="0"/>
              <w:shd w:val="clear" w:color="auto" w:fill="FFFFFF"/>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2.2.</w:t>
            </w:r>
            <w:r w:rsidRPr="0034101B">
              <w:rPr>
                <w:rFonts w:eastAsia="Arial"/>
                <w:spacing w:val="-6"/>
                <w:kern w:val="3"/>
                <w:sz w:val="22"/>
                <w:szCs w:val="22"/>
                <w:lang w:eastAsia="ja-JP"/>
              </w:rPr>
              <w:t>Организация взаимодействия в выявлении несовершеннолетних детей, находящихся в социально опасном положении, либо оказавшихся в трудной жизненной ситуации, а также  фактов жестокого обращения с детьми</w:t>
            </w:r>
          </w:p>
        </w:tc>
        <w:tc>
          <w:tcPr>
            <w:tcW w:w="1559" w:type="dxa"/>
            <w:gridSpan w:val="2"/>
            <w:tcBorders>
              <w:top w:val="single" w:sz="4" w:space="0" w:color="000000"/>
              <w:left w:val="single" w:sz="4" w:space="0" w:color="000000"/>
              <w:bottom w:val="single" w:sz="4" w:space="0" w:color="000000"/>
              <w:right w:val="single" w:sz="4" w:space="0" w:color="000000"/>
            </w:tcBorders>
          </w:tcPr>
          <w:p w14:paraId="15F1BE67" w14:textId="77777777" w:rsidR="0034101B" w:rsidRPr="0034101B" w:rsidRDefault="0034101B" w:rsidP="0034101B">
            <w:pPr>
              <w:spacing w:line="360" w:lineRule="atLeast"/>
              <w:ind w:left="57"/>
              <w:jc w:val="both"/>
              <w:rPr>
                <w:sz w:val="22"/>
                <w:szCs w:val="22"/>
              </w:rPr>
            </w:pPr>
            <w:r w:rsidRPr="0034101B">
              <w:rPr>
                <w:sz w:val="22"/>
                <w:szCs w:val="22"/>
              </w:rPr>
              <w:t>Администрация Нижнезаимского муниципального образования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76223913"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19F48EEE" w14:textId="77777777" w:rsidR="0034101B" w:rsidRPr="0034101B" w:rsidRDefault="0034101B" w:rsidP="0034101B">
            <w:pPr>
              <w:jc w:val="center"/>
              <w:rPr>
                <w:sz w:val="22"/>
                <w:szCs w:val="22"/>
              </w:rPr>
            </w:pPr>
            <w:r w:rsidRPr="0034101B">
              <w:rPr>
                <w:sz w:val="22"/>
                <w:szCs w:val="22"/>
              </w:rPr>
              <w:t>31.12.2027</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561C1235"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tcBorders>
              <w:top w:val="single" w:sz="4" w:space="0" w:color="000000"/>
              <w:left w:val="single" w:sz="4" w:space="0" w:color="auto"/>
              <w:bottom w:val="single" w:sz="4" w:space="0" w:color="000000"/>
              <w:right w:val="single" w:sz="4" w:space="0" w:color="000000"/>
            </w:tcBorders>
            <w:hideMark/>
          </w:tcPr>
          <w:p w14:paraId="0DF35B9D" w14:textId="77777777" w:rsidR="0034101B" w:rsidRPr="0034101B" w:rsidRDefault="0034101B" w:rsidP="0034101B">
            <w:pPr>
              <w:ind w:right="-108"/>
              <w:jc w:val="center"/>
              <w:rPr>
                <w:sz w:val="22"/>
                <w:szCs w:val="22"/>
              </w:rPr>
            </w:pPr>
            <w:r w:rsidRPr="0034101B">
              <w:rPr>
                <w:sz w:val="22"/>
                <w:szCs w:val="22"/>
              </w:rPr>
              <w:t>тыс.</w:t>
            </w:r>
          </w:p>
          <w:p w14:paraId="4C0E6024"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5E8B1134"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181FE6B6"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1AE2A066" w14:textId="77777777" w:rsidR="0034101B" w:rsidRPr="0034101B" w:rsidRDefault="0034101B" w:rsidP="0034101B">
            <w:pPr>
              <w:jc w:val="center"/>
              <w:rPr>
                <w:sz w:val="22"/>
                <w:szCs w:val="22"/>
              </w:rPr>
            </w:pPr>
            <w:r w:rsidRPr="0034101B">
              <w:rPr>
                <w:sz w:val="22"/>
                <w:szCs w:val="22"/>
              </w:rPr>
              <w:t>0,0</w:t>
            </w:r>
          </w:p>
        </w:tc>
      </w:tr>
      <w:tr w:rsidR="0034101B" w:rsidRPr="0034101B" w14:paraId="5E886BB1" w14:textId="77777777" w:rsidTr="00807348">
        <w:tc>
          <w:tcPr>
            <w:tcW w:w="594" w:type="dxa"/>
            <w:vMerge w:val="restart"/>
            <w:tcBorders>
              <w:top w:val="single" w:sz="4" w:space="0" w:color="000000"/>
              <w:left w:val="single" w:sz="4" w:space="0" w:color="000000"/>
              <w:bottom w:val="single" w:sz="4" w:space="0" w:color="000000"/>
              <w:right w:val="single" w:sz="4" w:space="0" w:color="000000"/>
            </w:tcBorders>
          </w:tcPr>
          <w:p w14:paraId="673F2506" w14:textId="77777777" w:rsidR="0034101B" w:rsidRPr="0034101B" w:rsidRDefault="0034101B" w:rsidP="0034101B">
            <w:pPr>
              <w:jc w:val="center"/>
              <w:rPr>
                <w:sz w:val="22"/>
                <w:szCs w:val="22"/>
              </w:rPr>
            </w:pPr>
          </w:p>
          <w:p w14:paraId="7C7C54AF" w14:textId="77777777" w:rsidR="0034101B" w:rsidRPr="0034101B" w:rsidRDefault="0034101B" w:rsidP="0034101B">
            <w:pPr>
              <w:jc w:val="center"/>
              <w:rPr>
                <w:sz w:val="22"/>
                <w:szCs w:val="22"/>
              </w:rPr>
            </w:pPr>
          </w:p>
        </w:tc>
        <w:tc>
          <w:tcPr>
            <w:tcW w:w="6079"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14:paraId="48C9B7EF" w14:textId="77777777" w:rsidR="0034101B" w:rsidRPr="0034101B" w:rsidRDefault="0034101B" w:rsidP="0034101B">
            <w:pPr>
              <w:jc w:val="center"/>
              <w:rPr>
                <w:sz w:val="22"/>
                <w:szCs w:val="22"/>
              </w:rPr>
            </w:pPr>
            <w:r w:rsidRPr="0034101B">
              <w:rPr>
                <w:sz w:val="22"/>
                <w:szCs w:val="22"/>
              </w:rPr>
              <w:t xml:space="preserve">ИТОГО: объем финансирования по задаче 2: 0,0 </w:t>
            </w:r>
            <w:proofErr w:type="spellStart"/>
            <w:r w:rsidRPr="0034101B">
              <w:rPr>
                <w:sz w:val="22"/>
                <w:szCs w:val="22"/>
              </w:rPr>
              <w:t>тыс.руб</w:t>
            </w:r>
            <w:proofErr w:type="spellEnd"/>
            <w:r w:rsidRPr="0034101B">
              <w:rPr>
                <w:sz w:val="22"/>
                <w:szCs w:val="22"/>
              </w:rPr>
              <w:t>.</w:t>
            </w:r>
          </w:p>
          <w:p w14:paraId="7DA21720" w14:textId="77777777" w:rsidR="0034101B" w:rsidRPr="0034101B" w:rsidRDefault="0034101B" w:rsidP="0034101B">
            <w:pPr>
              <w:jc w:val="cente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4E5E1585" w14:textId="77777777" w:rsidR="0034101B" w:rsidRPr="0034101B" w:rsidRDefault="0034101B" w:rsidP="0034101B">
            <w:pPr>
              <w:ind w:right="-108"/>
              <w:jc w:val="center"/>
              <w:rPr>
                <w:sz w:val="22"/>
                <w:szCs w:val="22"/>
              </w:rPr>
            </w:pPr>
            <w:r w:rsidRPr="0034101B">
              <w:rPr>
                <w:sz w:val="22"/>
                <w:szCs w:val="22"/>
              </w:rPr>
              <w:t>Федеральный бюджет</w:t>
            </w:r>
          </w:p>
        </w:tc>
        <w:tc>
          <w:tcPr>
            <w:tcW w:w="568"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0A6C6291" w14:textId="77777777" w:rsidR="0034101B" w:rsidRPr="0034101B" w:rsidRDefault="0034101B" w:rsidP="0034101B">
            <w:pPr>
              <w:ind w:right="-108"/>
              <w:jc w:val="center"/>
              <w:rPr>
                <w:sz w:val="22"/>
                <w:szCs w:val="22"/>
              </w:rPr>
            </w:pPr>
            <w:r w:rsidRPr="0034101B">
              <w:rPr>
                <w:sz w:val="22"/>
                <w:szCs w:val="22"/>
              </w:rPr>
              <w:t>тыс.</w:t>
            </w:r>
          </w:p>
          <w:p w14:paraId="7B0E0095"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63393EE6"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262EF79D"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72DE17C0" w14:textId="77777777" w:rsidR="0034101B" w:rsidRPr="0034101B" w:rsidRDefault="0034101B" w:rsidP="0034101B">
            <w:pPr>
              <w:jc w:val="center"/>
              <w:rPr>
                <w:sz w:val="22"/>
                <w:szCs w:val="22"/>
              </w:rPr>
            </w:pPr>
            <w:r w:rsidRPr="0034101B">
              <w:rPr>
                <w:sz w:val="22"/>
                <w:szCs w:val="22"/>
              </w:rPr>
              <w:t>0,0</w:t>
            </w:r>
          </w:p>
          <w:p w14:paraId="4D421929" w14:textId="77777777" w:rsidR="0034101B" w:rsidRPr="0034101B" w:rsidRDefault="0034101B" w:rsidP="0034101B">
            <w:pPr>
              <w:jc w:val="center"/>
              <w:rPr>
                <w:sz w:val="22"/>
                <w:szCs w:val="22"/>
              </w:rPr>
            </w:pPr>
          </w:p>
          <w:p w14:paraId="7BCC0FD5" w14:textId="77777777" w:rsidR="0034101B" w:rsidRPr="0034101B" w:rsidRDefault="0034101B" w:rsidP="0034101B">
            <w:pPr>
              <w:jc w:val="center"/>
              <w:rPr>
                <w:sz w:val="22"/>
                <w:szCs w:val="22"/>
              </w:rPr>
            </w:pPr>
          </w:p>
        </w:tc>
      </w:tr>
      <w:tr w:rsidR="0034101B" w:rsidRPr="0034101B" w14:paraId="1C09689A"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2985552"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190DF379"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474223C7" w14:textId="77777777" w:rsidR="0034101B" w:rsidRPr="0034101B" w:rsidRDefault="0034101B" w:rsidP="0034101B">
            <w:pPr>
              <w:ind w:right="-108"/>
              <w:jc w:val="center"/>
              <w:rPr>
                <w:sz w:val="22"/>
                <w:szCs w:val="22"/>
              </w:rPr>
            </w:pPr>
            <w:r w:rsidRPr="0034101B">
              <w:rPr>
                <w:sz w:val="22"/>
                <w:szCs w:val="22"/>
              </w:rPr>
              <w:t>Областной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4F635352"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30805C50"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476235A4"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1DB0A07C" w14:textId="77777777" w:rsidR="0034101B" w:rsidRPr="0034101B" w:rsidRDefault="0034101B" w:rsidP="0034101B">
            <w:pPr>
              <w:jc w:val="center"/>
              <w:rPr>
                <w:sz w:val="22"/>
                <w:szCs w:val="22"/>
              </w:rPr>
            </w:pPr>
            <w:r w:rsidRPr="0034101B">
              <w:rPr>
                <w:sz w:val="22"/>
                <w:szCs w:val="22"/>
              </w:rPr>
              <w:t>0,0</w:t>
            </w:r>
          </w:p>
        </w:tc>
      </w:tr>
      <w:tr w:rsidR="0034101B" w:rsidRPr="0034101B" w14:paraId="2919767F"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FFE8E39"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53A2F5F9"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2DC3466C" w14:textId="77777777" w:rsidR="0034101B" w:rsidRPr="0034101B" w:rsidRDefault="0034101B" w:rsidP="0034101B">
            <w:pPr>
              <w:ind w:right="-108"/>
              <w:jc w:val="center"/>
              <w:rPr>
                <w:sz w:val="22"/>
                <w:szCs w:val="22"/>
              </w:rPr>
            </w:pPr>
            <w:r w:rsidRPr="0034101B">
              <w:rPr>
                <w:sz w:val="22"/>
                <w:szCs w:val="22"/>
              </w:rPr>
              <w:t>Районный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37716577"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144E63F8"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1E5DDD7D"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1206C753" w14:textId="77777777" w:rsidR="0034101B" w:rsidRPr="0034101B" w:rsidRDefault="0034101B" w:rsidP="0034101B">
            <w:pPr>
              <w:jc w:val="center"/>
              <w:rPr>
                <w:sz w:val="22"/>
                <w:szCs w:val="22"/>
              </w:rPr>
            </w:pPr>
            <w:r w:rsidRPr="0034101B">
              <w:rPr>
                <w:sz w:val="22"/>
                <w:szCs w:val="22"/>
              </w:rPr>
              <w:t>0,0</w:t>
            </w:r>
          </w:p>
        </w:tc>
      </w:tr>
      <w:tr w:rsidR="0034101B" w:rsidRPr="0034101B" w14:paraId="2F747074"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50E3BA95"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4B79B4CE"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171A120A"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5E32BCE2"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5B850D3B"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1A597630"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7517DC89" w14:textId="77777777" w:rsidR="0034101B" w:rsidRPr="0034101B" w:rsidRDefault="0034101B" w:rsidP="0034101B">
            <w:pPr>
              <w:jc w:val="center"/>
              <w:rPr>
                <w:sz w:val="22"/>
                <w:szCs w:val="22"/>
              </w:rPr>
            </w:pPr>
            <w:r w:rsidRPr="0034101B">
              <w:rPr>
                <w:sz w:val="22"/>
                <w:szCs w:val="22"/>
              </w:rPr>
              <w:t>0,0</w:t>
            </w:r>
          </w:p>
        </w:tc>
      </w:tr>
      <w:tr w:rsidR="0034101B" w:rsidRPr="0034101B" w14:paraId="36BBFF84" w14:textId="77777777" w:rsidTr="00807348">
        <w:trPr>
          <w:gridAfter w:val="1"/>
          <w:wAfter w:w="48" w:type="dxa"/>
        </w:trPr>
        <w:tc>
          <w:tcPr>
            <w:tcW w:w="10867" w:type="dxa"/>
            <w:gridSpan w:val="24"/>
            <w:tcBorders>
              <w:top w:val="single" w:sz="4" w:space="0" w:color="000000"/>
              <w:left w:val="single" w:sz="4" w:space="0" w:color="000000"/>
              <w:bottom w:val="single" w:sz="4" w:space="0" w:color="000000"/>
              <w:right w:val="single" w:sz="4" w:space="0" w:color="000000"/>
            </w:tcBorders>
            <w:hideMark/>
          </w:tcPr>
          <w:p w14:paraId="210ACF36" w14:textId="77777777" w:rsidR="0034101B" w:rsidRPr="0034101B" w:rsidRDefault="0034101B" w:rsidP="0034101B">
            <w:pPr>
              <w:widowControl w:val="0"/>
              <w:autoSpaceDE w:val="0"/>
              <w:autoSpaceDN w:val="0"/>
              <w:adjustRightInd w:val="0"/>
              <w:jc w:val="center"/>
              <w:rPr>
                <w:sz w:val="22"/>
                <w:szCs w:val="22"/>
              </w:rPr>
            </w:pPr>
            <w:r w:rsidRPr="0034101B">
              <w:rPr>
                <w:sz w:val="22"/>
                <w:szCs w:val="22"/>
              </w:rPr>
              <w:t>Задача 3: Профилактика употребления и распространения наркотических средств и психотропных веществ</w:t>
            </w:r>
          </w:p>
        </w:tc>
      </w:tr>
      <w:tr w:rsidR="0034101B" w:rsidRPr="0034101B" w14:paraId="56C372AF"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65464DEE" w14:textId="77777777" w:rsidR="0034101B" w:rsidRPr="0034101B" w:rsidRDefault="0034101B" w:rsidP="0034101B">
            <w:pPr>
              <w:shd w:val="clear" w:color="auto" w:fill="FFFFFF"/>
              <w:jc w:val="center"/>
              <w:rPr>
                <w:sz w:val="22"/>
                <w:szCs w:val="22"/>
              </w:rPr>
            </w:pPr>
            <w:r w:rsidRPr="0034101B">
              <w:rPr>
                <w:sz w:val="22"/>
                <w:szCs w:val="22"/>
              </w:rPr>
              <w:t>3.1.</w:t>
            </w:r>
          </w:p>
        </w:tc>
        <w:tc>
          <w:tcPr>
            <w:tcW w:w="2239" w:type="dxa"/>
            <w:tcBorders>
              <w:top w:val="single" w:sz="4" w:space="0" w:color="000000"/>
              <w:left w:val="single" w:sz="4" w:space="0" w:color="000000"/>
              <w:bottom w:val="single" w:sz="4" w:space="0" w:color="000000"/>
              <w:right w:val="single" w:sz="4" w:space="0" w:color="000000"/>
            </w:tcBorders>
            <w:hideMark/>
          </w:tcPr>
          <w:p w14:paraId="5528A1A4" w14:textId="77777777" w:rsidR="0034101B" w:rsidRPr="0034101B" w:rsidRDefault="0034101B" w:rsidP="0034101B">
            <w:pPr>
              <w:widowControl w:val="0"/>
              <w:shd w:val="clear" w:color="auto" w:fill="FFFFFF"/>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Основное мероприятие:</w:t>
            </w:r>
          </w:p>
          <w:p w14:paraId="12CDE5ED" w14:textId="77777777" w:rsidR="0034101B" w:rsidRPr="0034101B" w:rsidRDefault="0034101B" w:rsidP="0034101B">
            <w:pPr>
              <w:widowControl w:val="0"/>
              <w:shd w:val="clear" w:color="auto" w:fill="FFFFFF"/>
              <w:suppressAutoHyphens/>
              <w:autoSpaceDE w:val="0"/>
              <w:autoSpaceDN w:val="0"/>
              <w:textAlignment w:val="baseline"/>
              <w:rPr>
                <w:rFonts w:eastAsia="Arial"/>
                <w:kern w:val="3"/>
                <w:sz w:val="22"/>
                <w:szCs w:val="22"/>
                <w:lang w:eastAsia="ja-JP"/>
              </w:rPr>
            </w:pPr>
            <w:r w:rsidRPr="0034101B">
              <w:rPr>
                <w:rFonts w:eastAsia="Arial"/>
                <w:kern w:val="3"/>
                <w:sz w:val="22"/>
                <w:szCs w:val="22"/>
                <w:lang w:eastAsia="ja-JP"/>
              </w:rPr>
              <w:t>3.1.Проведение антинаркотической пропаганды по повышению уровня осведомленности молодежи о негативных последствиях потребления наркотических средств и об ответственности за участие в их незаконном обороте</w:t>
            </w: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7FFA644D" w14:textId="77777777" w:rsidR="0034101B" w:rsidRPr="0034101B" w:rsidRDefault="0034101B" w:rsidP="0034101B">
            <w:pPr>
              <w:widowControl w:val="0"/>
              <w:shd w:val="clear" w:color="auto" w:fill="FFFFFF"/>
              <w:suppressAutoHyphens/>
              <w:autoSpaceDE w:val="0"/>
              <w:autoSpaceDN w:val="0"/>
              <w:jc w:val="center"/>
              <w:textAlignment w:val="baseline"/>
              <w:rPr>
                <w:rFonts w:eastAsia="Arial"/>
                <w:kern w:val="3"/>
                <w:sz w:val="22"/>
                <w:szCs w:val="22"/>
                <w:lang w:eastAsia="ja-JP"/>
              </w:rPr>
            </w:pPr>
            <w:r w:rsidRPr="0034101B">
              <w:rPr>
                <w:rFonts w:eastAsia="Arial"/>
                <w:kern w:val="3"/>
                <w:sz w:val="22"/>
                <w:szCs w:val="22"/>
                <w:lang w:eastAsia="ja-JP"/>
              </w:rPr>
              <w:t xml:space="preserve">МКУК «Нижнезаимский </w:t>
            </w:r>
            <w:proofErr w:type="spellStart"/>
            <w:r w:rsidRPr="0034101B">
              <w:rPr>
                <w:rFonts w:eastAsia="Arial"/>
                <w:kern w:val="3"/>
                <w:sz w:val="22"/>
                <w:szCs w:val="22"/>
                <w:lang w:eastAsia="ja-JP"/>
              </w:rPr>
              <w:t>ДДиТ</w:t>
            </w:r>
            <w:proofErr w:type="spellEnd"/>
            <w:r w:rsidRPr="0034101B">
              <w:rPr>
                <w:rFonts w:eastAsia="Arial"/>
                <w:kern w:val="3"/>
                <w:sz w:val="22"/>
                <w:szCs w:val="22"/>
                <w:lang w:eastAsia="ja-JP"/>
              </w:rPr>
              <w:t>»</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43E6C872"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07A49B9A" w14:textId="77777777" w:rsidR="0034101B" w:rsidRPr="0034101B" w:rsidRDefault="0034101B" w:rsidP="0034101B">
            <w:pPr>
              <w:jc w:val="center"/>
              <w:rPr>
                <w:sz w:val="22"/>
                <w:szCs w:val="22"/>
              </w:rPr>
            </w:pPr>
            <w:r w:rsidRPr="0034101B">
              <w:rPr>
                <w:sz w:val="22"/>
                <w:szCs w:val="22"/>
              </w:rPr>
              <w:t>31.12.2027</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50F222C9"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tcBorders>
              <w:top w:val="single" w:sz="4" w:space="0" w:color="000000"/>
              <w:left w:val="single" w:sz="4" w:space="0" w:color="auto"/>
              <w:bottom w:val="single" w:sz="4" w:space="0" w:color="000000"/>
              <w:right w:val="single" w:sz="4" w:space="0" w:color="000000"/>
            </w:tcBorders>
            <w:hideMark/>
          </w:tcPr>
          <w:p w14:paraId="742D4991" w14:textId="77777777" w:rsidR="0034101B" w:rsidRPr="0034101B" w:rsidRDefault="0034101B" w:rsidP="0034101B">
            <w:pPr>
              <w:ind w:right="-108"/>
              <w:jc w:val="center"/>
              <w:rPr>
                <w:sz w:val="22"/>
                <w:szCs w:val="22"/>
              </w:rPr>
            </w:pPr>
            <w:r w:rsidRPr="0034101B">
              <w:rPr>
                <w:sz w:val="22"/>
                <w:szCs w:val="22"/>
              </w:rPr>
              <w:t>тыс.</w:t>
            </w:r>
          </w:p>
          <w:p w14:paraId="086C23A2"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379FBD51"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062EA080" w14:textId="77777777" w:rsidR="0034101B" w:rsidRPr="0034101B" w:rsidRDefault="0034101B" w:rsidP="0034101B">
            <w:pPr>
              <w:jc w:val="center"/>
              <w:rPr>
                <w:sz w:val="22"/>
                <w:szCs w:val="22"/>
              </w:rPr>
            </w:pPr>
            <w:r w:rsidRPr="0034101B">
              <w:rPr>
                <w:sz w:val="22"/>
                <w:szCs w:val="22"/>
              </w:rPr>
              <w:t>0,0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45CFFA55" w14:textId="77777777" w:rsidR="0034101B" w:rsidRPr="0034101B" w:rsidRDefault="0034101B" w:rsidP="0034101B">
            <w:pPr>
              <w:jc w:val="center"/>
              <w:rPr>
                <w:sz w:val="22"/>
                <w:szCs w:val="22"/>
              </w:rPr>
            </w:pPr>
            <w:r w:rsidRPr="0034101B">
              <w:rPr>
                <w:sz w:val="22"/>
                <w:szCs w:val="22"/>
              </w:rPr>
              <w:t>0,0</w:t>
            </w:r>
          </w:p>
        </w:tc>
      </w:tr>
      <w:tr w:rsidR="0034101B" w:rsidRPr="0034101B" w14:paraId="33E9DE94"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23137B51" w14:textId="77777777" w:rsidR="0034101B" w:rsidRPr="0034101B" w:rsidRDefault="0034101B" w:rsidP="0034101B">
            <w:pPr>
              <w:shd w:val="clear" w:color="auto" w:fill="FFFFFF"/>
              <w:jc w:val="center"/>
              <w:rPr>
                <w:sz w:val="22"/>
                <w:szCs w:val="22"/>
              </w:rPr>
            </w:pPr>
            <w:r w:rsidRPr="0034101B">
              <w:rPr>
                <w:sz w:val="22"/>
                <w:szCs w:val="22"/>
              </w:rPr>
              <w:t>3.2.</w:t>
            </w:r>
          </w:p>
        </w:tc>
        <w:tc>
          <w:tcPr>
            <w:tcW w:w="2239" w:type="dxa"/>
            <w:tcBorders>
              <w:top w:val="single" w:sz="4" w:space="0" w:color="000000"/>
              <w:left w:val="single" w:sz="4" w:space="0" w:color="000000"/>
              <w:bottom w:val="single" w:sz="4" w:space="0" w:color="000000"/>
              <w:right w:val="single" w:sz="4" w:space="0" w:color="000000"/>
            </w:tcBorders>
            <w:hideMark/>
          </w:tcPr>
          <w:p w14:paraId="3D6EA0CD" w14:textId="77777777" w:rsidR="0034101B" w:rsidRPr="0034101B" w:rsidRDefault="0034101B" w:rsidP="0034101B">
            <w:pPr>
              <w:rPr>
                <w:sz w:val="22"/>
                <w:szCs w:val="22"/>
              </w:rPr>
            </w:pPr>
            <w:r w:rsidRPr="0034101B">
              <w:rPr>
                <w:sz w:val="22"/>
                <w:szCs w:val="22"/>
              </w:rPr>
              <w:t>Основное мероприятие:</w:t>
            </w:r>
          </w:p>
          <w:p w14:paraId="581BB229" w14:textId="77777777" w:rsidR="0034101B" w:rsidRPr="0034101B" w:rsidRDefault="0034101B" w:rsidP="0034101B">
            <w:pPr>
              <w:rPr>
                <w:sz w:val="22"/>
                <w:szCs w:val="22"/>
              </w:rPr>
            </w:pPr>
            <w:r w:rsidRPr="0034101B">
              <w:rPr>
                <w:sz w:val="22"/>
                <w:szCs w:val="22"/>
              </w:rPr>
              <w:t>3.2.Обнаружение и уничтожение очагов дикорастущей конопли на земельных участках, собственность на которые не разграничена (выкос конопли)</w:t>
            </w:r>
          </w:p>
          <w:p w14:paraId="398EB8FE" w14:textId="77777777" w:rsidR="0034101B" w:rsidRPr="0034101B" w:rsidRDefault="0034101B" w:rsidP="0034101B">
            <w:pPr>
              <w:rPr>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335BC9E8" w14:textId="77777777" w:rsidR="0034101B" w:rsidRPr="0034101B" w:rsidRDefault="0034101B" w:rsidP="0034101B">
            <w:pPr>
              <w:spacing w:line="360" w:lineRule="atLeast"/>
              <w:ind w:left="57"/>
              <w:jc w:val="center"/>
              <w:rPr>
                <w:sz w:val="22"/>
                <w:szCs w:val="22"/>
              </w:rPr>
            </w:pPr>
            <w:r w:rsidRPr="0034101B">
              <w:rPr>
                <w:sz w:val="22"/>
                <w:szCs w:val="22"/>
              </w:rPr>
              <w:t>администрация</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635D96C1"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186D6346" w14:textId="77777777" w:rsidR="0034101B" w:rsidRPr="0034101B" w:rsidRDefault="0034101B" w:rsidP="0034101B">
            <w:pPr>
              <w:jc w:val="center"/>
              <w:rPr>
                <w:sz w:val="22"/>
                <w:szCs w:val="22"/>
              </w:rPr>
            </w:pPr>
            <w:r w:rsidRPr="0034101B">
              <w:rPr>
                <w:sz w:val="22"/>
                <w:szCs w:val="22"/>
              </w:rPr>
              <w:t>31.12.2027</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37864341"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tcBorders>
              <w:top w:val="single" w:sz="4" w:space="0" w:color="000000"/>
              <w:left w:val="single" w:sz="4" w:space="0" w:color="auto"/>
              <w:bottom w:val="single" w:sz="4" w:space="0" w:color="000000"/>
              <w:right w:val="single" w:sz="4" w:space="0" w:color="000000"/>
            </w:tcBorders>
            <w:hideMark/>
          </w:tcPr>
          <w:p w14:paraId="34CEF1C0" w14:textId="77777777" w:rsidR="0034101B" w:rsidRPr="0034101B" w:rsidRDefault="0034101B" w:rsidP="0034101B">
            <w:pPr>
              <w:ind w:right="-108"/>
              <w:jc w:val="center"/>
              <w:rPr>
                <w:sz w:val="22"/>
                <w:szCs w:val="22"/>
              </w:rPr>
            </w:pPr>
            <w:r w:rsidRPr="0034101B">
              <w:rPr>
                <w:sz w:val="22"/>
                <w:szCs w:val="22"/>
              </w:rPr>
              <w:t>тыс.</w:t>
            </w:r>
          </w:p>
          <w:p w14:paraId="021D2420"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32FF9D24" w14:textId="77777777" w:rsidR="0034101B" w:rsidRPr="0034101B" w:rsidRDefault="0034101B" w:rsidP="0034101B">
            <w:pPr>
              <w:jc w:val="center"/>
              <w:rPr>
                <w:sz w:val="22"/>
                <w:szCs w:val="22"/>
              </w:rPr>
            </w:pPr>
            <w:r w:rsidRPr="0034101B">
              <w:rPr>
                <w:sz w:val="22"/>
                <w:szCs w:val="22"/>
              </w:rPr>
              <w:t>6,0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133C4CCB" w14:textId="77777777" w:rsidR="0034101B" w:rsidRPr="0034101B" w:rsidRDefault="0034101B" w:rsidP="0034101B">
            <w:pPr>
              <w:jc w:val="center"/>
              <w:rPr>
                <w:sz w:val="22"/>
                <w:szCs w:val="22"/>
              </w:rPr>
            </w:pPr>
            <w:r w:rsidRPr="0034101B">
              <w:rPr>
                <w:sz w:val="22"/>
                <w:szCs w:val="22"/>
              </w:rPr>
              <w:t>6,0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0B5AC2A5" w14:textId="77777777" w:rsidR="0034101B" w:rsidRPr="0034101B" w:rsidRDefault="0034101B" w:rsidP="0034101B">
            <w:pPr>
              <w:jc w:val="center"/>
              <w:rPr>
                <w:sz w:val="22"/>
                <w:szCs w:val="22"/>
              </w:rPr>
            </w:pPr>
            <w:r w:rsidRPr="0034101B">
              <w:rPr>
                <w:sz w:val="22"/>
                <w:szCs w:val="22"/>
              </w:rPr>
              <w:t>6,0</w:t>
            </w:r>
          </w:p>
        </w:tc>
      </w:tr>
      <w:tr w:rsidR="0034101B" w:rsidRPr="0034101B" w14:paraId="371E499F" w14:textId="77777777" w:rsidTr="00807348">
        <w:tc>
          <w:tcPr>
            <w:tcW w:w="594" w:type="dxa"/>
            <w:tcBorders>
              <w:top w:val="single" w:sz="4" w:space="0" w:color="000000"/>
              <w:left w:val="single" w:sz="4" w:space="0" w:color="000000"/>
              <w:bottom w:val="single" w:sz="4" w:space="0" w:color="000000"/>
              <w:right w:val="single" w:sz="4" w:space="0" w:color="000000"/>
            </w:tcBorders>
            <w:hideMark/>
          </w:tcPr>
          <w:p w14:paraId="2E0C94CE" w14:textId="77777777" w:rsidR="0034101B" w:rsidRPr="0034101B" w:rsidRDefault="0034101B" w:rsidP="0034101B">
            <w:pPr>
              <w:shd w:val="clear" w:color="auto" w:fill="FFFFFF"/>
              <w:jc w:val="center"/>
              <w:rPr>
                <w:sz w:val="22"/>
                <w:szCs w:val="22"/>
              </w:rPr>
            </w:pPr>
            <w:r w:rsidRPr="0034101B">
              <w:rPr>
                <w:sz w:val="22"/>
                <w:szCs w:val="22"/>
              </w:rPr>
              <w:t>3.3</w:t>
            </w:r>
          </w:p>
        </w:tc>
        <w:tc>
          <w:tcPr>
            <w:tcW w:w="2239" w:type="dxa"/>
            <w:tcBorders>
              <w:top w:val="single" w:sz="4" w:space="0" w:color="000000"/>
              <w:left w:val="single" w:sz="4" w:space="0" w:color="000000"/>
              <w:bottom w:val="single" w:sz="4" w:space="0" w:color="000000"/>
              <w:right w:val="single" w:sz="4" w:space="0" w:color="000000"/>
            </w:tcBorders>
            <w:hideMark/>
          </w:tcPr>
          <w:p w14:paraId="33B56FCA" w14:textId="77777777" w:rsidR="0034101B" w:rsidRPr="0034101B" w:rsidRDefault="0034101B" w:rsidP="0034101B">
            <w:pPr>
              <w:rPr>
                <w:sz w:val="22"/>
                <w:szCs w:val="22"/>
              </w:rPr>
            </w:pPr>
            <w:r w:rsidRPr="0034101B">
              <w:rPr>
                <w:sz w:val="22"/>
                <w:szCs w:val="22"/>
              </w:rPr>
              <w:t>Основное мероприятие:</w:t>
            </w:r>
          </w:p>
          <w:p w14:paraId="528E60C3" w14:textId="77777777" w:rsidR="0034101B" w:rsidRPr="0034101B" w:rsidRDefault="0034101B" w:rsidP="0034101B">
            <w:pPr>
              <w:rPr>
                <w:sz w:val="22"/>
                <w:szCs w:val="22"/>
              </w:rPr>
            </w:pPr>
            <w:r w:rsidRPr="0034101B">
              <w:rPr>
                <w:sz w:val="22"/>
                <w:szCs w:val="22"/>
              </w:rPr>
              <w:t>3.3.Проведение акций против табакокурения, алкоголизма и наркомании</w:t>
            </w:r>
          </w:p>
          <w:p w14:paraId="3B230483" w14:textId="77777777" w:rsidR="0034101B" w:rsidRPr="0034101B" w:rsidRDefault="0034101B" w:rsidP="0034101B">
            <w:pPr>
              <w:rPr>
                <w:sz w:val="22"/>
                <w:szCs w:val="22"/>
              </w:rPr>
            </w:pPr>
          </w:p>
        </w:tc>
        <w:tc>
          <w:tcPr>
            <w:tcW w:w="1559" w:type="dxa"/>
            <w:gridSpan w:val="2"/>
            <w:tcBorders>
              <w:top w:val="single" w:sz="4" w:space="0" w:color="000000"/>
              <w:left w:val="single" w:sz="4" w:space="0" w:color="000000"/>
              <w:bottom w:val="single" w:sz="4" w:space="0" w:color="000000"/>
              <w:right w:val="single" w:sz="4" w:space="0" w:color="000000"/>
            </w:tcBorders>
            <w:hideMark/>
          </w:tcPr>
          <w:p w14:paraId="4970F01A" w14:textId="77777777" w:rsidR="0034101B" w:rsidRPr="0034101B" w:rsidRDefault="0034101B" w:rsidP="0034101B">
            <w:pPr>
              <w:spacing w:line="360" w:lineRule="atLeast"/>
              <w:jc w:val="center"/>
              <w:rPr>
                <w:sz w:val="22"/>
                <w:szCs w:val="22"/>
              </w:rPr>
            </w:pPr>
            <w:r w:rsidRPr="0034101B">
              <w:rPr>
                <w:sz w:val="22"/>
                <w:szCs w:val="22"/>
              </w:rPr>
              <w:t xml:space="preserve">МКУК «Нижнезаимский </w:t>
            </w:r>
            <w:proofErr w:type="spellStart"/>
            <w:r w:rsidRPr="0034101B">
              <w:rPr>
                <w:sz w:val="22"/>
                <w:szCs w:val="22"/>
              </w:rPr>
              <w:t>ДДиТ</w:t>
            </w:r>
            <w:proofErr w:type="spellEnd"/>
            <w:r w:rsidRPr="0034101B">
              <w:rPr>
                <w:sz w:val="22"/>
                <w:szCs w:val="22"/>
              </w:rPr>
              <w:t>»</w:t>
            </w:r>
          </w:p>
        </w:tc>
        <w:tc>
          <w:tcPr>
            <w:tcW w:w="1342" w:type="dxa"/>
            <w:gridSpan w:val="2"/>
            <w:tcBorders>
              <w:top w:val="single" w:sz="4" w:space="0" w:color="000000"/>
              <w:left w:val="single" w:sz="4" w:space="0" w:color="000000"/>
              <w:bottom w:val="single" w:sz="4" w:space="0" w:color="000000"/>
              <w:right w:val="single" w:sz="4" w:space="0" w:color="000000"/>
            </w:tcBorders>
            <w:hideMark/>
          </w:tcPr>
          <w:p w14:paraId="0CB7FF79" w14:textId="77777777" w:rsidR="0034101B" w:rsidRPr="0034101B" w:rsidRDefault="0034101B" w:rsidP="0034101B">
            <w:pPr>
              <w:jc w:val="center"/>
              <w:rPr>
                <w:sz w:val="22"/>
                <w:szCs w:val="22"/>
              </w:rPr>
            </w:pPr>
            <w:r w:rsidRPr="0034101B">
              <w:rPr>
                <w:sz w:val="22"/>
                <w:szCs w:val="22"/>
              </w:rPr>
              <w:t>01.01.2025</w:t>
            </w:r>
          </w:p>
        </w:tc>
        <w:tc>
          <w:tcPr>
            <w:tcW w:w="926" w:type="dxa"/>
            <w:gridSpan w:val="2"/>
            <w:tcBorders>
              <w:top w:val="single" w:sz="4" w:space="0" w:color="000000"/>
              <w:left w:val="single" w:sz="4" w:space="0" w:color="000000"/>
              <w:bottom w:val="single" w:sz="4" w:space="0" w:color="000000"/>
              <w:right w:val="single" w:sz="4" w:space="0" w:color="000000"/>
            </w:tcBorders>
            <w:hideMark/>
          </w:tcPr>
          <w:p w14:paraId="09D07943" w14:textId="77777777" w:rsidR="0034101B" w:rsidRPr="0034101B" w:rsidRDefault="0034101B" w:rsidP="0034101B">
            <w:pPr>
              <w:jc w:val="center"/>
              <w:rPr>
                <w:sz w:val="22"/>
                <w:szCs w:val="22"/>
              </w:rPr>
            </w:pPr>
            <w:r w:rsidRPr="0034101B">
              <w:rPr>
                <w:sz w:val="22"/>
                <w:szCs w:val="22"/>
              </w:rPr>
              <w:t>31.12.2027</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1DC8AA93"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tcBorders>
              <w:top w:val="single" w:sz="4" w:space="0" w:color="000000"/>
              <w:left w:val="single" w:sz="4" w:space="0" w:color="auto"/>
              <w:bottom w:val="single" w:sz="4" w:space="0" w:color="000000"/>
              <w:right w:val="single" w:sz="4" w:space="0" w:color="000000"/>
            </w:tcBorders>
            <w:hideMark/>
          </w:tcPr>
          <w:p w14:paraId="36449BD3" w14:textId="77777777" w:rsidR="0034101B" w:rsidRPr="0034101B" w:rsidRDefault="0034101B" w:rsidP="0034101B">
            <w:pPr>
              <w:ind w:right="-108"/>
              <w:jc w:val="center"/>
              <w:rPr>
                <w:sz w:val="22"/>
                <w:szCs w:val="22"/>
              </w:rPr>
            </w:pPr>
            <w:r w:rsidRPr="0034101B">
              <w:rPr>
                <w:sz w:val="22"/>
                <w:szCs w:val="22"/>
              </w:rPr>
              <w:t>тыс.</w:t>
            </w:r>
          </w:p>
          <w:p w14:paraId="011AC001" w14:textId="77777777" w:rsidR="0034101B" w:rsidRPr="0034101B" w:rsidRDefault="0034101B" w:rsidP="0034101B">
            <w:pPr>
              <w:ind w:right="-108"/>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7A448B60" w14:textId="77777777" w:rsidR="0034101B" w:rsidRPr="0034101B" w:rsidRDefault="0034101B" w:rsidP="0034101B">
            <w:pPr>
              <w:jc w:val="center"/>
              <w:rPr>
                <w:sz w:val="22"/>
                <w:szCs w:val="22"/>
              </w:rPr>
            </w:pPr>
            <w:r w:rsidRPr="0034101B">
              <w:rPr>
                <w:sz w:val="22"/>
                <w:szCs w:val="22"/>
              </w:rPr>
              <w:t>2,0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32A3D7BD" w14:textId="77777777" w:rsidR="0034101B" w:rsidRPr="0034101B" w:rsidRDefault="0034101B" w:rsidP="0034101B">
            <w:pPr>
              <w:jc w:val="center"/>
              <w:rPr>
                <w:sz w:val="22"/>
                <w:szCs w:val="22"/>
              </w:rPr>
            </w:pPr>
            <w:r w:rsidRPr="0034101B">
              <w:rPr>
                <w:sz w:val="22"/>
                <w:szCs w:val="22"/>
              </w:rPr>
              <w:t>2,0</w:t>
            </w:r>
          </w:p>
        </w:tc>
        <w:tc>
          <w:tcPr>
            <w:tcW w:w="597" w:type="dxa"/>
            <w:gridSpan w:val="4"/>
            <w:tcBorders>
              <w:top w:val="single" w:sz="4" w:space="0" w:color="000000"/>
              <w:left w:val="single" w:sz="4" w:space="0" w:color="auto"/>
              <w:bottom w:val="single" w:sz="4" w:space="0" w:color="000000"/>
              <w:right w:val="single" w:sz="4" w:space="0" w:color="000000"/>
            </w:tcBorders>
            <w:hideMark/>
          </w:tcPr>
          <w:p w14:paraId="52984866" w14:textId="77777777" w:rsidR="0034101B" w:rsidRPr="0034101B" w:rsidRDefault="0034101B" w:rsidP="0034101B">
            <w:pPr>
              <w:jc w:val="center"/>
              <w:rPr>
                <w:sz w:val="22"/>
                <w:szCs w:val="22"/>
              </w:rPr>
            </w:pPr>
            <w:r w:rsidRPr="0034101B">
              <w:rPr>
                <w:sz w:val="22"/>
                <w:szCs w:val="22"/>
              </w:rPr>
              <w:t>2,0</w:t>
            </w:r>
          </w:p>
        </w:tc>
      </w:tr>
      <w:tr w:rsidR="0034101B" w:rsidRPr="0034101B" w14:paraId="098001DF" w14:textId="77777777" w:rsidTr="00807348">
        <w:tc>
          <w:tcPr>
            <w:tcW w:w="594" w:type="dxa"/>
            <w:vMerge w:val="restart"/>
            <w:tcBorders>
              <w:top w:val="single" w:sz="4" w:space="0" w:color="000000"/>
              <w:left w:val="single" w:sz="4" w:space="0" w:color="000000"/>
              <w:bottom w:val="single" w:sz="4" w:space="0" w:color="000000"/>
              <w:right w:val="single" w:sz="4" w:space="0" w:color="000000"/>
            </w:tcBorders>
            <w:hideMark/>
          </w:tcPr>
          <w:p w14:paraId="1FFB2710" w14:textId="77777777" w:rsidR="0034101B" w:rsidRPr="0034101B" w:rsidRDefault="0034101B" w:rsidP="0034101B">
            <w:pPr>
              <w:shd w:val="clear" w:color="auto" w:fill="FFFFFF"/>
              <w:jc w:val="center"/>
              <w:rPr>
                <w:sz w:val="22"/>
                <w:szCs w:val="22"/>
              </w:rPr>
            </w:pPr>
          </w:p>
        </w:tc>
        <w:tc>
          <w:tcPr>
            <w:tcW w:w="6079"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14:paraId="0116638A" w14:textId="77777777" w:rsidR="0034101B" w:rsidRPr="0034101B" w:rsidRDefault="0034101B" w:rsidP="0034101B">
            <w:pPr>
              <w:rPr>
                <w:sz w:val="22"/>
                <w:szCs w:val="22"/>
              </w:rPr>
            </w:pPr>
            <w:r w:rsidRPr="0034101B">
              <w:rPr>
                <w:sz w:val="22"/>
                <w:szCs w:val="22"/>
              </w:rPr>
              <w:t xml:space="preserve">ИТОГО: объем финансирования по задаче 3: 24 </w:t>
            </w:r>
            <w:proofErr w:type="spellStart"/>
            <w:r w:rsidRPr="0034101B">
              <w:rPr>
                <w:sz w:val="22"/>
                <w:szCs w:val="22"/>
              </w:rPr>
              <w:t>тыс.руб</w:t>
            </w:r>
            <w:proofErr w:type="spellEnd"/>
            <w:r w:rsidRPr="0034101B">
              <w:rPr>
                <w:sz w:val="22"/>
                <w:szCs w:val="22"/>
              </w:rPr>
              <w:t>.</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52F546A0" w14:textId="77777777" w:rsidR="0034101B" w:rsidRPr="0034101B" w:rsidRDefault="0034101B" w:rsidP="0034101B">
            <w:pPr>
              <w:ind w:right="-108"/>
              <w:jc w:val="center"/>
              <w:rPr>
                <w:sz w:val="22"/>
                <w:szCs w:val="22"/>
              </w:rPr>
            </w:pPr>
            <w:r w:rsidRPr="0034101B">
              <w:rPr>
                <w:sz w:val="22"/>
                <w:szCs w:val="22"/>
              </w:rPr>
              <w:t>Федеральный бюджет</w:t>
            </w:r>
          </w:p>
        </w:tc>
        <w:tc>
          <w:tcPr>
            <w:tcW w:w="568"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26A34963" w14:textId="77777777" w:rsidR="0034101B" w:rsidRPr="0034101B" w:rsidRDefault="0034101B" w:rsidP="0034101B">
            <w:pPr>
              <w:jc w:val="center"/>
              <w:rPr>
                <w:sz w:val="22"/>
                <w:szCs w:val="22"/>
              </w:rPr>
            </w:pPr>
            <w:r w:rsidRPr="0034101B">
              <w:rPr>
                <w:sz w:val="22"/>
                <w:szCs w:val="22"/>
              </w:rPr>
              <w:t>тыс.</w:t>
            </w:r>
          </w:p>
          <w:p w14:paraId="61431110" w14:textId="77777777" w:rsidR="0034101B" w:rsidRPr="0034101B" w:rsidRDefault="0034101B" w:rsidP="0034101B">
            <w:pPr>
              <w:jc w:val="center"/>
              <w:rPr>
                <w:sz w:val="22"/>
                <w:szCs w:val="22"/>
              </w:rPr>
            </w:pPr>
            <w:r w:rsidRPr="0034101B">
              <w:rPr>
                <w:sz w:val="22"/>
                <w:szCs w:val="22"/>
              </w:rPr>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64F27232"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4413CAC5"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4656C2E7" w14:textId="77777777" w:rsidR="0034101B" w:rsidRPr="0034101B" w:rsidRDefault="0034101B" w:rsidP="0034101B">
            <w:pPr>
              <w:jc w:val="center"/>
              <w:rPr>
                <w:sz w:val="22"/>
                <w:szCs w:val="22"/>
              </w:rPr>
            </w:pPr>
            <w:r w:rsidRPr="0034101B">
              <w:rPr>
                <w:sz w:val="22"/>
                <w:szCs w:val="22"/>
              </w:rPr>
              <w:t>0,0</w:t>
            </w:r>
          </w:p>
        </w:tc>
      </w:tr>
      <w:tr w:rsidR="0034101B" w:rsidRPr="0034101B" w14:paraId="5BF48B9A"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0ED47559"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07A686B1" w14:textId="77777777" w:rsidR="0034101B" w:rsidRPr="0034101B" w:rsidRDefault="0034101B" w:rsidP="0034101B">
            <w:pPr>
              <w:rPr>
                <w:color w:val="FF0000"/>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1A89DFFD" w14:textId="77777777" w:rsidR="0034101B" w:rsidRPr="0034101B" w:rsidRDefault="0034101B" w:rsidP="0034101B">
            <w:pPr>
              <w:ind w:right="-108"/>
              <w:jc w:val="center"/>
              <w:rPr>
                <w:sz w:val="22"/>
                <w:szCs w:val="22"/>
              </w:rPr>
            </w:pPr>
            <w:r w:rsidRPr="0034101B">
              <w:rPr>
                <w:sz w:val="22"/>
                <w:szCs w:val="22"/>
              </w:rPr>
              <w:t>Областной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36629C6A"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00176E7F"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1DF6A567"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1A341ACB" w14:textId="77777777" w:rsidR="0034101B" w:rsidRPr="0034101B" w:rsidRDefault="0034101B" w:rsidP="0034101B">
            <w:pPr>
              <w:jc w:val="center"/>
              <w:rPr>
                <w:sz w:val="22"/>
                <w:szCs w:val="22"/>
              </w:rPr>
            </w:pPr>
            <w:r w:rsidRPr="0034101B">
              <w:rPr>
                <w:sz w:val="22"/>
                <w:szCs w:val="22"/>
              </w:rPr>
              <w:t>0,0</w:t>
            </w:r>
          </w:p>
        </w:tc>
      </w:tr>
      <w:tr w:rsidR="0034101B" w:rsidRPr="0034101B" w14:paraId="5DFBDE6F"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4F9C7314"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3FF7A1D4" w14:textId="77777777" w:rsidR="0034101B" w:rsidRPr="0034101B" w:rsidRDefault="0034101B" w:rsidP="0034101B">
            <w:pPr>
              <w:rPr>
                <w:color w:val="FF0000"/>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1A081A82" w14:textId="77777777" w:rsidR="0034101B" w:rsidRPr="0034101B" w:rsidRDefault="0034101B" w:rsidP="0034101B">
            <w:pPr>
              <w:ind w:right="-108"/>
              <w:jc w:val="center"/>
              <w:rPr>
                <w:sz w:val="22"/>
                <w:szCs w:val="22"/>
              </w:rPr>
            </w:pPr>
            <w:r w:rsidRPr="0034101B">
              <w:rPr>
                <w:sz w:val="22"/>
                <w:szCs w:val="22"/>
              </w:rPr>
              <w:t>Районный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43EDB48F"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1134A8CB"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2C3C3B3B"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1DB904DA" w14:textId="77777777" w:rsidR="0034101B" w:rsidRPr="0034101B" w:rsidRDefault="0034101B" w:rsidP="0034101B">
            <w:pPr>
              <w:jc w:val="center"/>
              <w:rPr>
                <w:sz w:val="22"/>
                <w:szCs w:val="22"/>
              </w:rPr>
            </w:pPr>
            <w:r w:rsidRPr="0034101B">
              <w:rPr>
                <w:sz w:val="22"/>
                <w:szCs w:val="22"/>
              </w:rPr>
              <w:t>0,0</w:t>
            </w:r>
          </w:p>
        </w:tc>
      </w:tr>
      <w:tr w:rsidR="0034101B" w:rsidRPr="0034101B" w14:paraId="05F050EF"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2912DDB" w14:textId="77777777" w:rsidR="0034101B" w:rsidRPr="0034101B" w:rsidRDefault="0034101B" w:rsidP="0034101B">
            <w:pPr>
              <w:rPr>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3698E2C1" w14:textId="77777777" w:rsidR="0034101B" w:rsidRPr="0034101B" w:rsidRDefault="0034101B" w:rsidP="0034101B">
            <w:pPr>
              <w:rPr>
                <w:color w:val="FF0000"/>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223FE8CC" w14:textId="77777777" w:rsidR="0034101B" w:rsidRPr="0034101B" w:rsidRDefault="0034101B" w:rsidP="0034101B">
            <w:pPr>
              <w:ind w:right="-108"/>
              <w:jc w:val="center"/>
              <w:rPr>
                <w:sz w:val="22"/>
                <w:szCs w:val="22"/>
              </w:rPr>
            </w:pPr>
            <w:r w:rsidRPr="0034101B">
              <w:rPr>
                <w:sz w:val="22"/>
                <w:szCs w:val="22"/>
              </w:rPr>
              <w:t>Местный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08D2960E"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11D3568E"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73AC334A"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30389672" w14:textId="77777777" w:rsidR="0034101B" w:rsidRPr="0034101B" w:rsidRDefault="0034101B" w:rsidP="0034101B">
            <w:pPr>
              <w:jc w:val="center"/>
              <w:rPr>
                <w:sz w:val="22"/>
                <w:szCs w:val="22"/>
              </w:rPr>
            </w:pPr>
            <w:r w:rsidRPr="0034101B">
              <w:rPr>
                <w:sz w:val="22"/>
                <w:szCs w:val="22"/>
              </w:rPr>
              <w:t>0,0</w:t>
            </w:r>
          </w:p>
        </w:tc>
      </w:tr>
      <w:tr w:rsidR="0034101B" w:rsidRPr="0034101B" w14:paraId="36608B05" w14:textId="77777777" w:rsidTr="00807348">
        <w:tc>
          <w:tcPr>
            <w:tcW w:w="594" w:type="dxa"/>
            <w:vMerge w:val="restart"/>
            <w:tcBorders>
              <w:top w:val="single" w:sz="4" w:space="0" w:color="000000"/>
              <w:left w:val="single" w:sz="4" w:space="0" w:color="000000"/>
              <w:bottom w:val="single" w:sz="4" w:space="0" w:color="000000"/>
              <w:right w:val="single" w:sz="4" w:space="0" w:color="000000"/>
            </w:tcBorders>
            <w:hideMark/>
          </w:tcPr>
          <w:p w14:paraId="6F5D992B" w14:textId="77777777" w:rsidR="0034101B" w:rsidRPr="0034101B" w:rsidRDefault="0034101B" w:rsidP="0034101B">
            <w:pPr>
              <w:shd w:val="clear" w:color="auto" w:fill="FFFFFF"/>
              <w:jc w:val="center"/>
              <w:rPr>
                <w:sz w:val="22"/>
                <w:szCs w:val="22"/>
              </w:rPr>
            </w:pPr>
          </w:p>
        </w:tc>
        <w:tc>
          <w:tcPr>
            <w:tcW w:w="6079" w:type="dxa"/>
            <w:gridSpan w:val="8"/>
            <w:vMerge w:val="restart"/>
            <w:tcBorders>
              <w:top w:val="single" w:sz="4" w:space="0" w:color="000000"/>
              <w:left w:val="single" w:sz="4" w:space="0" w:color="000000"/>
              <w:bottom w:val="single" w:sz="4" w:space="0" w:color="000000"/>
              <w:right w:val="single" w:sz="4" w:space="0" w:color="000000"/>
            </w:tcBorders>
            <w:vAlign w:val="center"/>
            <w:hideMark/>
          </w:tcPr>
          <w:p w14:paraId="74C9F73C" w14:textId="77777777" w:rsidR="0034101B" w:rsidRPr="0034101B" w:rsidRDefault="0034101B" w:rsidP="0034101B">
            <w:pPr>
              <w:rPr>
                <w:sz w:val="22"/>
                <w:szCs w:val="22"/>
              </w:rPr>
            </w:pPr>
            <w:r w:rsidRPr="0034101B">
              <w:rPr>
                <w:sz w:val="22"/>
                <w:szCs w:val="22"/>
              </w:rPr>
              <w:t xml:space="preserve">ИТОГО: Объем финансирования в целом по программе: 30 </w:t>
            </w:r>
            <w:proofErr w:type="spellStart"/>
            <w:r w:rsidRPr="0034101B">
              <w:rPr>
                <w:sz w:val="22"/>
                <w:szCs w:val="22"/>
              </w:rPr>
              <w:t>тыс.руб</w:t>
            </w:r>
            <w:proofErr w:type="spellEnd"/>
            <w:r w:rsidRPr="0034101B">
              <w:rPr>
                <w:sz w:val="22"/>
                <w:szCs w:val="22"/>
              </w:rPr>
              <w:t>.</w:t>
            </w:r>
          </w:p>
        </w:tc>
        <w:tc>
          <w:tcPr>
            <w:tcW w:w="1105" w:type="dxa"/>
            <w:gridSpan w:val="4"/>
            <w:tcBorders>
              <w:top w:val="single" w:sz="4" w:space="0" w:color="000000"/>
              <w:left w:val="single" w:sz="4" w:space="0" w:color="000000"/>
              <w:bottom w:val="single" w:sz="4" w:space="0" w:color="000000"/>
              <w:right w:val="single" w:sz="4" w:space="0" w:color="auto"/>
            </w:tcBorders>
            <w:hideMark/>
          </w:tcPr>
          <w:p w14:paraId="031EB94E" w14:textId="77777777" w:rsidR="0034101B" w:rsidRPr="0034101B" w:rsidRDefault="0034101B" w:rsidP="0034101B">
            <w:pPr>
              <w:ind w:right="-108"/>
              <w:jc w:val="center"/>
              <w:rPr>
                <w:sz w:val="22"/>
                <w:szCs w:val="22"/>
              </w:rPr>
            </w:pPr>
            <w:r w:rsidRPr="0034101B">
              <w:rPr>
                <w:sz w:val="22"/>
                <w:szCs w:val="22"/>
              </w:rPr>
              <w:t>Федеральный бюджет</w:t>
            </w:r>
          </w:p>
        </w:tc>
        <w:tc>
          <w:tcPr>
            <w:tcW w:w="568" w:type="dxa"/>
            <w:gridSpan w:val="3"/>
            <w:vMerge w:val="restart"/>
            <w:tcBorders>
              <w:top w:val="single" w:sz="4" w:space="0" w:color="000000"/>
              <w:left w:val="single" w:sz="4" w:space="0" w:color="auto"/>
              <w:bottom w:val="single" w:sz="4" w:space="0" w:color="000000"/>
              <w:right w:val="single" w:sz="4" w:space="0" w:color="000000"/>
            </w:tcBorders>
            <w:vAlign w:val="center"/>
            <w:hideMark/>
          </w:tcPr>
          <w:p w14:paraId="4CB7863B" w14:textId="77777777" w:rsidR="0034101B" w:rsidRPr="0034101B" w:rsidRDefault="0034101B" w:rsidP="0034101B">
            <w:pPr>
              <w:jc w:val="center"/>
              <w:rPr>
                <w:sz w:val="22"/>
                <w:szCs w:val="22"/>
              </w:rPr>
            </w:pPr>
            <w:r w:rsidRPr="0034101B">
              <w:rPr>
                <w:sz w:val="22"/>
                <w:szCs w:val="22"/>
              </w:rPr>
              <w:t>тыс.</w:t>
            </w:r>
          </w:p>
          <w:p w14:paraId="37A5554F" w14:textId="77777777" w:rsidR="0034101B" w:rsidRPr="0034101B" w:rsidRDefault="0034101B" w:rsidP="0034101B">
            <w:pPr>
              <w:jc w:val="center"/>
              <w:rPr>
                <w:sz w:val="22"/>
                <w:szCs w:val="22"/>
              </w:rPr>
            </w:pPr>
            <w:r w:rsidRPr="0034101B">
              <w:rPr>
                <w:sz w:val="22"/>
                <w:szCs w:val="22"/>
              </w:rPr>
              <w:lastRenderedPageBreak/>
              <w:t>Руб.</w:t>
            </w:r>
          </w:p>
        </w:tc>
        <w:tc>
          <w:tcPr>
            <w:tcW w:w="992" w:type="dxa"/>
            <w:gridSpan w:val="3"/>
            <w:tcBorders>
              <w:top w:val="single" w:sz="4" w:space="0" w:color="000000"/>
              <w:left w:val="single" w:sz="4" w:space="0" w:color="000000"/>
              <w:bottom w:val="single" w:sz="4" w:space="0" w:color="000000"/>
              <w:right w:val="single" w:sz="4" w:space="0" w:color="000000"/>
            </w:tcBorders>
            <w:hideMark/>
          </w:tcPr>
          <w:p w14:paraId="5CC69A4E" w14:textId="77777777" w:rsidR="0034101B" w:rsidRPr="0034101B" w:rsidRDefault="0034101B" w:rsidP="0034101B">
            <w:pPr>
              <w:jc w:val="center"/>
              <w:rPr>
                <w:sz w:val="22"/>
                <w:szCs w:val="22"/>
              </w:rPr>
            </w:pPr>
            <w:r w:rsidRPr="0034101B">
              <w:rPr>
                <w:sz w:val="22"/>
                <w:szCs w:val="22"/>
              </w:rPr>
              <w:lastRenderedPageBreak/>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4A1A7DAC"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7554196E" w14:textId="77777777" w:rsidR="0034101B" w:rsidRPr="0034101B" w:rsidRDefault="0034101B" w:rsidP="0034101B">
            <w:pPr>
              <w:jc w:val="center"/>
              <w:rPr>
                <w:sz w:val="22"/>
                <w:szCs w:val="22"/>
              </w:rPr>
            </w:pPr>
            <w:r w:rsidRPr="0034101B">
              <w:rPr>
                <w:sz w:val="22"/>
                <w:szCs w:val="22"/>
              </w:rPr>
              <w:t>0,0</w:t>
            </w:r>
          </w:p>
        </w:tc>
      </w:tr>
      <w:tr w:rsidR="0034101B" w:rsidRPr="0034101B" w14:paraId="146FFB3C"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30C2149C" w14:textId="77777777" w:rsidR="0034101B" w:rsidRPr="0034101B" w:rsidRDefault="0034101B" w:rsidP="0034101B">
            <w:pPr>
              <w:rPr>
                <w:color w:val="FF0000"/>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209D7DB0"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54EB9AAF" w14:textId="77777777" w:rsidR="0034101B" w:rsidRPr="0034101B" w:rsidRDefault="0034101B" w:rsidP="0034101B">
            <w:pPr>
              <w:jc w:val="center"/>
              <w:rPr>
                <w:sz w:val="22"/>
                <w:szCs w:val="22"/>
              </w:rPr>
            </w:pPr>
            <w:r w:rsidRPr="0034101B">
              <w:rPr>
                <w:sz w:val="22"/>
                <w:szCs w:val="22"/>
              </w:rPr>
              <w:t>Областной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6D9A0BEE"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49C899EE"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2FC60BAA"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5BBA482E" w14:textId="77777777" w:rsidR="0034101B" w:rsidRPr="0034101B" w:rsidRDefault="0034101B" w:rsidP="0034101B">
            <w:pPr>
              <w:jc w:val="center"/>
              <w:rPr>
                <w:sz w:val="22"/>
                <w:szCs w:val="22"/>
              </w:rPr>
            </w:pPr>
            <w:r w:rsidRPr="0034101B">
              <w:rPr>
                <w:sz w:val="22"/>
                <w:szCs w:val="22"/>
              </w:rPr>
              <w:t>0,0</w:t>
            </w:r>
          </w:p>
        </w:tc>
      </w:tr>
      <w:tr w:rsidR="0034101B" w:rsidRPr="0034101B" w14:paraId="311E7B4D"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2705DD34" w14:textId="77777777" w:rsidR="0034101B" w:rsidRPr="0034101B" w:rsidRDefault="0034101B" w:rsidP="0034101B">
            <w:pPr>
              <w:rPr>
                <w:color w:val="FF0000"/>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2703D468"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58F85C51" w14:textId="77777777" w:rsidR="0034101B" w:rsidRPr="0034101B" w:rsidRDefault="0034101B" w:rsidP="0034101B">
            <w:pPr>
              <w:jc w:val="center"/>
              <w:rPr>
                <w:sz w:val="22"/>
                <w:szCs w:val="22"/>
              </w:rPr>
            </w:pPr>
            <w:r w:rsidRPr="0034101B">
              <w:rPr>
                <w:sz w:val="22"/>
                <w:szCs w:val="22"/>
              </w:rPr>
              <w:t>Районный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4AFA74A7"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055A13B9" w14:textId="77777777" w:rsidR="0034101B" w:rsidRPr="0034101B" w:rsidRDefault="0034101B" w:rsidP="0034101B">
            <w:pPr>
              <w:jc w:val="center"/>
              <w:rPr>
                <w:sz w:val="22"/>
                <w:szCs w:val="22"/>
              </w:rPr>
            </w:pPr>
            <w:r w:rsidRPr="0034101B">
              <w:rPr>
                <w:sz w:val="22"/>
                <w:szCs w:val="22"/>
              </w:rPr>
              <w:t>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6BB346A5" w14:textId="77777777" w:rsidR="0034101B" w:rsidRPr="0034101B" w:rsidRDefault="0034101B" w:rsidP="0034101B">
            <w:pPr>
              <w:jc w:val="center"/>
              <w:rPr>
                <w:sz w:val="22"/>
                <w:szCs w:val="22"/>
              </w:rPr>
            </w:pPr>
            <w:r w:rsidRPr="0034101B">
              <w:rPr>
                <w:sz w:val="22"/>
                <w:szCs w:val="22"/>
              </w:rPr>
              <w:t>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57AA08BF" w14:textId="77777777" w:rsidR="0034101B" w:rsidRPr="0034101B" w:rsidRDefault="0034101B" w:rsidP="0034101B">
            <w:pPr>
              <w:jc w:val="center"/>
              <w:rPr>
                <w:sz w:val="22"/>
                <w:szCs w:val="22"/>
              </w:rPr>
            </w:pPr>
            <w:r w:rsidRPr="0034101B">
              <w:rPr>
                <w:sz w:val="22"/>
                <w:szCs w:val="22"/>
              </w:rPr>
              <w:t>0,0</w:t>
            </w:r>
          </w:p>
        </w:tc>
      </w:tr>
      <w:tr w:rsidR="0034101B" w:rsidRPr="0034101B" w14:paraId="2E077E74" w14:textId="77777777" w:rsidTr="00807348">
        <w:tc>
          <w:tcPr>
            <w:tcW w:w="594" w:type="dxa"/>
            <w:vMerge/>
            <w:tcBorders>
              <w:top w:val="single" w:sz="4" w:space="0" w:color="000000"/>
              <w:left w:val="single" w:sz="4" w:space="0" w:color="000000"/>
              <w:bottom w:val="single" w:sz="4" w:space="0" w:color="000000"/>
              <w:right w:val="single" w:sz="4" w:space="0" w:color="000000"/>
            </w:tcBorders>
            <w:vAlign w:val="center"/>
            <w:hideMark/>
          </w:tcPr>
          <w:p w14:paraId="796D12BC" w14:textId="77777777" w:rsidR="0034101B" w:rsidRPr="0034101B" w:rsidRDefault="0034101B" w:rsidP="0034101B">
            <w:pPr>
              <w:rPr>
                <w:color w:val="FF0000"/>
                <w:sz w:val="22"/>
                <w:szCs w:val="22"/>
              </w:rPr>
            </w:pPr>
          </w:p>
        </w:tc>
        <w:tc>
          <w:tcPr>
            <w:tcW w:w="6079" w:type="dxa"/>
            <w:gridSpan w:val="8"/>
            <w:vMerge/>
            <w:tcBorders>
              <w:top w:val="single" w:sz="4" w:space="0" w:color="000000"/>
              <w:left w:val="single" w:sz="4" w:space="0" w:color="000000"/>
              <w:bottom w:val="single" w:sz="4" w:space="0" w:color="000000"/>
              <w:right w:val="single" w:sz="4" w:space="0" w:color="000000"/>
            </w:tcBorders>
            <w:vAlign w:val="center"/>
            <w:hideMark/>
          </w:tcPr>
          <w:p w14:paraId="6874A75D" w14:textId="77777777" w:rsidR="0034101B" w:rsidRPr="0034101B" w:rsidRDefault="0034101B" w:rsidP="0034101B">
            <w:pPr>
              <w:rPr>
                <w:sz w:val="22"/>
                <w:szCs w:val="22"/>
              </w:rPr>
            </w:pPr>
          </w:p>
        </w:tc>
        <w:tc>
          <w:tcPr>
            <w:tcW w:w="1105" w:type="dxa"/>
            <w:gridSpan w:val="4"/>
            <w:tcBorders>
              <w:top w:val="single" w:sz="4" w:space="0" w:color="000000"/>
              <w:left w:val="single" w:sz="4" w:space="0" w:color="000000"/>
              <w:bottom w:val="single" w:sz="4" w:space="0" w:color="000000"/>
              <w:right w:val="single" w:sz="4" w:space="0" w:color="auto"/>
            </w:tcBorders>
            <w:hideMark/>
          </w:tcPr>
          <w:p w14:paraId="5E45785E" w14:textId="77777777" w:rsidR="0034101B" w:rsidRPr="0034101B" w:rsidRDefault="0034101B" w:rsidP="0034101B">
            <w:pPr>
              <w:jc w:val="center"/>
              <w:rPr>
                <w:sz w:val="22"/>
                <w:szCs w:val="22"/>
              </w:rPr>
            </w:pPr>
            <w:r w:rsidRPr="0034101B">
              <w:rPr>
                <w:sz w:val="22"/>
                <w:szCs w:val="22"/>
              </w:rPr>
              <w:t>Местный бюджет</w:t>
            </w:r>
          </w:p>
        </w:tc>
        <w:tc>
          <w:tcPr>
            <w:tcW w:w="568" w:type="dxa"/>
            <w:gridSpan w:val="3"/>
            <w:vMerge/>
            <w:tcBorders>
              <w:top w:val="single" w:sz="4" w:space="0" w:color="000000"/>
              <w:left w:val="single" w:sz="4" w:space="0" w:color="auto"/>
              <w:bottom w:val="single" w:sz="4" w:space="0" w:color="000000"/>
              <w:right w:val="single" w:sz="4" w:space="0" w:color="000000"/>
            </w:tcBorders>
            <w:vAlign w:val="center"/>
            <w:hideMark/>
          </w:tcPr>
          <w:p w14:paraId="2A27A955" w14:textId="77777777" w:rsidR="0034101B" w:rsidRPr="0034101B" w:rsidRDefault="0034101B" w:rsidP="0034101B">
            <w:pPr>
              <w:rPr>
                <w:sz w:val="22"/>
                <w:szCs w:val="22"/>
              </w:rPr>
            </w:pPr>
          </w:p>
        </w:tc>
        <w:tc>
          <w:tcPr>
            <w:tcW w:w="992" w:type="dxa"/>
            <w:gridSpan w:val="3"/>
            <w:tcBorders>
              <w:top w:val="single" w:sz="4" w:space="0" w:color="000000"/>
              <w:left w:val="single" w:sz="4" w:space="0" w:color="000000"/>
              <w:bottom w:val="single" w:sz="4" w:space="0" w:color="000000"/>
              <w:right w:val="single" w:sz="4" w:space="0" w:color="000000"/>
            </w:tcBorders>
            <w:hideMark/>
          </w:tcPr>
          <w:p w14:paraId="4E97ED08" w14:textId="77777777" w:rsidR="0034101B" w:rsidRPr="0034101B" w:rsidRDefault="0034101B" w:rsidP="0034101B">
            <w:pPr>
              <w:jc w:val="center"/>
              <w:rPr>
                <w:sz w:val="22"/>
                <w:szCs w:val="22"/>
              </w:rPr>
            </w:pPr>
            <w:r w:rsidRPr="0034101B">
              <w:rPr>
                <w:sz w:val="22"/>
                <w:szCs w:val="22"/>
              </w:rPr>
              <w:t>10,0</w:t>
            </w:r>
          </w:p>
        </w:tc>
        <w:tc>
          <w:tcPr>
            <w:tcW w:w="993" w:type="dxa"/>
            <w:gridSpan w:val="3"/>
            <w:tcBorders>
              <w:top w:val="single" w:sz="4" w:space="0" w:color="000000"/>
              <w:left w:val="single" w:sz="4" w:space="0" w:color="000000"/>
              <w:bottom w:val="single" w:sz="4" w:space="0" w:color="000000"/>
              <w:right w:val="single" w:sz="4" w:space="0" w:color="auto"/>
            </w:tcBorders>
            <w:hideMark/>
          </w:tcPr>
          <w:p w14:paraId="356D2CDD" w14:textId="77777777" w:rsidR="0034101B" w:rsidRPr="0034101B" w:rsidRDefault="0034101B" w:rsidP="0034101B">
            <w:pPr>
              <w:jc w:val="center"/>
              <w:rPr>
                <w:sz w:val="22"/>
                <w:szCs w:val="22"/>
              </w:rPr>
            </w:pPr>
            <w:r w:rsidRPr="0034101B">
              <w:rPr>
                <w:sz w:val="22"/>
                <w:szCs w:val="22"/>
              </w:rPr>
              <w:t>10,0</w:t>
            </w:r>
          </w:p>
        </w:tc>
        <w:tc>
          <w:tcPr>
            <w:tcW w:w="584" w:type="dxa"/>
            <w:gridSpan w:val="3"/>
            <w:tcBorders>
              <w:top w:val="single" w:sz="4" w:space="0" w:color="000000"/>
              <w:left w:val="single" w:sz="4" w:space="0" w:color="auto"/>
              <w:bottom w:val="single" w:sz="4" w:space="0" w:color="000000"/>
              <w:right w:val="single" w:sz="4" w:space="0" w:color="000000"/>
            </w:tcBorders>
            <w:hideMark/>
          </w:tcPr>
          <w:p w14:paraId="385EF5C6" w14:textId="77777777" w:rsidR="0034101B" w:rsidRPr="0034101B" w:rsidRDefault="0034101B" w:rsidP="0034101B">
            <w:pPr>
              <w:jc w:val="center"/>
              <w:rPr>
                <w:sz w:val="22"/>
                <w:szCs w:val="22"/>
              </w:rPr>
            </w:pPr>
            <w:r w:rsidRPr="0034101B">
              <w:rPr>
                <w:sz w:val="22"/>
                <w:szCs w:val="22"/>
              </w:rPr>
              <w:t>10,0</w:t>
            </w:r>
          </w:p>
        </w:tc>
      </w:tr>
    </w:tbl>
    <w:p w14:paraId="708AF397" w14:textId="77777777" w:rsidR="0034101B" w:rsidRPr="0034101B" w:rsidRDefault="0034101B" w:rsidP="0034101B">
      <w:pPr>
        <w:widowControl w:val="0"/>
        <w:autoSpaceDE w:val="0"/>
        <w:autoSpaceDN w:val="0"/>
        <w:adjustRightInd w:val="0"/>
        <w:spacing w:after="200" w:line="276" w:lineRule="auto"/>
        <w:jc w:val="right"/>
        <w:outlineLvl w:val="1"/>
      </w:pPr>
    </w:p>
    <w:p w14:paraId="54255776" w14:textId="77777777" w:rsidR="005950BA" w:rsidRDefault="005950BA" w:rsidP="005950BA">
      <w:pPr>
        <w:tabs>
          <w:tab w:val="left" w:pos="2000"/>
          <w:tab w:val="center" w:pos="4898"/>
          <w:tab w:val="left" w:pos="7853"/>
        </w:tabs>
        <w:jc w:val="center"/>
        <w:rPr>
          <w:b/>
          <w:sz w:val="32"/>
          <w:szCs w:val="32"/>
        </w:rPr>
      </w:pPr>
      <w:r>
        <w:rPr>
          <w:b/>
          <w:sz w:val="32"/>
          <w:szCs w:val="32"/>
        </w:rPr>
        <w:t xml:space="preserve">Р о с </w:t>
      </w:r>
      <w:proofErr w:type="spellStart"/>
      <w:r>
        <w:rPr>
          <w:b/>
          <w:sz w:val="32"/>
          <w:szCs w:val="32"/>
        </w:rPr>
        <w:t>с</w:t>
      </w:r>
      <w:proofErr w:type="spellEnd"/>
      <w:r>
        <w:rPr>
          <w:b/>
          <w:sz w:val="32"/>
          <w:szCs w:val="32"/>
        </w:rPr>
        <w:t xml:space="preserve"> и й с к а я      Ф е д е р а ц и я</w:t>
      </w:r>
    </w:p>
    <w:p w14:paraId="37991BD7" w14:textId="77777777" w:rsidR="005950BA" w:rsidRDefault="005950BA" w:rsidP="005950BA">
      <w:pPr>
        <w:jc w:val="center"/>
        <w:outlineLvl w:val="0"/>
        <w:rPr>
          <w:b/>
          <w:sz w:val="32"/>
          <w:szCs w:val="32"/>
        </w:rPr>
      </w:pPr>
      <w:r>
        <w:rPr>
          <w:b/>
          <w:sz w:val="32"/>
          <w:szCs w:val="32"/>
        </w:rPr>
        <w:t>Иркутская область</w:t>
      </w:r>
    </w:p>
    <w:p w14:paraId="07CDD602" w14:textId="77777777" w:rsidR="005950BA" w:rsidRDefault="005950BA" w:rsidP="005950BA">
      <w:pPr>
        <w:jc w:val="center"/>
        <w:outlineLvl w:val="0"/>
        <w:rPr>
          <w:b/>
          <w:sz w:val="32"/>
          <w:szCs w:val="32"/>
        </w:rPr>
      </w:pPr>
      <w:r>
        <w:rPr>
          <w:b/>
          <w:sz w:val="32"/>
          <w:szCs w:val="32"/>
        </w:rPr>
        <w:t>Муниципальное образование «Тайшетский район»</w:t>
      </w:r>
    </w:p>
    <w:p w14:paraId="7E97C877" w14:textId="77777777" w:rsidR="005950BA" w:rsidRDefault="005950BA" w:rsidP="005950BA">
      <w:pPr>
        <w:jc w:val="center"/>
        <w:rPr>
          <w:b/>
          <w:sz w:val="32"/>
          <w:szCs w:val="32"/>
        </w:rPr>
      </w:pPr>
      <w:r>
        <w:rPr>
          <w:b/>
          <w:sz w:val="32"/>
          <w:szCs w:val="32"/>
        </w:rPr>
        <w:t>Нижнезаимское муниципальное образование</w:t>
      </w:r>
    </w:p>
    <w:p w14:paraId="1FF270D9" w14:textId="77777777" w:rsidR="005950BA" w:rsidRDefault="005950BA" w:rsidP="005950BA">
      <w:pPr>
        <w:jc w:val="center"/>
        <w:rPr>
          <w:b/>
          <w:sz w:val="32"/>
          <w:szCs w:val="32"/>
        </w:rPr>
      </w:pPr>
      <w:r>
        <w:rPr>
          <w:b/>
          <w:sz w:val="32"/>
          <w:szCs w:val="32"/>
        </w:rPr>
        <w:t>Администрация Нижнезаимского муниципального образования</w:t>
      </w:r>
    </w:p>
    <w:p w14:paraId="32DFF2CD" w14:textId="77777777" w:rsidR="005950BA" w:rsidRDefault="005950BA" w:rsidP="005950BA">
      <w:pPr>
        <w:jc w:val="center"/>
        <w:rPr>
          <w:b/>
          <w:sz w:val="32"/>
          <w:szCs w:val="32"/>
        </w:rPr>
      </w:pPr>
    </w:p>
    <w:p w14:paraId="54725E44" w14:textId="77777777" w:rsidR="005950BA" w:rsidRDefault="005950BA" w:rsidP="005950BA">
      <w:pPr>
        <w:jc w:val="center"/>
        <w:outlineLvl w:val="0"/>
        <w:rPr>
          <w:b/>
          <w:sz w:val="40"/>
          <w:szCs w:val="40"/>
        </w:rPr>
      </w:pPr>
      <w:r>
        <w:rPr>
          <w:b/>
          <w:sz w:val="40"/>
          <w:szCs w:val="40"/>
        </w:rPr>
        <w:t>ПОСТАНОВЛЕНИЕ</w:t>
      </w:r>
    </w:p>
    <w:p w14:paraId="42972E98" w14:textId="77777777" w:rsidR="005950BA" w:rsidRDefault="005950BA" w:rsidP="005950BA">
      <w:pPr>
        <w:rPr>
          <w:sz w:val="22"/>
          <w:szCs w:val="22"/>
        </w:rPr>
      </w:pPr>
    </w:p>
    <w:p w14:paraId="3CE35988" w14:textId="77777777" w:rsidR="005950BA" w:rsidRDefault="005950BA" w:rsidP="005950BA">
      <w:pPr>
        <w:rPr>
          <w:sz w:val="26"/>
          <w:szCs w:val="26"/>
        </w:rPr>
      </w:pPr>
      <w:r>
        <w:rPr>
          <w:sz w:val="26"/>
          <w:szCs w:val="26"/>
        </w:rPr>
        <w:t xml:space="preserve">от "01" октября  2024 г.                                                </w:t>
      </w:r>
      <w:r>
        <w:rPr>
          <w:sz w:val="26"/>
          <w:szCs w:val="26"/>
        </w:rPr>
        <w:tab/>
      </w:r>
      <w:r>
        <w:rPr>
          <w:sz w:val="26"/>
          <w:szCs w:val="26"/>
        </w:rPr>
        <w:tab/>
        <w:t xml:space="preserve">№ </w:t>
      </w:r>
      <w:r w:rsidRPr="000220BE">
        <w:rPr>
          <w:sz w:val="26"/>
          <w:szCs w:val="26"/>
        </w:rPr>
        <w:t>71</w:t>
      </w:r>
    </w:p>
    <w:p w14:paraId="78EE87DA" w14:textId="77777777" w:rsidR="005950BA" w:rsidRDefault="005950BA" w:rsidP="005950BA">
      <w:pPr>
        <w:rPr>
          <w:sz w:val="22"/>
          <w:szCs w:val="22"/>
        </w:rPr>
      </w:pPr>
    </w:p>
    <w:p w14:paraId="71DEA10A" w14:textId="77777777" w:rsidR="005950BA" w:rsidRDefault="005950BA" w:rsidP="005950BA">
      <w:pPr>
        <w:spacing w:line="276" w:lineRule="auto"/>
      </w:pPr>
      <w:r>
        <w:t>Об утверждении прогноза социально-экономического</w:t>
      </w:r>
    </w:p>
    <w:p w14:paraId="04D4FDBD" w14:textId="77777777" w:rsidR="005950BA" w:rsidRDefault="005950BA" w:rsidP="005950BA">
      <w:pPr>
        <w:spacing w:line="276" w:lineRule="auto"/>
      </w:pPr>
      <w:r>
        <w:t>развития Нижнезаимского муниципального образования</w:t>
      </w:r>
    </w:p>
    <w:p w14:paraId="7A16EDEF" w14:textId="77777777" w:rsidR="005950BA" w:rsidRDefault="005950BA" w:rsidP="005950BA">
      <w:pPr>
        <w:spacing w:line="276" w:lineRule="auto"/>
      </w:pPr>
      <w:r>
        <w:t>на 2025 год и на плановый период 2026-2027 годов.</w:t>
      </w:r>
    </w:p>
    <w:p w14:paraId="5CB2E574" w14:textId="77777777" w:rsidR="005950BA" w:rsidRDefault="005950BA" w:rsidP="005950BA">
      <w:pPr>
        <w:spacing w:line="276" w:lineRule="auto"/>
      </w:pPr>
    </w:p>
    <w:p w14:paraId="56198841" w14:textId="77777777" w:rsidR="005950BA" w:rsidRDefault="005950BA" w:rsidP="005950BA">
      <w:pPr>
        <w:spacing w:line="276" w:lineRule="auto"/>
      </w:pPr>
      <w:r>
        <w:tab/>
        <w:t>В соответствии со ст. 173, 184 п.2 БК РФ, руководствуясь статьями 23, 46 Устава Нижнезаимского муниципального образования</w:t>
      </w:r>
    </w:p>
    <w:p w14:paraId="2C8CFBC8" w14:textId="77777777" w:rsidR="005950BA" w:rsidRDefault="005950BA" w:rsidP="005950BA"/>
    <w:p w14:paraId="37A3FD26" w14:textId="77777777" w:rsidR="005950BA" w:rsidRPr="003C3E98" w:rsidRDefault="005950BA" w:rsidP="005950BA">
      <w:pPr>
        <w:rPr>
          <w:b/>
        </w:rPr>
      </w:pPr>
      <w:r w:rsidRPr="003C3E98">
        <w:rPr>
          <w:b/>
        </w:rPr>
        <w:t>ПОСТАНОВЛЯЕТ:</w:t>
      </w:r>
    </w:p>
    <w:p w14:paraId="29337E50" w14:textId="77777777" w:rsidR="005950BA" w:rsidRDefault="005950BA" w:rsidP="005950BA"/>
    <w:p w14:paraId="37817EEE" w14:textId="77777777" w:rsidR="005950BA" w:rsidRDefault="005950BA" w:rsidP="00F72036">
      <w:pPr>
        <w:numPr>
          <w:ilvl w:val="0"/>
          <w:numId w:val="19"/>
        </w:numPr>
        <w:spacing w:before="100" w:beforeAutospacing="1" w:after="100" w:afterAutospacing="1" w:line="276" w:lineRule="auto"/>
        <w:contextualSpacing/>
        <w:jc w:val="both"/>
      </w:pPr>
      <w:r>
        <w:t>Утвердить прогноз социально-экономического развития Нижнезаимского муниципального образования на 2025 год и на плановый период 2026-2027 годов (прилагается)</w:t>
      </w:r>
    </w:p>
    <w:p w14:paraId="7DEF4F51" w14:textId="77777777" w:rsidR="005950BA" w:rsidRDefault="005950BA" w:rsidP="00F72036">
      <w:pPr>
        <w:numPr>
          <w:ilvl w:val="0"/>
          <w:numId w:val="19"/>
        </w:numPr>
        <w:spacing w:before="100" w:beforeAutospacing="1" w:after="100" w:afterAutospacing="1" w:line="276" w:lineRule="auto"/>
        <w:contextualSpacing/>
        <w:jc w:val="both"/>
      </w:pPr>
      <w:r>
        <w:t>Постановление вступает в силу со дня его подписания.</w:t>
      </w:r>
    </w:p>
    <w:p w14:paraId="60C2D4FA" w14:textId="77777777" w:rsidR="005950BA" w:rsidRDefault="005950BA" w:rsidP="00F72036">
      <w:pPr>
        <w:numPr>
          <w:ilvl w:val="0"/>
          <w:numId w:val="19"/>
        </w:numPr>
        <w:spacing w:before="100" w:beforeAutospacing="1" w:after="100" w:afterAutospacing="1" w:line="276" w:lineRule="auto"/>
        <w:contextualSpacing/>
        <w:jc w:val="both"/>
      </w:pPr>
      <w:r>
        <w:t>Контроль за исполнением настоящего постановления оставляю за собой.</w:t>
      </w:r>
    </w:p>
    <w:p w14:paraId="2D717315" w14:textId="77777777" w:rsidR="005950BA" w:rsidRDefault="005950BA" w:rsidP="005950BA"/>
    <w:p w14:paraId="7458B48F" w14:textId="77777777" w:rsidR="005950BA" w:rsidRDefault="005950BA" w:rsidP="005950BA"/>
    <w:p w14:paraId="0A13BA2E" w14:textId="77777777" w:rsidR="005950BA" w:rsidRDefault="005950BA" w:rsidP="005950BA"/>
    <w:p w14:paraId="31DA1D4D" w14:textId="77777777" w:rsidR="005950BA" w:rsidRDefault="005950BA" w:rsidP="005950BA"/>
    <w:p w14:paraId="17A2DB5B" w14:textId="77777777" w:rsidR="005950BA" w:rsidRDefault="005950BA" w:rsidP="005950BA">
      <w:r>
        <w:t>Глава Нижнезаимского</w:t>
      </w:r>
    </w:p>
    <w:p w14:paraId="5DC5F75E" w14:textId="77777777" w:rsidR="005950BA" w:rsidRDefault="005950BA" w:rsidP="005950BA">
      <w:r>
        <w:t>муниципального образования</w:t>
      </w:r>
      <w:r>
        <w:tab/>
      </w:r>
      <w:r>
        <w:tab/>
      </w:r>
      <w:r>
        <w:tab/>
      </w:r>
      <w:r>
        <w:tab/>
        <w:t>Г.А. Федченко</w:t>
      </w:r>
    </w:p>
    <w:p w14:paraId="0EAFABAA" w14:textId="77777777" w:rsidR="005950BA" w:rsidRDefault="005950BA" w:rsidP="005950BA">
      <w:pPr>
        <w:sectPr w:rsidR="005950BA" w:rsidSect="005950BA">
          <w:pgSz w:w="11906" w:h="16838"/>
          <w:pgMar w:top="1134" w:right="851" w:bottom="1134" w:left="1701" w:header="709" w:footer="709" w:gutter="0"/>
          <w:cols w:space="708"/>
          <w:docGrid w:linePitch="360"/>
        </w:sectPr>
      </w:pPr>
    </w:p>
    <w:p w14:paraId="04595C6C" w14:textId="77777777" w:rsidR="005950BA" w:rsidRDefault="005950BA" w:rsidP="005950BA">
      <w:pPr>
        <w:jc w:val="right"/>
      </w:pPr>
      <w:r>
        <w:lastRenderedPageBreak/>
        <w:t xml:space="preserve"> </w:t>
      </w:r>
      <w:r w:rsidRPr="00BE2FE2">
        <w:t>приложение 1</w:t>
      </w:r>
    </w:p>
    <w:p w14:paraId="733B4F88" w14:textId="77777777" w:rsidR="005950BA" w:rsidRDefault="005950BA" w:rsidP="005950BA">
      <w:pPr>
        <w:jc w:val="right"/>
      </w:pPr>
    </w:p>
    <w:p w14:paraId="45670C5E" w14:textId="77777777" w:rsidR="005950BA" w:rsidRPr="00BE2FE2" w:rsidRDefault="005950BA" w:rsidP="005950BA">
      <w:pPr>
        <w:jc w:val="center"/>
        <w:rPr>
          <w:b/>
        </w:rPr>
      </w:pPr>
      <w:r>
        <w:rPr>
          <w:b/>
        </w:rPr>
        <w:t xml:space="preserve">прогноз </w:t>
      </w:r>
      <w:r w:rsidRPr="00BE2FE2">
        <w:rPr>
          <w:b/>
        </w:rPr>
        <w:t>социально-экономического развития муниципального образ</w:t>
      </w:r>
      <w:r>
        <w:rPr>
          <w:b/>
        </w:rPr>
        <w:t>ования Нижнезаимского МО на 2025-2027</w:t>
      </w:r>
      <w:r w:rsidRPr="00BE2FE2">
        <w:rPr>
          <w:b/>
        </w:rPr>
        <w:t xml:space="preserve"> гг.</w:t>
      </w:r>
    </w:p>
    <w:p w14:paraId="1D5244A6" w14:textId="77777777" w:rsidR="005950BA" w:rsidRDefault="005950BA" w:rsidP="005950BA"/>
    <w:p w14:paraId="78204741" w14:textId="77777777" w:rsidR="005950BA" w:rsidRDefault="005950BA" w:rsidP="005950BA"/>
    <w:tbl>
      <w:tblPr>
        <w:tblW w:w="10685" w:type="dxa"/>
        <w:tblLook w:val="04A0" w:firstRow="1" w:lastRow="0" w:firstColumn="1" w:lastColumn="0" w:noHBand="0" w:noVBand="1"/>
      </w:tblPr>
      <w:tblGrid>
        <w:gridCol w:w="4526"/>
        <w:gridCol w:w="851"/>
        <w:gridCol w:w="876"/>
        <w:gridCol w:w="998"/>
        <w:gridCol w:w="950"/>
        <w:gridCol w:w="876"/>
        <w:gridCol w:w="876"/>
        <w:gridCol w:w="876"/>
      </w:tblGrid>
      <w:tr w:rsidR="005950BA" w:rsidRPr="0081577D" w14:paraId="51D0F4D8" w14:textId="77777777" w:rsidTr="002D0F38">
        <w:trPr>
          <w:trHeight w:val="315"/>
        </w:trPr>
        <w:tc>
          <w:tcPr>
            <w:tcW w:w="4526"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95A763D" w14:textId="77777777" w:rsidR="005950BA" w:rsidRPr="0081577D" w:rsidRDefault="005950BA" w:rsidP="005950BA">
            <w:pPr>
              <w:jc w:val="center"/>
              <w:rPr>
                <w:b/>
              </w:rPr>
            </w:pPr>
            <w:r w:rsidRPr="0081577D">
              <w:rPr>
                <w:b/>
              </w:rPr>
              <w:t>Показатель, единица измерения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76ABBE" w14:textId="77777777" w:rsidR="005950BA" w:rsidRPr="0081577D" w:rsidRDefault="005950BA" w:rsidP="005950BA">
            <w:pPr>
              <w:jc w:val="center"/>
              <w:rPr>
                <w:b/>
              </w:rPr>
            </w:pPr>
            <w:r>
              <w:rPr>
                <w:b/>
              </w:rPr>
              <w:t>факт   2022</w:t>
            </w:r>
          </w:p>
        </w:tc>
        <w:tc>
          <w:tcPr>
            <w:tcW w:w="8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790F5" w14:textId="77777777" w:rsidR="005950BA" w:rsidRPr="0081577D" w:rsidRDefault="005950BA" w:rsidP="005950BA">
            <w:pPr>
              <w:jc w:val="center"/>
              <w:rPr>
                <w:b/>
              </w:rPr>
            </w:pPr>
            <w:r>
              <w:rPr>
                <w:b/>
              </w:rPr>
              <w:t>факт 2023</w:t>
            </w:r>
          </w:p>
        </w:tc>
        <w:tc>
          <w:tcPr>
            <w:tcW w:w="9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70E771" w14:textId="77777777" w:rsidR="005950BA" w:rsidRPr="0081577D" w:rsidRDefault="005950BA" w:rsidP="005950BA">
            <w:pPr>
              <w:jc w:val="center"/>
              <w:rPr>
                <w:b/>
              </w:rPr>
            </w:pPr>
            <w:r>
              <w:rPr>
                <w:b/>
              </w:rPr>
              <w:t>факт 2024</w:t>
            </w:r>
          </w:p>
        </w:tc>
        <w:tc>
          <w:tcPr>
            <w:tcW w:w="34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6B84C2" w14:textId="77777777" w:rsidR="005950BA" w:rsidRPr="0081577D" w:rsidRDefault="005950BA" w:rsidP="005950BA">
            <w:pPr>
              <w:jc w:val="center"/>
              <w:rPr>
                <w:b/>
              </w:rPr>
            </w:pPr>
            <w:r w:rsidRPr="0081577D">
              <w:rPr>
                <w:b/>
              </w:rPr>
              <w:t>прогноз на г.</w:t>
            </w:r>
          </w:p>
        </w:tc>
      </w:tr>
      <w:tr w:rsidR="005950BA" w:rsidRPr="00145E69" w14:paraId="7E4323F8" w14:textId="77777777" w:rsidTr="002D0F38">
        <w:trPr>
          <w:trHeight w:val="270"/>
        </w:trPr>
        <w:tc>
          <w:tcPr>
            <w:tcW w:w="4526" w:type="dxa"/>
            <w:vMerge/>
            <w:tcBorders>
              <w:top w:val="single" w:sz="8" w:space="0" w:color="auto"/>
              <w:left w:val="single" w:sz="8" w:space="0" w:color="auto"/>
              <w:bottom w:val="nil"/>
              <w:right w:val="single" w:sz="4" w:space="0" w:color="auto"/>
            </w:tcBorders>
            <w:vAlign w:val="center"/>
            <w:hideMark/>
          </w:tcPr>
          <w:p w14:paraId="584DF1A9" w14:textId="77777777" w:rsidR="005950BA" w:rsidRPr="0081577D" w:rsidRDefault="005950BA" w:rsidP="005950BA">
            <w:pPr>
              <w:rPr>
                <w:b/>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13CCF83" w14:textId="77777777" w:rsidR="005950BA" w:rsidRPr="0081577D" w:rsidRDefault="005950BA" w:rsidP="005950BA">
            <w:pPr>
              <w:rPr>
                <w:b/>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14:paraId="54F1BCBD" w14:textId="77777777" w:rsidR="005950BA" w:rsidRPr="0081577D" w:rsidRDefault="005950BA" w:rsidP="005950BA">
            <w:pPr>
              <w:rPr>
                <w:b/>
              </w:rPr>
            </w:pPr>
          </w:p>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58E28AEE" w14:textId="77777777" w:rsidR="005950BA" w:rsidRPr="0081577D" w:rsidRDefault="005950BA" w:rsidP="005950BA">
            <w:pPr>
              <w:rPr>
                <w:b/>
              </w:rPr>
            </w:pPr>
          </w:p>
        </w:tc>
        <w:tc>
          <w:tcPr>
            <w:tcW w:w="167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5F8B85D" w14:textId="77777777" w:rsidR="005950BA" w:rsidRPr="0081577D" w:rsidRDefault="005950BA" w:rsidP="005950BA">
            <w:pPr>
              <w:jc w:val="center"/>
              <w:rPr>
                <w:b/>
              </w:rPr>
            </w:pPr>
            <w:r>
              <w:rPr>
                <w:b/>
              </w:rPr>
              <w:t>2025</w:t>
            </w:r>
            <w:r w:rsidRPr="0081577D">
              <w:rPr>
                <w:b/>
              </w:rPr>
              <w:t xml:space="preserve"> г. </w:t>
            </w:r>
          </w:p>
        </w:tc>
        <w:tc>
          <w:tcPr>
            <w:tcW w:w="876" w:type="dxa"/>
            <w:vMerge w:val="restart"/>
            <w:tcBorders>
              <w:top w:val="nil"/>
              <w:left w:val="single" w:sz="4" w:space="0" w:color="auto"/>
              <w:right w:val="single" w:sz="4" w:space="0" w:color="auto"/>
            </w:tcBorders>
            <w:shd w:val="clear" w:color="auto" w:fill="auto"/>
            <w:noWrap/>
            <w:vAlign w:val="center"/>
            <w:hideMark/>
          </w:tcPr>
          <w:p w14:paraId="31C56A7A" w14:textId="77777777" w:rsidR="005950BA" w:rsidRPr="0081577D" w:rsidRDefault="005950BA" w:rsidP="005950BA">
            <w:pPr>
              <w:jc w:val="center"/>
              <w:rPr>
                <w:b/>
              </w:rPr>
            </w:pPr>
            <w:r>
              <w:rPr>
                <w:b/>
              </w:rPr>
              <w:t>2026</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2A7FA" w14:textId="77777777" w:rsidR="005950BA" w:rsidRPr="0081577D" w:rsidRDefault="005950BA" w:rsidP="005950BA">
            <w:pPr>
              <w:jc w:val="center"/>
              <w:rPr>
                <w:b/>
              </w:rPr>
            </w:pPr>
            <w:r>
              <w:rPr>
                <w:b/>
              </w:rPr>
              <w:t>2027</w:t>
            </w:r>
          </w:p>
        </w:tc>
      </w:tr>
      <w:tr w:rsidR="005950BA" w:rsidRPr="00145E69" w14:paraId="04AF98D8" w14:textId="77777777" w:rsidTr="002D0F38">
        <w:trPr>
          <w:trHeight w:val="315"/>
        </w:trPr>
        <w:tc>
          <w:tcPr>
            <w:tcW w:w="4526" w:type="dxa"/>
            <w:tcBorders>
              <w:top w:val="nil"/>
              <w:left w:val="single" w:sz="8" w:space="0" w:color="auto"/>
              <w:bottom w:val="nil"/>
              <w:right w:val="nil"/>
            </w:tcBorders>
            <w:shd w:val="clear" w:color="auto" w:fill="auto"/>
            <w:noWrap/>
            <w:vAlign w:val="center"/>
            <w:hideMark/>
          </w:tcPr>
          <w:p w14:paraId="70C7CE90" w14:textId="77777777" w:rsidR="005950BA" w:rsidRPr="00145E69" w:rsidRDefault="005950BA" w:rsidP="005950BA">
            <w:pPr>
              <w:jc w:val="center"/>
            </w:pPr>
            <w:r w:rsidRPr="00145E69">
              <w:t>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C4C52B0" w14:textId="77777777" w:rsidR="005950BA" w:rsidRPr="00145E69" w:rsidRDefault="005950BA" w:rsidP="005950BA"/>
        </w:tc>
        <w:tc>
          <w:tcPr>
            <w:tcW w:w="876" w:type="dxa"/>
            <w:vMerge/>
            <w:tcBorders>
              <w:top w:val="single" w:sz="4" w:space="0" w:color="auto"/>
              <w:left w:val="single" w:sz="4" w:space="0" w:color="auto"/>
              <w:bottom w:val="single" w:sz="4" w:space="0" w:color="000000"/>
              <w:right w:val="single" w:sz="4" w:space="0" w:color="auto"/>
            </w:tcBorders>
            <w:vAlign w:val="center"/>
            <w:hideMark/>
          </w:tcPr>
          <w:p w14:paraId="570D04D3" w14:textId="77777777" w:rsidR="005950BA" w:rsidRPr="00145E69" w:rsidRDefault="005950BA" w:rsidP="005950BA"/>
        </w:tc>
        <w:tc>
          <w:tcPr>
            <w:tcW w:w="998" w:type="dxa"/>
            <w:vMerge/>
            <w:tcBorders>
              <w:top w:val="single" w:sz="4" w:space="0" w:color="auto"/>
              <w:left w:val="single" w:sz="4" w:space="0" w:color="auto"/>
              <w:bottom w:val="single" w:sz="4" w:space="0" w:color="000000"/>
              <w:right w:val="single" w:sz="4" w:space="0" w:color="auto"/>
            </w:tcBorders>
            <w:vAlign w:val="center"/>
            <w:hideMark/>
          </w:tcPr>
          <w:p w14:paraId="297EF928" w14:textId="77777777" w:rsidR="005950BA" w:rsidRPr="00145E69" w:rsidRDefault="005950BA" w:rsidP="005950BA"/>
        </w:tc>
        <w:tc>
          <w:tcPr>
            <w:tcW w:w="950" w:type="dxa"/>
            <w:tcBorders>
              <w:top w:val="nil"/>
              <w:left w:val="nil"/>
              <w:bottom w:val="single" w:sz="4" w:space="0" w:color="auto"/>
              <w:right w:val="single" w:sz="4" w:space="0" w:color="auto"/>
            </w:tcBorders>
            <w:shd w:val="clear" w:color="auto" w:fill="auto"/>
            <w:noWrap/>
            <w:vAlign w:val="center"/>
            <w:hideMark/>
          </w:tcPr>
          <w:p w14:paraId="07293998" w14:textId="77777777" w:rsidR="005950BA" w:rsidRPr="005966CC" w:rsidRDefault="005950BA" w:rsidP="005950BA">
            <w:pPr>
              <w:jc w:val="center"/>
              <w:rPr>
                <w:b/>
              </w:rPr>
            </w:pPr>
            <w:r w:rsidRPr="005966CC">
              <w:rPr>
                <w:b/>
              </w:rPr>
              <w:t xml:space="preserve">1 вар. </w:t>
            </w:r>
          </w:p>
        </w:tc>
        <w:tc>
          <w:tcPr>
            <w:tcW w:w="720" w:type="dxa"/>
            <w:tcBorders>
              <w:top w:val="nil"/>
              <w:left w:val="nil"/>
              <w:bottom w:val="single" w:sz="4" w:space="0" w:color="auto"/>
              <w:right w:val="single" w:sz="4" w:space="0" w:color="auto"/>
            </w:tcBorders>
            <w:shd w:val="clear" w:color="auto" w:fill="auto"/>
            <w:noWrap/>
            <w:vAlign w:val="center"/>
            <w:hideMark/>
          </w:tcPr>
          <w:p w14:paraId="53932953" w14:textId="77777777" w:rsidR="005950BA" w:rsidRPr="005966CC" w:rsidRDefault="005950BA" w:rsidP="005950BA">
            <w:pPr>
              <w:jc w:val="center"/>
              <w:rPr>
                <w:b/>
              </w:rPr>
            </w:pPr>
            <w:r w:rsidRPr="005966CC">
              <w:rPr>
                <w:b/>
              </w:rPr>
              <w:t xml:space="preserve">2 вар. </w:t>
            </w:r>
          </w:p>
        </w:tc>
        <w:tc>
          <w:tcPr>
            <w:tcW w:w="876" w:type="dxa"/>
            <w:vMerge/>
            <w:tcBorders>
              <w:left w:val="single" w:sz="4" w:space="0" w:color="auto"/>
              <w:bottom w:val="single" w:sz="4" w:space="0" w:color="000000"/>
              <w:right w:val="single" w:sz="4" w:space="0" w:color="auto"/>
            </w:tcBorders>
            <w:vAlign w:val="center"/>
            <w:hideMark/>
          </w:tcPr>
          <w:p w14:paraId="4FA53C54" w14:textId="77777777" w:rsidR="005950BA" w:rsidRPr="00145E69" w:rsidRDefault="005950BA" w:rsidP="005950BA"/>
        </w:tc>
        <w:tc>
          <w:tcPr>
            <w:tcW w:w="876" w:type="dxa"/>
            <w:vMerge/>
            <w:tcBorders>
              <w:top w:val="single" w:sz="4" w:space="0" w:color="auto"/>
              <w:left w:val="single" w:sz="4" w:space="0" w:color="auto"/>
              <w:bottom w:val="single" w:sz="4" w:space="0" w:color="auto"/>
              <w:right w:val="single" w:sz="4" w:space="0" w:color="auto"/>
            </w:tcBorders>
            <w:vAlign w:val="center"/>
            <w:hideMark/>
          </w:tcPr>
          <w:p w14:paraId="110840EE" w14:textId="77777777" w:rsidR="005950BA" w:rsidRPr="00145E69" w:rsidRDefault="005950BA" w:rsidP="005950BA"/>
        </w:tc>
      </w:tr>
      <w:tr w:rsidR="005950BA" w:rsidRPr="00145E69" w14:paraId="6492A289" w14:textId="77777777" w:rsidTr="002D0F38">
        <w:trPr>
          <w:trHeight w:val="478"/>
        </w:trPr>
        <w:tc>
          <w:tcPr>
            <w:tcW w:w="452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F875AA7" w14:textId="77777777" w:rsidR="005950BA" w:rsidRPr="00145E69" w:rsidRDefault="005950BA" w:rsidP="005950BA">
            <w:r w:rsidRPr="00145E69">
              <w:t>Среднегодовая численность постоянного населения – всего,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66AD9DBF" w14:textId="77777777" w:rsidR="005950BA" w:rsidRPr="00145E69" w:rsidRDefault="005950BA" w:rsidP="005950BA">
            <w:pPr>
              <w:jc w:val="right"/>
            </w:pPr>
            <w:r>
              <w:t>0,340</w:t>
            </w:r>
          </w:p>
        </w:tc>
        <w:tc>
          <w:tcPr>
            <w:tcW w:w="876" w:type="dxa"/>
            <w:tcBorders>
              <w:top w:val="nil"/>
              <w:left w:val="nil"/>
              <w:bottom w:val="single" w:sz="4" w:space="0" w:color="auto"/>
              <w:right w:val="single" w:sz="4" w:space="0" w:color="auto"/>
            </w:tcBorders>
            <w:shd w:val="clear" w:color="auto" w:fill="auto"/>
            <w:noWrap/>
            <w:vAlign w:val="bottom"/>
            <w:hideMark/>
          </w:tcPr>
          <w:p w14:paraId="2D898380" w14:textId="77777777" w:rsidR="005950BA" w:rsidRPr="00533D7E" w:rsidRDefault="005950BA" w:rsidP="005950BA">
            <w:pPr>
              <w:jc w:val="right"/>
            </w:pPr>
            <w:r>
              <w:t>0,311</w:t>
            </w:r>
          </w:p>
        </w:tc>
        <w:tc>
          <w:tcPr>
            <w:tcW w:w="998" w:type="dxa"/>
            <w:tcBorders>
              <w:top w:val="nil"/>
              <w:left w:val="nil"/>
              <w:bottom w:val="single" w:sz="4" w:space="0" w:color="auto"/>
              <w:right w:val="single" w:sz="4" w:space="0" w:color="auto"/>
            </w:tcBorders>
            <w:shd w:val="clear" w:color="auto" w:fill="auto"/>
            <w:noWrap/>
            <w:vAlign w:val="bottom"/>
            <w:hideMark/>
          </w:tcPr>
          <w:p w14:paraId="0F869A8C" w14:textId="77777777" w:rsidR="005950BA" w:rsidRPr="00533D7E" w:rsidRDefault="005950BA" w:rsidP="005950BA">
            <w:pPr>
              <w:jc w:val="right"/>
            </w:pPr>
            <w:r>
              <w:t>0,270</w:t>
            </w:r>
          </w:p>
        </w:tc>
        <w:tc>
          <w:tcPr>
            <w:tcW w:w="950" w:type="dxa"/>
            <w:tcBorders>
              <w:top w:val="nil"/>
              <w:left w:val="nil"/>
              <w:bottom w:val="single" w:sz="4" w:space="0" w:color="auto"/>
              <w:right w:val="single" w:sz="4" w:space="0" w:color="auto"/>
            </w:tcBorders>
            <w:shd w:val="clear" w:color="auto" w:fill="auto"/>
            <w:noWrap/>
            <w:vAlign w:val="bottom"/>
            <w:hideMark/>
          </w:tcPr>
          <w:p w14:paraId="39E3A68E" w14:textId="77777777" w:rsidR="005950BA" w:rsidRPr="00533D7E" w:rsidRDefault="005950BA" w:rsidP="005950BA">
            <w:pPr>
              <w:jc w:val="right"/>
            </w:pPr>
            <w:r>
              <w:t>0,241</w:t>
            </w:r>
          </w:p>
        </w:tc>
        <w:tc>
          <w:tcPr>
            <w:tcW w:w="720" w:type="dxa"/>
            <w:tcBorders>
              <w:top w:val="nil"/>
              <w:left w:val="nil"/>
              <w:bottom w:val="single" w:sz="4" w:space="0" w:color="auto"/>
              <w:right w:val="nil"/>
            </w:tcBorders>
            <w:shd w:val="clear" w:color="auto" w:fill="auto"/>
            <w:noWrap/>
            <w:vAlign w:val="bottom"/>
            <w:hideMark/>
          </w:tcPr>
          <w:p w14:paraId="6D796A2D" w14:textId="77777777" w:rsidR="005950BA" w:rsidRPr="00533D7E" w:rsidRDefault="005950BA" w:rsidP="005950BA">
            <w:pPr>
              <w:jc w:val="right"/>
            </w:pPr>
            <w:r>
              <w:t>0,240</w:t>
            </w:r>
          </w:p>
        </w:tc>
        <w:tc>
          <w:tcPr>
            <w:tcW w:w="876" w:type="dxa"/>
            <w:tcBorders>
              <w:top w:val="nil"/>
              <w:left w:val="single" w:sz="4" w:space="0" w:color="auto"/>
              <w:bottom w:val="single" w:sz="4" w:space="0" w:color="auto"/>
              <w:right w:val="nil"/>
            </w:tcBorders>
            <w:shd w:val="clear" w:color="auto" w:fill="auto"/>
            <w:noWrap/>
            <w:vAlign w:val="bottom"/>
            <w:hideMark/>
          </w:tcPr>
          <w:p w14:paraId="65EB4352" w14:textId="77777777" w:rsidR="005950BA" w:rsidRPr="00533D7E" w:rsidRDefault="005950BA" w:rsidP="005950BA">
            <w:pPr>
              <w:jc w:val="right"/>
            </w:pPr>
            <w:r>
              <w:t>0,235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28E1D" w14:textId="77777777" w:rsidR="005950BA" w:rsidRPr="00533D7E" w:rsidRDefault="005950BA" w:rsidP="005950BA">
            <w:pPr>
              <w:jc w:val="right"/>
            </w:pPr>
            <w:r>
              <w:t>0,220</w:t>
            </w:r>
          </w:p>
        </w:tc>
      </w:tr>
      <w:tr w:rsidR="005950BA" w:rsidRPr="00145E69" w14:paraId="6B2F15BF" w14:textId="77777777" w:rsidTr="002D0F38">
        <w:trPr>
          <w:trHeight w:val="411"/>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8723DDB" w14:textId="77777777" w:rsidR="005950BA" w:rsidRPr="00145E69" w:rsidRDefault="005950BA" w:rsidP="005950BA">
            <w:r w:rsidRPr="00145E69">
              <w:t>Численность экономически активного населения,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01BBDD78" w14:textId="77777777" w:rsidR="005950BA" w:rsidRPr="0057752C" w:rsidRDefault="005950BA" w:rsidP="005950BA">
            <w:pPr>
              <w:jc w:val="right"/>
              <w:rPr>
                <w:lang w:val="en-US"/>
              </w:rPr>
            </w:pPr>
            <w:r>
              <w:t>0,</w:t>
            </w:r>
            <w:r>
              <w:rPr>
                <w:lang w:val="en-US"/>
              </w:rPr>
              <w:t>226</w:t>
            </w:r>
          </w:p>
        </w:tc>
        <w:tc>
          <w:tcPr>
            <w:tcW w:w="876" w:type="dxa"/>
            <w:tcBorders>
              <w:top w:val="nil"/>
              <w:left w:val="nil"/>
              <w:bottom w:val="single" w:sz="4" w:space="0" w:color="auto"/>
              <w:right w:val="single" w:sz="4" w:space="0" w:color="auto"/>
            </w:tcBorders>
            <w:shd w:val="clear" w:color="auto" w:fill="auto"/>
            <w:noWrap/>
            <w:vAlign w:val="bottom"/>
            <w:hideMark/>
          </w:tcPr>
          <w:p w14:paraId="1F2BEF15" w14:textId="77777777" w:rsidR="005950BA" w:rsidRPr="00DD23E2" w:rsidRDefault="005950BA" w:rsidP="005950BA">
            <w:pPr>
              <w:jc w:val="right"/>
              <w:rPr>
                <w:lang w:val="en-US"/>
              </w:rPr>
            </w:pPr>
            <w:r>
              <w:t>0,2</w:t>
            </w:r>
            <w:r>
              <w:rPr>
                <w:lang w:val="en-US"/>
              </w:rPr>
              <w:t>14</w:t>
            </w:r>
          </w:p>
        </w:tc>
        <w:tc>
          <w:tcPr>
            <w:tcW w:w="998" w:type="dxa"/>
            <w:tcBorders>
              <w:top w:val="nil"/>
              <w:left w:val="nil"/>
              <w:bottom w:val="single" w:sz="4" w:space="0" w:color="auto"/>
              <w:right w:val="single" w:sz="4" w:space="0" w:color="auto"/>
            </w:tcBorders>
            <w:shd w:val="clear" w:color="auto" w:fill="auto"/>
            <w:noWrap/>
            <w:vAlign w:val="bottom"/>
            <w:hideMark/>
          </w:tcPr>
          <w:p w14:paraId="737FABBB" w14:textId="77777777" w:rsidR="005950BA" w:rsidRPr="00DD23E2" w:rsidRDefault="005950BA" w:rsidP="005950BA">
            <w:pPr>
              <w:jc w:val="right"/>
              <w:rPr>
                <w:lang w:val="en-US"/>
              </w:rPr>
            </w:pPr>
            <w:r>
              <w:t>0,2</w:t>
            </w:r>
            <w:r>
              <w:rPr>
                <w:lang w:val="en-US"/>
              </w:rPr>
              <w:t>14</w:t>
            </w:r>
          </w:p>
        </w:tc>
        <w:tc>
          <w:tcPr>
            <w:tcW w:w="950" w:type="dxa"/>
            <w:tcBorders>
              <w:top w:val="nil"/>
              <w:left w:val="nil"/>
              <w:bottom w:val="single" w:sz="4" w:space="0" w:color="auto"/>
              <w:right w:val="single" w:sz="4" w:space="0" w:color="auto"/>
            </w:tcBorders>
            <w:shd w:val="clear" w:color="auto" w:fill="auto"/>
            <w:noWrap/>
            <w:vAlign w:val="bottom"/>
            <w:hideMark/>
          </w:tcPr>
          <w:p w14:paraId="03EC1122" w14:textId="77777777" w:rsidR="005950BA" w:rsidRPr="00DD23E2" w:rsidRDefault="005950BA" w:rsidP="005950BA">
            <w:pPr>
              <w:jc w:val="right"/>
              <w:rPr>
                <w:lang w:val="en-US"/>
              </w:rPr>
            </w:pPr>
            <w:r>
              <w:t>0,2</w:t>
            </w:r>
            <w:r>
              <w:rPr>
                <w:lang w:val="en-US"/>
              </w:rPr>
              <w:t>13</w:t>
            </w:r>
          </w:p>
        </w:tc>
        <w:tc>
          <w:tcPr>
            <w:tcW w:w="720" w:type="dxa"/>
            <w:tcBorders>
              <w:top w:val="nil"/>
              <w:left w:val="nil"/>
              <w:bottom w:val="single" w:sz="4" w:space="0" w:color="auto"/>
              <w:right w:val="nil"/>
            </w:tcBorders>
            <w:shd w:val="clear" w:color="auto" w:fill="auto"/>
            <w:noWrap/>
            <w:vAlign w:val="bottom"/>
            <w:hideMark/>
          </w:tcPr>
          <w:p w14:paraId="125A03EB" w14:textId="77777777" w:rsidR="005950BA" w:rsidRPr="00DD23E2" w:rsidRDefault="005950BA" w:rsidP="005950BA">
            <w:pPr>
              <w:jc w:val="right"/>
              <w:rPr>
                <w:lang w:val="en-US"/>
              </w:rPr>
            </w:pPr>
            <w:r>
              <w:t>0,2</w:t>
            </w:r>
            <w:r>
              <w:rPr>
                <w:lang w:val="en-US"/>
              </w:rPr>
              <w:t>12</w:t>
            </w:r>
          </w:p>
        </w:tc>
        <w:tc>
          <w:tcPr>
            <w:tcW w:w="876" w:type="dxa"/>
            <w:tcBorders>
              <w:top w:val="nil"/>
              <w:left w:val="single" w:sz="4" w:space="0" w:color="auto"/>
              <w:bottom w:val="single" w:sz="4" w:space="0" w:color="auto"/>
              <w:right w:val="nil"/>
            </w:tcBorders>
            <w:shd w:val="clear" w:color="auto" w:fill="auto"/>
            <w:noWrap/>
            <w:vAlign w:val="bottom"/>
            <w:hideMark/>
          </w:tcPr>
          <w:p w14:paraId="22551B8D" w14:textId="77777777" w:rsidR="005950BA" w:rsidRPr="00DD23E2" w:rsidRDefault="005950BA" w:rsidP="005950BA">
            <w:pPr>
              <w:jc w:val="right"/>
              <w:rPr>
                <w:lang w:val="en-US"/>
              </w:rPr>
            </w:pPr>
            <w:r>
              <w:t>0,2</w:t>
            </w:r>
            <w:r>
              <w:rPr>
                <w:lang w:val="en-US"/>
              </w:rPr>
              <w:t>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EA725" w14:textId="77777777" w:rsidR="005950BA" w:rsidRPr="00DD23E2" w:rsidRDefault="005950BA" w:rsidP="005950BA">
            <w:pPr>
              <w:jc w:val="right"/>
              <w:rPr>
                <w:lang w:val="en-US"/>
              </w:rPr>
            </w:pPr>
            <w:r>
              <w:t>0,</w:t>
            </w:r>
            <w:r>
              <w:rPr>
                <w:lang w:val="en-US"/>
              </w:rPr>
              <w:t>199</w:t>
            </w:r>
          </w:p>
        </w:tc>
      </w:tr>
      <w:tr w:rsidR="005950BA" w:rsidRPr="00145E69" w14:paraId="7239DAFA" w14:textId="77777777" w:rsidTr="002D0F38">
        <w:trPr>
          <w:trHeight w:val="2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8624264" w14:textId="77777777" w:rsidR="005950BA" w:rsidRPr="00543B68" w:rsidRDefault="005950BA" w:rsidP="005950BA">
            <w:r>
              <w:t>Среднесписочная численность работающих, чел.</w:t>
            </w:r>
          </w:p>
        </w:tc>
        <w:tc>
          <w:tcPr>
            <w:tcW w:w="851" w:type="dxa"/>
            <w:tcBorders>
              <w:top w:val="nil"/>
              <w:left w:val="nil"/>
              <w:bottom w:val="single" w:sz="4" w:space="0" w:color="auto"/>
              <w:right w:val="single" w:sz="4" w:space="0" w:color="auto"/>
            </w:tcBorders>
            <w:shd w:val="clear" w:color="auto" w:fill="auto"/>
            <w:noWrap/>
            <w:vAlign w:val="bottom"/>
            <w:hideMark/>
          </w:tcPr>
          <w:p w14:paraId="3C99AF80" w14:textId="77777777" w:rsidR="005950BA" w:rsidRPr="00145E69" w:rsidRDefault="005950BA" w:rsidP="005950BA">
            <w:pPr>
              <w:jc w:val="right"/>
            </w:pPr>
            <w:r>
              <w:t>0,042</w:t>
            </w:r>
          </w:p>
        </w:tc>
        <w:tc>
          <w:tcPr>
            <w:tcW w:w="876" w:type="dxa"/>
            <w:tcBorders>
              <w:top w:val="nil"/>
              <w:left w:val="nil"/>
              <w:bottom w:val="single" w:sz="4" w:space="0" w:color="auto"/>
              <w:right w:val="single" w:sz="4" w:space="0" w:color="auto"/>
            </w:tcBorders>
            <w:shd w:val="clear" w:color="auto" w:fill="auto"/>
            <w:noWrap/>
            <w:vAlign w:val="bottom"/>
            <w:hideMark/>
          </w:tcPr>
          <w:p w14:paraId="6EEE8BAD" w14:textId="77777777" w:rsidR="005950BA" w:rsidRPr="00145E69" w:rsidRDefault="005950BA" w:rsidP="005950BA">
            <w:pPr>
              <w:jc w:val="right"/>
            </w:pPr>
            <w:r>
              <w:t>0,042</w:t>
            </w:r>
          </w:p>
        </w:tc>
        <w:tc>
          <w:tcPr>
            <w:tcW w:w="998" w:type="dxa"/>
            <w:tcBorders>
              <w:top w:val="nil"/>
              <w:left w:val="nil"/>
              <w:bottom w:val="single" w:sz="4" w:space="0" w:color="auto"/>
              <w:right w:val="single" w:sz="4" w:space="0" w:color="auto"/>
            </w:tcBorders>
            <w:shd w:val="clear" w:color="auto" w:fill="auto"/>
            <w:noWrap/>
            <w:vAlign w:val="bottom"/>
            <w:hideMark/>
          </w:tcPr>
          <w:p w14:paraId="5071654E" w14:textId="77777777" w:rsidR="005950BA" w:rsidRPr="00145E69" w:rsidRDefault="005950BA" w:rsidP="005950BA">
            <w:pPr>
              <w:jc w:val="right"/>
            </w:pPr>
            <w:r>
              <w:t>0,044</w:t>
            </w:r>
          </w:p>
        </w:tc>
        <w:tc>
          <w:tcPr>
            <w:tcW w:w="950" w:type="dxa"/>
            <w:tcBorders>
              <w:top w:val="nil"/>
              <w:left w:val="nil"/>
              <w:bottom w:val="single" w:sz="4" w:space="0" w:color="auto"/>
              <w:right w:val="single" w:sz="4" w:space="0" w:color="auto"/>
            </w:tcBorders>
            <w:shd w:val="clear" w:color="auto" w:fill="auto"/>
            <w:noWrap/>
            <w:vAlign w:val="bottom"/>
            <w:hideMark/>
          </w:tcPr>
          <w:p w14:paraId="29484C1C" w14:textId="77777777" w:rsidR="005950BA" w:rsidRPr="00145E69" w:rsidRDefault="005950BA" w:rsidP="005950BA">
            <w:pPr>
              <w:jc w:val="right"/>
            </w:pPr>
            <w:r>
              <w:t>0,041</w:t>
            </w:r>
          </w:p>
        </w:tc>
        <w:tc>
          <w:tcPr>
            <w:tcW w:w="720" w:type="dxa"/>
            <w:tcBorders>
              <w:top w:val="nil"/>
              <w:left w:val="nil"/>
              <w:bottom w:val="single" w:sz="4" w:space="0" w:color="auto"/>
              <w:right w:val="nil"/>
            </w:tcBorders>
            <w:shd w:val="clear" w:color="auto" w:fill="auto"/>
            <w:noWrap/>
            <w:vAlign w:val="bottom"/>
            <w:hideMark/>
          </w:tcPr>
          <w:p w14:paraId="559CA1CA" w14:textId="77777777" w:rsidR="005950BA" w:rsidRPr="00145E69" w:rsidRDefault="005950BA" w:rsidP="005950BA">
            <w:pPr>
              <w:jc w:val="right"/>
            </w:pPr>
            <w:r>
              <w:t>0,041</w:t>
            </w:r>
          </w:p>
        </w:tc>
        <w:tc>
          <w:tcPr>
            <w:tcW w:w="876" w:type="dxa"/>
            <w:tcBorders>
              <w:top w:val="nil"/>
              <w:left w:val="single" w:sz="4" w:space="0" w:color="auto"/>
              <w:bottom w:val="single" w:sz="4" w:space="0" w:color="auto"/>
              <w:right w:val="nil"/>
            </w:tcBorders>
            <w:shd w:val="clear" w:color="auto" w:fill="auto"/>
            <w:noWrap/>
            <w:vAlign w:val="bottom"/>
            <w:hideMark/>
          </w:tcPr>
          <w:p w14:paraId="74F7B77E" w14:textId="77777777" w:rsidR="005950BA" w:rsidRPr="00145E69" w:rsidRDefault="005950BA" w:rsidP="005950BA">
            <w:pPr>
              <w:jc w:val="right"/>
            </w:pPr>
            <w:r>
              <w:t>0,041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7594E" w14:textId="77777777" w:rsidR="005950BA" w:rsidRPr="00145E69" w:rsidRDefault="005950BA" w:rsidP="005950BA">
            <w:pPr>
              <w:jc w:val="right"/>
            </w:pPr>
            <w:r>
              <w:t>0,041</w:t>
            </w:r>
          </w:p>
        </w:tc>
      </w:tr>
      <w:tr w:rsidR="005950BA" w:rsidRPr="00145E69" w14:paraId="7F7EEB26" w14:textId="77777777" w:rsidTr="002D0F38">
        <w:trPr>
          <w:trHeight w:val="406"/>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0929A43" w14:textId="77777777" w:rsidR="005950BA" w:rsidRPr="00145E69" w:rsidRDefault="005950BA" w:rsidP="005950BA">
            <w:r>
              <w:t xml:space="preserve">Фонд оплаты труда, млн. </w:t>
            </w:r>
            <w:r w:rsidRPr="00145E69">
              <w:t>руб.</w:t>
            </w:r>
          </w:p>
        </w:tc>
        <w:tc>
          <w:tcPr>
            <w:tcW w:w="851" w:type="dxa"/>
            <w:tcBorders>
              <w:top w:val="nil"/>
              <w:left w:val="nil"/>
              <w:bottom w:val="single" w:sz="4" w:space="0" w:color="auto"/>
              <w:right w:val="single" w:sz="4" w:space="0" w:color="auto"/>
            </w:tcBorders>
            <w:shd w:val="clear" w:color="auto" w:fill="auto"/>
            <w:noWrap/>
            <w:vAlign w:val="bottom"/>
            <w:hideMark/>
          </w:tcPr>
          <w:p w14:paraId="0334D67C" w14:textId="77777777" w:rsidR="005950BA" w:rsidRPr="00145E69" w:rsidRDefault="005950BA" w:rsidP="005950BA">
            <w:pPr>
              <w:jc w:val="right"/>
            </w:pPr>
            <w:r>
              <w:t>16,5</w:t>
            </w:r>
          </w:p>
        </w:tc>
        <w:tc>
          <w:tcPr>
            <w:tcW w:w="876" w:type="dxa"/>
            <w:tcBorders>
              <w:top w:val="nil"/>
              <w:left w:val="nil"/>
              <w:bottom w:val="single" w:sz="4" w:space="0" w:color="auto"/>
              <w:right w:val="single" w:sz="4" w:space="0" w:color="auto"/>
            </w:tcBorders>
            <w:shd w:val="clear" w:color="auto" w:fill="auto"/>
            <w:noWrap/>
            <w:vAlign w:val="bottom"/>
            <w:hideMark/>
          </w:tcPr>
          <w:p w14:paraId="1D14F3DE" w14:textId="77777777" w:rsidR="005950BA" w:rsidRPr="00145E69" w:rsidRDefault="005950BA" w:rsidP="005950BA">
            <w:pPr>
              <w:jc w:val="right"/>
            </w:pPr>
            <w:r>
              <w:t>18,4</w:t>
            </w:r>
          </w:p>
        </w:tc>
        <w:tc>
          <w:tcPr>
            <w:tcW w:w="998" w:type="dxa"/>
            <w:tcBorders>
              <w:top w:val="nil"/>
              <w:left w:val="nil"/>
              <w:bottom w:val="single" w:sz="4" w:space="0" w:color="auto"/>
              <w:right w:val="single" w:sz="4" w:space="0" w:color="auto"/>
            </w:tcBorders>
            <w:shd w:val="clear" w:color="auto" w:fill="auto"/>
            <w:noWrap/>
            <w:vAlign w:val="bottom"/>
            <w:hideMark/>
          </w:tcPr>
          <w:p w14:paraId="47DC548E" w14:textId="77777777" w:rsidR="005950BA" w:rsidRPr="00145E69" w:rsidRDefault="005950BA" w:rsidP="005950BA">
            <w:pPr>
              <w:jc w:val="right"/>
            </w:pPr>
            <w:r>
              <w:t>20,1</w:t>
            </w:r>
          </w:p>
        </w:tc>
        <w:tc>
          <w:tcPr>
            <w:tcW w:w="950" w:type="dxa"/>
            <w:tcBorders>
              <w:top w:val="nil"/>
              <w:left w:val="nil"/>
              <w:bottom w:val="single" w:sz="4" w:space="0" w:color="auto"/>
              <w:right w:val="single" w:sz="4" w:space="0" w:color="auto"/>
            </w:tcBorders>
            <w:shd w:val="clear" w:color="auto" w:fill="auto"/>
            <w:noWrap/>
            <w:vAlign w:val="bottom"/>
            <w:hideMark/>
          </w:tcPr>
          <w:p w14:paraId="6AA4B24F" w14:textId="77777777" w:rsidR="005950BA" w:rsidRPr="00145E69" w:rsidRDefault="005950BA" w:rsidP="005950BA">
            <w:pPr>
              <w:jc w:val="right"/>
            </w:pPr>
            <w:r>
              <w:t>20,7</w:t>
            </w:r>
          </w:p>
        </w:tc>
        <w:tc>
          <w:tcPr>
            <w:tcW w:w="720" w:type="dxa"/>
            <w:tcBorders>
              <w:top w:val="nil"/>
              <w:left w:val="nil"/>
              <w:bottom w:val="single" w:sz="4" w:space="0" w:color="auto"/>
              <w:right w:val="single" w:sz="4" w:space="0" w:color="auto"/>
            </w:tcBorders>
            <w:shd w:val="clear" w:color="auto" w:fill="auto"/>
            <w:noWrap/>
            <w:vAlign w:val="bottom"/>
            <w:hideMark/>
          </w:tcPr>
          <w:p w14:paraId="4B598206" w14:textId="77777777" w:rsidR="005950BA" w:rsidRPr="00145E69" w:rsidRDefault="005950BA" w:rsidP="005950BA">
            <w:pPr>
              <w:jc w:val="right"/>
            </w:pPr>
            <w:r>
              <w:t>20,7</w:t>
            </w:r>
          </w:p>
        </w:tc>
        <w:tc>
          <w:tcPr>
            <w:tcW w:w="876" w:type="dxa"/>
            <w:tcBorders>
              <w:top w:val="nil"/>
              <w:left w:val="nil"/>
              <w:bottom w:val="single" w:sz="4" w:space="0" w:color="auto"/>
              <w:right w:val="nil"/>
            </w:tcBorders>
            <w:shd w:val="clear" w:color="auto" w:fill="auto"/>
            <w:noWrap/>
            <w:vAlign w:val="bottom"/>
            <w:hideMark/>
          </w:tcPr>
          <w:p w14:paraId="43DE0DA6" w14:textId="77777777" w:rsidR="005950BA" w:rsidRPr="00145E69" w:rsidRDefault="005950BA" w:rsidP="005950BA">
            <w:pPr>
              <w:jc w:val="right"/>
            </w:pPr>
            <w:r>
              <w:t>20,7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E819B" w14:textId="77777777" w:rsidR="005950BA" w:rsidRPr="00145E69" w:rsidRDefault="005950BA" w:rsidP="005950BA">
            <w:pPr>
              <w:jc w:val="right"/>
            </w:pPr>
            <w:r>
              <w:t>20,8</w:t>
            </w:r>
          </w:p>
        </w:tc>
      </w:tr>
      <w:tr w:rsidR="005950BA" w:rsidRPr="00145E69" w14:paraId="535E464B" w14:textId="77777777" w:rsidTr="002D0F38">
        <w:trPr>
          <w:trHeight w:val="412"/>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3101AD3" w14:textId="77777777" w:rsidR="005950BA" w:rsidRPr="00145E69" w:rsidRDefault="005950BA" w:rsidP="005950BA">
            <w:r w:rsidRPr="00145E69">
              <w:t>Численность занятых в личных подсобных хозяйствах,       тыс. чел.</w:t>
            </w:r>
          </w:p>
        </w:tc>
        <w:tc>
          <w:tcPr>
            <w:tcW w:w="851" w:type="dxa"/>
            <w:tcBorders>
              <w:top w:val="nil"/>
              <w:left w:val="nil"/>
              <w:bottom w:val="single" w:sz="4" w:space="0" w:color="auto"/>
              <w:right w:val="single" w:sz="4" w:space="0" w:color="auto"/>
            </w:tcBorders>
            <w:shd w:val="clear" w:color="000000" w:fill="FFFFFF"/>
            <w:noWrap/>
            <w:vAlign w:val="bottom"/>
            <w:hideMark/>
          </w:tcPr>
          <w:p w14:paraId="5BE1DA9B" w14:textId="77777777" w:rsidR="005950BA" w:rsidRPr="00145E69" w:rsidRDefault="005950BA" w:rsidP="005950BA">
            <w:pPr>
              <w:jc w:val="right"/>
            </w:pPr>
            <w:r>
              <w:t>0,035</w:t>
            </w:r>
          </w:p>
        </w:tc>
        <w:tc>
          <w:tcPr>
            <w:tcW w:w="876" w:type="dxa"/>
            <w:tcBorders>
              <w:top w:val="nil"/>
              <w:left w:val="nil"/>
              <w:bottom w:val="single" w:sz="4" w:space="0" w:color="auto"/>
              <w:right w:val="single" w:sz="4" w:space="0" w:color="auto"/>
            </w:tcBorders>
            <w:shd w:val="clear" w:color="000000" w:fill="FFFFFF"/>
            <w:noWrap/>
            <w:vAlign w:val="bottom"/>
            <w:hideMark/>
          </w:tcPr>
          <w:p w14:paraId="028C50DE" w14:textId="77777777" w:rsidR="005950BA" w:rsidRPr="00145E69" w:rsidRDefault="005950BA" w:rsidP="005950BA">
            <w:pPr>
              <w:jc w:val="right"/>
            </w:pPr>
            <w:r>
              <w:t>0,030</w:t>
            </w:r>
          </w:p>
        </w:tc>
        <w:tc>
          <w:tcPr>
            <w:tcW w:w="998" w:type="dxa"/>
            <w:tcBorders>
              <w:top w:val="nil"/>
              <w:left w:val="nil"/>
              <w:bottom w:val="single" w:sz="4" w:space="0" w:color="auto"/>
              <w:right w:val="single" w:sz="4" w:space="0" w:color="auto"/>
            </w:tcBorders>
            <w:shd w:val="clear" w:color="000000" w:fill="FFFFFF"/>
            <w:noWrap/>
            <w:vAlign w:val="bottom"/>
            <w:hideMark/>
          </w:tcPr>
          <w:p w14:paraId="5C06FEFB" w14:textId="77777777" w:rsidR="005950BA" w:rsidRPr="00145E69" w:rsidRDefault="005950BA" w:rsidP="005950BA">
            <w:pPr>
              <w:jc w:val="right"/>
            </w:pPr>
            <w:r>
              <w:t>0,043</w:t>
            </w:r>
          </w:p>
        </w:tc>
        <w:tc>
          <w:tcPr>
            <w:tcW w:w="950" w:type="dxa"/>
            <w:tcBorders>
              <w:top w:val="nil"/>
              <w:left w:val="nil"/>
              <w:bottom w:val="single" w:sz="4" w:space="0" w:color="auto"/>
              <w:right w:val="single" w:sz="4" w:space="0" w:color="auto"/>
            </w:tcBorders>
            <w:shd w:val="clear" w:color="000000" w:fill="FFFFFF"/>
            <w:noWrap/>
            <w:vAlign w:val="bottom"/>
            <w:hideMark/>
          </w:tcPr>
          <w:p w14:paraId="1370D514" w14:textId="77777777" w:rsidR="005950BA" w:rsidRPr="00145E69" w:rsidRDefault="005950BA" w:rsidP="005950BA">
            <w:pPr>
              <w:jc w:val="right"/>
            </w:pPr>
            <w:r>
              <w:t>0,040</w:t>
            </w:r>
          </w:p>
        </w:tc>
        <w:tc>
          <w:tcPr>
            <w:tcW w:w="720" w:type="dxa"/>
            <w:tcBorders>
              <w:top w:val="nil"/>
              <w:left w:val="nil"/>
              <w:bottom w:val="single" w:sz="4" w:space="0" w:color="auto"/>
              <w:right w:val="single" w:sz="4" w:space="0" w:color="auto"/>
            </w:tcBorders>
            <w:shd w:val="clear" w:color="000000" w:fill="FFFFFF"/>
            <w:noWrap/>
            <w:vAlign w:val="bottom"/>
            <w:hideMark/>
          </w:tcPr>
          <w:p w14:paraId="6AAB2E57" w14:textId="77777777" w:rsidR="005950BA" w:rsidRPr="00145E69" w:rsidRDefault="005950BA" w:rsidP="005950BA">
            <w:pPr>
              <w:jc w:val="right"/>
            </w:pPr>
            <w:r>
              <w:t>0,039</w:t>
            </w:r>
          </w:p>
        </w:tc>
        <w:tc>
          <w:tcPr>
            <w:tcW w:w="876" w:type="dxa"/>
            <w:tcBorders>
              <w:top w:val="nil"/>
              <w:left w:val="nil"/>
              <w:bottom w:val="single" w:sz="4" w:space="0" w:color="auto"/>
              <w:right w:val="nil"/>
            </w:tcBorders>
            <w:shd w:val="clear" w:color="000000" w:fill="FFFFFF"/>
            <w:noWrap/>
            <w:vAlign w:val="bottom"/>
            <w:hideMark/>
          </w:tcPr>
          <w:p w14:paraId="441DA3C9" w14:textId="77777777" w:rsidR="005950BA" w:rsidRPr="00145E69" w:rsidRDefault="005950BA" w:rsidP="005950BA">
            <w:pPr>
              <w:jc w:val="right"/>
            </w:pPr>
            <w:r>
              <w:t>0,039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212A3D" w14:textId="77777777" w:rsidR="005950BA" w:rsidRPr="00145E69" w:rsidRDefault="005950BA" w:rsidP="005950BA">
            <w:pPr>
              <w:jc w:val="right"/>
            </w:pPr>
            <w:r>
              <w:t>0,037</w:t>
            </w:r>
          </w:p>
        </w:tc>
      </w:tr>
      <w:tr w:rsidR="005950BA" w:rsidRPr="00145E69" w14:paraId="63E383FA" w14:textId="77777777" w:rsidTr="002D0F38">
        <w:trPr>
          <w:trHeight w:val="600"/>
        </w:trPr>
        <w:tc>
          <w:tcPr>
            <w:tcW w:w="4526" w:type="dxa"/>
            <w:tcBorders>
              <w:top w:val="nil"/>
              <w:left w:val="single" w:sz="8" w:space="0" w:color="auto"/>
              <w:bottom w:val="single" w:sz="4" w:space="0" w:color="auto"/>
              <w:right w:val="single" w:sz="4" w:space="0" w:color="auto"/>
            </w:tcBorders>
            <w:shd w:val="clear" w:color="auto" w:fill="auto"/>
            <w:vAlign w:val="bottom"/>
            <w:hideMark/>
          </w:tcPr>
          <w:p w14:paraId="62BB86CF" w14:textId="77777777" w:rsidR="005950BA" w:rsidRPr="00145E69" w:rsidRDefault="005950BA" w:rsidP="005950BA">
            <w:r w:rsidRPr="00145E69">
              <w:t xml:space="preserve">Среднемесячные доходы занятых в личных подсобных хозяйствах, </w:t>
            </w:r>
            <w:proofErr w:type="spellStart"/>
            <w:r w:rsidRPr="00145E69">
              <w:t>тыс.руб</w:t>
            </w:r>
            <w:proofErr w:type="spellEnd"/>
            <w:r w:rsidRPr="00145E69">
              <w:t>.</w:t>
            </w:r>
          </w:p>
        </w:tc>
        <w:tc>
          <w:tcPr>
            <w:tcW w:w="851" w:type="dxa"/>
            <w:tcBorders>
              <w:top w:val="nil"/>
              <w:left w:val="nil"/>
              <w:bottom w:val="single" w:sz="4" w:space="0" w:color="auto"/>
              <w:right w:val="single" w:sz="4" w:space="0" w:color="auto"/>
            </w:tcBorders>
            <w:shd w:val="clear" w:color="000000" w:fill="FFFFFF"/>
            <w:noWrap/>
            <w:vAlign w:val="bottom"/>
            <w:hideMark/>
          </w:tcPr>
          <w:p w14:paraId="4F2F8BB0"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000000" w:fill="FFFFFF"/>
            <w:noWrap/>
            <w:vAlign w:val="bottom"/>
            <w:hideMark/>
          </w:tcPr>
          <w:p w14:paraId="6E0ECCA1"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000000" w:fill="FFFFFF"/>
            <w:noWrap/>
            <w:vAlign w:val="bottom"/>
            <w:hideMark/>
          </w:tcPr>
          <w:p w14:paraId="48CD39B1"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000000" w:fill="FFFFFF"/>
            <w:noWrap/>
            <w:vAlign w:val="bottom"/>
            <w:hideMark/>
          </w:tcPr>
          <w:p w14:paraId="042B2939"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000000" w:fill="FFFFFF"/>
            <w:noWrap/>
            <w:vAlign w:val="bottom"/>
            <w:hideMark/>
          </w:tcPr>
          <w:p w14:paraId="06D93518"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000000" w:fill="FFFFFF"/>
            <w:noWrap/>
            <w:vAlign w:val="bottom"/>
            <w:hideMark/>
          </w:tcPr>
          <w:p w14:paraId="55D694D6"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8BBA6" w14:textId="77777777" w:rsidR="005950BA" w:rsidRPr="00145E69" w:rsidRDefault="005950BA" w:rsidP="005950BA">
            <w:pPr>
              <w:jc w:val="right"/>
            </w:pPr>
            <w:r w:rsidRPr="00145E69">
              <w:t> </w:t>
            </w:r>
            <w:r>
              <w:t>0</w:t>
            </w:r>
          </w:p>
        </w:tc>
      </w:tr>
      <w:tr w:rsidR="005950BA" w:rsidRPr="00145E69" w14:paraId="0430B7F1" w14:textId="77777777" w:rsidTr="002D0F38">
        <w:trPr>
          <w:trHeight w:val="668"/>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A4B0243" w14:textId="77777777" w:rsidR="005950BA" w:rsidRPr="00145E69" w:rsidRDefault="005950BA" w:rsidP="005950BA">
            <w:r w:rsidRPr="00145E69">
              <w:t>Уровень регистрируемой безработицы, в % к численности трудоспособного населения в трудоспособном возрасте</w:t>
            </w:r>
          </w:p>
        </w:tc>
        <w:tc>
          <w:tcPr>
            <w:tcW w:w="851" w:type="dxa"/>
            <w:tcBorders>
              <w:top w:val="nil"/>
              <w:left w:val="nil"/>
              <w:bottom w:val="single" w:sz="4" w:space="0" w:color="auto"/>
              <w:right w:val="single" w:sz="4" w:space="0" w:color="auto"/>
            </w:tcBorders>
            <w:shd w:val="clear" w:color="000000" w:fill="FFFFFF"/>
            <w:noWrap/>
            <w:vAlign w:val="bottom"/>
            <w:hideMark/>
          </w:tcPr>
          <w:p w14:paraId="1AA28229" w14:textId="77777777" w:rsidR="005950BA" w:rsidRPr="00145E69" w:rsidRDefault="005950BA" w:rsidP="005950BA">
            <w:pPr>
              <w:jc w:val="right"/>
            </w:pPr>
            <w:r>
              <w:t>3,31</w:t>
            </w:r>
          </w:p>
        </w:tc>
        <w:tc>
          <w:tcPr>
            <w:tcW w:w="876" w:type="dxa"/>
            <w:tcBorders>
              <w:top w:val="nil"/>
              <w:left w:val="nil"/>
              <w:bottom w:val="single" w:sz="4" w:space="0" w:color="auto"/>
              <w:right w:val="single" w:sz="4" w:space="0" w:color="auto"/>
            </w:tcBorders>
            <w:shd w:val="clear" w:color="000000" w:fill="FFFFFF"/>
            <w:noWrap/>
            <w:vAlign w:val="bottom"/>
            <w:hideMark/>
          </w:tcPr>
          <w:p w14:paraId="67680CC0" w14:textId="77777777" w:rsidR="005950BA" w:rsidRPr="00145E69" w:rsidRDefault="005950BA" w:rsidP="005950BA">
            <w:pPr>
              <w:jc w:val="right"/>
            </w:pPr>
            <w:r>
              <w:t>3,31</w:t>
            </w:r>
          </w:p>
        </w:tc>
        <w:tc>
          <w:tcPr>
            <w:tcW w:w="998" w:type="dxa"/>
            <w:tcBorders>
              <w:top w:val="nil"/>
              <w:left w:val="nil"/>
              <w:bottom w:val="single" w:sz="4" w:space="0" w:color="auto"/>
              <w:right w:val="single" w:sz="4" w:space="0" w:color="auto"/>
            </w:tcBorders>
            <w:shd w:val="clear" w:color="000000" w:fill="FFFFFF"/>
            <w:noWrap/>
            <w:vAlign w:val="bottom"/>
            <w:hideMark/>
          </w:tcPr>
          <w:p w14:paraId="1DBE01E3" w14:textId="77777777" w:rsidR="005950BA" w:rsidRPr="00145E69" w:rsidRDefault="005950BA" w:rsidP="005950BA">
            <w:pPr>
              <w:jc w:val="right"/>
            </w:pPr>
            <w:r>
              <w:t>3,31</w:t>
            </w:r>
          </w:p>
        </w:tc>
        <w:tc>
          <w:tcPr>
            <w:tcW w:w="950" w:type="dxa"/>
            <w:tcBorders>
              <w:top w:val="nil"/>
              <w:left w:val="nil"/>
              <w:bottom w:val="single" w:sz="4" w:space="0" w:color="auto"/>
              <w:right w:val="single" w:sz="4" w:space="0" w:color="auto"/>
            </w:tcBorders>
            <w:shd w:val="clear" w:color="000000" w:fill="FFFFFF"/>
            <w:noWrap/>
            <w:vAlign w:val="bottom"/>
            <w:hideMark/>
          </w:tcPr>
          <w:p w14:paraId="1D5B16AB" w14:textId="77777777" w:rsidR="005950BA" w:rsidRPr="00145E69" w:rsidRDefault="005950BA" w:rsidP="005950BA">
            <w:pPr>
              <w:jc w:val="right"/>
            </w:pPr>
            <w:r>
              <w:t>3,31</w:t>
            </w:r>
          </w:p>
        </w:tc>
        <w:tc>
          <w:tcPr>
            <w:tcW w:w="720" w:type="dxa"/>
            <w:tcBorders>
              <w:top w:val="nil"/>
              <w:left w:val="nil"/>
              <w:bottom w:val="single" w:sz="4" w:space="0" w:color="auto"/>
              <w:right w:val="single" w:sz="4" w:space="0" w:color="auto"/>
            </w:tcBorders>
            <w:shd w:val="clear" w:color="000000" w:fill="FFFFFF"/>
            <w:noWrap/>
            <w:vAlign w:val="bottom"/>
            <w:hideMark/>
          </w:tcPr>
          <w:p w14:paraId="4A81503F" w14:textId="77777777" w:rsidR="005950BA" w:rsidRPr="00145E69" w:rsidRDefault="005950BA" w:rsidP="005950BA">
            <w:pPr>
              <w:jc w:val="right"/>
            </w:pPr>
            <w:r>
              <w:t>3,31</w:t>
            </w:r>
          </w:p>
        </w:tc>
        <w:tc>
          <w:tcPr>
            <w:tcW w:w="876" w:type="dxa"/>
            <w:tcBorders>
              <w:top w:val="nil"/>
              <w:left w:val="nil"/>
              <w:bottom w:val="single" w:sz="4" w:space="0" w:color="auto"/>
              <w:right w:val="nil"/>
            </w:tcBorders>
            <w:shd w:val="clear" w:color="000000" w:fill="FFFFFF"/>
            <w:noWrap/>
            <w:vAlign w:val="bottom"/>
            <w:hideMark/>
          </w:tcPr>
          <w:p w14:paraId="5DF06E95" w14:textId="77777777" w:rsidR="005950BA" w:rsidRPr="00145E69" w:rsidRDefault="005950BA" w:rsidP="005950BA">
            <w:pPr>
              <w:jc w:val="right"/>
            </w:pPr>
            <w:r>
              <w:t>3,31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CF20F8" w14:textId="77777777" w:rsidR="005950BA" w:rsidRPr="00145E69" w:rsidRDefault="005950BA" w:rsidP="005950BA">
            <w:pPr>
              <w:jc w:val="right"/>
            </w:pPr>
            <w:r>
              <w:t>3,31</w:t>
            </w:r>
          </w:p>
        </w:tc>
      </w:tr>
      <w:tr w:rsidR="005950BA" w:rsidRPr="00145E69" w14:paraId="6AFDA71B" w14:textId="77777777" w:rsidTr="002D0F38">
        <w:trPr>
          <w:trHeight w:val="28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C0D571D" w14:textId="77777777" w:rsidR="005950BA" w:rsidRPr="00145E69" w:rsidRDefault="005950BA" w:rsidP="005950BA">
            <w:r w:rsidRPr="00145E69">
              <w:t>Прибыль прибыльных предприятий, тыс. рублей</w:t>
            </w:r>
          </w:p>
        </w:tc>
        <w:tc>
          <w:tcPr>
            <w:tcW w:w="851" w:type="dxa"/>
            <w:tcBorders>
              <w:top w:val="nil"/>
              <w:left w:val="nil"/>
              <w:bottom w:val="single" w:sz="4" w:space="0" w:color="auto"/>
              <w:right w:val="single" w:sz="4" w:space="0" w:color="auto"/>
            </w:tcBorders>
            <w:shd w:val="clear" w:color="auto" w:fill="auto"/>
            <w:noWrap/>
            <w:vAlign w:val="bottom"/>
            <w:hideMark/>
          </w:tcPr>
          <w:p w14:paraId="06D3E714"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A54A131"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6BB88DBE"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2222B407"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286129B7"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328A1BA9"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3F57D" w14:textId="77777777" w:rsidR="005950BA" w:rsidRPr="00145E69" w:rsidRDefault="005950BA" w:rsidP="005950BA">
            <w:pPr>
              <w:jc w:val="right"/>
            </w:pPr>
            <w:r w:rsidRPr="00145E69">
              <w:t> </w:t>
            </w:r>
            <w:r>
              <w:t>0</w:t>
            </w:r>
          </w:p>
        </w:tc>
      </w:tr>
      <w:tr w:rsidR="005950BA" w:rsidRPr="00145E69" w14:paraId="312AD590"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noWrap/>
            <w:vAlign w:val="center"/>
            <w:hideMark/>
          </w:tcPr>
          <w:p w14:paraId="2000A9D3" w14:textId="77777777" w:rsidR="005950BA" w:rsidRPr="00145E69" w:rsidRDefault="005950BA" w:rsidP="005950BA">
            <w:r w:rsidRPr="00145E69">
              <w:t>Убыток предприятий, тыс. руб.</w:t>
            </w:r>
          </w:p>
        </w:tc>
        <w:tc>
          <w:tcPr>
            <w:tcW w:w="851" w:type="dxa"/>
            <w:tcBorders>
              <w:top w:val="nil"/>
              <w:left w:val="nil"/>
              <w:bottom w:val="single" w:sz="4" w:space="0" w:color="auto"/>
              <w:right w:val="single" w:sz="4" w:space="0" w:color="auto"/>
            </w:tcBorders>
            <w:shd w:val="clear" w:color="auto" w:fill="auto"/>
            <w:noWrap/>
            <w:vAlign w:val="bottom"/>
            <w:hideMark/>
          </w:tcPr>
          <w:p w14:paraId="547FD699"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47588858"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2A736CDD"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29242C69"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6BC86E9D"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03487F44"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6FB7E" w14:textId="77777777" w:rsidR="005950BA" w:rsidRPr="00145E69" w:rsidRDefault="005950BA" w:rsidP="005950BA">
            <w:pPr>
              <w:jc w:val="right"/>
            </w:pPr>
            <w:r w:rsidRPr="00145E69">
              <w:t> </w:t>
            </w:r>
            <w:r>
              <w:t>0</w:t>
            </w:r>
          </w:p>
        </w:tc>
      </w:tr>
      <w:tr w:rsidR="005950BA" w:rsidRPr="00145E69" w14:paraId="06033DAF"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34FB60D" w14:textId="77777777" w:rsidR="005950BA" w:rsidRPr="00145E69" w:rsidRDefault="005950BA" w:rsidP="005950BA">
            <w:r w:rsidRPr="00145E69">
              <w:t>Прибыль (убыток) – сальдо,  тыс. руб.</w:t>
            </w:r>
          </w:p>
        </w:tc>
        <w:tc>
          <w:tcPr>
            <w:tcW w:w="851" w:type="dxa"/>
            <w:tcBorders>
              <w:top w:val="nil"/>
              <w:left w:val="nil"/>
              <w:bottom w:val="single" w:sz="4" w:space="0" w:color="auto"/>
              <w:right w:val="single" w:sz="4" w:space="0" w:color="auto"/>
            </w:tcBorders>
            <w:shd w:val="clear" w:color="auto" w:fill="auto"/>
            <w:noWrap/>
            <w:vAlign w:val="bottom"/>
          </w:tcPr>
          <w:p w14:paraId="3407E82A"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2E626C20"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10DACB70"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34BB49ED"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100FD275"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tcPr>
          <w:p w14:paraId="4A097F50"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EB5D" w14:textId="77777777" w:rsidR="005950BA" w:rsidRPr="00145E69" w:rsidRDefault="005950BA" w:rsidP="005950BA">
            <w:pPr>
              <w:jc w:val="right"/>
            </w:pPr>
            <w:r>
              <w:t>0</w:t>
            </w:r>
          </w:p>
        </w:tc>
      </w:tr>
      <w:tr w:rsidR="005950BA" w:rsidRPr="00145E69" w14:paraId="227E567D"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5620F75" w14:textId="77777777" w:rsidR="005950BA" w:rsidRPr="00145E69" w:rsidRDefault="005950BA" w:rsidP="005950BA">
            <w:r w:rsidRPr="00145E69">
              <w:t xml:space="preserve">Фонд оплаты труда,  </w:t>
            </w:r>
            <w:proofErr w:type="spellStart"/>
            <w:r w:rsidRPr="00145E69">
              <w:t>мл.руб</w:t>
            </w:r>
            <w:proofErr w:type="spellEnd"/>
            <w:r w:rsidRPr="00145E69">
              <w:t>.</w:t>
            </w:r>
          </w:p>
        </w:tc>
        <w:tc>
          <w:tcPr>
            <w:tcW w:w="851" w:type="dxa"/>
            <w:tcBorders>
              <w:top w:val="nil"/>
              <w:left w:val="nil"/>
              <w:bottom w:val="single" w:sz="4" w:space="0" w:color="auto"/>
              <w:right w:val="single" w:sz="4" w:space="0" w:color="auto"/>
            </w:tcBorders>
            <w:shd w:val="clear" w:color="auto" w:fill="auto"/>
            <w:noWrap/>
            <w:vAlign w:val="bottom"/>
          </w:tcPr>
          <w:p w14:paraId="5DF7CDC6"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069E0FB5"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78CD4002"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751D81D6"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080AEB5A"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tcPr>
          <w:p w14:paraId="25F391DF"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FD801" w14:textId="77777777" w:rsidR="005950BA" w:rsidRPr="00145E69" w:rsidRDefault="005950BA" w:rsidP="005950BA">
            <w:pPr>
              <w:jc w:val="right"/>
            </w:pPr>
            <w:r>
              <w:t>0</w:t>
            </w:r>
          </w:p>
        </w:tc>
      </w:tr>
      <w:tr w:rsidR="005950BA" w:rsidRPr="00145E69" w14:paraId="7A1C7821" w14:textId="77777777" w:rsidTr="002D0F38">
        <w:trPr>
          <w:trHeight w:val="345"/>
        </w:trPr>
        <w:tc>
          <w:tcPr>
            <w:tcW w:w="4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AEC2" w14:textId="77777777" w:rsidR="005950BA" w:rsidRPr="00145E69" w:rsidRDefault="005950BA" w:rsidP="005950BA">
            <w:pPr>
              <w:rPr>
                <w:color w:val="000000"/>
              </w:rPr>
            </w:pPr>
            <w:r w:rsidRPr="00145E69">
              <w:rPr>
                <w:color w:val="000000"/>
              </w:rPr>
              <w:t xml:space="preserve">Добыча полезных ископаемых (C), </w:t>
            </w:r>
            <w:proofErr w:type="spellStart"/>
            <w:r w:rsidRPr="00145E69">
              <w:rPr>
                <w:color w:val="000000"/>
              </w:rPr>
              <w:t>тыс.руб</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4E52EE8"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7453960" w14:textId="77777777" w:rsidR="005950BA" w:rsidRPr="00145E69" w:rsidRDefault="005950BA" w:rsidP="005950BA">
            <w:pPr>
              <w:jc w:val="right"/>
            </w:pPr>
            <w:r w:rsidRPr="00145E69">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5B6C91B" w14:textId="77777777" w:rsidR="005950BA" w:rsidRPr="00145E69" w:rsidRDefault="005950BA" w:rsidP="005950BA">
            <w:pPr>
              <w:jc w:val="right"/>
            </w:pPr>
            <w:r w:rsidRPr="00145E69">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504DD13F" w14:textId="77777777" w:rsidR="005950BA" w:rsidRPr="00145E69" w:rsidRDefault="005950BA" w:rsidP="005950BA">
            <w:pPr>
              <w:jc w:val="right"/>
            </w:pPr>
            <w:r w:rsidRPr="00145E69">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4613FD1"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nil"/>
            </w:tcBorders>
            <w:shd w:val="clear" w:color="auto" w:fill="auto"/>
            <w:noWrap/>
            <w:vAlign w:val="bottom"/>
            <w:hideMark/>
          </w:tcPr>
          <w:p w14:paraId="31DA1E47"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84C1B" w14:textId="77777777" w:rsidR="005950BA" w:rsidRPr="00145E69" w:rsidRDefault="005950BA" w:rsidP="005950BA">
            <w:pPr>
              <w:jc w:val="right"/>
            </w:pPr>
            <w:r w:rsidRPr="00145E69">
              <w:t> </w:t>
            </w:r>
            <w:r>
              <w:t>0</w:t>
            </w:r>
          </w:p>
        </w:tc>
      </w:tr>
      <w:tr w:rsidR="005950BA" w:rsidRPr="00145E69" w14:paraId="074C46A6"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noWrap/>
            <w:vAlign w:val="bottom"/>
            <w:hideMark/>
          </w:tcPr>
          <w:p w14:paraId="31397F67" w14:textId="77777777" w:rsidR="005950BA" w:rsidRPr="00145E69" w:rsidRDefault="005950BA" w:rsidP="005950BA">
            <w:pPr>
              <w:rPr>
                <w:color w:val="000000"/>
              </w:rPr>
            </w:pPr>
            <w:r w:rsidRPr="00145E69">
              <w:rPr>
                <w:color w:val="000000"/>
              </w:rPr>
              <w:t xml:space="preserve">Обрабатывающие производства (D), </w:t>
            </w:r>
            <w:proofErr w:type="spellStart"/>
            <w:r w:rsidRPr="00145E69">
              <w:rPr>
                <w:color w:val="000000"/>
              </w:rPr>
              <w:t>тыс.руб</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5D95E2D"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7EFE89F5"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05FF8341"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365B02D8"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5C88F514"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0D2EED97"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D6DDB" w14:textId="77777777" w:rsidR="005950BA" w:rsidRPr="00145E69" w:rsidRDefault="005950BA" w:rsidP="005950BA">
            <w:pPr>
              <w:jc w:val="right"/>
            </w:pPr>
            <w:r w:rsidRPr="00145E69">
              <w:t> </w:t>
            </w:r>
            <w:r>
              <w:t>0</w:t>
            </w:r>
          </w:p>
        </w:tc>
      </w:tr>
      <w:tr w:rsidR="005950BA" w:rsidRPr="00145E69" w14:paraId="2F557CEE" w14:textId="77777777" w:rsidTr="002D0F38">
        <w:trPr>
          <w:trHeight w:val="209"/>
        </w:trPr>
        <w:tc>
          <w:tcPr>
            <w:tcW w:w="45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3F0ADA" w14:textId="77777777" w:rsidR="005950BA" w:rsidRPr="00145E69" w:rsidRDefault="005950BA" w:rsidP="005950BA">
            <w:pPr>
              <w:rPr>
                <w:color w:val="000000"/>
              </w:rPr>
            </w:pPr>
            <w:r w:rsidRPr="00145E69">
              <w:rPr>
                <w:color w:val="000000"/>
              </w:rPr>
              <w:t xml:space="preserve">Производство и распределение электроэнергии, газа и воды (E), </w:t>
            </w:r>
            <w:proofErr w:type="spellStart"/>
            <w:r w:rsidRPr="00145E69">
              <w:rPr>
                <w:color w:val="000000"/>
              </w:rPr>
              <w:t>тыс.руб</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518FF7AE"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1B1DA7AE" w14:textId="77777777" w:rsidR="005950BA" w:rsidRPr="00145E69" w:rsidRDefault="005950BA" w:rsidP="005950BA">
            <w:pPr>
              <w:jc w:val="right"/>
            </w:pPr>
            <w:r w:rsidRPr="00145E69">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BB66D0A" w14:textId="77777777" w:rsidR="005950BA" w:rsidRPr="00145E69" w:rsidRDefault="005950BA" w:rsidP="005950BA">
            <w:pPr>
              <w:jc w:val="right"/>
            </w:pPr>
            <w:r w:rsidRPr="00145E69">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008206A2" w14:textId="77777777" w:rsidR="005950BA" w:rsidRPr="00145E69" w:rsidRDefault="005950BA" w:rsidP="005950BA">
            <w:pPr>
              <w:jc w:val="right"/>
            </w:pPr>
            <w:r w:rsidRPr="00145E69">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7451AD8"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nil"/>
            </w:tcBorders>
            <w:shd w:val="clear" w:color="auto" w:fill="auto"/>
            <w:noWrap/>
            <w:vAlign w:val="bottom"/>
            <w:hideMark/>
          </w:tcPr>
          <w:p w14:paraId="51238777" w14:textId="77777777" w:rsidR="005950BA" w:rsidRPr="00145E69" w:rsidRDefault="005950BA" w:rsidP="005950BA">
            <w:pPr>
              <w:jc w:val="right"/>
            </w:pPr>
            <w:r w:rsidRPr="00145E69">
              <w:t> </w:t>
            </w: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0D202" w14:textId="77777777" w:rsidR="005950BA" w:rsidRPr="00145E69" w:rsidRDefault="005950BA" w:rsidP="005950BA">
            <w:pPr>
              <w:jc w:val="right"/>
            </w:pPr>
            <w:r w:rsidRPr="00145E69">
              <w:t> </w:t>
            </w:r>
            <w:r>
              <w:t>0</w:t>
            </w:r>
          </w:p>
        </w:tc>
      </w:tr>
      <w:tr w:rsidR="005950BA" w:rsidRPr="00145E69" w14:paraId="6CE1F122" w14:textId="77777777" w:rsidTr="002D0F38">
        <w:trPr>
          <w:trHeight w:val="496"/>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DA68701" w14:textId="77777777" w:rsidR="005950BA" w:rsidRPr="00145E69" w:rsidRDefault="005950BA" w:rsidP="005950BA">
            <w:pPr>
              <w:rPr>
                <w:b/>
                <w:bCs/>
              </w:rPr>
            </w:pPr>
            <w:r w:rsidRPr="00145E69">
              <w:rPr>
                <w:b/>
                <w:bCs/>
              </w:rPr>
              <w:t>Производство основных видов промышленной продукции в натуральном выражении</w:t>
            </w:r>
          </w:p>
        </w:tc>
        <w:tc>
          <w:tcPr>
            <w:tcW w:w="851" w:type="dxa"/>
            <w:tcBorders>
              <w:top w:val="nil"/>
              <w:left w:val="nil"/>
              <w:bottom w:val="single" w:sz="4" w:space="0" w:color="auto"/>
              <w:right w:val="single" w:sz="4" w:space="0" w:color="auto"/>
            </w:tcBorders>
            <w:shd w:val="clear" w:color="auto" w:fill="auto"/>
            <w:noWrap/>
            <w:vAlign w:val="bottom"/>
            <w:hideMark/>
          </w:tcPr>
          <w:p w14:paraId="78963BAE" w14:textId="77777777" w:rsidR="005950BA" w:rsidRPr="00145E69" w:rsidRDefault="005950BA" w:rsidP="005950BA">
            <w:pPr>
              <w:jc w:val="right"/>
            </w:pPr>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367C680A" w14:textId="77777777" w:rsidR="005950BA" w:rsidRPr="00145E69" w:rsidRDefault="005950BA" w:rsidP="005950BA">
            <w:pPr>
              <w:jc w:val="right"/>
            </w:pPr>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5DB01BC7" w14:textId="77777777" w:rsidR="005950BA" w:rsidRPr="00145E69" w:rsidRDefault="005950BA" w:rsidP="005950BA">
            <w:pPr>
              <w:jc w:val="right"/>
            </w:pPr>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48267A75" w14:textId="77777777" w:rsidR="005950BA" w:rsidRPr="00145E69" w:rsidRDefault="005950BA" w:rsidP="005950BA">
            <w:pPr>
              <w:jc w:val="right"/>
            </w:pPr>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0734BA31" w14:textId="77777777" w:rsidR="005950BA" w:rsidRPr="00145E69" w:rsidRDefault="005950BA" w:rsidP="005950BA">
            <w:pPr>
              <w:jc w:val="right"/>
            </w:pPr>
            <w:r w:rsidRPr="00145E69">
              <w:t> </w:t>
            </w:r>
          </w:p>
        </w:tc>
        <w:tc>
          <w:tcPr>
            <w:tcW w:w="876" w:type="dxa"/>
            <w:tcBorders>
              <w:top w:val="nil"/>
              <w:left w:val="nil"/>
              <w:bottom w:val="single" w:sz="4" w:space="0" w:color="auto"/>
              <w:right w:val="nil"/>
            </w:tcBorders>
            <w:shd w:val="clear" w:color="auto" w:fill="auto"/>
            <w:noWrap/>
            <w:vAlign w:val="bottom"/>
            <w:hideMark/>
          </w:tcPr>
          <w:p w14:paraId="0CD79B8E" w14:textId="77777777" w:rsidR="005950BA" w:rsidRPr="00145E69" w:rsidRDefault="005950BA" w:rsidP="005950BA">
            <w:pPr>
              <w:jc w:val="right"/>
            </w:pPr>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6170" w14:textId="77777777" w:rsidR="005950BA" w:rsidRPr="00145E69" w:rsidRDefault="005950BA" w:rsidP="005950BA">
            <w:pPr>
              <w:jc w:val="right"/>
            </w:pPr>
            <w:r w:rsidRPr="00145E69">
              <w:t> </w:t>
            </w:r>
          </w:p>
        </w:tc>
      </w:tr>
      <w:tr w:rsidR="005950BA" w:rsidRPr="00145E69" w14:paraId="7A02023C" w14:textId="77777777" w:rsidTr="002D0F38">
        <w:trPr>
          <w:trHeight w:val="270"/>
        </w:trPr>
        <w:tc>
          <w:tcPr>
            <w:tcW w:w="4526" w:type="dxa"/>
            <w:tcBorders>
              <w:top w:val="nil"/>
              <w:left w:val="single" w:sz="8" w:space="0" w:color="000000"/>
              <w:bottom w:val="single" w:sz="4" w:space="0" w:color="000000"/>
              <w:right w:val="single" w:sz="4" w:space="0" w:color="000000"/>
            </w:tcBorders>
            <w:shd w:val="clear" w:color="auto" w:fill="auto"/>
            <w:vAlign w:val="center"/>
            <w:hideMark/>
          </w:tcPr>
          <w:p w14:paraId="32EC9153" w14:textId="77777777" w:rsidR="005950BA" w:rsidRPr="00145E69" w:rsidRDefault="005950BA" w:rsidP="005950BA">
            <w:r w:rsidRPr="00145E69">
              <w:t>Хлеб и хлебобулочные изделия, тонн</w:t>
            </w:r>
          </w:p>
        </w:tc>
        <w:tc>
          <w:tcPr>
            <w:tcW w:w="851" w:type="dxa"/>
            <w:tcBorders>
              <w:top w:val="nil"/>
              <w:left w:val="nil"/>
              <w:bottom w:val="single" w:sz="4" w:space="0" w:color="auto"/>
              <w:right w:val="single" w:sz="4" w:space="0" w:color="auto"/>
            </w:tcBorders>
            <w:shd w:val="clear" w:color="auto" w:fill="auto"/>
            <w:noWrap/>
            <w:vAlign w:val="bottom"/>
            <w:hideMark/>
          </w:tcPr>
          <w:p w14:paraId="388FED40"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048D90C3"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45F73A84"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388CC434"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0B4FC819"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0EBC2C52"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F2F8" w14:textId="77777777" w:rsidR="005950BA" w:rsidRPr="00145E69" w:rsidRDefault="005950BA" w:rsidP="005950BA">
            <w:pPr>
              <w:jc w:val="right"/>
            </w:pPr>
            <w:r w:rsidRPr="00145E69">
              <w:t>0</w:t>
            </w:r>
          </w:p>
        </w:tc>
      </w:tr>
      <w:tr w:rsidR="005950BA" w:rsidRPr="00145E69" w14:paraId="0A978C36" w14:textId="77777777" w:rsidTr="002D0F38">
        <w:trPr>
          <w:trHeight w:val="315"/>
        </w:trPr>
        <w:tc>
          <w:tcPr>
            <w:tcW w:w="4526" w:type="dxa"/>
            <w:tcBorders>
              <w:top w:val="nil"/>
              <w:left w:val="single" w:sz="8" w:space="0" w:color="000000"/>
              <w:bottom w:val="single" w:sz="4" w:space="0" w:color="000000"/>
              <w:right w:val="single" w:sz="4" w:space="0" w:color="000000"/>
            </w:tcBorders>
            <w:shd w:val="clear" w:color="auto" w:fill="auto"/>
            <w:vAlign w:val="center"/>
            <w:hideMark/>
          </w:tcPr>
          <w:p w14:paraId="3A1CB873" w14:textId="77777777" w:rsidR="005950BA" w:rsidRPr="00145E69" w:rsidRDefault="005950BA" w:rsidP="005950BA">
            <w:r w:rsidRPr="00145E69">
              <w:t>Мясо и субпродукты пищевые убойных животных, тонн</w:t>
            </w:r>
          </w:p>
        </w:tc>
        <w:tc>
          <w:tcPr>
            <w:tcW w:w="851" w:type="dxa"/>
            <w:tcBorders>
              <w:top w:val="nil"/>
              <w:left w:val="nil"/>
              <w:bottom w:val="single" w:sz="4" w:space="0" w:color="auto"/>
              <w:right w:val="single" w:sz="4" w:space="0" w:color="auto"/>
            </w:tcBorders>
            <w:shd w:val="clear" w:color="auto" w:fill="auto"/>
            <w:noWrap/>
            <w:vAlign w:val="bottom"/>
            <w:hideMark/>
          </w:tcPr>
          <w:p w14:paraId="7ADCE8F8"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7E26018"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128D1EB6"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4ADFE31D"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0A18B5D1"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7103C413" w14:textId="77777777" w:rsidR="005950BA" w:rsidRPr="00145E69" w:rsidRDefault="005950BA" w:rsidP="005950BA">
            <w:pPr>
              <w:jc w:val="right"/>
            </w:pPr>
            <w:r>
              <w:t>0</w:t>
            </w:r>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6131A" w14:textId="77777777" w:rsidR="005950BA" w:rsidRPr="00145E69" w:rsidRDefault="005950BA" w:rsidP="005950BA">
            <w:pPr>
              <w:jc w:val="right"/>
            </w:pPr>
            <w:r w:rsidRPr="00145E69">
              <w:t> </w:t>
            </w:r>
            <w:r>
              <w:t>0</w:t>
            </w:r>
          </w:p>
        </w:tc>
      </w:tr>
      <w:tr w:rsidR="005950BA" w:rsidRPr="00145E69" w14:paraId="3E13A908" w14:textId="77777777" w:rsidTr="002D0F38">
        <w:trPr>
          <w:trHeight w:val="314"/>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2EABD32" w14:textId="77777777" w:rsidR="005950BA" w:rsidRPr="00145E69" w:rsidRDefault="005950BA" w:rsidP="005950BA">
            <w:r w:rsidRPr="00145E69">
              <w:t>Объем продукции сельского хозяйства всех категорий хозяйств, тыс. руб.</w:t>
            </w:r>
          </w:p>
        </w:tc>
        <w:tc>
          <w:tcPr>
            <w:tcW w:w="851" w:type="dxa"/>
            <w:tcBorders>
              <w:top w:val="nil"/>
              <w:left w:val="nil"/>
              <w:bottom w:val="single" w:sz="4" w:space="0" w:color="auto"/>
              <w:right w:val="single" w:sz="4" w:space="0" w:color="auto"/>
            </w:tcBorders>
            <w:shd w:val="clear" w:color="auto" w:fill="auto"/>
            <w:noWrap/>
            <w:vAlign w:val="bottom"/>
          </w:tcPr>
          <w:p w14:paraId="32690F3E"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037A7C8B"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0D088AC2"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1BBFF90A"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2EC1AFD4"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tcPr>
          <w:p w14:paraId="57831E86"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6D198" w14:textId="77777777" w:rsidR="005950BA" w:rsidRPr="00145E69" w:rsidRDefault="005950BA" w:rsidP="005950BA">
            <w:pPr>
              <w:jc w:val="right"/>
            </w:pPr>
            <w:r>
              <w:t>0</w:t>
            </w:r>
          </w:p>
        </w:tc>
      </w:tr>
      <w:tr w:rsidR="005950BA" w:rsidRPr="00145E69" w14:paraId="0400253A" w14:textId="77777777" w:rsidTr="002D0F38">
        <w:trPr>
          <w:trHeight w:val="36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3487891" w14:textId="77777777" w:rsidR="005950BA" w:rsidRPr="00145E69" w:rsidRDefault="005950BA" w:rsidP="005950BA">
            <w:pPr>
              <w:ind w:firstLineChars="100" w:firstLine="240"/>
            </w:pPr>
            <w:r w:rsidRPr="00145E69">
              <w:t>в том числе сельскохозяйственных организаций</w:t>
            </w:r>
          </w:p>
        </w:tc>
        <w:tc>
          <w:tcPr>
            <w:tcW w:w="851" w:type="dxa"/>
            <w:tcBorders>
              <w:top w:val="nil"/>
              <w:left w:val="nil"/>
              <w:bottom w:val="single" w:sz="4" w:space="0" w:color="auto"/>
              <w:right w:val="single" w:sz="4" w:space="0" w:color="auto"/>
            </w:tcBorders>
            <w:shd w:val="clear" w:color="auto" w:fill="auto"/>
            <w:noWrap/>
            <w:vAlign w:val="bottom"/>
          </w:tcPr>
          <w:p w14:paraId="5E46124A"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413882E4"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30022EC9"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5EC99335"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76214F50"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tcPr>
          <w:p w14:paraId="76ECA1F3"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DEB13" w14:textId="77777777" w:rsidR="005950BA" w:rsidRPr="00145E69" w:rsidRDefault="005950BA" w:rsidP="005950BA">
            <w:pPr>
              <w:jc w:val="right"/>
            </w:pPr>
            <w:r>
              <w:t>0</w:t>
            </w:r>
          </w:p>
        </w:tc>
      </w:tr>
      <w:tr w:rsidR="005950BA" w:rsidRPr="00145E69" w14:paraId="46A1EC86" w14:textId="77777777" w:rsidTr="002D0F38">
        <w:trPr>
          <w:trHeight w:val="60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0D626" w14:textId="77777777" w:rsidR="005950BA" w:rsidRPr="00145E69" w:rsidRDefault="005950BA" w:rsidP="005950BA">
            <w:r w:rsidRPr="00145E69">
              <w:t>в том числе крестьянских (фермерских) хозяйств и хозяйств индивидуальных предпринимателей</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9442C7E"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476BE2EC" w14:textId="77777777" w:rsidR="005950BA" w:rsidRPr="00145E69" w:rsidRDefault="005950BA" w:rsidP="005950BA">
            <w:pPr>
              <w:jc w:val="right"/>
            </w:pPr>
            <w:r>
              <w:t>0</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10ED4909" w14:textId="77777777" w:rsidR="005950BA" w:rsidRPr="00145E69" w:rsidRDefault="005950BA" w:rsidP="005950BA">
            <w:pPr>
              <w:jc w:val="right"/>
            </w:pPr>
            <w: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7A1794D0" w14:textId="77777777" w:rsidR="005950BA" w:rsidRPr="00145E69" w:rsidRDefault="005950BA" w:rsidP="005950BA">
            <w:pPr>
              <w:jc w:val="right"/>
            </w:pP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5B4F8C1"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nil"/>
            </w:tcBorders>
            <w:shd w:val="clear" w:color="auto" w:fill="auto"/>
            <w:noWrap/>
            <w:vAlign w:val="bottom"/>
          </w:tcPr>
          <w:p w14:paraId="3AB7F46E"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90497" w14:textId="77777777" w:rsidR="005950BA" w:rsidRPr="00145E69" w:rsidRDefault="005950BA" w:rsidP="005950BA">
            <w:pPr>
              <w:jc w:val="right"/>
            </w:pPr>
            <w:r>
              <w:t>0</w:t>
            </w:r>
          </w:p>
        </w:tc>
      </w:tr>
      <w:tr w:rsidR="005950BA" w:rsidRPr="00145E69" w14:paraId="793361F2" w14:textId="77777777" w:rsidTr="002D0F38">
        <w:trPr>
          <w:trHeight w:val="37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CFB9816" w14:textId="77777777" w:rsidR="005950BA" w:rsidRPr="00145E69" w:rsidRDefault="005950BA" w:rsidP="005950BA">
            <w:pPr>
              <w:ind w:firstLineChars="100" w:firstLine="240"/>
            </w:pPr>
            <w:r w:rsidRPr="00145E69">
              <w:t>в том числе личных подсобных хозяйств</w:t>
            </w:r>
          </w:p>
        </w:tc>
        <w:tc>
          <w:tcPr>
            <w:tcW w:w="851" w:type="dxa"/>
            <w:tcBorders>
              <w:top w:val="nil"/>
              <w:left w:val="nil"/>
              <w:bottom w:val="single" w:sz="4" w:space="0" w:color="auto"/>
              <w:right w:val="single" w:sz="4" w:space="0" w:color="auto"/>
            </w:tcBorders>
            <w:shd w:val="clear" w:color="auto" w:fill="auto"/>
            <w:noWrap/>
            <w:vAlign w:val="bottom"/>
            <w:hideMark/>
          </w:tcPr>
          <w:p w14:paraId="6B0661CD" w14:textId="77777777" w:rsidR="005950BA" w:rsidRPr="00145E69" w:rsidRDefault="005950BA" w:rsidP="005950BA">
            <w:pPr>
              <w:jc w:val="right"/>
            </w:pPr>
            <w:r>
              <w:t>0,01</w:t>
            </w:r>
            <w:r w:rsidRPr="00145E69">
              <w:t>5</w:t>
            </w:r>
          </w:p>
        </w:tc>
        <w:tc>
          <w:tcPr>
            <w:tcW w:w="876" w:type="dxa"/>
            <w:tcBorders>
              <w:top w:val="nil"/>
              <w:left w:val="nil"/>
              <w:bottom w:val="single" w:sz="4" w:space="0" w:color="auto"/>
              <w:right w:val="single" w:sz="4" w:space="0" w:color="auto"/>
            </w:tcBorders>
            <w:shd w:val="clear" w:color="auto" w:fill="auto"/>
            <w:noWrap/>
            <w:vAlign w:val="bottom"/>
            <w:hideMark/>
          </w:tcPr>
          <w:p w14:paraId="6EE2DF32" w14:textId="77777777" w:rsidR="005950BA" w:rsidRPr="00145E69" w:rsidRDefault="005950BA" w:rsidP="005950BA">
            <w:pPr>
              <w:jc w:val="right"/>
            </w:pPr>
            <w:r>
              <w:t>0,01</w:t>
            </w:r>
            <w:r w:rsidRPr="00145E69">
              <w:t>5</w:t>
            </w:r>
          </w:p>
        </w:tc>
        <w:tc>
          <w:tcPr>
            <w:tcW w:w="998" w:type="dxa"/>
            <w:tcBorders>
              <w:top w:val="nil"/>
              <w:left w:val="nil"/>
              <w:bottom w:val="single" w:sz="4" w:space="0" w:color="auto"/>
              <w:right w:val="single" w:sz="4" w:space="0" w:color="auto"/>
            </w:tcBorders>
            <w:shd w:val="clear" w:color="auto" w:fill="auto"/>
            <w:noWrap/>
            <w:vAlign w:val="bottom"/>
            <w:hideMark/>
          </w:tcPr>
          <w:p w14:paraId="10996665" w14:textId="77777777" w:rsidR="005950BA" w:rsidRPr="00145E69" w:rsidRDefault="005950BA" w:rsidP="005950BA">
            <w:pPr>
              <w:jc w:val="right"/>
            </w:pPr>
            <w:r>
              <w:t>0,01</w:t>
            </w:r>
            <w:r w:rsidRPr="00145E69">
              <w:t>5</w:t>
            </w:r>
          </w:p>
        </w:tc>
        <w:tc>
          <w:tcPr>
            <w:tcW w:w="950" w:type="dxa"/>
            <w:tcBorders>
              <w:top w:val="nil"/>
              <w:left w:val="nil"/>
              <w:bottom w:val="single" w:sz="4" w:space="0" w:color="auto"/>
              <w:right w:val="single" w:sz="4" w:space="0" w:color="auto"/>
            </w:tcBorders>
            <w:shd w:val="clear" w:color="auto" w:fill="auto"/>
            <w:noWrap/>
            <w:vAlign w:val="bottom"/>
            <w:hideMark/>
          </w:tcPr>
          <w:p w14:paraId="67F9F373" w14:textId="77777777" w:rsidR="005950BA" w:rsidRPr="00145E69" w:rsidRDefault="005950BA" w:rsidP="005950BA">
            <w:pPr>
              <w:jc w:val="right"/>
            </w:pPr>
            <w:r>
              <w:t>0,014</w:t>
            </w:r>
          </w:p>
        </w:tc>
        <w:tc>
          <w:tcPr>
            <w:tcW w:w="720" w:type="dxa"/>
            <w:tcBorders>
              <w:top w:val="nil"/>
              <w:left w:val="nil"/>
              <w:bottom w:val="single" w:sz="4" w:space="0" w:color="auto"/>
              <w:right w:val="single" w:sz="4" w:space="0" w:color="auto"/>
            </w:tcBorders>
            <w:shd w:val="clear" w:color="auto" w:fill="auto"/>
            <w:noWrap/>
            <w:vAlign w:val="bottom"/>
            <w:hideMark/>
          </w:tcPr>
          <w:p w14:paraId="7AFD7CE8" w14:textId="77777777" w:rsidR="005950BA" w:rsidRPr="00145E69" w:rsidRDefault="005950BA" w:rsidP="005950BA">
            <w:pPr>
              <w:jc w:val="right"/>
            </w:pPr>
            <w:r>
              <w:t>0,013</w:t>
            </w:r>
          </w:p>
        </w:tc>
        <w:tc>
          <w:tcPr>
            <w:tcW w:w="876" w:type="dxa"/>
            <w:tcBorders>
              <w:top w:val="nil"/>
              <w:left w:val="nil"/>
              <w:bottom w:val="single" w:sz="4" w:space="0" w:color="auto"/>
              <w:right w:val="nil"/>
            </w:tcBorders>
            <w:shd w:val="clear" w:color="auto" w:fill="auto"/>
            <w:noWrap/>
            <w:vAlign w:val="bottom"/>
            <w:hideMark/>
          </w:tcPr>
          <w:p w14:paraId="69ADD354" w14:textId="77777777" w:rsidR="005950BA" w:rsidRPr="00145E69" w:rsidRDefault="005950BA" w:rsidP="005950BA">
            <w:pPr>
              <w:jc w:val="right"/>
            </w:pPr>
            <w:r>
              <w:t>0,013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131E1" w14:textId="77777777" w:rsidR="005950BA" w:rsidRPr="00145E69" w:rsidRDefault="005950BA" w:rsidP="005950BA">
            <w:pPr>
              <w:jc w:val="right"/>
            </w:pPr>
            <w:r>
              <w:t>0,012</w:t>
            </w:r>
          </w:p>
        </w:tc>
      </w:tr>
      <w:tr w:rsidR="005950BA" w:rsidRPr="00145E69" w14:paraId="686FC0FF" w14:textId="77777777" w:rsidTr="002D0F38">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3417F9E" w14:textId="77777777" w:rsidR="005950BA" w:rsidRPr="00145E69" w:rsidRDefault="005950BA" w:rsidP="005950BA">
            <w:pPr>
              <w:jc w:val="center"/>
              <w:rPr>
                <w:b/>
                <w:bCs/>
              </w:rPr>
            </w:pPr>
            <w:r w:rsidRPr="00145E69">
              <w:rPr>
                <w:b/>
                <w:bCs/>
              </w:rPr>
              <w:t>Социальная сфера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2C9B03B" w14:textId="77777777" w:rsidR="005950BA" w:rsidRPr="00145E69" w:rsidRDefault="005950BA" w:rsidP="005950BA">
            <w:r w:rsidRPr="00145E69">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E7AAD7C" w14:textId="77777777" w:rsidR="005950BA" w:rsidRPr="00145E69" w:rsidRDefault="005950BA" w:rsidP="005950BA">
            <w:r w:rsidRPr="00145E69">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35E5705" w14:textId="77777777" w:rsidR="005950BA" w:rsidRPr="00145E69" w:rsidRDefault="005950BA" w:rsidP="005950BA">
            <w:r w:rsidRPr="00145E69">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53D4703" w14:textId="77777777" w:rsidR="005950BA" w:rsidRPr="00145E69" w:rsidRDefault="005950BA" w:rsidP="005950BA">
            <w:r w:rsidRPr="00145E69">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7ADA2304" w14:textId="77777777" w:rsidR="005950BA" w:rsidRPr="00145E69" w:rsidRDefault="005950BA" w:rsidP="005950BA">
            <w:r w:rsidRPr="00145E69">
              <w:t> </w:t>
            </w:r>
          </w:p>
        </w:tc>
        <w:tc>
          <w:tcPr>
            <w:tcW w:w="876" w:type="dxa"/>
            <w:tcBorders>
              <w:top w:val="single" w:sz="4" w:space="0" w:color="auto"/>
              <w:left w:val="nil"/>
              <w:bottom w:val="single" w:sz="4" w:space="0" w:color="auto"/>
              <w:right w:val="nil"/>
            </w:tcBorders>
            <w:shd w:val="clear" w:color="auto" w:fill="auto"/>
            <w:noWrap/>
            <w:vAlign w:val="bottom"/>
            <w:hideMark/>
          </w:tcPr>
          <w:p w14:paraId="1D7E43FF"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344B6" w14:textId="77777777" w:rsidR="005950BA" w:rsidRPr="00145E69" w:rsidRDefault="005950BA" w:rsidP="005950BA">
            <w:r w:rsidRPr="00145E69">
              <w:t> </w:t>
            </w:r>
          </w:p>
        </w:tc>
      </w:tr>
      <w:tr w:rsidR="005950BA" w:rsidRPr="00145E69" w14:paraId="42A316F9" w14:textId="77777777" w:rsidTr="002D0F38">
        <w:trPr>
          <w:trHeight w:val="6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24BF066" w14:textId="77777777" w:rsidR="005950BA" w:rsidRPr="00145E69" w:rsidRDefault="005950BA" w:rsidP="005950BA">
            <w:r w:rsidRPr="00145E69">
              <w:lastRenderedPageBreak/>
              <w:t>Численность детей в  дошкольных  образовательных учреждениях,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565232E6" w14:textId="77777777" w:rsidR="005950BA" w:rsidRPr="00145E69" w:rsidRDefault="005950BA" w:rsidP="005950BA">
            <w:pPr>
              <w:jc w:val="right"/>
            </w:pPr>
            <w:r>
              <w:t>0,010</w:t>
            </w:r>
          </w:p>
        </w:tc>
        <w:tc>
          <w:tcPr>
            <w:tcW w:w="876" w:type="dxa"/>
            <w:tcBorders>
              <w:top w:val="nil"/>
              <w:left w:val="nil"/>
              <w:bottom w:val="single" w:sz="4" w:space="0" w:color="auto"/>
              <w:right w:val="single" w:sz="4" w:space="0" w:color="auto"/>
            </w:tcBorders>
            <w:shd w:val="clear" w:color="auto" w:fill="auto"/>
            <w:noWrap/>
            <w:vAlign w:val="bottom"/>
            <w:hideMark/>
          </w:tcPr>
          <w:p w14:paraId="2A778416" w14:textId="77777777" w:rsidR="005950BA" w:rsidRPr="00145E69" w:rsidRDefault="005950BA" w:rsidP="005950BA">
            <w:pPr>
              <w:jc w:val="right"/>
            </w:pPr>
            <w:r>
              <w:t>0,010</w:t>
            </w:r>
          </w:p>
        </w:tc>
        <w:tc>
          <w:tcPr>
            <w:tcW w:w="998" w:type="dxa"/>
            <w:tcBorders>
              <w:top w:val="nil"/>
              <w:left w:val="nil"/>
              <w:bottom w:val="single" w:sz="4" w:space="0" w:color="auto"/>
              <w:right w:val="single" w:sz="4" w:space="0" w:color="auto"/>
            </w:tcBorders>
            <w:shd w:val="clear" w:color="auto" w:fill="auto"/>
            <w:noWrap/>
            <w:vAlign w:val="bottom"/>
            <w:hideMark/>
          </w:tcPr>
          <w:p w14:paraId="4613145D" w14:textId="77777777" w:rsidR="005950BA" w:rsidRPr="00145E69" w:rsidRDefault="005950BA" w:rsidP="005950BA">
            <w:pPr>
              <w:jc w:val="right"/>
            </w:pPr>
            <w:r>
              <w:t>0,010</w:t>
            </w:r>
          </w:p>
        </w:tc>
        <w:tc>
          <w:tcPr>
            <w:tcW w:w="950" w:type="dxa"/>
            <w:tcBorders>
              <w:top w:val="nil"/>
              <w:left w:val="nil"/>
              <w:bottom w:val="single" w:sz="4" w:space="0" w:color="auto"/>
              <w:right w:val="single" w:sz="4" w:space="0" w:color="auto"/>
            </w:tcBorders>
            <w:shd w:val="clear" w:color="auto" w:fill="auto"/>
            <w:noWrap/>
            <w:vAlign w:val="bottom"/>
            <w:hideMark/>
          </w:tcPr>
          <w:p w14:paraId="6500FB7D" w14:textId="77777777" w:rsidR="005950BA" w:rsidRPr="00145E69" w:rsidRDefault="005950BA" w:rsidP="005950BA">
            <w:pPr>
              <w:jc w:val="right"/>
            </w:pPr>
            <w:r>
              <w:t>0,010</w:t>
            </w:r>
          </w:p>
        </w:tc>
        <w:tc>
          <w:tcPr>
            <w:tcW w:w="720" w:type="dxa"/>
            <w:tcBorders>
              <w:top w:val="nil"/>
              <w:left w:val="nil"/>
              <w:bottom w:val="single" w:sz="4" w:space="0" w:color="auto"/>
              <w:right w:val="single" w:sz="4" w:space="0" w:color="auto"/>
            </w:tcBorders>
            <w:shd w:val="clear" w:color="auto" w:fill="auto"/>
            <w:noWrap/>
            <w:vAlign w:val="bottom"/>
            <w:hideMark/>
          </w:tcPr>
          <w:p w14:paraId="71BCE417" w14:textId="77777777" w:rsidR="005950BA" w:rsidRPr="00145E69" w:rsidRDefault="005950BA" w:rsidP="005950BA">
            <w:pPr>
              <w:jc w:val="right"/>
            </w:pPr>
            <w:r>
              <w:t>0,010</w:t>
            </w:r>
          </w:p>
        </w:tc>
        <w:tc>
          <w:tcPr>
            <w:tcW w:w="876" w:type="dxa"/>
            <w:tcBorders>
              <w:top w:val="nil"/>
              <w:left w:val="nil"/>
              <w:bottom w:val="single" w:sz="4" w:space="0" w:color="auto"/>
              <w:right w:val="nil"/>
            </w:tcBorders>
            <w:shd w:val="clear" w:color="auto" w:fill="auto"/>
            <w:noWrap/>
            <w:vAlign w:val="bottom"/>
            <w:hideMark/>
          </w:tcPr>
          <w:p w14:paraId="768745F5" w14:textId="77777777" w:rsidR="005950BA" w:rsidRPr="00145E69" w:rsidRDefault="005950BA" w:rsidP="005950BA">
            <w:pPr>
              <w:jc w:val="right"/>
            </w:pPr>
            <w:r>
              <w:t>0,010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AEBB" w14:textId="77777777" w:rsidR="005950BA" w:rsidRPr="00145E69" w:rsidRDefault="005950BA" w:rsidP="005950BA">
            <w:pPr>
              <w:jc w:val="right"/>
            </w:pPr>
            <w:r>
              <w:t>0,010</w:t>
            </w:r>
          </w:p>
        </w:tc>
      </w:tr>
      <w:tr w:rsidR="005950BA" w:rsidRPr="00145E69" w14:paraId="079CD8FD"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5B51C89" w14:textId="77777777" w:rsidR="005950BA" w:rsidRPr="00145E69" w:rsidRDefault="005950BA" w:rsidP="005950BA">
            <w:pPr>
              <w:rPr>
                <w:b/>
                <w:bCs/>
              </w:rPr>
            </w:pPr>
            <w:r w:rsidRPr="00145E69">
              <w:rPr>
                <w:b/>
                <w:bCs/>
              </w:rPr>
              <w:t>Численность учащихся в учреждениях:</w:t>
            </w:r>
          </w:p>
        </w:tc>
        <w:tc>
          <w:tcPr>
            <w:tcW w:w="851" w:type="dxa"/>
            <w:tcBorders>
              <w:top w:val="nil"/>
              <w:left w:val="nil"/>
              <w:bottom w:val="single" w:sz="4" w:space="0" w:color="auto"/>
              <w:right w:val="single" w:sz="4" w:space="0" w:color="auto"/>
            </w:tcBorders>
            <w:shd w:val="clear" w:color="auto" w:fill="auto"/>
            <w:noWrap/>
            <w:vAlign w:val="bottom"/>
            <w:hideMark/>
          </w:tcPr>
          <w:p w14:paraId="10147197"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7B565BB5"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3B093540" w14:textId="77777777" w:rsidR="005950BA" w:rsidRPr="00145E69" w:rsidRDefault="005950BA" w:rsidP="005950BA">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6B4CB3E3"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789DEAEC" w14:textId="77777777" w:rsidR="005950BA" w:rsidRPr="00145E69" w:rsidRDefault="005950BA" w:rsidP="005950BA">
            <w:r w:rsidRPr="00145E69">
              <w:t> </w:t>
            </w:r>
          </w:p>
        </w:tc>
        <w:tc>
          <w:tcPr>
            <w:tcW w:w="876" w:type="dxa"/>
            <w:tcBorders>
              <w:top w:val="nil"/>
              <w:left w:val="nil"/>
              <w:bottom w:val="single" w:sz="4" w:space="0" w:color="auto"/>
              <w:right w:val="nil"/>
            </w:tcBorders>
            <w:shd w:val="clear" w:color="auto" w:fill="auto"/>
            <w:noWrap/>
            <w:vAlign w:val="bottom"/>
            <w:hideMark/>
          </w:tcPr>
          <w:p w14:paraId="5D4A4975"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0F2BC" w14:textId="77777777" w:rsidR="005950BA" w:rsidRPr="00145E69" w:rsidRDefault="005950BA" w:rsidP="005950BA">
            <w:r w:rsidRPr="00145E69">
              <w:t> </w:t>
            </w:r>
          </w:p>
        </w:tc>
      </w:tr>
      <w:tr w:rsidR="005950BA" w:rsidRPr="00145E69" w14:paraId="4B2DD1D8" w14:textId="77777777" w:rsidTr="002D0F38">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73D085A" w14:textId="77777777" w:rsidR="005950BA" w:rsidRPr="00145E69" w:rsidRDefault="005950BA" w:rsidP="005950BA">
            <w:r w:rsidRPr="00145E69">
              <w:t>общеобразовательных,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6B761F23" w14:textId="77777777" w:rsidR="005950BA" w:rsidRPr="00145E69" w:rsidRDefault="005950BA" w:rsidP="005950BA">
            <w:pPr>
              <w:jc w:val="right"/>
            </w:pPr>
            <w:r>
              <w:t>0,042</w:t>
            </w:r>
          </w:p>
        </w:tc>
        <w:tc>
          <w:tcPr>
            <w:tcW w:w="876" w:type="dxa"/>
            <w:tcBorders>
              <w:top w:val="nil"/>
              <w:left w:val="nil"/>
              <w:bottom w:val="single" w:sz="4" w:space="0" w:color="auto"/>
              <w:right w:val="single" w:sz="4" w:space="0" w:color="auto"/>
            </w:tcBorders>
            <w:shd w:val="clear" w:color="auto" w:fill="auto"/>
            <w:noWrap/>
            <w:vAlign w:val="bottom"/>
            <w:hideMark/>
          </w:tcPr>
          <w:p w14:paraId="2D9575A1" w14:textId="77777777" w:rsidR="005950BA" w:rsidRPr="00145E69" w:rsidRDefault="005950BA" w:rsidP="005950BA">
            <w:pPr>
              <w:jc w:val="right"/>
            </w:pPr>
            <w:r>
              <w:t>0,040</w:t>
            </w:r>
          </w:p>
        </w:tc>
        <w:tc>
          <w:tcPr>
            <w:tcW w:w="998" w:type="dxa"/>
            <w:tcBorders>
              <w:top w:val="nil"/>
              <w:left w:val="nil"/>
              <w:bottom w:val="single" w:sz="4" w:space="0" w:color="auto"/>
              <w:right w:val="single" w:sz="4" w:space="0" w:color="auto"/>
            </w:tcBorders>
            <w:shd w:val="clear" w:color="auto" w:fill="auto"/>
            <w:noWrap/>
            <w:vAlign w:val="bottom"/>
            <w:hideMark/>
          </w:tcPr>
          <w:p w14:paraId="59CE7B53" w14:textId="77777777" w:rsidR="005950BA" w:rsidRPr="00145E69" w:rsidRDefault="005950BA" w:rsidP="005950BA">
            <w:pPr>
              <w:jc w:val="right"/>
            </w:pPr>
            <w:r>
              <w:t>0,039</w:t>
            </w:r>
          </w:p>
        </w:tc>
        <w:tc>
          <w:tcPr>
            <w:tcW w:w="950" w:type="dxa"/>
            <w:tcBorders>
              <w:top w:val="nil"/>
              <w:left w:val="nil"/>
              <w:bottom w:val="single" w:sz="4" w:space="0" w:color="auto"/>
              <w:right w:val="single" w:sz="4" w:space="0" w:color="auto"/>
            </w:tcBorders>
            <w:shd w:val="clear" w:color="auto" w:fill="auto"/>
            <w:noWrap/>
            <w:vAlign w:val="bottom"/>
            <w:hideMark/>
          </w:tcPr>
          <w:p w14:paraId="615E1730" w14:textId="77777777" w:rsidR="005950BA" w:rsidRPr="00145E69" w:rsidRDefault="005950BA" w:rsidP="005950BA">
            <w:pPr>
              <w:jc w:val="right"/>
            </w:pPr>
            <w:r>
              <w:t>0,037</w:t>
            </w:r>
          </w:p>
        </w:tc>
        <w:tc>
          <w:tcPr>
            <w:tcW w:w="720" w:type="dxa"/>
            <w:tcBorders>
              <w:top w:val="nil"/>
              <w:left w:val="nil"/>
              <w:bottom w:val="single" w:sz="4" w:space="0" w:color="auto"/>
              <w:right w:val="single" w:sz="4" w:space="0" w:color="auto"/>
            </w:tcBorders>
            <w:shd w:val="clear" w:color="auto" w:fill="auto"/>
            <w:noWrap/>
            <w:vAlign w:val="bottom"/>
            <w:hideMark/>
          </w:tcPr>
          <w:p w14:paraId="71AC65D3" w14:textId="77777777" w:rsidR="005950BA" w:rsidRPr="00145E69" w:rsidRDefault="005950BA" w:rsidP="005950BA">
            <w:pPr>
              <w:jc w:val="right"/>
            </w:pPr>
            <w:r>
              <w:t>0,037</w:t>
            </w:r>
          </w:p>
        </w:tc>
        <w:tc>
          <w:tcPr>
            <w:tcW w:w="876" w:type="dxa"/>
            <w:tcBorders>
              <w:top w:val="nil"/>
              <w:left w:val="nil"/>
              <w:bottom w:val="single" w:sz="4" w:space="0" w:color="auto"/>
              <w:right w:val="nil"/>
            </w:tcBorders>
            <w:shd w:val="clear" w:color="auto" w:fill="auto"/>
            <w:noWrap/>
            <w:vAlign w:val="bottom"/>
            <w:hideMark/>
          </w:tcPr>
          <w:p w14:paraId="7DCB443D" w14:textId="77777777" w:rsidR="005950BA" w:rsidRPr="00145E69" w:rsidRDefault="005950BA" w:rsidP="005950BA">
            <w:pPr>
              <w:jc w:val="right"/>
            </w:pPr>
            <w:r>
              <w:t>0,035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CA46" w14:textId="77777777" w:rsidR="005950BA" w:rsidRPr="00145E69" w:rsidRDefault="005950BA" w:rsidP="005950BA">
            <w:pPr>
              <w:jc w:val="right"/>
            </w:pPr>
            <w:r>
              <w:t>0,030</w:t>
            </w:r>
          </w:p>
        </w:tc>
      </w:tr>
      <w:tr w:rsidR="005950BA" w:rsidRPr="00145E69" w14:paraId="228AE815"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7D83365" w14:textId="77777777" w:rsidR="005950BA" w:rsidRPr="00145E69" w:rsidRDefault="005950BA" w:rsidP="005950BA">
            <w:r w:rsidRPr="00145E69">
              <w:t>начального профессионального образования,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7C38810E"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1EBBEE59"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2AB39457"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464E9670"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4FEE0F71"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7AD34A33"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72CD" w14:textId="77777777" w:rsidR="005950BA" w:rsidRPr="00145E69" w:rsidRDefault="005950BA" w:rsidP="005950BA">
            <w:pPr>
              <w:jc w:val="right"/>
            </w:pPr>
            <w:r w:rsidRPr="00145E69">
              <w:t>0</w:t>
            </w:r>
          </w:p>
        </w:tc>
      </w:tr>
      <w:tr w:rsidR="005950BA" w:rsidRPr="00145E69" w14:paraId="236F1F1F" w14:textId="77777777" w:rsidTr="002D0F38">
        <w:trPr>
          <w:trHeight w:val="269"/>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5F63DA7" w14:textId="77777777" w:rsidR="005950BA" w:rsidRPr="00145E69" w:rsidRDefault="005950BA" w:rsidP="005950BA">
            <w:r w:rsidRPr="00145E69">
              <w:t>среднего профессионального образования,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12A80936"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5376126A"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73AD5661"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5BD7BA54"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7E14025A"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60AB2EBB"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C957A" w14:textId="77777777" w:rsidR="005950BA" w:rsidRPr="00145E69" w:rsidRDefault="005950BA" w:rsidP="005950BA">
            <w:pPr>
              <w:jc w:val="right"/>
            </w:pPr>
            <w:r w:rsidRPr="00145E69">
              <w:t>0</w:t>
            </w:r>
          </w:p>
        </w:tc>
      </w:tr>
      <w:tr w:rsidR="005950BA" w:rsidRPr="00145E69" w14:paraId="392EC777" w14:textId="77777777" w:rsidTr="002D0F38">
        <w:trPr>
          <w:trHeight w:val="274"/>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909ABC5" w14:textId="77777777" w:rsidR="005950BA" w:rsidRPr="00145E69" w:rsidRDefault="005950BA" w:rsidP="005950BA">
            <w:r w:rsidRPr="00145E69">
              <w:t>высшего профессионального образования,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030F97A9"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839E1E0"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2F9AF9B0"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67699EF5"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5A03F947"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657EF9E6"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D5FA" w14:textId="77777777" w:rsidR="005950BA" w:rsidRPr="00145E69" w:rsidRDefault="005950BA" w:rsidP="005950BA">
            <w:pPr>
              <w:jc w:val="right"/>
            </w:pPr>
            <w:r w:rsidRPr="00145E69">
              <w:t>0</w:t>
            </w:r>
          </w:p>
        </w:tc>
      </w:tr>
      <w:tr w:rsidR="005950BA" w:rsidRPr="00145E69" w14:paraId="1843DA8B"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2A6EC6F" w14:textId="77777777" w:rsidR="005950BA" w:rsidRPr="00145E69" w:rsidRDefault="005950BA" w:rsidP="005950BA">
            <w:pPr>
              <w:rPr>
                <w:b/>
                <w:bCs/>
              </w:rPr>
            </w:pPr>
            <w:r w:rsidRPr="00145E69">
              <w:rPr>
                <w:b/>
                <w:bCs/>
              </w:rPr>
              <w:t>Выпуск специалистов учреждениями:</w:t>
            </w:r>
          </w:p>
        </w:tc>
        <w:tc>
          <w:tcPr>
            <w:tcW w:w="851" w:type="dxa"/>
            <w:tcBorders>
              <w:top w:val="nil"/>
              <w:left w:val="nil"/>
              <w:bottom w:val="single" w:sz="4" w:space="0" w:color="auto"/>
              <w:right w:val="single" w:sz="4" w:space="0" w:color="auto"/>
            </w:tcBorders>
            <w:shd w:val="clear" w:color="auto" w:fill="auto"/>
            <w:noWrap/>
            <w:vAlign w:val="bottom"/>
            <w:hideMark/>
          </w:tcPr>
          <w:p w14:paraId="68C92DBF"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08ECE6E9"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0363290D"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0E2A983D"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131F1EB3" w14:textId="77777777" w:rsidR="005950BA" w:rsidRPr="00145E69" w:rsidRDefault="005950BA" w:rsidP="005950BA">
            <w:r w:rsidRPr="00145E69">
              <w:t> </w:t>
            </w:r>
          </w:p>
        </w:tc>
        <w:tc>
          <w:tcPr>
            <w:tcW w:w="876" w:type="dxa"/>
            <w:tcBorders>
              <w:top w:val="nil"/>
              <w:left w:val="nil"/>
              <w:bottom w:val="single" w:sz="4" w:space="0" w:color="auto"/>
              <w:right w:val="nil"/>
            </w:tcBorders>
            <w:shd w:val="clear" w:color="auto" w:fill="auto"/>
            <w:noWrap/>
            <w:vAlign w:val="bottom"/>
            <w:hideMark/>
          </w:tcPr>
          <w:p w14:paraId="2BE977E5"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4EE1" w14:textId="77777777" w:rsidR="005950BA" w:rsidRPr="00145E69" w:rsidRDefault="005950BA" w:rsidP="005950BA">
            <w:r w:rsidRPr="00145E69">
              <w:t> </w:t>
            </w:r>
          </w:p>
        </w:tc>
      </w:tr>
      <w:tr w:rsidR="005950BA" w:rsidRPr="00145E69" w14:paraId="1813BC1D"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E23C0F0" w14:textId="77777777" w:rsidR="005950BA" w:rsidRPr="00145E69" w:rsidRDefault="005950BA" w:rsidP="005950BA">
            <w:pPr>
              <w:ind w:firstLineChars="100" w:firstLine="240"/>
            </w:pPr>
            <w:r w:rsidRPr="00145E69">
              <w:t>среднего профессионального образования,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3CADAB1A"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6D89DE48"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5D216831"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65A6F957"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51B85AC4"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287EFB14"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2FAFE" w14:textId="77777777" w:rsidR="005950BA" w:rsidRPr="00145E69" w:rsidRDefault="005950BA" w:rsidP="005950BA">
            <w:pPr>
              <w:jc w:val="right"/>
            </w:pPr>
            <w:r w:rsidRPr="00145E69">
              <w:t>0</w:t>
            </w:r>
          </w:p>
        </w:tc>
      </w:tr>
      <w:tr w:rsidR="005950BA" w:rsidRPr="00145E69" w14:paraId="05E26346" w14:textId="77777777" w:rsidTr="002D0F38">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8247635" w14:textId="77777777" w:rsidR="005950BA" w:rsidRPr="00145E69" w:rsidRDefault="005950BA" w:rsidP="005950BA">
            <w:pPr>
              <w:ind w:firstLineChars="100" w:firstLine="240"/>
            </w:pPr>
            <w:r w:rsidRPr="00145E69">
              <w:t>высшего профессионального образования, тыс. чел.</w:t>
            </w:r>
          </w:p>
        </w:tc>
        <w:tc>
          <w:tcPr>
            <w:tcW w:w="851" w:type="dxa"/>
            <w:tcBorders>
              <w:top w:val="nil"/>
              <w:left w:val="nil"/>
              <w:bottom w:val="single" w:sz="4" w:space="0" w:color="auto"/>
              <w:right w:val="single" w:sz="4" w:space="0" w:color="auto"/>
            </w:tcBorders>
            <w:shd w:val="clear" w:color="auto" w:fill="auto"/>
            <w:noWrap/>
            <w:vAlign w:val="bottom"/>
            <w:hideMark/>
          </w:tcPr>
          <w:p w14:paraId="39D7A8A5"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216D902B"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03408D61"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5E7C67DA"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65A8F714"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1E1BA5CA"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402F6" w14:textId="77777777" w:rsidR="005950BA" w:rsidRPr="00145E69" w:rsidRDefault="005950BA" w:rsidP="005950BA">
            <w:pPr>
              <w:jc w:val="right"/>
            </w:pPr>
            <w:r w:rsidRPr="00145E69">
              <w:t>0</w:t>
            </w:r>
          </w:p>
        </w:tc>
      </w:tr>
      <w:tr w:rsidR="005950BA" w:rsidRPr="00145E69" w14:paraId="7B6A199D" w14:textId="77777777" w:rsidTr="002D0F38">
        <w:trPr>
          <w:trHeight w:val="79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90727FB" w14:textId="77777777" w:rsidR="005950BA" w:rsidRPr="00145E69" w:rsidRDefault="005950BA" w:rsidP="005950BA">
            <w:r w:rsidRPr="00145E69">
              <w:t>Численность обучающихся в первую смену в дневных учреждениях общего образования в % к общему числу обучающихся в этих учреждениях</w:t>
            </w:r>
          </w:p>
        </w:tc>
        <w:tc>
          <w:tcPr>
            <w:tcW w:w="851" w:type="dxa"/>
            <w:tcBorders>
              <w:top w:val="nil"/>
              <w:left w:val="nil"/>
              <w:bottom w:val="single" w:sz="4" w:space="0" w:color="auto"/>
              <w:right w:val="single" w:sz="4" w:space="0" w:color="auto"/>
            </w:tcBorders>
            <w:shd w:val="clear" w:color="auto" w:fill="auto"/>
            <w:noWrap/>
            <w:vAlign w:val="bottom"/>
            <w:hideMark/>
          </w:tcPr>
          <w:p w14:paraId="0295A0D4" w14:textId="77777777" w:rsidR="005950BA" w:rsidRPr="00145E69" w:rsidRDefault="005950BA" w:rsidP="005950BA">
            <w:pPr>
              <w:jc w:val="right"/>
            </w:pPr>
            <w:r w:rsidRPr="00145E69">
              <w:t>100%</w:t>
            </w:r>
          </w:p>
        </w:tc>
        <w:tc>
          <w:tcPr>
            <w:tcW w:w="876" w:type="dxa"/>
            <w:tcBorders>
              <w:top w:val="nil"/>
              <w:left w:val="nil"/>
              <w:bottom w:val="single" w:sz="4" w:space="0" w:color="auto"/>
              <w:right w:val="single" w:sz="4" w:space="0" w:color="auto"/>
            </w:tcBorders>
            <w:shd w:val="clear" w:color="auto" w:fill="auto"/>
            <w:noWrap/>
            <w:vAlign w:val="bottom"/>
            <w:hideMark/>
          </w:tcPr>
          <w:p w14:paraId="414793EC" w14:textId="77777777" w:rsidR="005950BA" w:rsidRPr="00145E69" w:rsidRDefault="005950BA" w:rsidP="005950BA">
            <w:pPr>
              <w:jc w:val="right"/>
            </w:pPr>
            <w:r w:rsidRPr="00145E69">
              <w:t>100%</w:t>
            </w:r>
          </w:p>
        </w:tc>
        <w:tc>
          <w:tcPr>
            <w:tcW w:w="998" w:type="dxa"/>
            <w:tcBorders>
              <w:top w:val="nil"/>
              <w:left w:val="nil"/>
              <w:bottom w:val="single" w:sz="4" w:space="0" w:color="auto"/>
              <w:right w:val="single" w:sz="4" w:space="0" w:color="auto"/>
            </w:tcBorders>
            <w:shd w:val="clear" w:color="auto" w:fill="auto"/>
            <w:noWrap/>
            <w:vAlign w:val="bottom"/>
            <w:hideMark/>
          </w:tcPr>
          <w:p w14:paraId="72029355" w14:textId="77777777" w:rsidR="005950BA" w:rsidRPr="00145E69" w:rsidRDefault="005950BA" w:rsidP="005950BA">
            <w:pPr>
              <w:jc w:val="right"/>
            </w:pPr>
            <w:r w:rsidRPr="00145E69">
              <w:t>100%</w:t>
            </w:r>
          </w:p>
        </w:tc>
        <w:tc>
          <w:tcPr>
            <w:tcW w:w="950" w:type="dxa"/>
            <w:tcBorders>
              <w:top w:val="nil"/>
              <w:left w:val="nil"/>
              <w:bottom w:val="single" w:sz="4" w:space="0" w:color="auto"/>
              <w:right w:val="single" w:sz="4" w:space="0" w:color="auto"/>
            </w:tcBorders>
            <w:shd w:val="clear" w:color="auto" w:fill="auto"/>
            <w:noWrap/>
            <w:vAlign w:val="bottom"/>
            <w:hideMark/>
          </w:tcPr>
          <w:p w14:paraId="67DB2979"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5DD30210" w14:textId="77777777" w:rsidR="005950BA" w:rsidRPr="00145E69" w:rsidRDefault="005950BA" w:rsidP="005950BA">
            <w:pPr>
              <w:jc w:val="right"/>
            </w:pPr>
            <w:r w:rsidRPr="00145E69">
              <w:t>100%</w:t>
            </w:r>
          </w:p>
        </w:tc>
        <w:tc>
          <w:tcPr>
            <w:tcW w:w="876" w:type="dxa"/>
            <w:tcBorders>
              <w:top w:val="nil"/>
              <w:left w:val="nil"/>
              <w:bottom w:val="single" w:sz="4" w:space="0" w:color="auto"/>
              <w:right w:val="nil"/>
            </w:tcBorders>
            <w:shd w:val="clear" w:color="auto" w:fill="auto"/>
            <w:noWrap/>
            <w:vAlign w:val="bottom"/>
            <w:hideMark/>
          </w:tcPr>
          <w:p w14:paraId="03030A5D" w14:textId="77777777" w:rsidR="005950BA" w:rsidRPr="00145E69" w:rsidRDefault="005950BA" w:rsidP="005950BA">
            <w:pPr>
              <w:jc w:val="right"/>
            </w:pPr>
            <w:r w:rsidRPr="00145E69">
              <w:t>100%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5081" w14:textId="77777777" w:rsidR="005950BA" w:rsidRPr="00145E69" w:rsidRDefault="005950BA" w:rsidP="005950BA">
            <w:pPr>
              <w:jc w:val="right"/>
            </w:pPr>
            <w:r w:rsidRPr="00145E69">
              <w:t>100%</w:t>
            </w:r>
          </w:p>
        </w:tc>
      </w:tr>
      <w:tr w:rsidR="005950BA" w:rsidRPr="00145E69" w14:paraId="38C5AADB"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0658815" w14:textId="77777777" w:rsidR="005950BA" w:rsidRPr="00145E69" w:rsidRDefault="005950BA" w:rsidP="005950BA">
            <w:pPr>
              <w:rPr>
                <w:b/>
                <w:bCs/>
              </w:rPr>
            </w:pPr>
            <w:r w:rsidRPr="00145E69">
              <w:rPr>
                <w:b/>
                <w:bCs/>
              </w:rPr>
              <w:t>Ввод в эксплуатацию:</w:t>
            </w:r>
          </w:p>
        </w:tc>
        <w:tc>
          <w:tcPr>
            <w:tcW w:w="851" w:type="dxa"/>
            <w:tcBorders>
              <w:top w:val="nil"/>
              <w:left w:val="nil"/>
              <w:bottom w:val="single" w:sz="4" w:space="0" w:color="auto"/>
              <w:right w:val="single" w:sz="4" w:space="0" w:color="auto"/>
            </w:tcBorders>
            <w:shd w:val="clear" w:color="auto" w:fill="auto"/>
            <w:noWrap/>
            <w:vAlign w:val="bottom"/>
            <w:hideMark/>
          </w:tcPr>
          <w:p w14:paraId="422264C5"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3C80BCEC"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31DC7E08" w14:textId="77777777" w:rsidR="005950BA" w:rsidRPr="00145E69" w:rsidRDefault="005950BA" w:rsidP="005950BA">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72DBB9A4"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726DC661" w14:textId="77777777" w:rsidR="005950BA" w:rsidRPr="00145E69" w:rsidRDefault="005950BA" w:rsidP="005950BA">
            <w:r w:rsidRPr="00145E69">
              <w:t> </w:t>
            </w:r>
          </w:p>
        </w:tc>
        <w:tc>
          <w:tcPr>
            <w:tcW w:w="876" w:type="dxa"/>
            <w:tcBorders>
              <w:top w:val="nil"/>
              <w:left w:val="nil"/>
              <w:bottom w:val="single" w:sz="4" w:space="0" w:color="auto"/>
              <w:right w:val="nil"/>
            </w:tcBorders>
            <w:shd w:val="clear" w:color="auto" w:fill="auto"/>
            <w:noWrap/>
            <w:vAlign w:val="bottom"/>
            <w:hideMark/>
          </w:tcPr>
          <w:p w14:paraId="7860768A"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07D5A" w14:textId="77777777" w:rsidR="005950BA" w:rsidRPr="00145E69" w:rsidRDefault="005950BA" w:rsidP="005950BA">
            <w:r w:rsidRPr="00145E69">
              <w:t> </w:t>
            </w:r>
          </w:p>
        </w:tc>
      </w:tr>
      <w:tr w:rsidR="005950BA" w:rsidRPr="00145E69" w14:paraId="10A95FC4" w14:textId="77777777" w:rsidTr="002D0F38">
        <w:trPr>
          <w:trHeight w:val="292"/>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2386023" w14:textId="77777777" w:rsidR="005950BA" w:rsidRPr="00145E69" w:rsidRDefault="005950BA" w:rsidP="005950BA">
            <w:r w:rsidRPr="00145E69">
              <w:t>жилых домов, тыс. кв. м общей площади</w:t>
            </w:r>
          </w:p>
        </w:tc>
        <w:tc>
          <w:tcPr>
            <w:tcW w:w="851" w:type="dxa"/>
            <w:tcBorders>
              <w:top w:val="nil"/>
              <w:left w:val="nil"/>
              <w:bottom w:val="single" w:sz="4" w:space="0" w:color="auto"/>
              <w:right w:val="single" w:sz="4" w:space="0" w:color="auto"/>
            </w:tcBorders>
            <w:shd w:val="clear" w:color="auto" w:fill="auto"/>
            <w:noWrap/>
            <w:vAlign w:val="bottom"/>
            <w:hideMark/>
          </w:tcPr>
          <w:p w14:paraId="17CCEA9F" w14:textId="77777777" w:rsidR="005950BA" w:rsidRPr="00145E69" w:rsidRDefault="005950BA" w:rsidP="005950BA">
            <w:pPr>
              <w:jc w:val="right"/>
            </w:pPr>
            <w:r>
              <w:t>9,3</w:t>
            </w:r>
          </w:p>
        </w:tc>
        <w:tc>
          <w:tcPr>
            <w:tcW w:w="876" w:type="dxa"/>
            <w:tcBorders>
              <w:top w:val="nil"/>
              <w:left w:val="nil"/>
              <w:bottom w:val="single" w:sz="4" w:space="0" w:color="auto"/>
              <w:right w:val="single" w:sz="4" w:space="0" w:color="auto"/>
            </w:tcBorders>
            <w:shd w:val="clear" w:color="auto" w:fill="auto"/>
            <w:noWrap/>
            <w:vAlign w:val="bottom"/>
            <w:hideMark/>
          </w:tcPr>
          <w:p w14:paraId="2B518950" w14:textId="77777777" w:rsidR="005950BA" w:rsidRPr="00145E69" w:rsidRDefault="005950BA" w:rsidP="005950BA">
            <w:pPr>
              <w:jc w:val="right"/>
            </w:pPr>
            <w:r>
              <w:t>9,3</w:t>
            </w:r>
          </w:p>
        </w:tc>
        <w:tc>
          <w:tcPr>
            <w:tcW w:w="998" w:type="dxa"/>
            <w:tcBorders>
              <w:top w:val="nil"/>
              <w:left w:val="nil"/>
              <w:bottom w:val="single" w:sz="4" w:space="0" w:color="auto"/>
              <w:right w:val="single" w:sz="4" w:space="0" w:color="auto"/>
            </w:tcBorders>
            <w:shd w:val="clear" w:color="auto" w:fill="auto"/>
            <w:noWrap/>
            <w:vAlign w:val="bottom"/>
            <w:hideMark/>
          </w:tcPr>
          <w:p w14:paraId="720D9AB3" w14:textId="77777777" w:rsidR="005950BA" w:rsidRPr="00145E69" w:rsidRDefault="005950BA" w:rsidP="005950BA">
            <w:pPr>
              <w:jc w:val="right"/>
            </w:pPr>
            <w:r>
              <w:t>9,26</w:t>
            </w:r>
          </w:p>
        </w:tc>
        <w:tc>
          <w:tcPr>
            <w:tcW w:w="950" w:type="dxa"/>
            <w:tcBorders>
              <w:top w:val="nil"/>
              <w:left w:val="nil"/>
              <w:bottom w:val="single" w:sz="4" w:space="0" w:color="auto"/>
              <w:right w:val="single" w:sz="4" w:space="0" w:color="auto"/>
            </w:tcBorders>
            <w:shd w:val="clear" w:color="auto" w:fill="auto"/>
            <w:noWrap/>
            <w:vAlign w:val="bottom"/>
            <w:hideMark/>
          </w:tcPr>
          <w:p w14:paraId="0EF4C0AA" w14:textId="77777777" w:rsidR="005950BA" w:rsidRPr="00145E69" w:rsidRDefault="005950BA" w:rsidP="005950BA">
            <w:pPr>
              <w:jc w:val="right"/>
            </w:pPr>
            <w:r>
              <w:t>9,26</w:t>
            </w:r>
          </w:p>
        </w:tc>
        <w:tc>
          <w:tcPr>
            <w:tcW w:w="720" w:type="dxa"/>
            <w:tcBorders>
              <w:top w:val="nil"/>
              <w:left w:val="nil"/>
              <w:bottom w:val="single" w:sz="4" w:space="0" w:color="auto"/>
              <w:right w:val="single" w:sz="4" w:space="0" w:color="auto"/>
            </w:tcBorders>
            <w:shd w:val="clear" w:color="auto" w:fill="auto"/>
            <w:noWrap/>
            <w:vAlign w:val="bottom"/>
            <w:hideMark/>
          </w:tcPr>
          <w:p w14:paraId="5E8FE225" w14:textId="77777777" w:rsidR="005950BA" w:rsidRPr="00145E69" w:rsidRDefault="005950BA" w:rsidP="005950BA">
            <w:pPr>
              <w:jc w:val="right"/>
            </w:pPr>
            <w:r>
              <w:t>9,26</w:t>
            </w:r>
          </w:p>
        </w:tc>
        <w:tc>
          <w:tcPr>
            <w:tcW w:w="876" w:type="dxa"/>
            <w:tcBorders>
              <w:top w:val="nil"/>
              <w:left w:val="nil"/>
              <w:bottom w:val="single" w:sz="4" w:space="0" w:color="auto"/>
              <w:right w:val="nil"/>
            </w:tcBorders>
            <w:shd w:val="clear" w:color="auto" w:fill="auto"/>
            <w:noWrap/>
            <w:vAlign w:val="bottom"/>
            <w:hideMark/>
          </w:tcPr>
          <w:p w14:paraId="50E37B9C" w14:textId="77777777" w:rsidR="005950BA" w:rsidRPr="00145E69" w:rsidRDefault="005950BA" w:rsidP="005950BA">
            <w:pPr>
              <w:jc w:val="right"/>
            </w:pPr>
            <w:r>
              <w:t>9,26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9E52A" w14:textId="77777777" w:rsidR="005950BA" w:rsidRPr="00145E69" w:rsidRDefault="005950BA" w:rsidP="005950BA">
            <w:pPr>
              <w:jc w:val="right"/>
            </w:pPr>
            <w:r>
              <w:t>9,26</w:t>
            </w:r>
          </w:p>
        </w:tc>
      </w:tr>
      <w:tr w:rsidR="005950BA" w:rsidRPr="00145E69" w14:paraId="210E13FF" w14:textId="77777777" w:rsidTr="002D0F38">
        <w:trPr>
          <w:trHeight w:val="552"/>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CCB9E12" w14:textId="77777777" w:rsidR="005950BA" w:rsidRPr="00145E69" w:rsidRDefault="005950BA" w:rsidP="005950BA">
            <w:r w:rsidRPr="00145E69">
              <w:t>из общего итога - построенные населением за свой счет и с помощью кредитов, тыс. кв. м общей площади</w:t>
            </w:r>
          </w:p>
        </w:tc>
        <w:tc>
          <w:tcPr>
            <w:tcW w:w="851" w:type="dxa"/>
            <w:tcBorders>
              <w:top w:val="nil"/>
              <w:left w:val="nil"/>
              <w:bottom w:val="single" w:sz="4" w:space="0" w:color="auto"/>
              <w:right w:val="single" w:sz="4" w:space="0" w:color="auto"/>
            </w:tcBorders>
            <w:shd w:val="clear" w:color="auto" w:fill="auto"/>
            <w:noWrap/>
            <w:vAlign w:val="bottom"/>
            <w:hideMark/>
          </w:tcPr>
          <w:p w14:paraId="3A7BF766"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40CEDC3F"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5AE42EB5"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7EE0BD14"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0EC2949E"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59CC17B0"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58DD0" w14:textId="77777777" w:rsidR="005950BA" w:rsidRPr="00145E69" w:rsidRDefault="005950BA" w:rsidP="005950BA">
            <w:pPr>
              <w:jc w:val="right"/>
            </w:pPr>
            <w:r w:rsidRPr="00145E69">
              <w:t>0</w:t>
            </w:r>
          </w:p>
        </w:tc>
      </w:tr>
      <w:tr w:rsidR="005950BA" w:rsidRPr="00145E69" w14:paraId="581D49C7" w14:textId="77777777" w:rsidTr="002D0F38">
        <w:trPr>
          <w:trHeight w:val="45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421D04A" w14:textId="77777777" w:rsidR="005950BA" w:rsidRPr="00145E69" w:rsidRDefault="005950BA" w:rsidP="005950BA">
            <w:r w:rsidRPr="00145E69">
              <w:t>общеобразовательных школ, ученических мест</w:t>
            </w:r>
          </w:p>
        </w:tc>
        <w:tc>
          <w:tcPr>
            <w:tcW w:w="851" w:type="dxa"/>
            <w:tcBorders>
              <w:top w:val="nil"/>
              <w:left w:val="nil"/>
              <w:bottom w:val="single" w:sz="4" w:space="0" w:color="auto"/>
              <w:right w:val="single" w:sz="4" w:space="0" w:color="auto"/>
            </w:tcBorders>
            <w:shd w:val="clear" w:color="auto" w:fill="auto"/>
            <w:noWrap/>
            <w:vAlign w:val="bottom"/>
            <w:hideMark/>
          </w:tcPr>
          <w:p w14:paraId="104078A2" w14:textId="77777777" w:rsidR="005950BA" w:rsidRPr="00145E69" w:rsidRDefault="005950BA" w:rsidP="005950BA">
            <w:pPr>
              <w:jc w:val="right"/>
            </w:pPr>
            <w:r w:rsidRPr="00145E69">
              <w:t>1</w:t>
            </w:r>
          </w:p>
        </w:tc>
        <w:tc>
          <w:tcPr>
            <w:tcW w:w="876" w:type="dxa"/>
            <w:tcBorders>
              <w:top w:val="nil"/>
              <w:left w:val="nil"/>
              <w:bottom w:val="single" w:sz="4" w:space="0" w:color="auto"/>
              <w:right w:val="single" w:sz="4" w:space="0" w:color="auto"/>
            </w:tcBorders>
            <w:shd w:val="clear" w:color="auto" w:fill="auto"/>
            <w:noWrap/>
            <w:vAlign w:val="bottom"/>
            <w:hideMark/>
          </w:tcPr>
          <w:p w14:paraId="146098D9" w14:textId="77777777" w:rsidR="005950BA" w:rsidRPr="00145E69" w:rsidRDefault="005950BA" w:rsidP="005950BA">
            <w:pPr>
              <w:jc w:val="right"/>
            </w:pPr>
            <w:r w:rsidRPr="00145E69">
              <w:t>1</w:t>
            </w:r>
          </w:p>
        </w:tc>
        <w:tc>
          <w:tcPr>
            <w:tcW w:w="998" w:type="dxa"/>
            <w:tcBorders>
              <w:top w:val="nil"/>
              <w:left w:val="nil"/>
              <w:bottom w:val="single" w:sz="4" w:space="0" w:color="auto"/>
              <w:right w:val="single" w:sz="4" w:space="0" w:color="auto"/>
            </w:tcBorders>
            <w:shd w:val="clear" w:color="auto" w:fill="auto"/>
            <w:noWrap/>
            <w:vAlign w:val="bottom"/>
            <w:hideMark/>
          </w:tcPr>
          <w:p w14:paraId="58D486EF" w14:textId="77777777" w:rsidR="005950BA" w:rsidRPr="00145E69" w:rsidRDefault="005950BA" w:rsidP="005950BA">
            <w:pPr>
              <w:jc w:val="right"/>
            </w:pPr>
            <w:r w:rsidRPr="00145E69">
              <w:t>1</w:t>
            </w:r>
          </w:p>
        </w:tc>
        <w:tc>
          <w:tcPr>
            <w:tcW w:w="950" w:type="dxa"/>
            <w:tcBorders>
              <w:top w:val="nil"/>
              <w:left w:val="nil"/>
              <w:bottom w:val="single" w:sz="4" w:space="0" w:color="auto"/>
              <w:right w:val="single" w:sz="4" w:space="0" w:color="auto"/>
            </w:tcBorders>
            <w:shd w:val="clear" w:color="auto" w:fill="auto"/>
            <w:noWrap/>
            <w:vAlign w:val="bottom"/>
            <w:hideMark/>
          </w:tcPr>
          <w:p w14:paraId="6C497150" w14:textId="77777777" w:rsidR="005950BA" w:rsidRPr="00145E69" w:rsidRDefault="005950BA" w:rsidP="005950BA">
            <w:pPr>
              <w:jc w:val="right"/>
            </w:pPr>
            <w:r w:rsidRPr="00145E69">
              <w:t>1</w:t>
            </w:r>
          </w:p>
        </w:tc>
        <w:tc>
          <w:tcPr>
            <w:tcW w:w="720" w:type="dxa"/>
            <w:tcBorders>
              <w:top w:val="nil"/>
              <w:left w:val="nil"/>
              <w:bottom w:val="single" w:sz="4" w:space="0" w:color="auto"/>
              <w:right w:val="single" w:sz="4" w:space="0" w:color="auto"/>
            </w:tcBorders>
            <w:shd w:val="clear" w:color="auto" w:fill="auto"/>
            <w:noWrap/>
            <w:vAlign w:val="bottom"/>
            <w:hideMark/>
          </w:tcPr>
          <w:p w14:paraId="588CF8E1" w14:textId="77777777" w:rsidR="005950BA" w:rsidRPr="00145E69" w:rsidRDefault="005950BA" w:rsidP="005950BA">
            <w:pPr>
              <w:jc w:val="right"/>
            </w:pPr>
            <w:r w:rsidRPr="00145E69">
              <w:t>1</w:t>
            </w:r>
          </w:p>
        </w:tc>
        <w:tc>
          <w:tcPr>
            <w:tcW w:w="876" w:type="dxa"/>
            <w:tcBorders>
              <w:top w:val="nil"/>
              <w:left w:val="nil"/>
              <w:bottom w:val="single" w:sz="4" w:space="0" w:color="auto"/>
              <w:right w:val="nil"/>
            </w:tcBorders>
            <w:shd w:val="clear" w:color="auto" w:fill="auto"/>
            <w:noWrap/>
            <w:vAlign w:val="bottom"/>
            <w:hideMark/>
          </w:tcPr>
          <w:p w14:paraId="3334C274" w14:textId="77777777" w:rsidR="005950BA" w:rsidRPr="00145E69" w:rsidRDefault="005950BA" w:rsidP="005950BA">
            <w:pPr>
              <w:jc w:val="right"/>
            </w:pPr>
            <w:r w:rsidRPr="00145E69">
              <w:t>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4B981" w14:textId="77777777" w:rsidR="005950BA" w:rsidRPr="00145E69" w:rsidRDefault="005950BA" w:rsidP="005950BA">
            <w:pPr>
              <w:jc w:val="right"/>
            </w:pPr>
            <w:r w:rsidRPr="00145E69">
              <w:t>1</w:t>
            </w:r>
          </w:p>
        </w:tc>
      </w:tr>
      <w:tr w:rsidR="005950BA" w:rsidRPr="00145E69" w14:paraId="4F69473A" w14:textId="77777777" w:rsidTr="002D0F38">
        <w:trPr>
          <w:trHeight w:val="2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6A42ECE" w14:textId="77777777" w:rsidR="005950BA" w:rsidRPr="00145E69" w:rsidRDefault="005950BA" w:rsidP="005950BA">
            <w:r w:rsidRPr="00145E69">
              <w:t>больниц, коек</w:t>
            </w:r>
          </w:p>
        </w:tc>
        <w:tc>
          <w:tcPr>
            <w:tcW w:w="851" w:type="dxa"/>
            <w:tcBorders>
              <w:top w:val="nil"/>
              <w:left w:val="nil"/>
              <w:bottom w:val="single" w:sz="4" w:space="0" w:color="auto"/>
              <w:right w:val="single" w:sz="4" w:space="0" w:color="auto"/>
            </w:tcBorders>
            <w:shd w:val="clear" w:color="auto" w:fill="auto"/>
            <w:noWrap/>
            <w:vAlign w:val="bottom"/>
            <w:hideMark/>
          </w:tcPr>
          <w:p w14:paraId="13A49B09"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2CDC6809"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1E8FEADA"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12316EE9"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0D789F96"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678F0725"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2057B" w14:textId="77777777" w:rsidR="005950BA" w:rsidRPr="00145E69" w:rsidRDefault="005950BA" w:rsidP="005950BA">
            <w:pPr>
              <w:jc w:val="right"/>
            </w:pPr>
            <w:r w:rsidRPr="00145E69">
              <w:t>0</w:t>
            </w:r>
          </w:p>
        </w:tc>
      </w:tr>
      <w:tr w:rsidR="005950BA" w:rsidRPr="00145E69" w14:paraId="78F65AC5" w14:textId="77777777" w:rsidTr="002D0F38">
        <w:trPr>
          <w:trHeight w:val="386"/>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4DE6C8A" w14:textId="77777777" w:rsidR="005950BA" w:rsidRPr="00145E69" w:rsidRDefault="005950BA" w:rsidP="005950BA">
            <w:r w:rsidRPr="00145E69">
              <w:t>амбулаторно-поликлинических учреждений, посещений в смену</w:t>
            </w:r>
          </w:p>
        </w:tc>
        <w:tc>
          <w:tcPr>
            <w:tcW w:w="851" w:type="dxa"/>
            <w:tcBorders>
              <w:top w:val="nil"/>
              <w:left w:val="nil"/>
              <w:bottom w:val="single" w:sz="4" w:space="0" w:color="auto"/>
              <w:right w:val="single" w:sz="4" w:space="0" w:color="auto"/>
            </w:tcBorders>
            <w:shd w:val="clear" w:color="auto" w:fill="auto"/>
            <w:noWrap/>
            <w:vAlign w:val="bottom"/>
            <w:hideMark/>
          </w:tcPr>
          <w:p w14:paraId="33F6B643"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1ABAF0CC"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10B48E64"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79C7425B"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6C498774"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5BDE6AA5"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E1F5E" w14:textId="77777777" w:rsidR="005950BA" w:rsidRPr="00145E69" w:rsidRDefault="005950BA" w:rsidP="005950BA">
            <w:pPr>
              <w:jc w:val="right"/>
            </w:pPr>
            <w:r w:rsidRPr="00145E69">
              <w:t>0</w:t>
            </w:r>
          </w:p>
        </w:tc>
      </w:tr>
      <w:tr w:rsidR="005950BA" w:rsidRPr="00145E69" w14:paraId="0CED222E" w14:textId="77777777" w:rsidTr="002D0F38">
        <w:trPr>
          <w:trHeight w:val="548"/>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E054110" w14:textId="77777777" w:rsidR="005950BA" w:rsidRPr="00145E69" w:rsidRDefault="005950BA" w:rsidP="005950BA">
            <w:r w:rsidRPr="00145E69">
              <w:t>Средняя обеспеченность населения площадью жилых квартир (на конец года), кв. м. на чел.</w:t>
            </w:r>
          </w:p>
        </w:tc>
        <w:tc>
          <w:tcPr>
            <w:tcW w:w="851" w:type="dxa"/>
            <w:tcBorders>
              <w:top w:val="nil"/>
              <w:left w:val="nil"/>
              <w:bottom w:val="single" w:sz="4" w:space="0" w:color="auto"/>
              <w:right w:val="single" w:sz="4" w:space="0" w:color="auto"/>
            </w:tcBorders>
            <w:shd w:val="clear" w:color="auto" w:fill="auto"/>
            <w:noWrap/>
            <w:vAlign w:val="bottom"/>
          </w:tcPr>
          <w:p w14:paraId="4A9DC247"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2132F1DD"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3A757D7B"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485BBB7D"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02348228"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tcPr>
          <w:p w14:paraId="3371E08B"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00E30" w14:textId="77777777" w:rsidR="005950BA" w:rsidRPr="00145E69" w:rsidRDefault="005950BA" w:rsidP="005950BA">
            <w:pPr>
              <w:jc w:val="right"/>
            </w:pPr>
            <w:r>
              <w:t>0</w:t>
            </w:r>
          </w:p>
        </w:tc>
      </w:tr>
      <w:tr w:rsidR="005950BA" w:rsidRPr="00145E69" w14:paraId="76F68015" w14:textId="77777777" w:rsidTr="002D0F38">
        <w:trPr>
          <w:trHeight w:val="63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044F0EB" w14:textId="77777777" w:rsidR="005950BA" w:rsidRPr="00145E69" w:rsidRDefault="005950BA" w:rsidP="005950BA">
            <w:pPr>
              <w:rPr>
                <w:b/>
                <w:bCs/>
              </w:rPr>
            </w:pPr>
            <w:r w:rsidRPr="00145E69">
              <w:rPr>
                <w:b/>
                <w:bCs/>
              </w:rPr>
              <w:t>Обеспеченность населения учреждениями социально-культурной сферы: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0F4E"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E71C6C" w14:textId="77777777" w:rsidR="005950BA" w:rsidRPr="00145E69" w:rsidRDefault="005950BA" w:rsidP="005950BA">
            <w:r w:rsidRPr="00145E69">
              <w:t>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317A" w14:textId="77777777" w:rsidR="005950BA" w:rsidRPr="00145E69" w:rsidRDefault="005950BA" w:rsidP="005950BA">
            <w:r w:rsidRPr="00145E69">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F1C9" w14:textId="77777777" w:rsidR="005950BA" w:rsidRPr="00145E69" w:rsidRDefault="005950BA" w:rsidP="005950BA">
            <w:r w:rsidRPr="00145E69">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0650A"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1133E"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BE67F" w14:textId="77777777" w:rsidR="005950BA" w:rsidRPr="00145E69" w:rsidRDefault="005950BA" w:rsidP="005950BA">
            <w:r w:rsidRPr="00145E69">
              <w:t> </w:t>
            </w:r>
          </w:p>
        </w:tc>
      </w:tr>
      <w:tr w:rsidR="005950BA" w:rsidRPr="00145E69" w14:paraId="13D60E86"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99C9FD6" w14:textId="77777777" w:rsidR="005950BA" w:rsidRPr="00145E69" w:rsidRDefault="005950BA" w:rsidP="005950BA">
            <w:r w:rsidRPr="00145E69">
              <w:t>больничными койками, коек на 1 тыс. жителей</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8ACB879"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52DCABB" w14:textId="77777777" w:rsidR="005950BA" w:rsidRPr="00145E69" w:rsidRDefault="005950BA" w:rsidP="005950BA">
            <w:pPr>
              <w:jc w:val="right"/>
            </w:pPr>
            <w:r w:rsidRPr="00145E69">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58C73A6E" w14:textId="77777777" w:rsidR="005950BA" w:rsidRPr="00145E69" w:rsidRDefault="005950BA" w:rsidP="005950BA">
            <w:pPr>
              <w:jc w:val="right"/>
            </w:pPr>
            <w:r w:rsidRPr="00145E69">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6E196746" w14:textId="77777777" w:rsidR="005950BA" w:rsidRPr="00145E69" w:rsidRDefault="005950BA" w:rsidP="005950BA">
            <w:pPr>
              <w:jc w:val="right"/>
            </w:pPr>
            <w:r w:rsidRPr="00145E69">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5F9BD60C"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nil"/>
            </w:tcBorders>
            <w:shd w:val="clear" w:color="auto" w:fill="auto"/>
            <w:noWrap/>
            <w:vAlign w:val="bottom"/>
            <w:hideMark/>
          </w:tcPr>
          <w:p w14:paraId="786F80AB"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8190E" w14:textId="77777777" w:rsidR="005950BA" w:rsidRPr="00145E69" w:rsidRDefault="005950BA" w:rsidP="005950BA">
            <w:pPr>
              <w:jc w:val="right"/>
            </w:pPr>
            <w:r w:rsidRPr="00145E69">
              <w:t>0</w:t>
            </w:r>
          </w:p>
        </w:tc>
      </w:tr>
      <w:tr w:rsidR="005950BA" w:rsidRPr="00145E69" w14:paraId="53D2353C" w14:textId="77777777" w:rsidTr="002D0F38">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5F7D564" w14:textId="77777777" w:rsidR="005950BA" w:rsidRPr="00145E69" w:rsidRDefault="005950BA" w:rsidP="005950BA">
            <w:r w:rsidRPr="00145E69">
              <w:t>количество больничных коек, единиц</w:t>
            </w:r>
          </w:p>
        </w:tc>
        <w:tc>
          <w:tcPr>
            <w:tcW w:w="851" w:type="dxa"/>
            <w:tcBorders>
              <w:top w:val="nil"/>
              <w:left w:val="nil"/>
              <w:bottom w:val="single" w:sz="4" w:space="0" w:color="auto"/>
              <w:right w:val="single" w:sz="4" w:space="0" w:color="auto"/>
            </w:tcBorders>
            <w:shd w:val="clear" w:color="auto" w:fill="auto"/>
            <w:noWrap/>
            <w:vAlign w:val="bottom"/>
            <w:hideMark/>
          </w:tcPr>
          <w:p w14:paraId="5FC22555"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361F1D13"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62AB2AA8"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5B90572E"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4B6D6BFB"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3FD46815"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9B6AF" w14:textId="77777777" w:rsidR="005950BA" w:rsidRPr="00145E69" w:rsidRDefault="005950BA" w:rsidP="005950BA">
            <w:pPr>
              <w:jc w:val="right"/>
            </w:pPr>
            <w:r w:rsidRPr="00145E69">
              <w:t>0</w:t>
            </w:r>
          </w:p>
        </w:tc>
      </w:tr>
      <w:tr w:rsidR="005950BA" w:rsidRPr="00145E69" w14:paraId="56EF21AE" w14:textId="77777777" w:rsidTr="002D0F38">
        <w:trPr>
          <w:trHeight w:val="568"/>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1A96" w14:textId="77777777" w:rsidR="005950BA" w:rsidRPr="00145E69" w:rsidRDefault="005950BA" w:rsidP="005950BA">
            <w:r w:rsidRPr="00145E69">
              <w:t xml:space="preserve">амбулаторно-поликлиническими учреждениями, посещений в смену на 1 тыс. населения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C75B386"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A74FD04" w14:textId="77777777" w:rsidR="005950BA" w:rsidRPr="00145E69" w:rsidRDefault="005950BA" w:rsidP="005950BA">
            <w:pPr>
              <w:jc w:val="right"/>
            </w:pPr>
            <w:r w:rsidRPr="00145E69">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51B340E" w14:textId="77777777" w:rsidR="005950BA" w:rsidRPr="00145E69" w:rsidRDefault="005950BA" w:rsidP="005950BA">
            <w:pPr>
              <w:jc w:val="right"/>
            </w:pPr>
            <w:r w:rsidRPr="00145E69">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3FA8E05E" w14:textId="77777777" w:rsidR="005950BA" w:rsidRPr="00145E69" w:rsidRDefault="005950BA" w:rsidP="005950BA">
            <w:pPr>
              <w:jc w:val="right"/>
            </w:pPr>
            <w:r w:rsidRPr="00145E69">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CB44379"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nil"/>
            </w:tcBorders>
            <w:shd w:val="clear" w:color="auto" w:fill="auto"/>
            <w:noWrap/>
            <w:vAlign w:val="bottom"/>
            <w:hideMark/>
          </w:tcPr>
          <w:p w14:paraId="3A8D642E"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0FC7" w14:textId="77777777" w:rsidR="005950BA" w:rsidRPr="00145E69" w:rsidRDefault="005950BA" w:rsidP="005950BA">
            <w:pPr>
              <w:jc w:val="right"/>
            </w:pPr>
            <w:r w:rsidRPr="00145E69">
              <w:t>0</w:t>
            </w:r>
          </w:p>
        </w:tc>
      </w:tr>
      <w:tr w:rsidR="005950BA" w:rsidRPr="00145E69" w14:paraId="2083E072"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EEBE8A1" w14:textId="77777777" w:rsidR="005950BA" w:rsidRPr="00145E69" w:rsidRDefault="005950BA" w:rsidP="005950BA">
            <w:r w:rsidRPr="00145E69">
              <w:t>врачами, чел.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2B4828DA"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A540E29"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55B00200"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5C49A24C"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0FE437D2"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413E3095"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A8DF0" w14:textId="77777777" w:rsidR="005950BA" w:rsidRPr="00145E69" w:rsidRDefault="005950BA" w:rsidP="005950BA">
            <w:pPr>
              <w:jc w:val="right"/>
            </w:pPr>
            <w:r w:rsidRPr="00145E69">
              <w:t>0</w:t>
            </w:r>
          </w:p>
        </w:tc>
      </w:tr>
      <w:tr w:rsidR="005950BA" w:rsidRPr="00145E69" w14:paraId="2FBD968D" w14:textId="77777777" w:rsidTr="002D0F38">
        <w:trPr>
          <w:trHeight w:val="2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E4627FD" w14:textId="77777777" w:rsidR="005950BA" w:rsidRPr="00145E69" w:rsidRDefault="005950BA" w:rsidP="005950BA">
            <w:r w:rsidRPr="00145E69">
              <w:t>средним медицинским персоналом, чел.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6479060D" w14:textId="77777777" w:rsidR="005950BA" w:rsidRPr="00145E69" w:rsidRDefault="005950BA" w:rsidP="005950BA">
            <w:pPr>
              <w:jc w:val="right"/>
            </w:pPr>
            <w:r>
              <w:t>0,002</w:t>
            </w:r>
          </w:p>
        </w:tc>
        <w:tc>
          <w:tcPr>
            <w:tcW w:w="876" w:type="dxa"/>
            <w:tcBorders>
              <w:top w:val="nil"/>
              <w:left w:val="nil"/>
              <w:bottom w:val="single" w:sz="4" w:space="0" w:color="auto"/>
              <w:right w:val="single" w:sz="4" w:space="0" w:color="auto"/>
            </w:tcBorders>
            <w:shd w:val="clear" w:color="auto" w:fill="auto"/>
            <w:noWrap/>
            <w:vAlign w:val="bottom"/>
            <w:hideMark/>
          </w:tcPr>
          <w:p w14:paraId="11EA055B" w14:textId="77777777" w:rsidR="005950BA" w:rsidRPr="00145E69" w:rsidRDefault="005950BA" w:rsidP="005950BA">
            <w:pPr>
              <w:jc w:val="right"/>
            </w:pPr>
            <w:r>
              <w:t>0,002</w:t>
            </w:r>
          </w:p>
        </w:tc>
        <w:tc>
          <w:tcPr>
            <w:tcW w:w="998" w:type="dxa"/>
            <w:tcBorders>
              <w:top w:val="nil"/>
              <w:left w:val="nil"/>
              <w:bottom w:val="single" w:sz="4" w:space="0" w:color="auto"/>
              <w:right w:val="single" w:sz="4" w:space="0" w:color="auto"/>
            </w:tcBorders>
            <w:shd w:val="clear" w:color="auto" w:fill="auto"/>
            <w:noWrap/>
            <w:vAlign w:val="bottom"/>
            <w:hideMark/>
          </w:tcPr>
          <w:p w14:paraId="59DC255C" w14:textId="77777777" w:rsidR="005950BA" w:rsidRPr="00145E69" w:rsidRDefault="005950BA" w:rsidP="005950BA">
            <w:pPr>
              <w:jc w:val="center"/>
            </w:pPr>
            <w:r>
              <w:t>0</w:t>
            </w:r>
          </w:p>
        </w:tc>
        <w:tc>
          <w:tcPr>
            <w:tcW w:w="950" w:type="dxa"/>
            <w:tcBorders>
              <w:top w:val="nil"/>
              <w:left w:val="nil"/>
              <w:bottom w:val="single" w:sz="4" w:space="0" w:color="auto"/>
              <w:right w:val="single" w:sz="4" w:space="0" w:color="auto"/>
            </w:tcBorders>
            <w:shd w:val="clear" w:color="auto" w:fill="auto"/>
            <w:noWrap/>
            <w:vAlign w:val="bottom"/>
            <w:hideMark/>
          </w:tcPr>
          <w:p w14:paraId="6D922830"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1B1CBD9D"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hideMark/>
          </w:tcPr>
          <w:p w14:paraId="38A2F365"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04ED8" w14:textId="77777777" w:rsidR="005950BA" w:rsidRPr="00145E69" w:rsidRDefault="005950BA" w:rsidP="005950BA">
            <w:pPr>
              <w:jc w:val="right"/>
            </w:pPr>
            <w:r>
              <w:t>0</w:t>
            </w:r>
          </w:p>
        </w:tc>
      </w:tr>
      <w:tr w:rsidR="005950BA" w:rsidRPr="00145E69" w14:paraId="6242958B" w14:textId="77777777" w:rsidTr="002D0F38">
        <w:trPr>
          <w:trHeight w:val="642"/>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7457026" w14:textId="77777777" w:rsidR="005950BA" w:rsidRPr="00145E69" w:rsidRDefault="005950BA" w:rsidP="005950BA">
            <w:r w:rsidRPr="00145E69">
              <w:t>стационарными учреждениями социального обслуживания престарелых и инвалидов, мест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5DEC1BDF"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45F63173"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10D3D0C9"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28FD77DA"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1EEBAEF4" w14:textId="77777777" w:rsidR="005950BA" w:rsidRPr="00145E69" w:rsidRDefault="005950BA" w:rsidP="005950BA">
            <w:pPr>
              <w:jc w:val="right"/>
            </w:pPr>
            <w:r w:rsidRPr="00145E69">
              <w:t>0</w:t>
            </w:r>
          </w:p>
        </w:tc>
        <w:tc>
          <w:tcPr>
            <w:tcW w:w="876" w:type="dxa"/>
            <w:tcBorders>
              <w:top w:val="nil"/>
              <w:left w:val="nil"/>
              <w:bottom w:val="single" w:sz="4" w:space="0" w:color="auto"/>
              <w:right w:val="nil"/>
            </w:tcBorders>
            <w:shd w:val="clear" w:color="auto" w:fill="auto"/>
            <w:noWrap/>
            <w:vAlign w:val="bottom"/>
            <w:hideMark/>
          </w:tcPr>
          <w:p w14:paraId="52A3886D" w14:textId="77777777" w:rsidR="005950BA" w:rsidRPr="00145E69" w:rsidRDefault="005950BA" w:rsidP="005950BA">
            <w:pPr>
              <w:jc w:val="right"/>
            </w:pPr>
            <w:r w:rsidRPr="00145E69">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5A9DE" w14:textId="77777777" w:rsidR="005950BA" w:rsidRPr="00145E69" w:rsidRDefault="005950BA" w:rsidP="005950BA">
            <w:pPr>
              <w:jc w:val="right"/>
            </w:pPr>
            <w:r w:rsidRPr="00145E69">
              <w:t>0</w:t>
            </w:r>
          </w:p>
        </w:tc>
      </w:tr>
      <w:tr w:rsidR="005950BA" w:rsidRPr="00145E69" w14:paraId="3861EC15" w14:textId="77777777" w:rsidTr="002D0F38">
        <w:trPr>
          <w:trHeight w:val="6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F6FE4EA" w14:textId="77777777" w:rsidR="005950BA" w:rsidRPr="00145E69" w:rsidRDefault="005950BA" w:rsidP="005950BA">
            <w:r w:rsidRPr="00145E69">
              <w:t>дошкольными образовательными учреждениями, мест на 1000 детей дошкольного возраста</w:t>
            </w:r>
          </w:p>
        </w:tc>
        <w:tc>
          <w:tcPr>
            <w:tcW w:w="851" w:type="dxa"/>
            <w:tcBorders>
              <w:top w:val="nil"/>
              <w:left w:val="nil"/>
              <w:bottom w:val="single" w:sz="4" w:space="0" w:color="auto"/>
              <w:right w:val="single" w:sz="4" w:space="0" w:color="auto"/>
            </w:tcBorders>
            <w:shd w:val="clear" w:color="auto" w:fill="auto"/>
            <w:noWrap/>
            <w:vAlign w:val="bottom"/>
            <w:hideMark/>
          </w:tcPr>
          <w:p w14:paraId="72ADC2AA" w14:textId="77777777" w:rsidR="005950BA" w:rsidRPr="00145E69" w:rsidRDefault="005950BA" w:rsidP="005950BA">
            <w:pPr>
              <w:jc w:val="right"/>
            </w:pPr>
            <w:r>
              <w:t>0,010</w:t>
            </w:r>
          </w:p>
        </w:tc>
        <w:tc>
          <w:tcPr>
            <w:tcW w:w="876" w:type="dxa"/>
            <w:tcBorders>
              <w:top w:val="nil"/>
              <w:left w:val="nil"/>
              <w:bottom w:val="single" w:sz="4" w:space="0" w:color="auto"/>
              <w:right w:val="single" w:sz="4" w:space="0" w:color="auto"/>
            </w:tcBorders>
            <w:shd w:val="clear" w:color="auto" w:fill="auto"/>
            <w:noWrap/>
            <w:vAlign w:val="bottom"/>
            <w:hideMark/>
          </w:tcPr>
          <w:p w14:paraId="0F11F5E9" w14:textId="77777777" w:rsidR="005950BA" w:rsidRPr="00145E69" w:rsidRDefault="005950BA" w:rsidP="005950BA">
            <w:pPr>
              <w:jc w:val="right"/>
            </w:pPr>
            <w:r>
              <w:t>0,010</w:t>
            </w:r>
          </w:p>
        </w:tc>
        <w:tc>
          <w:tcPr>
            <w:tcW w:w="998" w:type="dxa"/>
            <w:tcBorders>
              <w:top w:val="nil"/>
              <w:left w:val="nil"/>
              <w:bottom w:val="single" w:sz="4" w:space="0" w:color="auto"/>
              <w:right w:val="single" w:sz="4" w:space="0" w:color="auto"/>
            </w:tcBorders>
            <w:shd w:val="clear" w:color="auto" w:fill="auto"/>
            <w:noWrap/>
            <w:vAlign w:val="bottom"/>
            <w:hideMark/>
          </w:tcPr>
          <w:p w14:paraId="3F13B2C0" w14:textId="77777777" w:rsidR="005950BA" w:rsidRPr="00145E69" w:rsidRDefault="005950BA" w:rsidP="005950BA">
            <w:pPr>
              <w:jc w:val="right"/>
            </w:pPr>
            <w:r>
              <w:t>0,010</w:t>
            </w:r>
          </w:p>
        </w:tc>
        <w:tc>
          <w:tcPr>
            <w:tcW w:w="950" w:type="dxa"/>
            <w:tcBorders>
              <w:top w:val="nil"/>
              <w:left w:val="nil"/>
              <w:bottom w:val="single" w:sz="4" w:space="0" w:color="auto"/>
              <w:right w:val="single" w:sz="4" w:space="0" w:color="auto"/>
            </w:tcBorders>
            <w:shd w:val="clear" w:color="auto" w:fill="auto"/>
            <w:noWrap/>
            <w:vAlign w:val="bottom"/>
            <w:hideMark/>
          </w:tcPr>
          <w:p w14:paraId="71BD580C" w14:textId="77777777" w:rsidR="005950BA" w:rsidRPr="00145E69" w:rsidRDefault="005950BA" w:rsidP="005950BA">
            <w:pPr>
              <w:jc w:val="right"/>
            </w:pPr>
            <w:r>
              <w:t>0,010</w:t>
            </w:r>
          </w:p>
        </w:tc>
        <w:tc>
          <w:tcPr>
            <w:tcW w:w="720" w:type="dxa"/>
            <w:tcBorders>
              <w:top w:val="nil"/>
              <w:left w:val="nil"/>
              <w:bottom w:val="single" w:sz="4" w:space="0" w:color="auto"/>
              <w:right w:val="single" w:sz="4" w:space="0" w:color="auto"/>
            </w:tcBorders>
            <w:shd w:val="clear" w:color="auto" w:fill="auto"/>
            <w:noWrap/>
            <w:vAlign w:val="bottom"/>
            <w:hideMark/>
          </w:tcPr>
          <w:p w14:paraId="07E7BE92" w14:textId="77777777" w:rsidR="005950BA" w:rsidRPr="00145E69" w:rsidRDefault="005950BA" w:rsidP="005950BA">
            <w:pPr>
              <w:jc w:val="right"/>
            </w:pPr>
            <w:r>
              <w:t>0,010</w:t>
            </w:r>
          </w:p>
        </w:tc>
        <w:tc>
          <w:tcPr>
            <w:tcW w:w="876" w:type="dxa"/>
            <w:tcBorders>
              <w:top w:val="nil"/>
              <w:left w:val="nil"/>
              <w:bottom w:val="single" w:sz="4" w:space="0" w:color="auto"/>
              <w:right w:val="nil"/>
            </w:tcBorders>
            <w:shd w:val="clear" w:color="auto" w:fill="auto"/>
            <w:noWrap/>
            <w:vAlign w:val="bottom"/>
            <w:hideMark/>
          </w:tcPr>
          <w:p w14:paraId="6086A467" w14:textId="77777777" w:rsidR="005950BA" w:rsidRPr="00145E69" w:rsidRDefault="005950BA" w:rsidP="005950BA">
            <w:pPr>
              <w:jc w:val="right"/>
            </w:pPr>
            <w:r>
              <w:t>0,010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FA8E" w14:textId="77777777" w:rsidR="005950BA" w:rsidRPr="00145E69" w:rsidRDefault="005950BA" w:rsidP="005950BA">
            <w:pPr>
              <w:jc w:val="right"/>
            </w:pPr>
            <w:r>
              <w:t>0,010</w:t>
            </w:r>
          </w:p>
        </w:tc>
      </w:tr>
      <w:tr w:rsidR="005950BA" w:rsidRPr="00145E69" w14:paraId="0832FF7E"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FAABAF2" w14:textId="77777777" w:rsidR="005950BA" w:rsidRPr="00145E69" w:rsidRDefault="005950BA" w:rsidP="005950BA">
            <w:r w:rsidRPr="00145E69">
              <w:lastRenderedPageBreak/>
              <w:t>количество мест в учреждениях дошкольного образования, мест</w:t>
            </w:r>
          </w:p>
        </w:tc>
        <w:tc>
          <w:tcPr>
            <w:tcW w:w="851" w:type="dxa"/>
            <w:tcBorders>
              <w:top w:val="nil"/>
              <w:left w:val="nil"/>
              <w:bottom w:val="single" w:sz="4" w:space="0" w:color="auto"/>
              <w:right w:val="single" w:sz="4" w:space="0" w:color="auto"/>
            </w:tcBorders>
            <w:shd w:val="clear" w:color="auto" w:fill="auto"/>
            <w:noWrap/>
            <w:vAlign w:val="bottom"/>
            <w:hideMark/>
          </w:tcPr>
          <w:p w14:paraId="73D29D2B" w14:textId="77777777" w:rsidR="005950BA" w:rsidRPr="00145E69" w:rsidRDefault="005950BA" w:rsidP="005950BA">
            <w:pPr>
              <w:jc w:val="right"/>
            </w:pPr>
            <w:r w:rsidRPr="00145E69">
              <w:t>75</w:t>
            </w:r>
          </w:p>
        </w:tc>
        <w:tc>
          <w:tcPr>
            <w:tcW w:w="876" w:type="dxa"/>
            <w:tcBorders>
              <w:top w:val="nil"/>
              <w:left w:val="nil"/>
              <w:bottom w:val="single" w:sz="4" w:space="0" w:color="auto"/>
              <w:right w:val="single" w:sz="4" w:space="0" w:color="auto"/>
            </w:tcBorders>
            <w:shd w:val="clear" w:color="auto" w:fill="auto"/>
            <w:noWrap/>
            <w:vAlign w:val="bottom"/>
            <w:hideMark/>
          </w:tcPr>
          <w:p w14:paraId="71E470DB" w14:textId="77777777" w:rsidR="005950BA" w:rsidRPr="00145E69" w:rsidRDefault="005950BA" w:rsidP="005950BA">
            <w:pPr>
              <w:jc w:val="right"/>
            </w:pPr>
            <w:r w:rsidRPr="00145E69">
              <w:t>75</w:t>
            </w:r>
          </w:p>
        </w:tc>
        <w:tc>
          <w:tcPr>
            <w:tcW w:w="998" w:type="dxa"/>
            <w:tcBorders>
              <w:top w:val="nil"/>
              <w:left w:val="nil"/>
              <w:bottom w:val="single" w:sz="4" w:space="0" w:color="auto"/>
              <w:right w:val="single" w:sz="4" w:space="0" w:color="auto"/>
            </w:tcBorders>
            <w:shd w:val="clear" w:color="auto" w:fill="auto"/>
            <w:noWrap/>
            <w:vAlign w:val="bottom"/>
            <w:hideMark/>
          </w:tcPr>
          <w:p w14:paraId="63CA73AC" w14:textId="77777777" w:rsidR="005950BA" w:rsidRPr="00145E69" w:rsidRDefault="005950BA" w:rsidP="005950BA">
            <w:pPr>
              <w:jc w:val="right"/>
            </w:pPr>
            <w:r w:rsidRPr="00145E69">
              <w:t>75</w:t>
            </w:r>
          </w:p>
        </w:tc>
        <w:tc>
          <w:tcPr>
            <w:tcW w:w="950" w:type="dxa"/>
            <w:tcBorders>
              <w:top w:val="nil"/>
              <w:left w:val="nil"/>
              <w:bottom w:val="single" w:sz="4" w:space="0" w:color="auto"/>
              <w:right w:val="single" w:sz="4" w:space="0" w:color="auto"/>
            </w:tcBorders>
            <w:shd w:val="clear" w:color="auto" w:fill="auto"/>
            <w:noWrap/>
            <w:vAlign w:val="bottom"/>
            <w:hideMark/>
          </w:tcPr>
          <w:p w14:paraId="68C47FE6" w14:textId="77777777" w:rsidR="005950BA" w:rsidRPr="00145E69" w:rsidRDefault="005950BA" w:rsidP="005950BA">
            <w:pPr>
              <w:jc w:val="right"/>
            </w:pPr>
            <w:r>
              <w:t>75</w:t>
            </w:r>
          </w:p>
        </w:tc>
        <w:tc>
          <w:tcPr>
            <w:tcW w:w="720" w:type="dxa"/>
            <w:tcBorders>
              <w:top w:val="nil"/>
              <w:left w:val="nil"/>
              <w:bottom w:val="single" w:sz="4" w:space="0" w:color="auto"/>
              <w:right w:val="single" w:sz="4" w:space="0" w:color="auto"/>
            </w:tcBorders>
            <w:shd w:val="clear" w:color="auto" w:fill="auto"/>
            <w:noWrap/>
            <w:vAlign w:val="bottom"/>
            <w:hideMark/>
          </w:tcPr>
          <w:p w14:paraId="556B8268" w14:textId="77777777" w:rsidR="005950BA" w:rsidRPr="00145E69" w:rsidRDefault="005950BA" w:rsidP="005950BA">
            <w:pPr>
              <w:jc w:val="right"/>
            </w:pPr>
            <w:r w:rsidRPr="00145E69">
              <w:t>75</w:t>
            </w:r>
          </w:p>
        </w:tc>
        <w:tc>
          <w:tcPr>
            <w:tcW w:w="876" w:type="dxa"/>
            <w:tcBorders>
              <w:top w:val="nil"/>
              <w:left w:val="nil"/>
              <w:bottom w:val="single" w:sz="4" w:space="0" w:color="auto"/>
              <w:right w:val="nil"/>
            </w:tcBorders>
            <w:shd w:val="clear" w:color="auto" w:fill="auto"/>
            <w:noWrap/>
            <w:vAlign w:val="bottom"/>
            <w:hideMark/>
          </w:tcPr>
          <w:p w14:paraId="1876A02F" w14:textId="77777777" w:rsidR="005950BA" w:rsidRPr="00145E69" w:rsidRDefault="005950BA" w:rsidP="005950BA">
            <w:pPr>
              <w:jc w:val="right"/>
            </w:pPr>
            <w:r w:rsidRPr="00145E69">
              <w:t>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BDABB" w14:textId="77777777" w:rsidR="005950BA" w:rsidRPr="00145E69" w:rsidRDefault="005950BA" w:rsidP="005950BA">
            <w:pPr>
              <w:jc w:val="right"/>
            </w:pPr>
            <w:r w:rsidRPr="00145E69">
              <w:t>75</w:t>
            </w:r>
          </w:p>
        </w:tc>
      </w:tr>
      <w:tr w:rsidR="005950BA" w:rsidRPr="00145E69" w14:paraId="021EAE5C" w14:textId="77777777" w:rsidTr="002D0F38">
        <w:trPr>
          <w:trHeight w:val="5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27804A29" w14:textId="77777777" w:rsidR="005950BA" w:rsidRPr="00145E69" w:rsidRDefault="005950BA" w:rsidP="005950BA">
            <w:r w:rsidRPr="00145E69">
              <w:t>обеспеченность спортивными сооружениям, кв. м.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7FA9C202" w14:textId="77777777" w:rsidR="005950BA" w:rsidRPr="00145E69" w:rsidRDefault="005950BA" w:rsidP="005950BA">
            <w:pPr>
              <w:jc w:val="right"/>
            </w:pPr>
            <w:r w:rsidRPr="00145E69">
              <w:t>0,15</w:t>
            </w:r>
          </w:p>
        </w:tc>
        <w:tc>
          <w:tcPr>
            <w:tcW w:w="876" w:type="dxa"/>
            <w:tcBorders>
              <w:top w:val="nil"/>
              <w:left w:val="nil"/>
              <w:bottom w:val="single" w:sz="4" w:space="0" w:color="auto"/>
              <w:right w:val="single" w:sz="4" w:space="0" w:color="auto"/>
            </w:tcBorders>
            <w:shd w:val="clear" w:color="auto" w:fill="auto"/>
            <w:noWrap/>
            <w:vAlign w:val="bottom"/>
            <w:hideMark/>
          </w:tcPr>
          <w:p w14:paraId="2E84D2FE" w14:textId="77777777" w:rsidR="005950BA" w:rsidRPr="00145E69" w:rsidRDefault="005950BA" w:rsidP="005950BA">
            <w:pPr>
              <w:jc w:val="right"/>
            </w:pPr>
            <w:r w:rsidRPr="00145E69">
              <w:t>0,15</w:t>
            </w:r>
          </w:p>
        </w:tc>
        <w:tc>
          <w:tcPr>
            <w:tcW w:w="998" w:type="dxa"/>
            <w:tcBorders>
              <w:top w:val="nil"/>
              <w:left w:val="nil"/>
              <w:bottom w:val="single" w:sz="4" w:space="0" w:color="auto"/>
              <w:right w:val="single" w:sz="4" w:space="0" w:color="auto"/>
            </w:tcBorders>
            <w:shd w:val="clear" w:color="auto" w:fill="auto"/>
            <w:noWrap/>
            <w:vAlign w:val="bottom"/>
            <w:hideMark/>
          </w:tcPr>
          <w:p w14:paraId="389F3550" w14:textId="77777777" w:rsidR="005950BA" w:rsidRPr="00145E69" w:rsidRDefault="005950BA" w:rsidP="005950BA">
            <w:pPr>
              <w:jc w:val="right"/>
            </w:pPr>
            <w:r w:rsidRPr="00145E69">
              <w:t>0,15</w:t>
            </w:r>
          </w:p>
        </w:tc>
        <w:tc>
          <w:tcPr>
            <w:tcW w:w="950" w:type="dxa"/>
            <w:tcBorders>
              <w:top w:val="nil"/>
              <w:left w:val="nil"/>
              <w:bottom w:val="single" w:sz="4" w:space="0" w:color="auto"/>
              <w:right w:val="single" w:sz="4" w:space="0" w:color="auto"/>
            </w:tcBorders>
            <w:shd w:val="clear" w:color="auto" w:fill="auto"/>
            <w:noWrap/>
            <w:vAlign w:val="bottom"/>
            <w:hideMark/>
          </w:tcPr>
          <w:p w14:paraId="4ECD0C23" w14:textId="77777777" w:rsidR="005950BA" w:rsidRPr="00145E69" w:rsidRDefault="005950BA" w:rsidP="005950BA">
            <w:pPr>
              <w:jc w:val="right"/>
            </w:pPr>
            <w:r>
              <w:t>0,15</w:t>
            </w:r>
          </w:p>
        </w:tc>
        <w:tc>
          <w:tcPr>
            <w:tcW w:w="720" w:type="dxa"/>
            <w:tcBorders>
              <w:top w:val="nil"/>
              <w:left w:val="nil"/>
              <w:bottom w:val="single" w:sz="4" w:space="0" w:color="auto"/>
              <w:right w:val="single" w:sz="4" w:space="0" w:color="auto"/>
            </w:tcBorders>
            <w:shd w:val="clear" w:color="auto" w:fill="auto"/>
            <w:noWrap/>
            <w:vAlign w:val="bottom"/>
            <w:hideMark/>
          </w:tcPr>
          <w:p w14:paraId="2B577EE5" w14:textId="77777777" w:rsidR="005950BA" w:rsidRPr="00145E69" w:rsidRDefault="005950BA" w:rsidP="005950BA">
            <w:pPr>
              <w:jc w:val="right"/>
            </w:pPr>
            <w:r w:rsidRPr="00145E69">
              <w:t>0,15</w:t>
            </w:r>
          </w:p>
        </w:tc>
        <w:tc>
          <w:tcPr>
            <w:tcW w:w="876" w:type="dxa"/>
            <w:tcBorders>
              <w:top w:val="nil"/>
              <w:left w:val="nil"/>
              <w:bottom w:val="single" w:sz="4" w:space="0" w:color="auto"/>
              <w:right w:val="nil"/>
            </w:tcBorders>
            <w:shd w:val="clear" w:color="auto" w:fill="auto"/>
            <w:noWrap/>
            <w:vAlign w:val="bottom"/>
            <w:hideMark/>
          </w:tcPr>
          <w:p w14:paraId="56ABEB69" w14:textId="77777777" w:rsidR="005950BA" w:rsidRPr="00145E69" w:rsidRDefault="005950BA" w:rsidP="005950BA">
            <w:pPr>
              <w:jc w:val="right"/>
            </w:pPr>
            <w:r w:rsidRPr="00145E69">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2FB48" w14:textId="77777777" w:rsidR="005950BA" w:rsidRPr="00145E69" w:rsidRDefault="005950BA" w:rsidP="005950BA">
            <w:pPr>
              <w:jc w:val="right"/>
            </w:pPr>
            <w:r w:rsidRPr="00145E69">
              <w:t>0,15</w:t>
            </w:r>
          </w:p>
        </w:tc>
      </w:tr>
      <w:tr w:rsidR="005950BA" w:rsidRPr="00145E69" w14:paraId="337E9A79"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E13B18C" w14:textId="77777777" w:rsidR="005950BA" w:rsidRPr="00145E69" w:rsidRDefault="005950BA" w:rsidP="005950BA">
            <w:r w:rsidRPr="00145E69">
              <w:t>удельный вес населения, занимающегося спортом, %</w:t>
            </w:r>
          </w:p>
        </w:tc>
        <w:tc>
          <w:tcPr>
            <w:tcW w:w="851" w:type="dxa"/>
            <w:tcBorders>
              <w:top w:val="nil"/>
              <w:left w:val="nil"/>
              <w:bottom w:val="single" w:sz="4" w:space="0" w:color="auto"/>
              <w:right w:val="single" w:sz="4" w:space="0" w:color="auto"/>
            </w:tcBorders>
            <w:shd w:val="clear" w:color="auto" w:fill="auto"/>
            <w:noWrap/>
            <w:vAlign w:val="bottom"/>
            <w:hideMark/>
          </w:tcPr>
          <w:p w14:paraId="048F3590" w14:textId="77777777" w:rsidR="005950BA" w:rsidRPr="00145E69" w:rsidRDefault="005950BA" w:rsidP="005950BA">
            <w:pPr>
              <w:jc w:val="right"/>
            </w:pPr>
            <w:r w:rsidRPr="00145E69">
              <w:t>0,1</w:t>
            </w:r>
          </w:p>
        </w:tc>
        <w:tc>
          <w:tcPr>
            <w:tcW w:w="876" w:type="dxa"/>
            <w:tcBorders>
              <w:top w:val="nil"/>
              <w:left w:val="nil"/>
              <w:bottom w:val="single" w:sz="4" w:space="0" w:color="auto"/>
              <w:right w:val="single" w:sz="4" w:space="0" w:color="auto"/>
            </w:tcBorders>
            <w:shd w:val="clear" w:color="auto" w:fill="auto"/>
            <w:noWrap/>
            <w:vAlign w:val="bottom"/>
            <w:hideMark/>
          </w:tcPr>
          <w:p w14:paraId="05067682" w14:textId="77777777" w:rsidR="005950BA" w:rsidRPr="00145E69" w:rsidRDefault="005950BA" w:rsidP="005950BA">
            <w:pPr>
              <w:jc w:val="right"/>
            </w:pPr>
            <w:r w:rsidRPr="00145E69">
              <w:t>0,1</w:t>
            </w:r>
          </w:p>
        </w:tc>
        <w:tc>
          <w:tcPr>
            <w:tcW w:w="998" w:type="dxa"/>
            <w:tcBorders>
              <w:top w:val="nil"/>
              <w:left w:val="nil"/>
              <w:bottom w:val="single" w:sz="4" w:space="0" w:color="auto"/>
              <w:right w:val="single" w:sz="4" w:space="0" w:color="auto"/>
            </w:tcBorders>
            <w:shd w:val="clear" w:color="auto" w:fill="auto"/>
            <w:noWrap/>
            <w:vAlign w:val="bottom"/>
            <w:hideMark/>
          </w:tcPr>
          <w:p w14:paraId="63FD1E9C" w14:textId="77777777" w:rsidR="005950BA" w:rsidRPr="00145E69" w:rsidRDefault="005950BA" w:rsidP="005950BA">
            <w:pPr>
              <w:jc w:val="right"/>
            </w:pPr>
            <w:r w:rsidRPr="00145E69">
              <w:t>0,1</w:t>
            </w:r>
          </w:p>
        </w:tc>
        <w:tc>
          <w:tcPr>
            <w:tcW w:w="950" w:type="dxa"/>
            <w:tcBorders>
              <w:top w:val="nil"/>
              <w:left w:val="nil"/>
              <w:bottom w:val="single" w:sz="4" w:space="0" w:color="auto"/>
              <w:right w:val="single" w:sz="4" w:space="0" w:color="auto"/>
            </w:tcBorders>
            <w:shd w:val="clear" w:color="auto" w:fill="auto"/>
            <w:noWrap/>
            <w:vAlign w:val="bottom"/>
            <w:hideMark/>
          </w:tcPr>
          <w:p w14:paraId="008C2828" w14:textId="77777777" w:rsidR="005950BA" w:rsidRPr="00145E69" w:rsidRDefault="005950BA" w:rsidP="005950BA">
            <w:pPr>
              <w:jc w:val="right"/>
            </w:pPr>
            <w:r>
              <w:t>0,1</w:t>
            </w:r>
          </w:p>
        </w:tc>
        <w:tc>
          <w:tcPr>
            <w:tcW w:w="720" w:type="dxa"/>
            <w:tcBorders>
              <w:top w:val="nil"/>
              <w:left w:val="nil"/>
              <w:bottom w:val="single" w:sz="4" w:space="0" w:color="auto"/>
              <w:right w:val="single" w:sz="4" w:space="0" w:color="auto"/>
            </w:tcBorders>
            <w:shd w:val="clear" w:color="auto" w:fill="auto"/>
            <w:noWrap/>
            <w:vAlign w:val="bottom"/>
            <w:hideMark/>
          </w:tcPr>
          <w:p w14:paraId="1BED4613" w14:textId="77777777" w:rsidR="005950BA" w:rsidRPr="00145E69" w:rsidRDefault="005950BA" w:rsidP="005950BA">
            <w:pPr>
              <w:jc w:val="right"/>
            </w:pPr>
            <w:r>
              <w:t>1,1</w:t>
            </w:r>
          </w:p>
        </w:tc>
        <w:tc>
          <w:tcPr>
            <w:tcW w:w="876" w:type="dxa"/>
            <w:tcBorders>
              <w:top w:val="nil"/>
              <w:left w:val="nil"/>
              <w:bottom w:val="single" w:sz="4" w:space="0" w:color="auto"/>
              <w:right w:val="nil"/>
            </w:tcBorders>
            <w:shd w:val="clear" w:color="auto" w:fill="auto"/>
            <w:noWrap/>
            <w:vAlign w:val="bottom"/>
            <w:hideMark/>
          </w:tcPr>
          <w:p w14:paraId="78A5FB93" w14:textId="77777777" w:rsidR="005950BA" w:rsidRPr="00145E69" w:rsidRDefault="005950BA" w:rsidP="005950BA">
            <w:pPr>
              <w:jc w:val="right"/>
            </w:pPr>
            <w:r w:rsidRPr="00145E69">
              <w:t>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3658" w14:textId="77777777" w:rsidR="005950BA" w:rsidRPr="00145E69" w:rsidRDefault="005950BA" w:rsidP="005950BA">
            <w:pPr>
              <w:jc w:val="right"/>
            </w:pPr>
            <w:r>
              <w:t>1,1</w:t>
            </w:r>
          </w:p>
        </w:tc>
      </w:tr>
      <w:tr w:rsidR="005950BA" w:rsidRPr="00145E69" w14:paraId="346E2E61" w14:textId="77777777" w:rsidTr="002D0F38">
        <w:trPr>
          <w:trHeight w:val="578"/>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1AF8D8E5" w14:textId="77777777" w:rsidR="005950BA" w:rsidRPr="00145E69" w:rsidRDefault="005950BA" w:rsidP="005950BA">
            <w:pPr>
              <w:jc w:val="center"/>
              <w:rPr>
                <w:b/>
                <w:bCs/>
              </w:rPr>
            </w:pPr>
            <w:r w:rsidRPr="00145E69">
              <w:rPr>
                <w:b/>
                <w:bCs/>
              </w:rPr>
              <w:t>Количество организаций, зарегистрированных на территории сельского поселения, единиц</w:t>
            </w:r>
          </w:p>
        </w:tc>
        <w:tc>
          <w:tcPr>
            <w:tcW w:w="851" w:type="dxa"/>
            <w:tcBorders>
              <w:top w:val="nil"/>
              <w:left w:val="nil"/>
              <w:bottom w:val="single" w:sz="4" w:space="0" w:color="auto"/>
              <w:right w:val="single" w:sz="4" w:space="0" w:color="auto"/>
            </w:tcBorders>
            <w:shd w:val="clear" w:color="auto" w:fill="auto"/>
            <w:noWrap/>
            <w:vAlign w:val="bottom"/>
            <w:hideMark/>
          </w:tcPr>
          <w:p w14:paraId="57A580DD"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034D768E"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4DC9D803" w14:textId="77777777" w:rsidR="005950BA" w:rsidRPr="00145E69" w:rsidRDefault="005950BA" w:rsidP="005950BA">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5370CE4C"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29A716F9" w14:textId="77777777" w:rsidR="005950BA" w:rsidRPr="00145E69" w:rsidRDefault="005950BA" w:rsidP="005950BA">
            <w:r w:rsidRPr="00145E69">
              <w:t> </w:t>
            </w:r>
          </w:p>
        </w:tc>
        <w:tc>
          <w:tcPr>
            <w:tcW w:w="876" w:type="dxa"/>
            <w:tcBorders>
              <w:top w:val="nil"/>
              <w:left w:val="nil"/>
              <w:bottom w:val="single" w:sz="4" w:space="0" w:color="auto"/>
              <w:right w:val="nil"/>
            </w:tcBorders>
            <w:shd w:val="clear" w:color="auto" w:fill="auto"/>
            <w:noWrap/>
            <w:vAlign w:val="bottom"/>
            <w:hideMark/>
          </w:tcPr>
          <w:p w14:paraId="0A290E60"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92A07" w14:textId="77777777" w:rsidR="005950BA" w:rsidRPr="00145E69" w:rsidRDefault="005950BA" w:rsidP="005950BA">
            <w:r w:rsidRPr="00145E69">
              <w:t> </w:t>
            </w:r>
          </w:p>
        </w:tc>
      </w:tr>
      <w:tr w:rsidR="005950BA" w:rsidRPr="00145E69" w14:paraId="0EEA5EFE" w14:textId="77777777" w:rsidTr="002D0F38">
        <w:trPr>
          <w:trHeight w:val="66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1F5FEEE" w14:textId="77777777" w:rsidR="005950BA" w:rsidRPr="00145E69" w:rsidRDefault="005950BA" w:rsidP="005950BA">
            <w:pPr>
              <w:ind w:firstLineChars="100" w:firstLine="240"/>
            </w:pPr>
            <w:r w:rsidRPr="00145E69">
              <w:t>в том числе количество организаций государственной формы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14:paraId="5541B312" w14:textId="77777777" w:rsidR="005950BA" w:rsidRPr="00145E69" w:rsidRDefault="005950BA" w:rsidP="005950BA">
            <w:pPr>
              <w:jc w:val="right"/>
            </w:pPr>
            <w:r w:rsidRPr="00145E69">
              <w:t>1</w:t>
            </w:r>
          </w:p>
        </w:tc>
        <w:tc>
          <w:tcPr>
            <w:tcW w:w="876" w:type="dxa"/>
            <w:tcBorders>
              <w:top w:val="nil"/>
              <w:left w:val="nil"/>
              <w:bottom w:val="single" w:sz="4" w:space="0" w:color="auto"/>
              <w:right w:val="single" w:sz="4" w:space="0" w:color="auto"/>
            </w:tcBorders>
            <w:shd w:val="clear" w:color="auto" w:fill="auto"/>
            <w:noWrap/>
            <w:vAlign w:val="bottom"/>
            <w:hideMark/>
          </w:tcPr>
          <w:p w14:paraId="547FA5BD" w14:textId="77777777" w:rsidR="005950BA" w:rsidRPr="00145E69" w:rsidRDefault="005950BA" w:rsidP="005950BA">
            <w:pPr>
              <w:jc w:val="right"/>
            </w:pPr>
            <w:r w:rsidRPr="00145E69">
              <w:t>1</w:t>
            </w:r>
          </w:p>
        </w:tc>
        <w:tc>
          <w:tcPr>
            <w:tcW w:w="998" w:type="dxa"/>
            <w:tcBorders>
              <w:top w:val="nil"/>
              <w:left w:val="nil"/>
              <w:bottom w:val="single" w:sz="4" w:space="0" w:color="auto"/>
              <w:right w:val="single" w:sz="4" w:space="0" w:color="auto"/>
            </w:tcBorders>
            <w:shd w:val="clear" w:color="auto" w:fill="auto"/>
            <w:noWrap/>
            <w:vAlign w:val="bottom"/>
            <w:hideMark/>
          </w:tcPr>
          <w:p w14:paraId="4006193B" w14:textId="77777777" w:rsidR="005950BA" w:rsidRPr="00145E69" w:rsidRDefault="005950BA" w:rsidP="005950BA">
            <w:pPr>
              <w:jc w:val="right"/>
            </w:pPr>
            <w:r w:rsidRPr="00145E69">
              <w:t>1</w:t>
            </w:r>
          </w:p>
        </w:tc>
        <w:tc>
          <w:tcPr>
            <w:tcW w:w="950" w:type="dxa"/>
            <w:tcBorders>
              <w:top w:val="nil"/>
              <w:left w:val="nil"/>
              <w:bottom w:val="single" w:sz="4" w:space="0" w:color="auto"/>
              <w:right w:val="single" w:sz="4" w:space="0" w:color="auto"/>
            </w:tcBorders>
            <w:shd w:val="clear" w:color="auto" w:fill="auto"/>
            <w:noWrap/>
            <w:vAlign w:val="bottom"/>
            <w:hideMark/>
          </w:tcPr>
          <w:p w14:paraId="4502B08B" w14:textId="77777777" w:rsidR="005950BA" w:rsidRPr="00145E69" w:rsidRDefault="005950BA" w:rsidP="005950BA">
            <w:pPr>
              <w:jc w:val="right"/>
            </w:pPr>
            <w:r>
              <w:t>1</w:t>
            </w:r>
          </w:p>
        </w:tc>
        <w:tc>
          <w:tcPr>
            <w:tcW w:w="720" w:type="dxa"/>
            <w:tcBorders>
              <w:top w:val="nil"/>
              <w:left w:val="nil"/>
              <w:bottom w:val="single" w:sz="4" w:space="0" w:color="auto"/>
              <w:right w:val="single" w:sz="4" w:space="0" w:color="auto"/>
            </w:tcBorders>
            <w:shd w:val="clear" w:color="auto" w:fill="auto"/>
            <w:noWrap/>
            <w:vAlign w:val="bottom"/>
            <w:hideMark/>
          </w:tcPr>
          <w:p w14:paraId="133BA29C" w14:textId="77777777" w:rsidR="005950BA" w:rsidRPr="00145E69" w:rsidRDefault="005950BA" w:rsidP="005950BA">
            <w:pPr>
              <w:jc w:val="right"/>
            </w:pPr>
            <w:r w:rsidRPr="00145E69">
              <w:t>1</w:t>
            </w:r>
          </w:p>
        </w:tc>
        <w:tc>
          <w:tcPr>
            <w:tcW w:w="876" w:type="dxa"/>
            <w:tcBorders>
              <w:top w:val="nil"/>
              <w:left w:val="nil"/>
              <w:bottom w:val="single" w:sz="4" w:space="0" w:color="auto"/>
              <w:right w:val="nil"/>
            </w:tcBorders>
            <w:shd w:val="clear" w:color="auto" w:fill="auto"/>
            <w:noWrap/>
            <w:vAlign w:val="bottom"/>
            <w:hideMark/>
          </w:tcPr>
          <w:p w14:paraId="71D9F38A" w14:textId="77777777" w:rsidR="005950BA" w:rsidRPr="00145E69" w:rsidRDefault="005950BA" w:rsidP="005950BA">
            <w:pPr>
              <w:jc w:val="right"/>
            </w:pPr>
            <w:r w:rsidRPr="00145E69">
              <w:t>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F02A" w14:textId="77777777" w:rsidR="005950BA" w:rsidRPr="00145E69" w:rsidRDefault="005950BA" w:rsidP="005950BA">
            <w:pPr>
              <w:jc w:val="right"/>
            </w:pPr>
            <w:r w:rsidRPr="00145E69">
              <w:t>1</w:t>
            </w:r>
          </w:p>
        </w:tc>
      </w:tr>
      <w:tr w:rsidR="005950BA" w:rsidRPr="00145E69" w14:paraId="223928A4" w14:textId="77777777" w:rsidTr="002D0F38">
        <w:trPr>
          <w:trHeight w:val="5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04AE0AF" w14:textId="77777777" w:rsidR="005950BA" w:rsidRPr="00145E69" w:rsidRDefault="005950BA" w:rsidP="005950BA">
            <w:pPr>
              <w:ind w:firstLineChars="100" w:firstLine="240"/>
            </w:pPr>
            <w:r w:rsidRPr="00145E69">
              <w:t>в том числе количество организаций муниципальной формы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14:paraId="639A6C12" w14:textId="77777777" w:rsidR="005950BA" w:rsidRPr="00145E69" w:rsidRDefault="005950BA" w:rsidP="005950BA">
            <w:pPr>
              <w:jc w:val="right"/>
            </w:pPr>
            <w:r>
              <w:t>4</w:t>
            </w:r>
          </w:p>
        </w:tc>
        <w:tc>
          <w:tcPr>
            <w:tcW w:w="876" w:type="dxa"/>
            <w:tcBorders>
              <w:top w:val="nil"/>
              <w:left w:val="nil"/>
              <w:bottom w:val="single" w:sz="4" w:space="0" w:color="auto"/>
              <w:right w:val="single" w:sz="4" w:space="0" w:color="auto"/>
            </w:tcBorders>
            <w:shd w:val="clear" w:color="auto" w:fill="auto"/>
            <w:noWrap/>
            <w:vAlign w:val="bottom"/>
            <w:hideMark/>
          </w:tcPr>
          <w:p w14:paraId="3630C7DB" w14:textId="77777777" w:rsidR="005950BA" w:rsidRPr="00145E69" w:rsidRDefault="005950BA" w:rsidP="005950BA">
            <w:pPr>
              <w:jc w:val="right"/>
            </w:pPr>
            <w:r>
              <w:t>4</w:t>
            </w:r>
          </w:p>
        </w:tc>
        <w:tc>
          <w:tcPr>
            <w:tcW w:w="998" w:type="dxa"/>
            <w:tcBorders>
              <w:top w:val="nil"/>
              <w:left w:val="nil"/>
              <w:bottom w:val="single" w:sz="4" w:space="0" w:color="auto"/>
              <w:right w:val="single" w:sz="4" w:space="0" w:color="auto"/>
            </w:tcBorders>
            <w:shd w:val="clear" w:color="auto" w:fill="auto"/>
            <w:noWrap/>
            <w:vAlign w:val="bottom"/>
            <w:hideMark/>
          </w:tcPr>
          <w:p w14:paraId="086FE3D2" w14:textId="77777777" w:rsidR="005950BA" w:rsidRPr="00145E69" w:rsidRDefault="005950BA" w:rsidP="005950BA">
            <w:pPr>
              <w:jc w:val="right"/>
            </w:pPr>
            <w:r>
              <w:t>4</w:t>
            </w:r>
          </w:p>
        </w:tc>
        <w:tc>
          <w:tcPr>
            <w:tcW w:w="950" w:type="dxa"/>
            <w:tcBorders>
              <w:top w:val="nil"/>
              <w:left w:val="nil"/>
              <w:bottom w:val="single" w:sz="4" w:space="0" w:color="auto"/>
              <w:right w:val="single" w:sz="4" w:space="0" w:color="auto"/>
            </w:tcBorders>
            <w:shd w:val="clear" w:color="auto" w:fill="auto"/>
            <w:noWrap/>
            <w:vAlign w:val="bottom"/>
            <w:hideMark/>
          </w:tcPr>
          <w:p w14:paraId="478398CD" w14:textId="77777777" w:rsidR="005950BA" w:rsidRPr="00145E69" w:rsidRDefault="005950BA" w:rsidP="005950BA">
            <w:pPr>
              <w:jc w:val="right"/>
            </w:pPr>
            <w:r>
              <w:t>4</w:t>
            </w:r>
          </w:p>
        </w:tc>
        <w:tc>
          <w:tcPr>
            <w:tcW w:w="720" w:type="dxa"/>
            <w:tcBorders>
              <w:top w:val="nil"/>
              <w:left w:val="nil"/>
              <w:bottom w:val="single" w:sz="4" w:space="0" w:color="auto"/>
              <w:right w:val="single" w:sz="4" w:space="0" w:color="auto"/>
            </w:tcBorders>
            <w:shd w:val="clear" w:color="auto" w:fill="auto"/>
            <w:noWrap/>
            <w:vAlign w:val="bottom"/>
            <w:hideMark/>
          </w:tcPr>
          <w:p w14:paraId="1E89BC14" w14:textId="77777777" w:rsidR="005950BA" w:rsidRPr="00145E69" w:rsidRDefault="005950BA" w:rsidP="005950BA">
            <w:pPr>
              <w:jc w:val="right"/>
            </w:pPr>
            <w:r>
              <w:t>4</w:t>
            </w:r>
          </w:p>
        </w:tc>
        <w:tc>
          <w:tcPr>
            <w:tcW w:w="876" w:type="dxa"/>
            <w:tcBorders>
              <w:top w:val="nil"/>
              <w:left w:val="nil"/>
              <w:bottom w:val="single" w:sz="4" w:space="0" w:color="auto"/>
              <w:right w:val="nil"/>
            </w:tcBorders>
            <w:shd w:val="clear" w:color="auto" w:fill="auto"/>
            <w:noWrap/>
            <w:vAlign w:val="bottom"/>
            <w:hideMark/>
          </w:tcPr>
          <w:p w14:paraId="2501094F" w14:textId="77777777" w:rsidR="005950BA" w:rsidRPr="00145E69" w:rsidRDefault="005950BA" w:rsidP="005950BA">
            <w:pPr>
              <w:jc w:val="right"/>
            </w:pPr>
            <w:r>
              <w:t>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EDE76" w14:textId="77777777" w:rsidR="005950BA" w:rsidRPr="00145E69" w:rsidRDefault="005950BA" w:rsidP="005950BA">
            <w:pPr>
              <w:jc w:val="right"/>
            </w:pPr>
            <w:r>
              <w:t>4</w:t>
            </w:r>
          </w:p>
        </w:tc>
      </w:tr>
      <w:tr w:rsidR="005950BA" w:rsidRPr="00145E69" w14:paraId="55C0E88C" w14:textId="77777777" w:rsidTr="002D0F38">
        <w:trPr>
          <w:trHeight w:val="278"/>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5D8D1E8" w14:textId="77777777" w:rsidR="005950BA" w:rsidRPr="00145E69" w:rsidRDefault="005950BA" w:rsidP="005950BA">
            <w:pPr>
              <w:ind w:firstLineChars="100" w:firstLine="240"/>
            </w:pPr>
            <w:r w:rsidRPr="00145E69">
              <w:t>в том числе количество организаций частной формы собственности</w:t>
            </w:r>
          </w:p>
        </w:tc>
        <w:tc>
          <w:tcPr>
            <w:tcW w:w="851" w:type="dxa"/>
            <w:tcBorders>
              <w:top w:val="nil"/>
              <w:left w:val="nil"/>
              <w:bottom w:val="single" w:sz="4" w:space="0" w:color="auto"/>
              <w:right w:val="single" w:sz="4" w:space="0" w:color="auto"/>
            </w:tcBorders>
            <w:shd w:val="clear" w:color="auto" w:fill="auto"/>
            <w:noWrap/>
            <w:vAlign w:val="bottom"/>
            <w:hideMark/>
          </w:tcPr>
          <w:p w14:paraId="69F958D7"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1DD22CB7"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hideMark/>
          </w:tcPr>
          <w:p w14:paraId="230A1E95"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hideMark/>
          </w:tcPr>
          <w:p w14:paraId="5643F326"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07D3DB6A" w14:textId="77777777" w:rsidR="005950BA" w:rsidRPr="00145E69" w:rsidRDefault="005950BA" w:rsidP="005950BA">
            <w:pPr>
              <w:jc w:val="right"/>
            </w:pPr>
            <w:r>
              <w:t>0</w:t>
            </w:r>
          </w:p>
        </w:tc>
        <w:tc>
          <w:tcPr>
            <w:tcW w:w="876" w:type="dxa"/>
            <w:tcBorders>
              <w:top w:val="nil"/>
              <w:left w:val="nil"/>
              <w:bottom w:val="single" w:sz="4" w:space="0" w:color="auto"/>
              <w:right w:val="nil"/>
            </w:tcBorders>
            <w:shd w:val="clear" w:color="auto" w:fill="auto"/>
            <w:noWrap/>
            <w:vAlign w:val="bottom"/>
            <w:hideMark/>
          </w:tcPr>
          <w:p w14:paraId="6595267B" w14:textId="77777777" w:rsidR="005950BA" w:rsidRPr="00145E69" w:rsidRDefault="005950BA" w:rsidP="005950BA">
            <w:pPr>
              <w:jc w:val="right"/>
            </w:pPr>
            <w:r>
              <w:t>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226A2" w14:textId="77777777" w:rsidR="005950BA" w:rsidRPr="00145E69" w:rsidRDefault="005950BA" w:rsidP="005950BA">
            <w:pPr>
              <w:jc w:val="right"/>
            </w:pPr>
            <w:r>
              <w:t>0</w:t>
            </w:r>
          </w:p>
        </w:tc>
      </w:tr>
      <w:tr w:rsidR="005950BA" w:rsidRPr="00145E69" w14:paraId="3C48C3E1"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4A61893" w14:textId="77777777" w:rsidR="005950BA" w:rsidRPr="00145E69" w:rsidRDefault="005950BA" w:rsidP="005950BA">
            <w:pPr>
              <w:ind w:firstLineChars="100" w:firstLine="240"/>
            </w:pPr>
            <w:r w:rsidRPr="00145E69">
              <w:t xml:space="preserve">в том </w:t>
            </w:r>
            <w:proofErr w:type="spellStart"/>
            <w:r w:rsidRPr="00145E69">
              <w:t>чиле</w:t>
            </w:r>
            <w:proofErr w:type="spellEnd"/>
            <w:r w:rsidRPr="00145E69">
              <w:t xml:space="preserve"> индивидуальных предпринимателей</w:t>
            </w:r>
          </w:p>
        </w:tc>
        <w:tc>
          <w:tcPr>
            <w:tcW w:w="851" w:type="dxa"/>
            <w:tcBorders>
              <w:top w:val="nil"/>
              <w:left w:val="nil"/>
              <w:bottom w:val="single" w:sz="4" w:space="0" w:color="auto"/>
              <w:right w:val="single" w:sz="4" w:space="0" w:color="auto"/>
            </w:tcBorders>
            <w:shd w:val="clear" w:color="auto" w:fill="auto"/>
            <w:noWrap/>
            <w:vAlign w:val="bottom"/>
            <w:hideMark/>
          </w:tcPr>
          <w:p w14:paraId="5309B7D0" w14:textId="77777777" w:rsidR="005950BA" w:rsidRPr="00145E69" w:rsidRDefault="005950BA" w:rsidP="005950BA">
            <w:pPr>
              <w:jc w:val="right"/>
            </w:pPr>
            <w:r>
              <w:t>2</w:t>
            </w:r>
          </w:p>
        </w:tc>
        <w:tc>
          <w:tcPr>
            <w:tcW w:w="876" w:type="dxa"/>
            <w:tcBorders>
              <w:top w:val="nil"/>
              <w:left w:val="nil"/>
              <w:bottom w:val="single" w:sz="4" w:space="0" w:color="auto"/>
              <w:right w:val="single" w:sz="4" w:space="0" w:color="auto"/>
            </w:tcBorders>
            <w:shd w:val="clear" w:color="auto" w:fill="auto"/>
            <w:noWrap/>
            <w:vAlign w:val="bottom"/>
            <w:hideMark/>
          </w:tcPr>
          <w:p w14:paraId="36DD7C6E" w14:textId="77777777" w:rsidR="005950BA" w:rsidRPr="00145E69" w:rsidRDefault="005950BA" w:rsidP="005950BA">
            <w:pPr>
              <w:jc w:val="right"/>
            </w:pPr>
            <w:r>
              <w:t>2</w:t>
            </w:r>
          </w:p>
        </w:tc>
        <w:tc>
          <w:tcPr>
            <w:tcW w:w="998" w:type="dxa"/>
            <w:tcBorders>
              <w:top w:val="nil"/>
              <w:left w:val="nil"/>
              <w:bottom w:val="single" w:sz="4" w:space="0" w:color="auto"/>
              <w:right w:val="single" w:sz="4" w:space="0" w:color="auto"/>
            </w:tcBorders>
            <w:shd w:val="clear" w:color="auto" w:fill="auto"/>
            <w:noWrap/>
            <w:vAlign w:val="bottom"/>
            <w:hideMark/>
          </w:tcPr>
          <w:p w14:paraId="69FB67F1" w14:textId="77777777" w:rsidR="005950BA" w:rsidRPr="00145E69" w:rsidRDefault="005950BA" w:rsidP="005950BA">
            <w:pPr>
              <w:jc w:val="right"/>
            </w:pPr>
            <w:r>
              <w:t>2</w:t>
            </w:r>
          </w:p>
        </w:tc>
        <w:tc>
          <w:tcPr>
            <w:tcW w:w="950" w:type="dxa"/>
            <w:tcBorders>
              <w:top w:val="nil"/>
              <w:left w:val="nil"/>
              <w:bottom w:val="single" w:sz="4" w:space="0" w:color="auto"/>
              <w:right w:val="single" w:sz="4" w:space="0" w:color="auto"/>
            </w:tcBorders>
            <w:shd w:val="clear" w:color="auto" w:fill="auto"/>
            <w:noWrap/>
            <w:vAlign w:val="bottom"/>
            <w:hideMark/>
          </w:tcPr>
          <w:p w14:paraId="6CCF7C8A" w14:textId="77777777" w:rsidR="005950BA" w:rsidRPr="00145E69" w:rsidRDefault="005950BA" w:rsidP="005950BA">
            <w:pPr>
              <w:jc w:val="right"/>
            </w:pPr>
            <w:r>
              <w:t>2</w:t>
            </w:r>
          </w:p>
        </w:tc>
        <w:tc>
          <w:tcPr>
            <w:tcW w:w="720" w:type="dxa"/>
            <w:tcBorders>
              <w:top w:val="nil"/>
              <w:left w:val="nil"/>
              <w:bottom w:val="single" w:sz="4" w:space="0" w:color="auto"/>
              <w:right w:val="single" w:sz="4" w:space="0" w:color="auto"/>
            </w:tcBorders>
            <w:shd w:val="clear" w:color="auto" w:fill="auto"/>
            <w:noWrap/>
            <w:vAlign w:val="bottom"/>
            <w:hideMark/>
          </w:tcPr>
          <w:p w14:paraId="6EE99ADD" w14:textId="77777777" w:rsidR="005950BA" w:rsidRPr="00145E69" w:rsidRDefault="005950BA" w:rsidP="005950BA">
            <w:pPr>
              <w:jc w:val="right"/>
            </w:pPr>
            <w:r>
              <w:t>2</w:t>
            </w:r>
          </w:p>
        </w:tc>
        <w:tc>
          <w:tcPr>
            <w:tcW w:w="876" w:type="dxa"/>
            <w:tcBorders>
              <w:top w:val="nil"/>
              <w:left w:val="nil"/>
              <w:bottom w:val="single" w:sz="4" w:space="0" w:color="auto"/>
              <w:right w:val="nil"/>
            </w:tcBorders>
            <w:shd w:val="clear" w:color="auto" w:fill="auto"/>
            <w:noWrap/>
            <w:vAlign w:val="bottom"/>
            <w:hideMark/>
          </w:tcPr>
          <w:p w14:paraId="12E6FD4F" w14:textId="77777777" w:rsidR="005950BA" w:rsidRPr="00145E69" w:rsidRDefault="005950BA" w:rsidP="005950BA">
            <w:pPr>
              <w:jc w:val="right"/>
            </w:pPr>
            <w:r>
              <w:t>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07E44" w14:textId="77777777" w:rsidR="005950BA" w:rsidRPr="00145E69" w:rsidRDefault="005950BA" w:rsidP="005950BA">
            <w:pPr>
              <w:jc w:val="right"/>
            </w:pPr>
            <w:r>
              <w:t>2</w:t>
            </w:r>
          </w:p>
        </w:tc>
      </w:tr>
      <w:tr w:rsidR="005950BA" w:rsidRPr="00145E69" w14:paraId="47040E1D" w14:textId="77777777" w:rsidTr="002D0F38">
        <w:trPr>
          <w:trHeight w:val="2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4E8F6C06" w14:textId="77777777" w:rsidR="005950BA" w:rsidRPr="00145E69" w:rsidRDefault="005950BA" w:rsidP="005950BA">
            <w:pPr>
              <w:jc w:val="center"/>
              <w:rPr>
                <w:b/>
                <w:bCs/>
              </w:rPr>
            </w:pPr>
            <w:r w:rsidRPr="00145E69">
              <w:rPr>
                <w:b/>
                <w:bCs/>
              </w:rPr>
              <w:t>Инфраструктурная обеспеченность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6F30017C"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1FB5F40D"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22604FE5" w14:textId="77777777" w:rsidR="005950BA" w:rsidRPr="00145E69" w:rsidRDefault="005950BA" w:rsidP="005950BA">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63E5CE5E"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022AE59C"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42B75602" w14:textId="77777777" w:rsidR="005950BA" w:rsidRPr="00145E69" w:rsidRDefault="005950BA" w:rsidP="005950BA">
            <w:r w:rsidRPr="00145E69">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0E6B5762" w14:textId="77777777" w:rsidR="005950BA" w:rsidRPr="00145E69" w:rsidRDefault="005950BA" w:rsidP="005950BA">
            <w:r w:rsidRPr="00145E69">
              <w:t> </w:t>
            </w:r>
          </w:p>
        </w:tc>
      </w:tr>
      <w:tr w:rsidR="005950BA" w:rsidRPr="00145E69" w14:paraId="1814E394" w14:textId="77777777" w:rsidTr="002D0F38">
        <w:trPr>
          <w:trHeight w:val="24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19E3B44" w14:textId="77777777" w:rsidR="005950BA" w:rsidRPr="00145E69" w:rsidRDefault="005950BA" w:rsidP="005950BA">
            <w:r w:rsidRPr="00145E69">
              <w:t>Протяженность освещенных улиц, км.</w:t>
            </w:r>
          </w:p>
        </w:tc>
        <w:tc>
          <w:tcPr>
            <w:tcW w:w="851" w:type="dxa"/>
            <w:tcBorders>
              <w:top w:val="nil"/>
              <w:left w:val="nil"/>
              <w:bottom w:val="single" w:sz="4" w:space="0" w:color="auto"/>
              <w:right w:val="single" w:sz="4" w:space="0" w:color="auto"/>
            </w:tcBorders>
            <w:shd w:val="clear" w:color="auto" w:fill="auto"/>
            <w:noWrap/>
            <w:vAlign w:val="bottom"/>
            <w:hideMark/>
          </w:tcPr>
          <w:p w14:paraId="2E54532E" w14:textId="77777777" w:rsidR="005950BA" w:rsidRPr="00145E69" w:rsidRDefault="005950BA" w:rsidP="005950BA">
            <w:pPr>
              <w:jc w:val="right"/>
            </w:pPr>
            <w:r>
              <w:t>14</w:t>
            </w:r>
          </w:p>
        </w:tc>
        <w:tc>
          <w:tcPr>
            <w:tcW w:w="876" w:type="dxa"/>
            <w:tcBorders>
              <w:top w:val="nil"/>
              <w:left w:val="nil"/>
              <w:bottom w:val="single" w:sz="4" w:space="0" w:color="auto"/>
              <w:right w:val="single" w:sz="4" w:space="0" w:color="auto"/>
            </w:tcBorders>
            <w:shd w:val="clear" w:color="auto" w:fill="auto"/>
            <w:noWrap/>
            <w:vAlign w:val="bottom"/>
            <w:hideMark/>
          </w:tcPr>
          <w:p w14:paraId="7407DD62" w14:textId="77777777" w:rsidR="005950BA" w:rsidRPr="00145E69" w:rsidRDefault="005950BA" w:rsidP="005950BA">
            <w:pPr>
              <w:jc w:val="right"/>
            </w:pPr>
            <w:r>
              <w:t>10,324</w:t>
            </w:r>
          </w:p>
        </w:tc>
        <w:tc>
          <w:tcPr>
            <w:tcW w:w="998" w:type="dxa"/>
            <w:tcBorders>
              <w:top w:val="nil"/>
              <w:left w:val="nil"/>
              <w:bottom w:val="single" w:sz="4" w:space="0" w:color="auto"/>
              <w:right w:val="single" w:sz="4" w:space="0" w:color="auto"/>
            </w:tcBorders>
            <w:shd w:val="clear" w:color="auto" w:fill="auto"/>
            <w:noWrap/>
            <w:vAlign w:val="bottom"/>
            <w:hideMark/>
          </w:tcPr>
          <w:p w14:paraId="6CC4DD7D" w14:textId="77777777" w:rsidR="005950BA" w:rsidRPr="00145E69" w:rsidRDefault="005950BA" w:rsidP="005950BA">
            <w:pPr>
              <w:jc w:val="right"/>
            </w:pPr>
            <w:r>
              <w:t>10,324</w:t>
            </w:r>
          </w:p>
        </w:tc>
        <w:tc>
          <w:tcPr>
            <w:tcW w:w="950" w:type="dxa"/>
            <w:tcBorders>
              <w:top w:val="nil"/>
              <w:left w:val="nil"/>
              <w:bottom w:val="single" w:sz="4" w:space="0" w:color="auto"/>
              <w:right w:val="single" w:sz="4" w:space="0" w:color="auto"/>
            </w:tcBorders>
            <w:shd w:val="clear" w:color="auto" w:fill="auto"/>
            <w:noWrap/>
            <w:vAlign w:val="bottom"/>
            <w:hideMark/>
          </w:tcPr>
          <w:p w14:paraId="577207C2" w14:textId="77777777" w:rsidR="005950BA" w:rsidRPr="00145E69" w:rsidRDefault="005950BA" w:rsidP="005950BA">
            <w:pPr>
              <w:jc w:val="right"/>
            </w:pPr>
            <w:r>
              <w:t>10,324</w:t>
            </w:r>
          </w:p>
        </w:tc>
        <w:tc>
          <w:tcPr>
            <w:tcW w:w="720" w:type="dxa"/>
            <w:tcBorders>
              <w:top w:val="nil"/>
              <w:left w:val="nil"/>
              <w:bottom w:val="single" w:sz="4" w:space="0" w:color="auto"/>
              <w:right w:val="single" w:sz="4" w:space="0" w:color="auto"/>
            </w:tcBorders>
            <w:shd w:val="clear" w:color="auto" w:fill="auto"/>
            <w:noWrap/>
            <w:vAlign w:val="bottom"/>
            <w:hideMark/>
          </w:tcPr>
          <w:p w14:paraId="4CA0875A" w14:textId="77777777" w:rsidR="005950BA" w:rsidRPr="00145E69" w:rsidRDefault="005950BA" w:rsidP="005950BA">
            <w:pPr>
              <w:jc w:val="right"/>
            </w:pPr>
            <w:r>
              <w:t>10,324</w:t>
            </w:r>
          </w:p>
        </w:tc>
        <w:tc>
          <w:tcPr>
            <w:tcW w:w="876" w:type="dxa"/>
            <w:tcBorders>
              <w:top w:val="nil"/>
              <w:left w:val="nil"/>
              <w:bottom w:val="single" w:sz="4" w:space="0" w:color="auto"/>
              <w:right w:val="single" w:sz="4" w:space="0" w:color="auto"/>
            </w:tcBorders>
            <w:shd w:val="clear" w:color="auto" w:fill="auto"/>
            <w:noWrap/>
            <w:vAlign w:val="bottom"/>
            <w:hideMark/>
          </w:tcPr>
          <w:p w14:paraId="4575546C" w14:textId="77777777" w:rsidR="005950BA" w:rsidRPr="00145E69" w:rsidRDefault="005950BA" w:rsidP="005950BA">
            <w:pPr>
              <w:jc w:val="right"/>
            </w:pPr>
            <w:r>
              <w:t>10,324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1348D13" w14:textId="77777777" w:rsidR="005950BA" w:rsidRPr="00145E69" w:rsidRDefault="005950BA" w:rsidP="005950BA">
            <w:pPr>
              <w:jc w:val="right"/>
            </w:pPr>
            <w:r>
              <w:t>10,324</w:t>
            </w:r>
          </w:p>
        </w:tc>
      </w:tr>
      <w:tr w:rsidR="005950BA" w:rsidRPr="00145E69" w14:paraId="62A6BF50" w14:textId="77777777" w:rsidTr="002D0F38">
        <w:trPr>
          <w:trHeight w:val="30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46B57CA" w14:textId="77777777" w:rsidR="005950BA" w:rsidRPr="00145E69" w:rsidRDefault="005950BA" w:rsidP="005950BA">
            <w:r w:rsidRPr="00145E69">
              <w:t>Протяженность водопроводных сетей, км.</w:t>
            </w:r>
          </w:p>
        </w:tc>
        <w:tc>
          <w:tcPr>
            <w:tcW w:w="851" w:type="dxa"/>
            <w:tcBorders>
              <w:top w:val="nil"/>
              <w:left w:val="nil"/>
              <w:bottom w:val="single" w:sz="4" w:space="0" w:color="auto"/>
              <w:right w:val="single" w:sz="4" w:space="0" w:color="auto"/>
            </w:tcBorders>
            <w:shd w:val="clear" w:color="auto" w:fill="auto"/>
            <w:noWrap/>
            <w:vAlign w:val="bottom"/>
          </w:tcPr>
          <w:p w14:paraId="5513D4F8"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74DE2035"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tcPr>
          <w:p w14:paraId="08868399"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tcPr>
          <w:p w14:paraId="2B733F41"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tcPr>
          <w:p w14:paraId="7F4E5CB4"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tcPr>
          <w:p w14:paraId="7C475927"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8341F6F" w14:textId="77777777" w:rsidR="005950BA" w:rsidRPr="00145E69" w:rsidRDefault="005950BA" w:rsidP="005950BA">
            <w:pPr>
              <w:jc w:val="right"/>
            </w:pPr>
            <w:r>
              <w:t>0</w:t>
            </w:r>
          </w:p>
        </w:tc>
      </w:tr>
      <w:tr w:rsidR="005950BA" w:rsidRPr="00145E69" w14:paraId="13103523" w14:textId="77777777" w:rsidTr="002D0F38">
        <w:trPr>
          <w:trHeight w:val="315"/>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63FAC" w14:textId="77777777" w:rsidR="005950BA" w:rsidRPr="00145E69" w:rsidRDefault="005950BA" w:rsidP="005950BA">
            <w:r w:rsidRPr="00145E69">
              <w:t>Протяженность канализационных сетей, км.</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4C57AA2"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6FE67D4" w14:textId="77777777" w:rsidR="005950BA" w:rsidRPr="00145E69" w:rsidRDefault="005950BA" w:rsidP="005950BA">
            <w:pPr>
              <w:jc w:val="right"/>
            </w:pPr>
            <w:r>
              <w:t>0</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38E1F4BA" w14:textId="77777777" w:rsidR="005950BA" w:rsidRPr="00145E69" w:rsidRDefault="005950BA" w:rsidP="005950BA">
            <w:pPr>
              <w:jc w:val="right"/>
            </w:pPr>
            <w: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4F764CB3" w14:textId="77777777" w:rsidR="005950BA" w:rsidRPr="00145E69" w:rsidRDefault="005950BA" w:rsidP="005950BA">
            <w:pPr>
              <w:jc w:val="right"/>
            </w:pP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086953A9"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4BBB2BB2"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6688396F" w14:textId="77777777" w:rsidR="005950BA" w:rsidRPr="00145E69" w:rsidRDefault="005950BA" w:rsidP="005950BA">
            <w:pPr>
              <w:jc w:val="right"/>
            </w:pPr>
            <w:r>
              <w:t>0</w:t>
            </w:r>
          </w:p>
        </w:tc>
      </w:tr>
      <w:tr w:rsidR="005950BA" w:rsidRPr="00145E69" w14:paraId="53301BB0" w14:textId="77777777" w:rsidTr="002D0F38">
        <w:trPr>
          <w:trHeight w:val="31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6FD34313" w14:textId="77777777" w:rsidR="005950BA" w:rsidRPr="00145E69" w:rsidRDefault="005950BA" w:rsidP="005950BA">
            <w:r w:rsidRPr="00145E69">
              <w:t>Протяженность автомобильных дорог местного значения, км.</w:t>
            </w:r>
          </w:p>
        </w:tc>
        <w:tc>
          <w:tcPr>
            <w:tcW w:w="851" w:type="dxa"/>
            <w:tcBorders>
              <w:top w:val="nil"/>
              <w:left w:val="nil"/>
              <w:bottom w:val="single" w:sz="4" w:space="0" w:color="auto"/>
              <w:right w:val="single" w:sz="4" w:space="0" w:color="auto"/>
            </w:tcBorders>
            <w:shd w:val="clear" w:color="auto" w:fill="auto"/>
            <w:noWrap/>
            <w:vAlign w:val="bottom"/>
            <w:hideMark/>
          </w:tcPr>
          <w:p w14:paraId="16C1150F" w14:textId="77777777" w:rsidR="005950BA" w:rsidRPr="00145E69" w:rsidRDefault="005950BA" w:rsidP="005950BA">
            <w:pPr>
              <w:jc w:val="right"/>
            </w:pPr>
            <w:r>
              <w:t>14</w:t>
            </w:r>
          </w:p>
        </w:tc>
        <w:tc>
          <w:tcPr>
            <w:tcW w:w="876" w:type="dxa"/>
            <w:tcBorders>
              <w:top w:val="nil"/>
              <w:left w:val="nil"/>
              <w:bottom w:val="single" w:sz="4" w:space="0" w:color="auto"/>
              <w:right w:val="single" w:sz="4" w:space="0" w:color="auto"/>
            </w:tcBorders>
            <w:shd w:val="clear" w:color="auto" w:fill="auto"/>
            <w:noWrap/>
            <w:vAlign w:val="bottom"/>
            <w:hideMark/>
          </w:tcPr>
          <w:p w14:paraId="08519C52" w14:textId="77777777" w:rsidR="005950BA" w:rsidRPr="00145E69" w:rsidRDefault="005950BA" w:rsidP="005950BA">
            <w:pPr>
              <w:jc w:val="right"/>
            </w:pPr>
            <w:r>
              <w:t>10,324</w:t>
            </w:r>
          </w:p>
        </w:tc>
        <w:tc>
          <w:tcPr>
            <w:tcW w:w="998" w:type="dxa"/>
            <w:tcBorders>
              <w:top w:val="nil"/>
              <w:left w:val="nil"/>
              <w:bottom w:val="single" w:sz="4" w:space="0" w:color="auto"/>
              <w:right w:val="single" w:sz="4" w:space="0" w:color="auto"/>
            </w:tcBorders>
            <w:shd w:val="clear" w:color="auto" w:fill="auto"/>
            <w:noWrap/>
            <w:vAlign w:val="bottom"/>
            <w:hideMark/>
          </w:tcPr>
          <w:p w14:paraId="3DE6AE49" w14:textId="77777777" w:rsidR="005950BA" w:rsidRPr="00145E69" w:rsidRDefault="005950BA" w:rsidP="005950BA">
            <w:pPr>
              <w:jc w:val="right"/>
            </w:pPr>
            <w:r>
              <w:t>10,324</w:t>
            </w:r>
          </w:p>
        </w:tc>
        <w:tc>
          <w:tcPr>
            <w:tcW w:w="950" w:type="dxa"/>
            <w:tcBorders>
              <w:top w:val="nil"/>
              <w:left w:val="nil"/>
              <w:bottom w:val="single" w:sz="4" w:space="0" w:color="auto"/>
              <w:right w:val="single" w:sz="4" w:space="0" w:color="auto"/>
            </w:tcBorders>
            <w:shd w:val="clear" w:color="auto" w:fill="auto"/>
            <w:noWrap/>
            <w:vAlign w:val="bottom"/>
            <w:hideMark/>
          </w:tcPr>
          <w:p w14:paraId="55B8FEB6" w14:textId="77777777" w:rsidR="005950BA" w:rsidRPr="00145E69" w:rsidRDefault="005950BA" w:rsidP="005950BA">
            <w:pPr>
              <w:jc w:val="right"/>
            </w:pPr>
            <w:r>
              <w:t>10,324</w:t>
            </w:r>
          </w:p>
        </w:tc>
        <w:tc>
          <w:tcPr>
            <w:tcW w:w="720" w:type="dxa"/>
            <w:tcBorders>
              <w:top w:val="nil"/>
              <w:left w:val="nil"/>
              <w:bottom w:val="single" w:sz="4" w:space="0" w:color="auto"/>
              <w:right w:val="single" w:sz="4" w:space="0" w:color="auto"/>
            </w:tcBorders>
            <w:shd w:val="clear" w:color="auto" w:fill="auto"/>
            <w:noWrap/>
            <w:vAlign w:val="bottom"/>
            <w:hideMark/>
          </w:tcPr>
          <w:p w14:paraId="35105DF1" w14:textId="77777777" w:rsidR="005950BA" w:rsidRPr="00145E69" w:rsidRDefault="005950BA" w:rsidP="005950BA">
            <w:pPr>
              <w:jc w:val="right"/>
            </w:pPr>
            <w:r>
              <w:t>10,324</w:t>
            </w:r>
          </w:p>
        </w:tc>
        <w:tc>
          <w:tcPr>
            <w:tcW w:w="876" w:type="dxa"/>
            <w:tcBorders>
              <w:top w:val="nil"/>
              <w:left w:val="nil"/>
              <w:bottom w:val="single" w:sz="4" w:space="0" w:color="auto"/>
              <w:right w:val="single" w:sz="4" w:space="0" w:color="auto"/>
            </w:tcBorders>
            <w:shd w:val="clear" w:color="auto" w:fill="auto"/>
            <w:noWrap/>
            <w:vAlign w:val="bottom"/>
            <w:hideMark/>
          </w:tcPr>
          <w:p w14:paraId="4FF0A783" w14:textId="77777777" w:rsidR="005950BA" w:rsidRPr="00145E69" w:rsidRDefault="005950BA" w:rsidP="005950BA">
            <w:pPr>
              <w:jc w:val="right"/>
            </w:pPr>
            <w:r>
              <w:t>10,324</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E5738EF" w14:textId="77777777" w:rsidR="005950BA" w:rsidRPr="00145E69" w:rsidRDefault="005950BA" w:rsidP="005950BA">
            <w:pPr>
              <w:jc w:val="right"/>
            </w:pPr>
            <w:r>
              <w:t>10,324</w:t>
            </w:r>
          </w:p>
        </w:tc>
      </w:tr>
      <w:tr w:rsidR="005950BA" w:rsidRPr="00145E69" w14:paraId="18218F71" w14:textId="77777777" w:rsidTr="002D0F38">
        <w:trPr>
          <w:trHeight w:val="33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77A31A3B" w14:textId="77777777" w:rsidR="005950BA" w:rsidRPr="00145E69" w:rsidRDefault="005950BA" w:rsidP="005950BA">
            <w:pPr>
              <w:ind w:firstLineChars="100" w:firstLine="240"/>
            </w:pPr>
            <w:r w:rsidRPr="00145E69">
              <w:t xml:space="preserve">в том числе с твердым </w:t>
            </w:r>
            <w:proofErr w:type="spellStart"/>
            <w:r w:rsidRPr="00145E69">
              <w:t>порытием</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47324DD5"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6FE0BCB7" w14:textId="77777777" w:rsidR="005950BA" w:rsidRPr="00145E69" w:rsidRDefault="005950BA" w:rsidP="005950BA">
            <w:r w:rsidRPr="00145E69">
              <w:t> </w:t>
            </w:r>
            <w:r>
              <w:t>8,563</w:t>
            </w:r>
          </w:p>
        </w:tc>
        <w:tc>
          <w:tcPr>
            <w:tcW w:w="998" w:type="dxa"/>
            <w:tcBorders>
              <w:top w:val="nil"/>
              <w:left w:val="nil"/>
              <w:bottom w:val="single" w:sz="4" w:space="0" w:color="auto"/>
              <w:right w:val="single" w:sz="4" w:space="0" w:color="auto"/>
            </w:tcBorders>
            <w:shd w:val="clear" w:color="auto" w:fill="auto"/>
            <w:noWrap/>
            <w:vAlign w:val="bottom"/>
            <w:hideMark/>
          </w:tcPr>
          <w:p w14:paraId="1BB4BE9B" w14:textId="77777777" w:rsidR="005950BA" w:rsidRPr="00145E69" w:rsidRDefault="005950BA" w:rsidP="005950BA">
            <w:r w:rsidRPr="00145E69">
              <w:t>  </w:t>
            </w:r>
            <w:r>
              <w:t>8,563</w:t>
            </w:r>
          </w:p>
        </w:tc>
        <w:tc>
          <w:tcPr>
            <w:tcW w:w="950" w:type="dxa"/>
            <w:tcBorders>
              <w:top w:val="nil"/>
              <w:left w:val="nil"/>
              <w:bottom w:val="single" w:sz="4" w:space="0" w:color="auto"/>
              <w:right w:val="single" w:sz="4" w:space="0" w:color="auto"/>
            </w:tcBorders>
            <w:shd w:val="clear" w:color="auto" w:fill="auto"/>
            <w:noWrap/>
            <w:vAlign w:val="bottom"/>
            <w:hideMark/>
          </w:tcPr>
          <w:p w14:paraId="0000F92F" w14:textId="77777777" w:rsidR="005950BA" w:rsidRPr="00145E69" w:rsidRDefault="005950BA" w:rsidP="005950BA">
            <w:pPr>
              <w:jc w:val="right"/>
            </w:pPr>
            <w:r w:rsidRPr="00145E69">
              <w:t> </w:t>
            </w:r>
            <w:r>
              <w:t>8,563</w:t>
            </w:r>
          </w:p>
        </w:tc>
        <w:tc>
          <w:tcPr>
            <w:tcW w:w="720" w:type="dxa"/>
            <w:tcBorders>
              <w:top w:val="nil"/>
              <w:left w:val="nil"/>
              <w:bottom w:val="single" w:sz="4" w:space="0" w:color="auto"/>
              <w:right w:val="single" w:sz="4" w:space="0" w:color="auto"/>
            </w:tcBorders>
            <w:shd w:val="clear" w:color="auto" w:fill="auto"/>
            <w:noWrap/>
            <w:vAlign w:val="bottom"/>
          </w:tcPr>
          <w:p w14:paraId="40642E61" w14:textId="77777777" w:rsidR="005950BA" w:rsidRPr="00145E69" w:rsidRDefault="005950BA" w:rsidP="005950BA">
            <w:pPr>
              <w:jc w:val="right"/>
            </w:pPr>
            <w:r>
              <w:t>8,563</w:t>
            </w:r>
          </w:p>
        </w:tc>
        <w:tc>
          <w:tcPr>
            <w:tcW w:w="876" w:type="dxa"/>
            <w:tcBorders>
              <w:top w:val="nil"/>
              <w:left w:val="nil"/>
              <w:bottom w:val="single" w:sz="4" w:space="0" w:color="auto"/>
              <w:right w:val="single" w:sz="4" w:space="0" w:color="auto"/>
            </w:tcBorders>
            <w:shd w:val="clear" w:color="auto" w:fill="auto"/>
            <w:noWrap/>
            <w:vAlign w:val="bottom"/>
          </w:tcPr>
          <w:p w14:paraId="5E5422D1" w14:textId="77777777" w:rsidR="005950BA" w:rsidRPr="00145E69" w:rsidRDefault="005950BA" w:rsidP="005950BA">
            <w:pPr>
              <w:jc w:val="right"/>
            </w:pPr>
            <w:r>
              <w:t>8,563</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CC8A2FC" w14:textId="77777777" w:rsidR="005950BA" w:rsidRPr="00145E69" w:rsidRDefault="005950BA" w:rsidP="005950BA">
            <w:pPr>
              <w:jc w:val="right"/>
            </w:pPr>
            <w:r>
              <w:t>8,563</w:t>
            </w:r>
          </w:p>
        </w:tc>
      </w:tr>
      <w:tr w:rsidR="005950BA" w:rsidRPr="00145E69" w14:paraId="37471780" w14:textId="77777777" w:rsidTr="002D0F38">
        <w:trPr>
          <w:trHeight w:val="570"/>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5A88991F" w14:textId="77777777" w:rsidR="005950BA" w:rsidRPr="00145E69" w:rsidRDefault="005950BA" w:rsidP="005950BA">
            <w:r w:rsidRPr="00145E69">
              <w:t>Удельный вес газифицированных квартир (домовладений) от общего количества квартир (домовладений), %</w:t>
            </w:r>
          </w:p>
        </w:tc>
        <w:tc>
          <w:tcPr>
            <w:tcW w:w="851" w:type="dxa"/>
            <w:tcBorders>
              <w:top w:val="nil"/>
              <w:left w:val="nil"/>
              <w:bottom w:val="single" w:sz="4" w:space="0" w:color="auto"/>
              <w:right w:val="single" w:sz="4" w:space="0" w:color="auto"/>
            </w:tcBorders>
            <w:shd w:val="clear" w:color="auto" w:fill="auto"/>
            <w:noWrap/>
            <w:vAlign w:val="bottom"/>
            <w:hideMark/>
          </w:tcPr>
          <w:p w14:paraId="45672782"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216379A0"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003DA8F9" w14:textId="77777777" w:rsidR="005950BA" w:rsidRPr="00145E69" w:rsidRDefault="005950BA" w:rsidP="005950BA">
            <w:pPr>
              <w:jc w:val="right"/>
            </w:pPr>
            <w:r w:rsidRPr="00145E69">
              <w:t> </w:t>
            </w:r>
            <w:r>
              <w:t>0</w:t>
            </w:r>
          </w:p>
        </w:tc>
        <w:tc>
          <w:tcPr>
            <w:tcW w:w="950" w:type="dxa"/>
            <w:tcBorders>
              <w:top w:val="nil"/>
              <w:left w:val="nil"/>
              <w:bottom w:val="single" w:sz="4" w:space="0" w:color="auto"/>
              <w:right w:val="single" w:sz="4" w:space="0" w:color="auto"/>
            </w:tcBorders>
            <w:shd w:val="clear" w:color="auto" w:fill="auto"/>
            <w:noWrap/>
            <w:vAlign w:val="bottom"/>
            <w:hideMark/>
          </w:tcPr>
          <w:p w14:paraId="588814A0"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778C127E"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53AE683A"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4E16E08" w14:textId="77777777" w:rsidR="005950BA" w:rsidRPr="00145E69" w:rsidRDefault="005950BA" w:rsidP="005950BA">
            <w:pPr>
              <w:jc w:val="right"/>
            </w:pPr>
            <w:r w:rsidRPr="00145E69">
              <w:t>0</w:t>
            </w:r>
          </w:p>
        </w:tc>
      </w:tr>
      <w:tr w:rsidR="005950BA" w:rsidRPr="00145E69" w14:paraId="56B553A0" w14:textId="77777777" w:rsidTr="002D0F38">
        <w:trPr>
          <w:trHeight w:val="64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3D5D673C" w14:textId="77777777" w:rsidR="005950BA" w:rsidRPr="00145E69" w:rsidRDefault="005950BA" w:rsidP="005950BA">
            <w:r w:rsidRPr="00145E69">
              <w:t>Обеспеченность населения объектами розничной торговли, кв. м.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434E4B8D" w14:textId="77777777" w:rsidR="005950BA" w:rsidRPr="00145E69" w:rsidRDefault="005950BA" w:rsidP="005950BA">
            <w:pPr>
              <w:jc w:val="right"/>
            </w:pPr>
            <w:r>
              <w:t>0,060</w:t>
            </w:r>
          </w:p>
        </w:tc>
        <w:tc>
          <w:tcPr>
            <w:tcW w:w="876" w:type="dxa"/>
            <w:tcBorders>
              <w:top w:val="nil"/>
              <w:left w:val="nil"/>
              <w:bottom w:val="single" w:sz="4" w:space="0" w:color="auto"/>
              <w:right w:val="single" w:sz="4" w:space="0" w:color="auto"/>
            </w:tcBorders>
            <w:shd w:val="clear" w:color="auto" w:fill="auto"/>
            <w:noWrap/>
            <w:vAlign w:val="bottom"/>
          </w:tcPr>
          <w:p w14:paraId="2DB54980" w14:textId="77777777" w:rsidR="005950BA" w:rsidRPr="00145E69" w:rsidRDefault="005950BA" w:rsidP="005950BA">
            <w:pPr>
              <w:jc w:val="right"/>
            </w:pPr>
            <w:r>
              <w:t>0,060</w:t>
            </w:r>
          </w:p>
        </w:tc>
        <w:tc>
          <w:tcPr>
            <w:tcW w:w="998" w:type="dxa"/>
            <w:tcBorders>
              <w:top w:val="nil"/>
              <w:left w:val="nil"/>
              <w:bottom w:val="single" w:sz="4" w:space="0" w:color="auto"/>
              <w:right w:val="single" w:sz="4" w:space="0" w:color="auto"/>
            </w:tcBorders>
            <w:shd w:val="clear" w:color="auto" w:fill="auto"/>
            <w:noWrap/>
            <w:vAlign w:val="bottom"/>
          </w:tcPr>
          <w:p w14:paraId="1ED16ED8" w14:textId="77777777" w:rsidR="005950BA" w:rsidRPr="00145E69" w:rsidRDefault="005950BA" w:rsidP="005950BA">
            <w:pPr>
              <w:jc w:val="right"/>
            </w:pPr>
            <w:r>
              <w:t>0,060</w:t>
            </w:r>
          </w:p>
        </w:tc>
        <w:tc>
          <w:tcPr>
            <w:tcW w:w="950" w:type="dxa"/>
            <w:tcBorders>
              <w:top w:val="nil"/>
              <w:left w:val="nil"/>
              <w:bottom w:val="single" w:sz="4" w:space="0" w:color="auto"/>
              <w:right w:val="single" w:sz="4" w:space="0" w:color="auto"/>
            </w:tcBorders>
            <w:shd w:val="clear" w:color="auto" w:fill="auto"/>
            <w:noWrap/>
            <w:vAlign w:val="bottom"/>
          </w:tcPr>
          <w:p w14:paraId="639628E9" w14:textId="77777777" w:rsidR="005950BA" w:rsidRPr="00145E69" w:rsidRDefault="005950BA" w:rsidP="005950BA">
            <w:pPr>
              <w:jc w:val="right"/>
            </w:pPr>
            <w:r>
              <w:t>0,060</w:t>
            </w:r>
          </w:p>
        </w:tc>
        <w:tc>
          <w:tcPr>
            <w:tcW w:w="720" w:type="dxa"/>
            <w:tcBorders>
              <w:top w:val="nil"/>
              <w:left w:val="nil"/>
              <w:bottom w:val="single" w:sz="4" w:space="0" w:color="auto"/>
              <w:right w:val="single" w:sz="4" w:space="0" w:color="auto"/>
            </w:tcBorders>
            <w:shd w:val="clear" w:color="auto" w:fill="auto"/>
            <w:noWrap/>
            <w:vAlign w:val="bottom"/>
          </w:tcPr>
          <w:p w14:paraId="12AC67B0" w14:textId="77777777" w:rsidR="005950BA" w:rsidRPr="00145E69" w:rsidRDefault="005950BA" w:rsidP="005950BA">
            <w:pPr>
              <w:jc w:val="right"/>
            </w:pPr>
            <w:r>
              <w:t>0,060</w:t>
            </w:r>
          </w:p>
        </w:tc>
        <w:tc>
          <w:tcPr>
            <w:tcW w:w="876" w:type="dxa"/>
            <w:tcBorders>
              <w:top w:val="nil"/>
              <w:left w:val="nil"/>
              <w:bottom w:val="single" w:sz="4" w:space="0" w:color="auto"/>
              <w:right w:val="single" w:sz="4" w:space="0" w:color="auto"/>
            </w:tcBorders>
            <w:shd w:val="clear" w:color="auto" w:fill="auto"/>
            <w:noWrap/>
            <w:vAlign w:val="bottom"/>
          </w:tcPr>
          <w:p w14:paraId="7B1273C5" w14:textId="77777777" w:rsidR="005950BA" w:rsidRPr="00145E69" w:rsidRDefault="005950BA" w:rsidP="005950BA">
            <w:pPr>
              <w:jc w:val="right"/>
            </w:pPr>
            <w:r>
              <w:t>0,060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0DF04C8C" w14:textId="77777777" w:rsidR="005950BA" w:rsidRPr="00145E69" w:rsidRDefault="005950BA" w:rsidP="005950BA">
            <w:pPr>
              <w:jc w:val="right"/>
            </w:pPr>
            <w:r>
              <w:t>0,060</w:t>
            </w:r>
          </w:p>
        </w:tc>
      </w:tr>
      <w:tr w:rsidR="005950BA" w:rsidRPr="00145E69" w14:paraId="1F6FBB9F" w14:textId="77777777" w:rsidTr="002D0F38">
        <w:trPr>
          <w:trHeight w:val="585"/>
        </w:trPr>
        <w:tc>
          <w:tcPr>
            <w:tcW w:w="4526" w:type="dxa"/>
            <w:tcBorders>
              <w:top w:val="nil"/>
              <w:left w:val="single" w:sz="8" w:space="0" w:color="auto"/>
              <w:bottom w:val="single" w:sz="4" w:space="0" w:color="auto"/>
              <w:right w:val="single" w:sz="4" w:space="0" w:color="auto"/>
            </w:tcBorders>
            <w:shd w:val="clear" w:color="auto" w:fill="auto"/>
            <w:vAlign w:val="center"/>
            <w:hideMark/>
          </w:tcPr>
          <w:p w14:paraId="055606E2" w14:textId="77777777" w:rsidR="005950BA" w:rsidRPr="00145E69" w:rsidRDefault="005950BA" w:rsidP="005950BA">
            <w:r w:rsidRPr="00145E69">
              <w:t>Обеспеченность населения объектами общественного питания, кв. м. на 1 тыс.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5052B2D7"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FA3B86D"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16E6EAAB"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33C55706"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34A83DCC"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355792ED"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BAC6370" w14:textId="77777777" w:rsidR="005950BA" w:rsidRPr="00145E69" w:rsidRDefault="005950BA" w:rsidP="005950BA">
            <w:pPr>
              <w:jc w:val="right"/>
            </w:pPr>
            <w:r w:rsidRPr="00145E69">
              <w:t>0</w:t>
            </w:r>
          </w:p>
        </w:tc>
      </w:tr>
      <w:tr w:rsidR="005950BA" w:rsidRPr="00145E69" w14:paraId="0433AB81" w14:textId="77777777" w:rsidTr="002D0F38">
        <w:trPr>
          <w:trHeight w:val="27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D8706" w14:textId="77777777" w:rsidR="005950BA" w:rsidRPr="00145E69" w:rsidRDefault="005950BA" w:rsidP="005950BA">
            <w:pPr>
              <w:jc w:val="center"/>
              <w:rPr>
                <w:b/>
                <w:bCs/>
              </w:rPr>
            </w:pPr>
            <w:r w:rsidRPr="00145E69">
              <w:rPr>
                <w:b/>
                <w:bCs/>
              </w:rPr>
              <w:t>Окружающая среда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1B6DE"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11347" w14:textId="77777777" w:rsidR="005950BA" w:rsidRPr="00145E69" w:rsidRDefault="005950BA" w:rsidP="005950BA">
            <w:r w:rsidRPr="00145E69">
              <w:t> </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D6037" w14:textId="77777777" w:rsidR="005950BA" w:rsidRPr="00145E69" w:rsidRDefault="005950BA" w:rsidP="005950BA">
            <w:r w:rsidRPr="00145E69">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0D427" w14:textId="77777777" w:rsidR="005950BA" w:rsidRPr="00145E69" w:rsidRDefault="005950BA" w:rsidP="005950BA">
            <w:r w:rsidRPr="00145E69">
              <w:t> </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7C286"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E46CE" w14:textId="77777777" w:rsidR="005950BA" w:rsidRPr="00145E69" w:rsidRDefault="005950BA" w:rsidP="005950BA">
            <w:r w:rsidRPr="00145E69">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F022F" w14:textId="77777777" w:rsidR="005950BA" w:rsidRPr="00145E69" w:rsidRDefault="005950BA" w:rsidP="005950BA">
            <w:r w:rsidRPr="00145E69">
              <w:t> </w:t>
            </w:r>
          </w:p>
        </w:tc>
      </w:tr>
      <w:tr w:rsidR="005950BA" w:rsidRPr="00145E69" w14:paraId="232342CE" w14:textId="77777777" w:rsidTr="002D0F38">
        <w:trPr>
          <w:trHeight w:val="573"/>
        </w:trPr>
        <w:tc>
          <w:tcPr>
            <w:tcW w:w="452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D473307" w14:textId="77777777" w:rsidR="005950BA" w:rsidRPr="00145E69" w:rsidRDefault="005950BA" w:rsidP="005950BA">
            <w:r w:rsidRPr="00145E69">
              <w:t>Степень загрязнения атмосферного воздуха (уровень превышения предельно допустимой концентрации вредных веществ в воздухе),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F7D721A"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A8F3220" w14:textId="77777777" w:rsidR="005950BA" w:rsidRPr="00145E69" w:rsidRDefault="005950BA" w:rsidP="005950BA">
            <w:pPr>
              <w:jc w:val="right"/>
            </w:pPr>
            <w:r w:rsidRPr="00145E69">
              <w:t>0</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7282D7EE" w14:textId="77777777" w:rsidR="005950BA" w:rsidRPr="00145E69" w:rsidRDefault="005950BA" w:rsidP="005950BA">
            <w:pPr>
              <w:jc w:val="right"/>
            </w:pPr>
            <w:r w:rsidRPr="00145E69">
              <w:t>0</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14:paraId="20A2AB4A" w14:textId="77777777" w:rsidR="005950BA" w:rsidRPr="00145E69" w:rsidRDefault="005950BA" w:rsidP="005950BA">
            <w:pPr>
              <w:jc w:val="right"/>
            </w:pPr>
            <w:r w:rsidRPr="00145E69">
              <w:t>0</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B920A08"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C9787B5"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6C3E0A6F" w14:textId="77777777" w:rsidR="005950BA" w:rsidRPr="00145E69" w:rsidRDefault="005950BA" w:rsidP="005950BA">
            <w:pPr>
              <w:jc w:val="right"/>
            </w:pPr>
            <w:r w:rsidRPr="00145E69">
              <w:t>0</w:t>
            </w:r>
          </w:p>
        </w:tc>
      </w:tr>
      <w:tr w:rsidR="005950BA" w:rsidRPr="00145E69" w14:paraId="745493A8" w14:textId="77777777" w:rsidTr="002D0F38">
        <w:trPr>
          <w:trHeight w:val="315"/>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1AC6A3B1" w14:textId="77777777" w:rsidR="005950BA" w:rsidRPr="00145E69" w:rsidRDefault="005950BA" w:rsidP="005950BA">
            <w:pPr>
              <w:jc w:val="center"/>
              <w:rPr>
                <w:b/>
                <w:bCs/>
              </w:rPr>
            </w:pPr>
            <w:r w:rsidRPr="00145E69">
              <w:rPr>
                <w:b/>
                <w:bCs/>
              </w:rPr>
              <w:t>Малое предпринимательство</w:t>
            </w:r>
          </w:p>
        </w:tc>
        <w:tc>
          <w:tcPr>
            <w:tcW w:w="851" w:type="dxa"/>
            <w:tcBorders>
              <w:top w:val="nil"/>
              <w:left w:val="nil"/>
              <w:bottom w:val="single" w:sz="4" w:space="0" w:color="auto"/>
              <w:right w:val="single" w:sz="4" w:space="0" w:color="auto"/>
            </w:tcBorders>
            <w:shd w:val="clear" w:color="auto" w:fill="auto"/>
            <w:noWrap/>
            <w:vAlign w:val="bottom"/>
            <w:hideMark/>
          </w:tcPr>
          <w:p w14:paraId="51828262"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16D0D593" w14:textId="77777777" w:rsidR="005950BA" w:rsidRPr="00145E69" w:rsidRDefault="005950BA" w:rsidP="005950BA">
            <w:r w:rsidRPr="00145E69">
              <w:t> </w:t>
            </w:r>
          </w:p>
        </w:tc>
        <w:tc>
          <w:tcPr>
            <w:tcW w:w="998" w:type="dxa"/>
            <w:tcBorders>
              <w:top w:val="nil"/>
              <w:left w:val="nil"/>
              <w:bottom w:val="single" w:sz="4" w:space="0" w:color="auto"/>
              <w:right w:val="single" w:sz="4" w:space="0" w:color="auto"/>
            </w:tcBorders>
            <w:shd w:val="clear" w:color="auto" w:fill="auto"/>
            <w:noWrap/>
            <w:vAlign w:val="bottom"/>
            <w:hideMark/>
          </w:tcPr>
          <w:p w14:paraId="649E386D" w14:textId="77777777" w:rsidR="005950BA" w:rsidRPr="00145E69" w:rsidRDefault="005950BA" w:rsidP="005950BA">
            <w:r w:rsidRPr="00145E69">
              <w:t> </w:t>
            </w:r>
          </w:p>
        </w:tc>
        <w:tc>
          <w:tcPr>
            <w:tcW w:w="950" w:type="dxa"/>
            <w:tcBorders>
              <w:top w:val="nil"/>
              <w:left w:val="nil"/>
              <w:bottom w:val="single" w:sz="4" w:space="0" w:color="auto"/>
              <w:right w:val="single" w:sz="4" w:space="0" w:color="auto"/>
            </w:tcBorders>
            <w:shd w:val="clear" w:color="auto" w:fill="auto"/>
            <w:noWrap/>
            <w:vAlign w:val="bottom"/>
            <w:hideMark/>
          </w:tcPr>
          <w:p w14:paraId="24E78724" w14:textId="77777777" w:rsidR="005950BA" w:rsidRPr="00145E69" w:rsidRDefault="005950BA" w:rsidP="005950BA">
            <w:r w:rsidRPr="00145E69">
              <w:t> </w:t>
            </w:r>
          </w:p>
        </w:tc>
        <w:tc>
          <w:tcPr>
            <w:tcW w:w="720" w:type="dxa"/>
            <w:tcBorders>
              <w:top w:val="nil"/>
              <w:left w:val="nil"/>
              <w:bottom w:val="single" w:sz="4" w:space="0" w:color="auto"/>
              <w:right w:val="single" w:sz="4" w:space="0" w:color="auto"/>
            </w:tcBorders>
            <w:shd w:val="clear" w:color="auto" w:fill="auto"/>
            <w:noWrap/>
            <w:vAlign w:val="bottom"/>
            <w:hideMark/>
          </w:tcPr>
          <w:p w14:paraId="613825E0" w14:textId="77777777" w:rsidR="005950BA" w:rsidRPr="00145E69" w:rsidRDefault="005950BA" w:rsidP="005950BA">
            <w:r w:rsidRPr="00145E69">
              <w:t> </w:t>
            </w:r>
          </w:p>
        </w:tc>
        <w:tc>
          <w:tcPr>
            <w:tcW w:w="876" w:type="dxa"/>
            <w:tcBorders>
              <w:top w:val="nil"/>
              <w:left w:val="nil"/>
              <w:bottom w:val="single" w:sz="4" w:space="0" w:color="auto"/>
              <w:right w:val="single" w:sz="4" w:space="0" w:color="auto"/>
            </w:tcBorders>
            <w:shd w:val="clear" w:color="auto" w:fill="auto"/>
            <w:noWrap/>
            <w:vAlign w:val="bottom"/>
            <w:hideMark/>
          </w:tcPr>
          <w:p w14:paraId="4211EC40" w14:textId="77777777" w:rsidR="005950BA" w:rsidRPr="00145E69" w:rsidRDefault="005950BA" w:rsidP="005950BA">
            <w:r w:rsidRPr="00145E69">
              <w:t> </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44A11FFA" w14:textId="77777777" w:rsidR="005950BA" w:rsidRPr="00145E69" w:rsidRDefault="005950BA" w:rsidP="005950BA">
            <w:r w:rsidRPr="00145E69">
              <w:t> </w:t>
            </w:r>
          </w:p>
        </w:tc>
      </w:tr>
      <w:tr w:rsidR="005950BA" w:rsidRPr="00145E69" w14:paraId="7C4DE058" w14:textId="77777777" w:rsidTr="002D0F38">
        <w:trPr>
          <w:trHeight w:val="50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6BB18C10" w14:textId="77777777" w:rsidR="005950BA" w:rsidRPr="00145E69" w:rsidRDefault="005950BA" w:rsidP="005950BA">
            <w:r w:rsidRPr="00145E69">
              <w:t>Количество субъектов малого предпринимательства  в   расчете на 1000 человек населения</w:t>
            </w:r>
          </w:p>
        </w:tc>
        <w:tc>
          <w:tcPr>
            <w:tcW w:w="851" w:type="dxa"/>
            <w:tcBorders>
              <w:top w:val="nil"/>
              <w:left w:val="nil"/>
              <w:bottom w:val="single" w:sz="4" w:space="0" w:color="auto"/>
              <w:right w:val="single" w:sz="4" w:space="0" w:color="auto"/>
            </w:tcBorders>
            <w:shd w:val="clear" w:color="auto" w:fill="auto"/>
            <w:noWrap/>
            <w:vAlign w:val="bottom"/>
            <w:hideMark/>
          </w:tcPr>
          <w:p w14:paraId="155741B8"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4F80E5B7"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hideMark/>
          </w:tcPr>
          <w:p w14:paraId="1EF98E53"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hideMark/>
          </w:tcPr>
          <w:p w14:paraId="66D5CEC1"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3369C2B1"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7B5ECE73"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7F22FCEC" w14:textId="77777777" w:rsidR="005950BA" w:rsidRPr="00145E69" w:rsidRDefault="005950BA" w:rsidP="005950BA">
            <w:pPr>
              <w:jc w:val="right"/>
            </w:pPr>
            <w:r>
              <w:t>0</w:t>
            </w:r>
          </w:p>
        </w:tc>
      </w:tr>
      <w:tr w:rsidR="005950BA" w:rsidRPr="00145E69" w14:paraId="10873C1B" w14:textId="77777777" w:rsidTr="002D0F38">
        <w:trPr>
          <w:trHeight w:val="650"/>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52A47E7D" w14:textId="77777777" w:rsidR="005950BA" w:rsidRPr="00145E69" w:rsidRDefault="005950BA" w:rsidP="005950BA">
            <w:r w:rsidRPr="00145E69">
              <w:t>Доля среднесписочной численности рабочих малых предприятий к среднесписочной численности рабочих всех предприятий  в %</w:t>
            </w:r>
          </w:p>
        </w:tc>
        <w:tc>
          <w:tcPr>
            <w:tcW w:w="851" w:type="dxa"/>
            <w:tcBorders>
              <w:top w:val="nil"/>
              <w:left w:val="nil"/>
              <w:bottom w:val="single" w:sz="4" w:space="0" w:color="auto"/>
              <w:right w:val="single" w:sz="4" w:space="0" w:color="auto"/>
            </w:tcBorders>
            <w:shd w:val="clear" w:color="auto" w:fill="auto"/>
            <w:noWrap/>
            <w:vAlign w:val="bottom"/>
            <w:hideMark/>
          </w:tcPr>
          <w:p w14:paraId="0B955841"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7B677D17" w14:textId="77777777" w:rsidR="005950BA" w:rsidRPr="00145E69" w:rsidRDefault="005950BA" w:rsidP="005950BA">
            <w:pPr>
              <w:jc w:val="right"/>
            </w:pPr>
            <w:r>
              <w:t>0</w:t>
            </w:r>
          </w:p>
        </w:tc>
        <w:tc>
          <w:tcPr>
            <w:tcW w:w="998" w:type="dxa"/>
            <w:tcBorders>
              <w:top w:val="nil"/>
              <w:left w:val="nil"/>
              <w:bottom w:val="single" w:sz="4" w:space="0" w:color="auto"/>
              <w:right w:val="single" w:sz="4" w:space="0" w:color="auto"/>
            </w:tcBorders>
            <w:shd w:val="clear" w:color="auto" w:fill="auto"/>
            <w:noWrap/>
            <w:vAlign w:val="bottom"/>
            <w:hideMark/>
          </w:tcPr>
          <w:p w14:paraId="4C36E67F" w14:textId="77777777" w:rsidR="005950BA" w:rsidRPr="00145E69" w:rsidRDefault="005950BA" w:rsidP="005950BA">
            <w:pPr>
              <w:jc w:val="right"/>
            </w:pPr>
            <w:r>
              <w:t>0</w:t>
            </w:r>
          </w:p>
        </w:tc>
        <w:tc>
          <w:tcPr>
            <w:tcW w:w="950" w:type="dxa"/>
            <w:tcBorders>
              <w:top w:val="nil"/>
              <w:left w:val="nil"/>
              <w:bottom w:val="single" w:sz="4" w:space="0" w:color="auto"/>
              <w:right w:val="single" w:sz="4" w:space="0" w:color="auto"/>
            </w:tcBorders>
            <w:shd w:val="clear" w:color="auto" w:fill="auto"/>
            <w:noWrap/>
            <w:vAlign w:val="bottom"/>
            <w:hideMark/>
          </w:tcPr>
          <w:p w14:paraId="71357BD0" w14:textId="77777777" w:rsidR="005950BA" w:rsidRPr="00145E69" w:rsidRDefault="005950BA" w:rsidP="005950BA">
            <w:pPr>
              <w:jc w:val="right"/>
            </w:pPr>
            <w:r>
              <w:t>0</w:t>
            </w:r>
          </w:p>
        </w:tc>
        <w:tc>
          <w:tcPr>
            <w:tcW w:w="720" w:type="dxa"/>
            <w:tcBorders>
              <w:top w:val="nil"/>
              <w:left w:val="nil"/>
              <w:bottom w:val="single" w:sz="4" w:space="0" w:color="auto"/>
              <w:right w:val="single" w:sz="4" w:space="0" w:color="auto"/>
            </w:tcBorders>
            <w:shd w:val="clear" w:color="auto" w:fill="auto"/>
            <w:noWrap/>
            <w:vAlign w:val="bottom"/>
            <w:hideMark/>
          </w:tcPr>
          <w:p w14:paraId="2BDBC70F" w14:textId="77777777" w:rsidR="005950BA" w:rsidRPr="00145E69" w:rsidRDefault="005950BA" w:rsidP="005950BA">
            <w:pPr>
              <w:jc w:val="right"/>
            </w:pPr>
            <w:r>
              <w:t>0</w:t>
            </w:r>
          </w:p>
        </w:tc>
        <w:tc>
          <w:tcPr>
            <w:tcW w:w="876" w:type="dxa"/>
            <w:tcBorders>
              <w:top w:val="nil"/>
              <w:left w:val="nil"/>
              <w:bottom w:val="single" w:sz="4" w:space="0" w:color="auto"/>
              <w:right w:val="single" w:sz="4" w:space="0" w:color="auto"/>
            </w:tcBorders>
            <w:shd w:val="clear" w:color="auto" w:fill="auto"/>
            <w:noWrap/>
            <w:vAlign w:val="bottom"/>
            <w:hideMark/>
          </w:tcPr>
          <w:p w14:paraId="297064E4"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57DB3B85" w14:textId="77777777" w:rsidR="005950BA" w:rsidRPr="00145E69" w:rsidRDefault="005950BA" w:rsidP="005950BA">
            <w:pPr>
              <w:jc w:val="right"/>
            </w:pPr>
            <w:r>
              <w:t>0</w:t>
            </w:r>
          </w:p>
        </w:tc>
      </w:tr>
      <w:tr w:rsidR="005950BA" w:rsidRPr="00145E69" w14:paraId="72F570FA" w14:textId="77777777" w:rsidTr="002D0F38">
        <w:trPr>
          <w:trHeight w:val="1059"/>
        </w:trPr>
        <w:tc>
          <w:tcPr>
            <w:tcW w:w="4526" w:type="dxa"/>
            <w:tcBorders>
              <w:top w:val="nil"/>
              <w:left w:val="single" w:sz="4" w:space="0" w:color="auto"/>
              <w:bottom w:val="single" w:sz="4" w:space="0" w:color="auto"/>
              <w:right w:val="single" w:sz="4" w:space="0" w:color="auto"/>
            </w:tcBorders>
            <w:shd w:val="clear" w:color="auto" w:fill="auto"/>
            <w:vAlign w:val="center"/>
            <w:hideMark/>
          </w:tcPr>
          <w:p w14:paraId="2F1982AB" w14:textId="77777777" w:rsidR="005950BA" w:rsidRPr="00145E69" w:rsidRDefault="005950BA" w:rsidP="005950BA">
            <w:r w:rsidRPr="00145E69">
              <w:lastRenderedPageBreak/>
              <w:t>Общий объем расходов муниципального бюджета на развитие  и поддержку малого предпринимательства в расчете на одно малое предприятие в рамках муниципальной целевой программы.                                                в рублях</w:t>
            </w:r>
          </w:p>
        </w:tc>
        <w:tc>
          <w:tcPr>
            <w:tcW w:w="851" w:type="dxa"/>
            <w:tcBorders>
              <w:top w:val="nil"/>
              <w:left w:val="nil"/>
              <w:bottom w:val="single" w:sz="4" w:space="0" w:color="auto"/>
              <w:right w:val="single" w:sz="4" w:space="0" w:color="auto"/>
            </w:tcBorders>
            <w:shd w:val="clear" w:color="auto" w:fill="auto"/>
            <w:noWrap/>
            <w:vAlign w:val="bottom"/>
            <w:hideMark/>
          </w:tcPr>
          <w:p w14:paraId="00B6B011"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7B8D3CC3" w14:textId="77777777" w:rsidR="005950BA" w:rsidRPr="00145E69" w:rsidRDefault="005950BA" w:rsidP="005950BA">
            <w:pPr>
              <w:jc w:val="right"/>
            </w:pPr>
            <w:r w:rsidRPr="00145E69">
              <w:t>0</w:t>
            </w:r>
          </w:p>
        </w:tc>
        <w:tc>
          <w:tcPr>
            <w:tcW w:w="998" w:type="dxa"/>
            <w:tcBorders>
              <w:top w:val="nil"/>
              <w:left w:val="nil"/>
              <w:bottom w:val="single" w:sz="4" w:space="0" w:color="auto"/>
              <w:right w:val="single" w:sz="4" w:space="0" w:color="auto"/>
            </w:tcBorders>
            <w:shd w:val="clear" w:color="auto" w:fill="auto"/>
            <w:noWrap/>
            <w:vAlign w:val="bottom"/>
            <w:hideMark/>
          </w:tcPr>
          <w:p w14:paraId="7460F4B5" w14:textId="77777777" w:rsidR="005950BA" w:rsidRPr="00145E69" w:rsidRDefault="005950BA" w:rsidP="005950BA">
            <w:pPr>
              <w:jc w:val="right"/>
            </w:pPr>
            <w:r w:rsidRPr="00145E69">
              <w:t>0</w:t>
            </w:r>
          </w:p>
        </w:tc>
        <w:tc>
          <w:tcPr>
            <w:tcW w:w="950" w:type="dxa"/>
            <w:tcBorders>
              <w:top w:val="nil"/>
              <w:left w:val="nil"/>
              <w:bottom w:val="single" w:sz="4" w:space="0" w:color="auto"/>
              <w:right w:val="single" w:sz="4" w:space="0" w:color="auto"/>
            </w:tcBorders>
            <w:shd w:val="clear" w:color="auto" w:fill="auto"/>
            <w:noWrap/>
            <w:vAlign w:val="bottom"/>
            <w:hideMark/>
          </w:tcPr>
          <w:p w14:paraId="4698B07A" w14:textId="77777777" w:rsidR="005950BA" w:rsidRPr="00145E69" w:rsidRDefault="005950BA" w:rsidP="005950BA">
            <w:pPr>
              <w:jc w:val="right"/>
            </w:pPr>
            <w:r w:rsidRPr="00145E69">
              <w:t>0</w:t>
            </w:r>
          </w:p>
        </w:tc>
        <w:tc>
          <w:tcPr>
            <w:tcW w:w="720" w:type="dxa"/>
            <w:tcBorders>
              <w:top w:val="nil"/>
              <w:left w:val="nil"/>
              <w:bottom w:val="single" w:sz="4" w:space="0" w:color="auto"/>
              <w:right w:val="single" w:sz="4" w:space="0" w:color="auto"/>
            </w:tcBorders>
            <w:shd w:val="clear" w:color="auto" w:fill="auto"/>
            <w:noWrap/>
            <w:vAlign w:val="bottom"/>
            <w:hideMark/>
          </w:tcPr>
          <w:p w14:paraId="6AB70160" w14:textId="77777777" w:rsidR="005950BA" w:rsidRPr="00145E69" w:rsidRDefault="005950BA" w:rsidP="005950BA">
            <w:pPr>
              <w:jc w:val="right"/>
            </w:pPr>
            <w:r w:rsidRPr="00145E69">
              <w:t>0</w:t>
            </w:r>
          </w:p>
        </w:tc>
        <w:tc>
          <w:tcPr>
            <w:tcW w:w="876" w:type="dxa"/>
            <w:tcBorders>
              <w:top w:val="nil"/>
              <w:left w:val="nil"/>
              <w:bottom w:val="single" w:sz="4" w:space="0" w:color="auto"/>
              <w:right w:val="single" w:sz="4" w:space="0" w:color="auto"/>
            </w:tcBorders>
            <w:shd w:val="clear" w:color="auto" w:fill="auto"/>
            <w:noWrap/>
            <w:vAlign w:val="bottom"/>
            <w:hideMark/>
          </w:tcPr>
          <w:p w14:paraId="09BC9D8A" w14:textId="77777777" w:rsidR="005950BA" w:rsidRPr="00145E69" w:rsidRDefault="005950BA" w:rsidP="005950BA">
            <w:pPr>
              <w:jc w:val="right"/>
            </w:pPr>
            <w:r w:rsidRPr="00145E69">
              <w:t>0</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14:paraId="23F46C8F" w14:textId="77777777" w:rsidR="005950BA" w:rsidRPr="00145E69" w:rsidRDefault="005950BA" w:rsidP="005950BA">
            <w:pPr>
              <w:jc w:val="right"/>
            </w:pPr>
            <w:r w:rsidRPr="00145E69">
              <w:t>0</w:t>
            </w:r>
          </w:p>
        </w:tc>
      </w:tr>
      <w:tr w:rsidR="005950BA" w:rsidRPr="00145E69" w14:paraId="1BAF4175" w14:textId="77777777" w:rsidTr="002D0F38">
        <w:trPr>
          <w:trHeight w:val="486"/>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4CFC2E84" w14:textId="77777777" w:rsidR="005950BA" w:rsidRPr="00850D4B" w:rsidRDefault="005950BA" w:rsidP="005950BA">
            <w:pPr>
              <w:jc w:val="center"/>
              <w:rPr>
                <w:b/>
              </w:rPr>
            </w:pPr>
            <w:r w:rsidRPr="00850D4B">
              <w:rPr>
                <w:b/>
              </w:rPr>
              <w:t>Доходный потенциал (объем налогов, формируемых на территории) - всего:</w:t>
            </w:r>
            <w:r>
              <w:rPr>
                <w:b/>
              </w:rPr>
              <w:t xml:space="preserve"> </w:t>
            </w:r>
            <w:proofErr w:type="spellStart"/>
            <w:r>
              <w:rPr>
                <w:b/>
              </w:rPr>
              <w:t>млн.руб</w:t>
            </w:r>
            <w:proofErr w:type="spellEnd"/>
            <w:r>
              <w:rPr>
                <w:b/>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19155FF" w14:textId="77777777" w:rsidR="005950BA" w:rsidRPr="00145E69" w:rsidRDefault="005950BA" w:rsidP="005950BA">
            <w:pPr>
              <w:jc w:val="right"/>
            </w:pPr>
            <w:r>
              <w:t>0,290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3F9CDB86" w14:textId="77777777" w:rsidR="005950BA" w:rsidRPr="00145E69" w:rsidRDefault="005950BA" w:rsidP="005950BA">
            <w:pPr>
              <w:jc w:val="right"/>
            </w:pPr>
            <w:r>
              <w:t>0,373</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7F9E6CE2" w14:textId="77777777" w:rsidR="005950BA" w:rsidRPr="00145E69" w:rsidRDefault="005950BA" w:rsidP="005950BA">
            <w:pPr>
              <w:jc w:val="right"/>
            </w:pPr>
            <w:r>
              <w:t>0,376</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7BC41129" w14:textId="77777777" w:rsidR="005950BA" w:rsidRPr="00145E69" w:rsidRDefault="005950BA" w:rsidP="005950BA">
            <w:pPr>
              <w:jc w:val="right"/>
            </w:pPr>
            <w:r>
              <w:t>0,376</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2BD343DD" w14:textId="77777777" w:rsidR="005950BA" w:rsidRPr="00145E69" w:rsidRDefault="005950BA" w:rsidP="005950BA">
            <w:pPr>
              <w:jc w:val="right"/>
            </w:pPr>
            <w:r>
              <w:t>0,377</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62DF3366" w14:textId="77777777" w:rsidR="005950BA" w:rsidRPr="00145E69" w:rsidRDefault="005950BA" w:rsidP="005950BA">
            <w:pPr>
              <w:jc w:val="right"/>
            </w:pPr>
            <w:r>
              <w:t>0,378</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7C3C026" w14:textId="77777777" w:rsidR="005950BA" w:rsidRPr="00145E69" w:rsidRDefault="005950BA" w:rsidP="005950BA">
            <w:pPr>
              <w:jc w:val="right"/>
            </w:pPr>
            <w:r>
              <w:t>0,378</w:t>
            </w:r>
          </w:p>
        </w:tc>
      </w:tr>
      <w:tr w:rsidR="005950BA" w:rsidRPr="00145E69" w14:paraId="7A4B3BFD" w14:textId="77777777" w:rsidTr="002D0F38">
        <w:trPr>
          <w:trHeight w:val="330"/>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2D6EDC34" w14:textId="77777777" w:rsidR="005950BA" w:rsidRPr="00B93FB8" w:rsidRDefault="005950BA" w:rsidP="005950BA">
            <w:r w:rsidRPr="00B93FB8">
              <w:t>В том числе:</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102814C" w14:textId="77777777" w:rsidR="005950BA" w:rsidRDefault="005950BA" w:rsidP="005950BA">
            <w:pPr>
              <w:jc w:val="right"/>
            </w:pP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8270240" w14:textId="77777777" w:rsidR="005950BA" w:rsidRDefault="005950BA" w:rsidP="005950BA">
            <w:pPr>
              <w:jc w:val="right"/>
            </w:pP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7B8E0938" w14:textId="77777777" w:rsidR="005950BA" w:rsidRDefault="005950BA" w:rsidP="005950BA">
            <w:pPr>
              <w:jc w:val="right"/>
            </w:pP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13049D7C" w14:textId="77777777" w:rsidR="005950BA" w:rsidRDefault="005950BA" w:rsidP="005950BA">
            <w:pPr>
              <w:jc w:val="right"/>
            </w:pP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331A6681" w14:textId="77777777" w:rsidR="005950BA" w:rsidRDefault="005950BA" w:rsidP="005950BA">
            <w:pPr>
              <w:jc w:val="right"/>
            </w:pP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6DB2F25" w14:textId="77777777" w:rsidR="005950BA" w:rsidRDefault="005950BA" w:rsidP="005950BA">
            <w:pPr>
              <w:jc w:val="right"/>
            </w:pP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71AC4E78" w14:textId="77777777" w:rsidR="005950BA" w:rsidRDefault="005950BA" w:rsidP="005950BA">
            <w:pPr>
              <w:jc w:val="right"/>
            </w:pPr>
          </w:p>
        </w:tc>
      </w:tr>
      <w:tr w:rsidR="005950BA" w:rsidRPr="00145E69" w14:paraId="702B4FF2" w14:textId="77777777" w:rsidTr="002D0F38">
        <w:trPr>
          <w:trHeight w:val="193"/>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3349566B" w14:textId="77777777" w:rsidR="005950BA" w:rsidRPr="00B93FB8" w:rsidRDefault="005950BA" w:rsidP="005950BA">
            <w:pPr>
              <w:rPr>
                <w:b/>
              </w:rPr>
            </w:pPr>
            <w:r w:rsidRPr="00B93FB8">
              <w:rPr>
                <w:b/>
              </w:rPr>
              <w:t xml:space="preserve">1. Налог на доходы физических лиц,  </w:t>
            </w:r>
            <w:proofErr w:type="spellStart"/>
            <w:r w:rsidRPr="00B93FB8">
              <w:rPr>
                <w:b/>
              </w:rPr>
              <w:t>млн.руб</w:t>
            </w:r>
            <w:proofErr w:type="spellEnd"/>
            <w:r w:rsidRPr="00B93FB8">
              <w:rPr>
                <w:b/>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8503F1" w14:textId="77777777" w:rsidR="005950BA" w:rsidRPr="00145E69" w:rsidRDefault="005950BA" w:rsidP="005950BA">
            <w:pPr>
              <w:jc w:val="right"/>
            </w:pPr>
            <w:r>
              <w:t>0,125</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4CF4E973" w14:textId="77777777" w:rsidR="005950BA" w:rsidRPr="00145E69" w:rsidRDefault="005950BA" w:rsidP="005950BA">
            <w:pPr>
              <w:jc w:val="right"/>
            </w:pPr>
            <w:r>
              <w:t>0,126</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6AACC3C1" w14:textId="77777777" w:rsidR="005950BA" w:rsidRPr="00145E69" w:rsidRDefault="005950BA" w:rsidP="005950BA">
            <w:pPr>
              <w:jc w:val="right"/>
            </w:pPr>
            <w:r>
              <w:t>0,128</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00DEC14C" w14:textId="77777777" w:rsidR="005950BA" w:rsidRPr="00145E69" w:rsidRDefault="005950BA" w:rsidP="005950BA">
            <w:pPr>
              <w:jc w:val="right"/>
            </w:pPr>
            <w:r>
              <w:t>0,131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7CAA2F96" w14:textId="77777777" w:rsidR="005950BA" w:rsidRPr="00145E69" w:rsidRDefault="005950BA" w:rsidP="005950BA">
            <w:pPr>
              <w:jc w:val="right"/>
            </w:pPr>
            <w:r>
              <w:t>0,131</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7F0896D" w14:textId="77777777" w:rsidR="005950BA" w:rsidRPr="00145E69" w:rsidRDefault="005950BA" w:rsidP="005950BA">
            <w:pPr>
              <w:jc w:val="right"/>
            </w:pPr>
            <w:r>
              <w:t>0,132</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1D4EA3F" w14:textId="77777777" w:rsidR="005950BA" w:rsidRPr="00145E69" w:rsidRDefault="005950BA" w:rsidP="005950BA">
            <w:pPr>
              <w:jc w:val="right"/>
            </w:pPr>
            <w:r>
              <w:t>0,133</w:t>
            </w:r>
          </w:p>
        </w:tc>
      </w:tr>
      <w:tr w:rsidR="005950BA" w:rsidRPr="00145E69" w14:paraId="3B4A40F0" w14:textId="77777777" w:rsidTr="002D0F38">
        <w:trPr>
          <w:trHeight w:val="193"/>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48A6E7AE" w14:textId="77777777" w:rsidR="005950BA" w:rsidRPr="00B93FB8" w:rsidRDefault="005950BA" w:rsidP="005950BA">
            <w:pPr>
              <w:rPr>
                <w:b/>
              </w:rPr>
            </w:pPr>
            <w:r w:rsidRPr="00B93FB8">
              <w:rPr>
                <w:b/>
              </w:rPr>
              <w:t xml:space="preserve">2. Налоги на имущество: </w:t>
            </w:r>
            <w:proofErr w:type="spellStart"/>
            <w:r w:rsidRPr="00B93FB8">
              <w:rPr>
                <w:b/>
              </w:rPr>
              <w:t>млн.руб</w:t>
            </w:r>
            <w:proofErr w:type="spellEnd"/>
            <w:r w:rsidRPr="00B93FB8">
              <w:rPr>
                <w:b/>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12E649" w14:textId="77777777" w:rsidR="005950BA" w:rsidRPr="00145E69" w:rsidRDefault="005950BA" w:rsidP="005950BA">
            <w:pPr>
              <w:jc w:val="right"/>
            </w:pPr>
            <w:r>
              <w:t>0,050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E1963D2" w14:textId="77777777" w:rsidR="005950BA" w:rsidRPr="00145E69" w:rsidRDefault="005950BA" w:rsidP="005950BA">
            <w:pPr>
              <w:jc w:val="right"/>
            </w:pPr>
            <w:r>
              <w:t>0,050</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0F175F4F" w14:textId="77777777" w:rsidR="005950BA" w:rsidRPr="00145E69" w:rsidRDefault="005950BA" w:rsidP="005950BA">
            <w:pPr>
              <w:jc w:val="right"/>
            </w:pPr>
            <w:r>
              <w:t>0,131</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0EB02262" w14:textId="77777777" w:rsidR="005950BA" w:rsidRPr="00145E69" w:rsidRDefault="005950BA" w:rsidP="005950BA">
            <w:pPr>
              <w:jc w:val="right"/>
            </w:pPr>
            <w:r>
              <w:t>0,131</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1623C46C" w14:textId="77777777" w:rsidR="005950BA" w:rsidRPr="00145E69" w:rsidRDefault="005950BA" w:rsidP="005950BA">
            <w:pPr>
              <w:jc w:val="right"/>
            </w:pPr>
            <w:r>
              <w:t>0,131</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75332D43" w14:textId="77777777" w:rsidR="005950BA" w:rsidRPr="00145E69" w:rsidRDefault="005950BA" w:rsidP="005950BA">
            <w:pPr>
              <w:jc w:val="right"/>
            </w:pPr>
            <w:r>
              <w:t>0,131</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475C4EDD" w14:textId="77777777" w:rsidR="005950BA" w:rsidRPr="00145E69" w:rsidRDefault="005950BA" w:rsidP="005950BA">
            <w:pPr>
              <w:jc w:val="right"/>
            </w:pPr>
            <w:r>
              <w:t>0,131</w:t>
            </w:r>
          </w:p>
        </w:tc>
      </w:tr>
      <w:tr w:rsidR="005950BA" w:rsidRPr="00145E69" w14:paraId="2C0CE6A1" w14:textId="77777777" w:rsidTr="002D0F38">
        <w:trPr>
          <w:trHeight w:val="193"/>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2AAA0A0F" w14:textId="77777777" w:rsidR="005950BA" w:rsidRPr="00992FD2" w:rsidRDefault="005950BA" w:rsidP="005950BA">
            <w:pPr>
              <w:rPr>
                <w:b/>
              </w:rPr>
            </w:pPr>
            <w:r w:rsidRPr="00992FD2">
              <w:rPr>
                <w:b/>
              </w:rPr>
              <w:t xml:space="preserve">3.Земельный налог </w:t>
            </w:r>
            <w:proofErr w:type="spellStart"/>
            <w:r w:rsidRPr="00992FD2">
              <w:rPr>
                <w:b/>
              </w:rPr>
              <w:t>млн.руб</w:t>
            </w:r>
            <w:proofErr w:type="spellEnd"/>
            <w:r w:rsidRPr="00992FD2">
              <w:rPr>
                <w:b/>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850B73E" w14:textId="77777777" w:rsidR="005950BA" w:rsidRPr="00145E69" w:rsidRDefault="005950BA" w:rsidP="005950BA">
            <w:pPr>
              <w:jc w:val="right"/>
            </w:pPr>
            <w:r>
              <w:t>0,114</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B929E8A" w14:textId="77777777" w:rsidR="005950BA" w:rsidRPr="00145E69" w:rsidRDefault="005950BA" w:rsidP="005950BA">
            <w:pPr>
              <w:jc w:val="right"/>
            </w:pPr>
            <w:r>
              <w:t>0,114</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32D8E5E1" w14:textId="77777777" w:rsidR="005950BA" w:rsidRPr="00145E69" w:rsidRDefault="005950BA" w:rsidP="005950BA">
            <w:pPr>
              <w:jc w:val="right"/>
            </w:pPr>
            <w:r>
              <w:t>0,114</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45F7C919" w14:textId="77777777" w:rsidR="005950BA" w:rsidRPr="00145E69" w:rsidRDefault="005950BA" w:rsidP="005950BA">
            <w:pPr>
              <w:jc w:val="right"/>
            </w:pPr>
            <w:r>
              <w:t>0,114</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4DEA8E30" w14:textId="77777777" w:rsidR="005950BA" w:rsidRPr="00145E69" w:rsidRDefault="005950BA" w:rsidP="005950BA">
            <w:pPr>
              <w:jc w:val="right"/>
            </w:pPr>
            <w:r>
              <w:t>0,114</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3A5D9391" w14:textId="77777777" w:rsidR="005950BA" w:rsidRPr="00145E69" w:rsidRDefault="005950BA" w:rsidP="005950BA">
            <w:pPr>
              <w:jc w:val="right"/>
            </w:pPr>
            <w:r>
              <w:t>0,114</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32F2EA22" w14:textId="77777777" w:rsidR="005950BA" w:rsidRPr="00145E69" w:rsidRDefault="005950BA" w:rsidP="005950BA">
            <w:pPr>
              <w:jc w:val="right"/>
            </w:pPr>
            <w:r>
              <w:t>0,114</w:t>
            </w:r>
          </w:p>
        </w:tc>
      </w:tr>
      <w:tr w:rsidR="005950BA" w:rsidRPr="00145E69" w14:paraId="068807D4" w14:textId="77777777" w:rsidTr="002D0F38">
        <w:trPr>
          <w:trHeight w:val="193"/>
        </w:trPr>
        <w:tc>
          <w:tcPr>
            <w:tcW w:w="4526" w:type="dxa"/>
            <w:tcBorders>
              <w:top w:val="single" w:sz="4" w:space="0" w:color="auto"/>
              <w:left w:val="single" w:sz="4" w:space="0" w:color="auto"/>
              <w:bottom w:val="single" w:sz="4" w:space="0" w:color="auto"/>
              <w:right w:val="single" w:sz="4" w:space="0" w:color="auto"/>
            </w:tcBorders>
            <w:shd w:val="clear" w:color="auto" w:fill="auto"/>
            <w:vAlign w:val="center"/>
          </w:tcPr>
          <w:p w14:paraId="05F884E2" w14:textId="77777777" w:rsidR="005950BA" w:rsidRDefault="005950BA" w:rsidP="005950BA">
            <w:r>
              <w:t>кадастровая стоимость земельных участков,</w:t>
            </w:r>
          </w:p>
          <w:p w14:paraId="2A0E9623" w14:textId="77777777" w:rsidR="005950BA" w:rsidRPr="00145E69" w:rsidRDefault="005950BA" w:rsidP="005950BA">
            <w:r>
              <w:t xml:space="preserve"> признаваемых объектом налогообложения-всего </w:t>
            </w:r>
            <w:proofErr w:type="spellStart"/>
            <w:r>
              <w:t>млн.руб</w:t>
            </w:r>
            <w:proofErr w:type="spellEnd"/>
            <w: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CA293DC"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540F1BEA" w14:textId="77777777" w:rsidR="005950BA" w:rsidRPr="00145E69" w:rsidRDefault="005950BA" w:rsidP="005950BA">
            <w:pPr>
              <w:jc w:val="right"/>
            </w:pPr>
            <w:r>
              <w:t>0</w:t>
            </w:r>
          </w:p>
        </w:tc>
        <w:tc>
          <w:tcPr>
            <w:tcW w:w="998" w:type="dxa"/>
            <w:tcBorders>
              <w:top w:val="single" w:sz="4" w:space="0" w:color="auto"/>
              <w:left w:val="nil"/>
              <w:bottom w:val="single" w:sz="4" w:space="0" w:color="auto"/>
              <w:right w:val="single" w:sz="4" w:space="0" w:color="auto"/>
            </w:tcBorders>
            <w:shd w:val="clear" w:color="auto" w:fill="auto"/>
            <w:noWrap/>
            <w:vAlign w:val="bottom"/>
          </w:tcPr>
          <w:p w14:paraId="62AEB44D" w14:textId="77777777" w:rsidR="005950BA" w:rsidRPr="00145E69" w:rsidRDefault="005950BA" w:rsidP="005950BA">
            <w:pPr>
              <w:jc w:val="right"/>
            </w:pPr>
            <w:r>
              <w:t>0</w:t>
            </w:r>
          </w:p>
        </w:tc>
        <w:tc>
          <w:tcPr>
            <w:tcW w:w="950" w:type="dxa"/>
            <w:tcBorders>
              <w:top w:val="single" w:sz="4" w:space="0" w:color="auto"/>
              <w:left w:val="nil"/>
              <w:bottom w:val="single" w:sz="4" w:space="0" w:color="auto"/>
              <w:right w:val="single" w:sz="4" w:space="0" w:color="auto"/>
            </w:tcBorders>
            <w:shd w:val="clear" w:color="auto" w:fill="auto"/>
            <w:noWrap/>
            <w:vAlign w:val="bottom"/>
          </w:tcPr>
          <w:p w14:paraId="6347D512" w14:textId="77777777" w:rsidR="005950BA" w:rsidRPr="00145E69" w:rsidRDefault="005950BA" w:rsidP="005950BA">
            <w:pPr>
              <w:jc w:val="right"/>
            </w:pP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14:paraId="55C61158"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2A9435D6" w14:textId="77777777" w:rsidR="005950BA" w:rsidRPr="00145E69" w:rsidRDefault="005950BA" w:rsidP="005950BA">
            <w:pPr>
              <w:jc w:val="right"/>
            </w:pPr>
            <w:r>
              <w:t>0</w:t>
            </w:r>
          </w:p>
        </w:tc>
        <w:tc>
          <w:tcPr>
            <w:tcW w:w="876" w:type="dxa"/>
            <w:tcBorders>
              <w:top w:val="single" w:sz="4" w:space="0" w:color="auto"/>
              <w:left w:val="nil"/>
              <w:bottom w:val="single" w:sz="4" w:space="0" w:color="auto"/>
              <w:right w:val="single" w:sz="4" w:space="0" w:color="auto"/>
            </w:tcBorders>
            <w:shd w:val="clear" w:color="auto" w:fill="auto"/>
            <w:noWrap/>
            <w:vAlign w:val="bottom"/>
          </w:tcPr>
          <w:p w14:paraId="12E2168E" w14:textId="77777777" w:rsidR="005950BA" w:rsidRPr="00145E69" w:rsidRDefault="005950BA" w:rsidP="005950BA">
            <w:pPr>
              <w:jc w:val="right"/>
            </w:pPr>
            <w:r>
              <w:t>0</w:t>
            </w:r>
          </w:p>
        </w:tc>
      </w:tr>
    </w:tbl>
    <w:p w14:paraId="1DAFE4B0" w14:textId="77777777" w:rsidR="0034101B" w:rsidRPr="0034101B" w:rsidRDefault="0034101B" w:rsidP="005950BA">
      <w:pPr>
        <w:widowControl w:val="0"/>
        <w:autoSpaceDE w:val="0"/>
        <w:autoSpaceDN w:val="0"/>
        <w:adjustRightInd w:val="0"/>
        <w:spacing w:after="200" w:line="276" w:lineRule="auto"/>
        <w:ind w:left="-142"/>
        <w:outlineLvl w:val="1"/>
      </w:pPr>
    </w:p>
    <w:p w14:paraId="28C919C4" w14:textId="77777777" w:rsidR="005950BA" w:rsidRPr="0052682A" w:rsidRDefault="005950BA" w:rsidP="005950BA">
      <w:pPr>
        <w:tabs>
          <w:tab w:val="left" w:pos="2000"/>
          <w:tab w:val="left" w:pos="2265"/>
          <w:tab w:val="center" w:pos="4677"/>
          <w:tab w:val="center" w:pos="4898"/>
          <w:tab w:val="left" w:pos="7853"/>
        </w:tabs>
        <w:jc w:val="center"/>
        <w:rPr>
          <w:b/>
          <w:sz w:val="28"/>
          <w:szCs w:val="28"/>
        </w:rPr>
      </w:pPr>
      <w:r w:rsidRPr="0052682A">
        <w:rPr>
          <w:b/>
          <w:sz w:val="28"/>
          <w:szCs w:val="28"/>
        </w:rPr>
        <w:t xml:space="preserve">Р о с </w:t>
      </w:r>
      <w:proofErr w:type="spellStart"/>
      <w:r w:rsidRPr="0052682A">
        <w:rPr>
          <w:b/>
          <w:sz w:val="28"/>
          <w:szCs w:val="28"/>
        </w:rPr>
        <w:t>с</w:t>
      </w:r>
      <w:proofErr w:type="spellEnd"/>
      <w:r w:rsidRPr="0052682A">
        <w:rPr>
          <w:b/>
          <w:sz w:val="28"/>
          <w:szCs w:val="28"/>
        </w:rPr>
        <w:t xml:space="preserve"> и й с к а я      Ф е д е р а ц и я</w:t>
      </w:r>
    </w:p>
    <w:p w14:paraId="45EE2BE0" w14:textId="77777777" w:rsidR="005950BA" w:rsidRPr="0052682A" w:rsidRDefault="005950BA" w:rsidP="005950BA">
      <w:pPr>
        <w:jc w:val="center"/>
        <w:outlineLvl w:val="0"/>
        <w:rPr>
          <w:b/>
          <w:sz w:val="28"/>
          <w:szCs w:val="28"/>
        </w:rPr>
      </w:pPr>
      <w:r w:rsidRPr="0052682A">
        <w:rPr>
          <w:b/>
          <w:sz w:val="28"/>
          <w:szCs w:val="28"/>
        </w:rPr>
        <w:t>Иркутская область</w:t>
      </w:r>
    </w:p>
    <w:p w14:paraId="5D1608A4" w14:textId="77777777" w:rsidR="005950BA" w:rsidRPr="0052682A" w:rsidRDefault="005950BA" w:rsidP="005950BA">
      <w:pPr>
        <w:jc w:val="center"/>
        <w:outlineLvl w:val="0"/>
        <w:rPr>
          <w:b/>
          <w:sz w:val="28"/>
          <w:szCs w:val="28"/>
        </w:rPr>
      </w:pPr>
      <w:r w:rsidRPr="0052682A">
        <w:rPr>
          <w:b/>
          <w:sz w:val="28"/>
          <w:szCs w:val="28"/>
        </w:rPr>
        <w:t>Муниципальное образование «Тайшетский район»</w:t>
      </w:r>
    </w:p>
    <w:p w14:paraId="3156545F" w14:textId="77777777" w:rsidR="005950BA" w:rsidRPr="0052682A" w:rsidRDefault="005950BA" w:rsidP="005950BA">
      <w:pPr>
        <w:jc w:val="center"/>
        <w:rPr>
          <w:b/>
          <w:sz w:val="28"/>
          <w:szCs w:val="28"/>
        </w:rPr>
      </w:pPr>
      <w:r>
        <w:rPr>
          <w:b/>
          <w:sz w:val="28"/>
          <w:szCs w:val="28"/>
        </w:rPr>
        <w:t>Нижнезаимское</w:t>
      </w:r>
      <w:r w:rsidRPr="0052682A">
        <w:rPr>
          <w:b/>
          <w:sz w:val="28"/>
          <w:szCs w:val="28"/>
        </w:rPr>
        <w:t xml:space="preserve"> муниципальное образование</w:t>
      </w:r>
    </w:p>
    <w:p w14:paraId="57EF7D5A" w14:textId="77777777" w:rsidR="005950BA" w:rsidRPr="0052682A" w:rsidRDefault="005950BA" w:rsidP="005950BA">
      <w:pPr>
        <w:jc w:val="center"/>
        <w:rPr>
          <w:b/>
          <w:sz w:val="28"/>
          <w:szCs w:val="28"/>
        </w:rPr>
      </w:pPr>
      <w:r>
        <w:rPr>
          <w:b/>
          <w:sz w:val="28"/>
          <w:szCs w:val="28"/>
        </w:rPr>
        <w:t>Администрация Нижнезаимского</w:t>
      </w:r>
      <w:r w:rsidRPr="0052682A">
        <w:rPr>
          <w:b/>
          <w:sz w:val="28"/>
          <w:szCs w:val="28"/>
        </w:rPr>
        <w:t xml:space="preserve"> муниципального образования</w:t>
      </w:r>
    </w:p>
    <w:p w14:paraId="19A8D26B" w14:textId="77777777" w:rsidR="005950BA" w:rsidRPr="0052682A" w:rsidRDefault="005950BA" w:rsidP="005950BA">
      <w:pPr>
        <w:tabs>
          <w:tab w:val="left" w:pos="3510"/>
        </w:tabs>
        <w:jc w:val="center"/>
        <w:rPr>
          <w:b/>
          <w:sz w:val="28"/>
          <w:szCs w:val="28"/>
        </w:rPr>
      </w:pPr>
    </w:p>
    <w:p w14:paraId="7C9D1BD9" w14:textId="77777777" w:rsidR="005950BA" w:rsidRPr="008F4FB8" w:rsidRDefault="005950BA" w:rsidP="005950BA">
      <w:pPr>
        <w:jc w:val="center"/>
        <w:outlineLvl w:val="0"/>
        <w:rPr>
          <w:b/>
          <w:sz w:val="28"/>
          <w:szCs w:val="28"/>
        </w:rPr>
      </w:pPr>
      <w:r w:rsidRPr="0052682A">
        <w:rPr>
          <w:b/>
          <w:sz w:val="28"/>
          <w:szCs w:val="28"/>
        </w:rPr>
        <w:t>ПОСТАНОВЛЕНИЕ</w:t>
      </w:r>
    </w:p>
    <w:tbl>
      <w:tblPr>
        <w:tblW w:w="9793" w:type="dxa"/>
        <w:tblInd w:w="-72" w:type="dxa"/>
        <w:tblBorders>
          <w:top w:val="double" w:sz="4" w:space="0" w:color="auto"/>
        </w:tblBorders>
        <w:tblLook w:val="04A0" w:firstRow="1" w:lastRow="0" w:firstColumn="1" w:lastColumn="0" w:noHBand="0" w:noVBand="1"/>
      </w:tblPr>
      <w:tblGrid>
        <w:gridCol w:w="9793"/>
      </w:tblGrid>
      <w:tr w:rsidR="005950BA" w:rsidRPr="0052682A" w14:paraId="0C1FAD68" w14:textId="77777777" w:rsidTr="005950BA">
        <w:trPr>
          <w:trHeight w:val="654"/>
        </w:trPr>
        <w:tc>
          <w:tcPr>
            <w:tcW w:w="9793" w:type="dxa"/>
            <w:tcBorders>
              <w:top w:val="double" w:sz="4" w:space="0" w:color="auto"/>
              <w:left w:val="nil"/>
              <w:bottom w:val="nil"/>
              <w:right w:val="nil"/>
            </w:tcBorders>
          </w:tcPr>
          <w:p w14:paraId="324250E3" w14:textId="77777777" w:rsidR="005950BA" w:rsidRPr="0052682A" w:rsidRDefault="005950BA" w:rsidP="005950BA">
            <w:pPr>
              <w:rPr>
                <w:b/>
                <w:sz w:val="28"/>
                <w:szCs w:val="28"/>
              </w:rPr>
            </w:pPr>
          </w:p>
          <w:p w14:paraId="3525F473" w14:textId="77777777" w:rsidR="005950BA" w:rsidRPr="0052682A" w:rsidRDefault="005950BA" w:rsidP="005950BA">
            <w:pPr>
              <w:rPr>
                <w:b/>
                <w:sz w:val="28"/>
                <w:szCs w:val="28"/>
              </w:rPr>
            </w:pPr>
            <w:r>
              <w:rPr>
                <w:b/>
                <w:sz w:val="28"/>
                <w:szCs w:val="28"/>
              </w:rPr>
              <w:t>от «01» октября   2024</w:t>
            </w:r>
            <w:r w:rsidRPr="0052682A">
              <w:rPr>
                <w:b/>
                <w:sz w:val="28"/>
                <w:szCs w:val="28"/>
              </w:rPr>
              <w:t xml:space="preserve"> года                                                 </w:t>
            </w:r>
            <w:r>
              <w:rPr>
                <w:b/>
                <w:sz w:val="28"/>
                <w:szCs w:val="28"/>
              </w:rPr>
              <w:t xml:space="preserve">                       № </w:t>
            </w:r>
            <w:r w:rsidRPr="004B60D1">
              <w:rPr>
                <w:b/>
                <w:sz w:val="28"/>
                <w:szCs w:val="28"/>
              </w:rPr>
              <w:t>72</w:t>
            </w: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9"/>
      </w:tblGrid>
      <w:tr w:rsidR="005950BA" w:rsidRPr="00291FA2" w14:paraId="1A9C2F80" w14:textId="77777777" w:rsidTr="005950BA">
        <w:trPr>
          <w:trHeight w:val="1591"/>
        </w:trPr>
        <w:tc>
          <w:tcPr>
            <w:tcW w:w="6689" w:type="dxa"/>
          </w:tcPr>
          <w:p w14:paraId="364C2927" w14:textId="77777777" w:rsidR="005950BA" w:rsidRDefault="005950BA" w:rsidP="005950BA">
            <w:pPr>
              <w:shd w:val="clear" w:color="auto" w:fill="FFFFFF"/>
              <w:spacing w:line="276" w:lineRule="auto"/>
              <w:rPr>
                <w:color w:val="000000"/>
              </w:rPr>
            </w:pPr>
          </w:p>
          <w:p w14:paraId="22D383C1" w14:textId="77777777" w:rsidR="005950BA" w:rsidRDefault="005950BA" w:rsidP="005950BA">
            <w:pPr>
              <w:shd w:val="clear" w:color="auto" w:fill="FFFFFF"/>
              <w:spacing w:line="276" w:lineRule="auto"/>
              <w:rPr>
                <w:color w:val="000000"/>
              </w:rPr>
            </w:pPr>
            <w:r w:rsidRPr="00B56FED">
              <w:rPr>
                <w:color w:val="000000"/>
              </w:rPr>
              <w:t>Об утверждении предварительных итогов</w:t>
            </w:r>
          </w:p>
          <w:p w14:paraId="27723AA3" w14:textId="77777777" w:rsidR="005950BA" w:rsidRDefault="005950BA" w:rsidP="005950BA">
            <w:pPr>
              <w:shd w:val="clear" w:color="auto" w:fill="FFFFFF"/>
              <w:spacing w:line="276" w:lineRule="auto"/>
              <w:rPr>
                <w:color w:val="000000"/>
              </w:rPr>
            </w:pPr>
            <w:r w:rsidRPr="00B56FED">
              <w:rPr>
                <w:color w:val="000000"/>
              </w:rPr>
              <w:t xml:space="preserve"> социально-экономического</w:t>
            </w:r>
            <w:r>
              <w:rPr>
                <w:color w:val="000000"/>
              </w:rPr>
              <w:t xml:space="preserve"> </w:t>
            </w:r>
            <w:r w:rsidRPr="00B56FED">
              <w:rPr>
                <w:color w:val="000000"/>
              </w:rPr>
              <w:t>р</w:t>
            </w:r>
            <w:r>
              <w:rPr>
                <w:color w:val="000000"/>
              </w:rPr>
              <w:t>азвития Нижнезаимского</w:t>
            </w:r>
          </w:p>
          <w:p w14:paraId="6440498B" w14:textId="77777777" w:rsidR="005950BA" w:rsidRDefault="005950BA" w:rsidP="005950BA">
            <w:pPr>
              <w:shd w:val="clear" w:color="auto" w:fill="FFFFFF"/>
              <w:spacing w:line="276" w:lineRule="auto"/>
              <w:rPr>
                <w:color w:val="000000"/>
              </w:rPr>
            </w:pPr>
            <w:r>
              <w:rPr>
                <w:color w:val="000000"/>
              </w:rPr>
              <w:t>муниципального образования</w:t>
            </w:r>
            <w:r w:rsidRPr="00B56FED">
              <w:rPr>
                <w:color w:val="000000"/>
              </w:rPr>
              <w:t xml:space="preserve"> за истекший период</w:t>
            </w:r>
          </w:p>
          <w:p w14:paraId="11523A88" w14:textId="77777777" w:rsidR="005950BA" w:rsidRPr="007E4A55" w:rsidRDefault="005950BA" w:rsidP="005950BA">
            <w:pPr>
              <w:shd w:val="clear" w:color="auto" w:fill="FFFFFF"/>
              <w:spacing w:line="276" w:lineRule="auto"/>
              <w:rPr>
                <w:color w:val="000000"/>
              </w:rPr>
            </w:pPr>
            <w:r w:rsidRPr="00B56FED">
              <w:rPr>
                <w:color w:val="000000"/>
              </w:rPr>
              <w:t xml:space="preserve"> текущего</w:t>
            </w:r>
            <w:r>
              <w:rPr>
                <w:color w:val="000000"/>
              </w:rPr>
              <w:t xml:space="preserve"> </w:t>
            </w:r>
            <w:r w:rsidRPr="00B56FED">
              <w:rPr>
                <w:color w:val="000000"/>
              </w:rPr>
              <w:t>финансового года и ожидаемые итоги социально-экономического развития</w:t>
            </w:r>
            <w:r>
              <w:rPr>
                <w:color w:val="000000"/>
              </w:rPr>
              <w:t xml:space="preserve"> за текущий финансовый 2024 год</w:t>
            </w:r>
            <w:r w:rsidRPr="00B56FED">
              <w:rPr>
                <w:rFonts w:ascii="yandex-sans" w:hAnsi="yandex-sans"/>
                <w:color w:val="000000"/>
                <w:sz w:val="23"/>
                <w:szCs w:val="23"/>
              </w:rPr>
              <w:t xml:space="preserve"> </w:t>
            </w:r>
          </w:p>
        </w:tc>
      </w:tr>
    </w:tbl>
    <w:p w14:paraId="74D70EE6" w14:textId="77777777" w:rsidR="005950BA" w:rsidRDefault="005950BA" w:rsidP="005950BA">
      <w:pPr>
        <w:shd w:val="clear" w:color="auto" w:fill="FFFFFF"/>
        <w:rPr>
          <w:rFonts w:ascii="yandex-sans" w:hAnsi="yandex-sans"/>
          <w:color w:val="000000"/>
          <w:sz w:val="23"/>
          <w:szCs w:val="23"/>
        </w:rPr>
      </w:pPr>
    </w:p>
    <w:p w14:paraId="79637FBE" w14:textId="77777777" w:rsidR="005950BA" w:rsidRPr="007E4A55" w:rsidRDefault="005950BA" w:rsidP="005950BA">
      <w:pPr>
        <w:shd w:val="clear" w:color="auto" w:fill="FFFFFF"/>
        <w:rPr>
          <w:rFonts w:ascii="yandex-sans" w:hAnsi="yandex-sans"/>
          <w:color w:val="000000"/>
          <w:sz w:val="23"/>
          <w:szCs w:val="23"/>
        </w:rPr>
      </w:pPr>
    </w:p>
    <w:p w14:paraId="79289554" w14:textId="77777777" w:rsidR="005950BA" w:rsidRPr="007E4A55" w:rsidRDefault="005950BA" w:rsidP="005950BA">
      <w:pPr>
        <w:shd w:val="clear" w:color="auto" w:fill="FFFFFF"/>
        <w:ind w:firstLine="708"/>
        <w:jc w:val="both"/>
        <w:rPr>
          <w:color w:val="000000"/>
        </w:rPr>
      </w:pPr>
      <w:r w:rsidRPr="007E4A55">
        <w:t xml:space="preserve"> В соответствии </w:t>
      </w:r>
      <w:r w:rsidRPr="00B56FED">
        <w:rPr>
          <w:color w:val="000000"/>
        </w:rPr>
        <w:t>со статьями 172, 184.2 Бюджетного Кодекса Российской</w:t>
      </w:r>
      <w:r w:rsidRPr="007E4A55">
        <w:rPr>
          <w:color w:val="000000"/>
        </w:rPr>
        <w:t xml:space="preserve"> Федерации</w:t>
      </w:r>
      <w:r w:rsidRPr="007E4A55">
        <w:t>, Федеральным закон</w:t>
      </w:r>
      <w:r>
        <w:t>ом от 06.10.2003г.  № 131-ФЗ  «</w:t>
      </w:r>
      <w:r w:rsidRPr="007E4A55">
        <w:t xml:space="preserve">Об общих принципах организации местного самоуправления в Российской Федерации», </w:t>
      </w:r>
      <w:r w:rsidRPr="00B56FED">
        <w:rPr>
          <w:color w:val="000000"/>
        </w:rPr>
        <w:t xml:space="preserve">Положением о бюджетном процессе </w:t>
      </w:r>
      <w:r>
        <w:rPr>
          <w:color w:val="000000"/>
        </w:rPr>
        <w:t>в Нижнезаимском</w:t>
      </w:r>
      <w:r w:rsidRPr="007E4A55">
        <w:rPr>
          <w:color w:val="000000"/>
        </w:rPr>
        <w:t xml:space="preserve"> муниципальном образовании</w:t>
      </w:r>
      <w:r>
        <w:t xml:space="preserve">, </w:t>
      </w:r>
      <w:r w:rsidRPr="007E4A55">
        <w:t xml:space="preserve">руководствуясь </w:t>
      </w:r>
      <w:proofErr w:type="spellStart"/>
      <w:r w:rsidRPr="007E4A55">
        <w:t>ст.</w:t>
      </w:r>
      <w:r>
        <w:t>ст</w:t>
      </w:r>
      <w:proofErr w:type="spellEnd"/>
      <w:r>
        <w:t>. 23, 38, 46 Устава Нижнезаимского</w:t>
      </w:r>
      <w:r w:rsidRPr="007E4A55">
        <w:t xml:space="preserve"> муниципального образовани</w:t>
      </w:r>
      <w:r>
        <w:t xml:space="preserve">я, администрация Нижнезаимского </w:t>
      </w:r>
      <w:r w:rsidRPr="007E4A55">
        <w:t>муниципального образования</w:t>
      </w:r>
    </w:p>
    <w:p w14:paraId="24F5BAB8" w14:textId="77777777" w:rsidR="005950BA" w:rsidRPr="00291FA2" w:rsidRDefault="005950BA" w:rsidP="005950BA">
      <w:pPr>
        <w:autoSpaceDE w:val="0"/>
        <w:autoSpaceDN w:val="0"/>
        <w:adjustRightInd w:val="0"/>
        <w:ind w:firstLine="540"/>
        <w:jc w:val="both"/>
        <w:rPr>
          <w:b/>
          <w:bCs/>
        </w:rPr>
      </w:pPr>
    </w:p>
    <w:p w14:paraId="0208DA6C" w14:textId="77777777" w:rsidR="005950BA" w:rsidRDefault="005950BA" w:rsidP="005950BA">
      <w:pPr>
        <w:pStyle w:val="a9"/>
        <w:spacing w:after="0"/>
        <w:ind w:left="0"/>
        <w:jc w:val="both"/>
        <w:rPr>
          <w:rFonts w:ascii="Times New Roman" w:hAnsi="Times New Roman"/>
          <w:sz w:val="24"/>
          <w:szCs w:val="24"/>
        </w:rPr>
      </w:pPr>
      <w:r w:rsidRPr="00291FA2">
        <w:rPr>
          <w:rFonts w:ascii="Times New Roman" w:hAnsi="Times New Roman"/>
          <w:sz w:val="24"/>
          <w:szCs w:val="24"/>
        </w:rPr>
        <w:t>ПОСТАНОВЛЯЕТ:</w:t>
      </w:r>
    </w:p>
    <w:p w14:paraId="28B00FD7" w14:textId="77777777" w:rsidR="005950BA" w:rsidRPr="00291FA2" w:rsidRDefault="005950BA" w:rsidP="005950BA">
      <w:pPr>
        <w:pStyle w:val="a9"/>
        <w:spacing w:after="0"/>
        <w:ind w:left="0"/>
        <w:jc w:val="both"/>
        <w:rPr>
          <w:rFonts w:ascii="Times New Roman" w:hAnsi="Times New Roman"/>
          <w:sz w:val="24"/>
          <w:szCs w:val="24"/>
        </w:rPr>
      </w:pPr>
    </w:p>
    <w:p w14:paraId="055C8434" w14:textId="77777777" w:rsidR="005950BA" w:rsidRPr="006C24BB" w:rsidRDefault="005950BA" w:rsidP="005950BA">
      <w:pPr>
        <w:shd w:val="clear" w:color="auto" w:fill="FFFFFF"/>
        <w:ind w:firstLine="708"/>
        <w:jc w:val="both"/>
        <w:rPr>
          <w:color w:val="000000"/>
        </w:rPr>
      </w:pPr>
      <w:r w:rsidRPr="006C24BB">
        <w:t>1.</w:t>
      </w:r>
      <w:r w:rsidRPr="006C24BB">
        <w:rPr>
          <w:color w:val="000000"/>
        </w:rPr>
        <w:t xml:space="preserve">Утвердить предварительные итоги социально-экономического развития Нижнезаимского муниципального образования за истекший период текущего финансового года и ожидаемые итоги социально-экономического развития </w:t>
      </w:r>
      <w:r>
        <w:rPr>
          <w:color w:val="000000"/>
        </w:rPr>
        <w:t>за текущий финансовый 2025</w:t>
      </w:r>
      <w:r w:rsidRPr="006C24BB">
        <w:rPr>
          <w:color w:val="000000"/>
        </w:rPr>
        <w:t xml:space="preserve"> год согласно приложению.</w:t>
      </w:r>
    </w:p>
    <w:p w14:paraId="494861E2" w14:textId="77777777" w:rsidR="005950BA" w:rsidRPr="006C24BB" w:rsidRDefault="005950BA" w:rsidP="005950BA">
      <w:pPr>
        <w:ind w:firstLine="709"/>
        <w:jc w:val="both"/>
      </w:pPr>
      <w:r w:rsidRPr="006C24BB">
        <w:lastRenderedPageBreak/>
        <w:t>2.Настоящее постановление подлежит официальному опубликованию в бюллетене нормативных правовых актов Нижнезаимского муниципального образования «Официальный вестник» и размещению на официальном сайте администрации Нижнезаимского муниципального образования в информационно-телекоммуникационной сети «Интернет».</w:t>
      </w:r>
    </w:p>
    <w:p w14:paraId="78DFEE45" w14:textId="77777777" w:rsidR="005950BA" w:rsidRPr="006C24BB" w:rsidRDefault="005950BA" w:rsidP="005950BA">
      <w:pPr>
        <w:ind w:firstLine="709"/>
        <w:jc w:val="both"/>
      </w:pPr>
      <w:r w:rsidRPr="006C24BB">
        <w:t>3.Контроль за исполнением настоящего постановления оставляю за собой.</w:t>
      </w:r>
    </w:p>
    <w:p w14:paraId="41C4BEBC" w14:textId="77777777" w:rsidR="005950BA" w:rsidRPr="00291FA2" w:rsidRDefault="005950BA" w:rsidP="005950BA">
      <w:pPr>
        <w:pStyle w:val="a9"/>
        <w:spacing w:after="0"/>
        <w:ind w:left="0"/>
        <w:jc w:val="both"/>
        <w:rPr>
          <w:rFonts w:ascii="Times New Roman" w:hAnsi="Times New Roman"/>
          <w:sz w:val="24"/>
          <w:szCs w:val="24"/>
        </w:rPr>
      </w:pPr>
    </w:p>
    <w:p w14:paraId="33D5FAE7" w14:textId="77777777" w:rsidR="005950BA" w:rsidRPr="00291FA2" w:rsidRDefault="005950BA" w:rsidP="005950BA">
      <w:pPr>
        <w:widowControl w:val="0"/>
        <w:shd w:val="clear" w:color="auto" w:fill="FFFFFF"/>
        <w:autoSpaceDE w:val="0"/>
        <w:autoSpaceDN w:val="0"/>
        <w:adjustRightInd w:val="0"/>
      </w:pPr>
    </w:p>
    <w:p w14:paraId="33074A22" w14:textId="77777777" w:rsidR="005950BA" w:rsidRDefault="005950BA" w:rsidP="005950BA">
      <w:pPr>
        <w:jc w:val="both"/>
      </w:pPr>
    </w:p>
    <w:p w14:paraId="39B3C881" w14:textId="77777777" w:rsidR="005950BA" w:rsidRDefault="005950BA" w:rsidP="005950BA">
      <w:pPr>
        <w:jc w:val="both"/>
      </w:pPr>
      <w:r>
        <w:t>Глава Нижнезаимского</w:t>
      </w:r>
    </w:p>
    <w:p w14:paraId="411FC1A6" w14:textId="77777777" w:rsidR="005950BA" w:rsidRPr="00291FA2" w:rsidRDefault="005950BA" w:rsidP="005950BA">
      <w:pPr>
        <w:jc w:val="both"/>
      </w:pPr>
      <w:r>
        <w:t>муниципального образования</w:t>
      </w:r>
      <w:r>
        <w:tab/>
      </w:r>
      <w:r>
        <w:tab/>
      </w:r>
      <w:r>
        <w:tab/>
      </w:r>
      <w:r>
        <w:tab/>
        <w:t>Г.А. Федченко</w:t>
      </w:r>
    </w:p>
    <w:p w14:paraId="7A54CD66" w14:textId="77777777" w:rsidR="005950BA" w:rsidRPr="00291FA2" w:rsidRDefault="005950BA" w:rsidP="005950BA">
      <w:pPr>
        <w:tabs>
          <w:tab w:val="left" w:pos="2000"/>
          <w:tab w:val="center" w:pos="4898"/>
          <w:tab w:val="left" w:pos="7853"/>
        </w:tabs>
        <w:jc w:val="center"/>
        <w:rPr>
          <w:b/>
        </w:rPr>
      </w:pPr>
    </w:p>
    <w:p w14:paraId="339A78F0" w14:textId="77777777" w:rsidR="005950BA" w:rsidRDefault="005950BA" w:rsidP="005950BA"/>
    <w:p w14:paraId="481E546C" w14:textId="77777777" w:rsidR="005950BA" w:rsidRDefault="005950BA" w:rsidP="005950BA"/>
    <w:p w14:paraId="4E9986C7" w14:textId="77777777" w:rsidR="005950BA" w:rsidRDefault="005950BA" w:rsidP="005950BA">
      <w:pPr>
        <w:ind w:firstLine="709"/>
        <w:jc w:val="right"/>
      </w:pPr>
    </w:p>
    <w:p w14:paraId="72D46E6F" w14:textId="77777777" w:rsidR="005950BA" w:rsidRPr="00291FA2" w:rsidRDefault="005950BA" w:rsidP="005950BA">
      <w:pPr>
        <w:ind w:firstLine="709"/>
        <w:jc w:val="right"/>
      </w:pPr>
      <w:r>
        <w:t>Приложение</w:t>
      </w:r>
      <w:r w:rsidRPr="00291FA2">
        <w:t xml:space="preserve"> </w:t>
      </w:r>
    </w:p>
    <w:p w14:paraId="5A9D98FA" w14:textId="77777777" w:rsidR="005950BA" w:rsidRPr="00291FA2" w:rsidRDefault="005950BA" w:rsidP="005950BA">
      <w:pPr>
        <w:ind w:firstLine="709"/>
        <w:jc w:val="right"/>
      </w:pPr>
      <w:r>
        <w:t>к  постановлению</w:t>
      </w:r>
      <w:r w:rsidRPr="00291FA2">
        <w:t xml:space="preserve"> </w:t>
      </w:r>
    </w:p>
    <w:p w14:paraId="6B028403" w14:textId="77777777" w:rsidR="005950BA" w:rsidRPr="00291FA2" w:rsidRDefault="005950BA" w:rsidP="005950BA">
      <w:pPr>
        <w:ind w:firstLine="709"/>
        <w:jc w:val="right"/>
      </w:pPr>
      <w:r w:rsidRPr="00291FA2">
        <w:t xml:space="preserve">администрации </w:t>
      </w:r>
      <w:r>
        <w:t>Нижнезаимского</w:t>
      </w:r>
    </w:p>
    <w:p w14:paraId="5A8F5515" w14:textId="77777777" w:rsidR="005950BA" w:rsidRPr="00291FA2" w:rsidRDefault="005950BA" w:rsidP="005950BA">
      <w:pPr>
        <w:ind w:firstLine="709"/>
        <w:jc w:val="right"/>
      </w:pPr>
      <w:r w:rsidRPr="00291FA2">
        <w:t>муниципального образования</w:t>
      </w:r>
    </w:p>
    <w:p w14:paraId="47BFF958" w14:textId="77777777" w:rsidR="005950BA" w:rsidRPr="00B05A86" w:rsidRDefault="005950BA" w:rsidP="005950BA">
      <w:pPr>
        <w:ind w:firstLine="709"/>
        <w:jc w:val="right"/>
      </w:pPr>
      <w:r>
        <w:t xml:space="preserve">от 01.10.2024 г. № </w:t>
      </w:r>
      <w:r w:rsidRPr="00C879F1">
        <w:t>72</w:t>
      </w:r>
    </w:p>
    <w:p w14:paraId="2ACD8255" w14:textId="77777777" w:rsidR="005950BA" w:rsidRPr="007E4A55" w:rsidRDefault="005950BA" w:rsidP="005950BA">
      <w:pPr>
        <w:shd w:val="clear" w:color="auto" w:fill="FFFFFF"/>
        <w:jc w:val="center"/>
        <w:rPr>
          <w:b/>
          <w:color w:val="000000"/>
        </w:rPr>
      </w:pPr>
      <w:r w:rsidRPr="007E4A55">
        <w:rPr>
          <w:b/>
          <w:color w:val="000000"/>
        </w:rPr>
        <w:t>Предварительные  итоги</w:t>
      </w:r>
    </w:p>
    <w:p w14:paraId="290DB6CB" w14:textId="77777777" w:rsidR="005950BA" w:rsidRPr="007E4A55" w:rsidRDefault="005950BA" w:rsidP="005950BA">
      <w:pPr>
        <w:shd w:val="clear" w:color="auto" w:fill="FFFFFF"/>
        <w:jc w:val="center"/>
        <w:rPr>
          <w:b/>
          <w:color w:val="000000"/>
        </w:rPr>
      </w:pPr>
      <w:r w:rsidRPr="00B56FED">
        <w:rPr>
          <w:b/>
          <w:color w:val="000000"/>
        </w:rPr>
        <w:t>социально-экономического</w:t>
      </w:r>
      <w:r w:rsidRPr="007E4A55">
        <w:rPr>
          <w:b/>
          <w:color w:val="000000"/>
        </w:rPr>
        <w:t xml:space="preserve"> </w:t>
      </w:r>
      <w:r w:rsidRPr="00B56FED">
        <w:rPr>
          <w:b/>
          <w:color w:val="000000"/>
        </w:rPr>
        <w:t>р</w:t>
      </w:r>
      <w:r>
        <w:rPr>
          <w:b/>
          <w:color w:val="000000"/>
        </w:rPr>
        <w:t>азвития Нижнезаимского</w:t>
      </w:r>
      <w:r w:rsidRPr="007E4A55">
        <w:rPr>
          <w:b/>
          <w:color w:val="000000"/>
        </w:rPr>
        <w:t xml:space="preserve"> муниципального образования</w:t>
      </w:r>
      <w:r w:rsidRPr="00B56FED">
        <w:rPr>
          <w:b/>
          <w:color w:val="000000"/>
        </w:rPr>
        <w:t xml:space="preserve"> за истекший период</w:t>
      </w:r>
      <w:r w:rsidRPr="007E4A55">
        <w:rPr>
          <w:b/>
          <w:color w:val="000000"/>
        </w:rPr>
        <w:t xml:space="preserve"> </w:t>
      </w:r>
      <w:r w:rsidRPr="00B56FED">
        <w:rPr>
          <w:b/>
          <w:color w:val="000000"/>
        </w:rPr>
        <w:t xml:space="preserve"> текущего</w:t>
      </w:r>
      <w:r w:rsidRPr="007E4A55">
        <w:rPr>
          <w:b/>
          <w:color w:val="000000"/>
        </w:rPr>
        <w:t xml:space="preserve"> </w:t>
      </w:r>
      <w:r w:rsidRPr="00B56FED">
        <w:rPr>
          <w:b/>
          <w:color w:val="000000"/>
        </w:rPr>
        <w:t>финансового года и ожидаемые итоги социально-экономического развития</w:t>
      </w:r>
      <w:r w:rsidRPr="007E4A55">
        <w:rPr>
          <w:b/>
          <w:color w:val="000000"/>
        </w:rPr>
        <w:t xml:space="preserve"> </w:t>
      </w:r>
      <w:r>
        <w:rPr>
          <w:b/>
          <w:color w:val="000000"/>
        </w:rPr>
        <w:t>за текущий финансовый 2025</w:t>
      </w:r>
      <w:r w:rsidRPr="007E4A55">
        <w:rPr>
          <w:b/>
          <w:color w:val="000000"/>
        </w:rPr>
        <w:t xml:space="preserve"> год</w:t>
      </w:r>
    </w:p>
    <w:p w14:paraId="0E2A6144" w14:textId="77777777" w:rsidR="005950BA" w:rsidRDefault="005950BA" w:rsidP="005950BA">
      <w:pPr>
        <w:shd w:val="clear" w:color="auto" w:fill="FFFFFF"/>
        <w:jc w:val="center"/>
        <w:rPr>
          <w:rFonts w:ascii="yandex-sans" w:hAnsi="yandex-sans"/>
          <w:color w:val="000000"/>
          <w:sz w:val="23"/>
          <w:szCs w:val="23"/>
        </w:rPr>
      </w:pPr>
    </w:p>
    <w:tbl>
      <w:tblPr>
        <w:tblStyle w:val="a6"/>
        <w:tblW w:w="11052" w:type="dxa"/>
        <w:tblLook w:val="04A0" w:firstRow="1" w:lastRow="0" w:firstColumn="1" w:lastColumn="0" w:noHBand="0" w:noVBand="1"/>
      </w:tblPr>
      <w:tblGrid>
        <w:gridCol w:w="5298"/>
        <w:gridCol w:w="1491"/>
        <w:gridCol w:w="1387"/>
        <w:gridCol w:w="2876"/>
      </w:tblGrid>
      <w:tr w:rsidR="005950BA" w:rsidRPr="009251A1" w14:paraId="70A02206" w14:textId="77777777" w:rsidTr="005950BA">
        <w:trPr>
          <w:trHeight w:val="544"/>
        </w:trPr>
        <w:tc>
          <w:tcPr>
            <w:tcW w:w="5298" w:type="dxa"/>
          </w:tcPr>
          <w:p w14:paraId="0AE2272D" w14:textId="77777777" w:rsidR="005950BA" w:rsidRPr="009251A1" w:rsidRDefault="005950BA" w:rsidP="005950BA">
            <w:pPr>
              <w:jc w:val="center"/>
            </w:pPr>
            <w:r w:rsidRPr="009251A1">
              <w:t>Наименование показателя</w:t>
            </w:r>
          </w:p>
        </w:tc>
        <w:tc>
          <w:tcPr>
            <w:tcW w:w="1491" w:type="dxa"/>
          </w:tcPr>
          <w:p w14:paraId="2105A90A" w14:textId="77777777" w:rsidR="005950BA" w:rsidRPr="009251A1" w:rsidRDefault="005950BA" w:rsidP="005950BA">
            <w:pPr>
              <w:jc w:val="center"/>
            </w:pPr>
            <w:r w:rsidRPr="009251A1">
              <w:t>Ед.</w:t>
            </w:r>
          </w:p>
          <w:p w14:paraId="7132A73E" w14:textId="77777777" w:rsidR="005950BA" w:rsidRPr="009251A1" w:rsidRDefault="005950BA" w:rsidP="005950BA">
            <w:pPr>
              <w:jc w:val="center"/>
            </w:pPr>
            <w:r w:rsidRPr="009251A1">
              <w:t>изм.</w:t>
            </w:r>
          </w:p>
        </w:tc>
        <w:tc>
          <w:tcPr>
            <w:tcW w:w="1387" w:type="dxa"/>
          </w:tcPr>
          <w:p w14:paraId="3F46E1B8" w14:textId="77777777" w:rsidR="005950BA" w:rsidRPr="009251A1" w:rsidRDefault="005950BA" w:rsidP="005950BA">
            <w:pPr>
              <w:jc w:val="center"/>
            </w:pPr>
            <w:r w:rsidRPr="009251A1">
              <w:t>9 месяцев</w:t>
            </w:r>
          </w:p>
          <w:p w14:paraId="1D4E34C6" w14:textId="77777777" w:rsidR="005950BA" w:rsidRPr="009251A1" w:rsidRDefault="005950BA" w:rsidP="005950BA">
            <w:pPr>
              <w:jc w:val="center"/>
            </w:pPr>
            <w:r>
              <w:t>2024</w:t>
            </w:r>
            <w:r w:rsidRPr="009251A1">
              <w:t xml:space="preserve"> г.</w:t>
            </w:r>
          </w:p>
        </w:tc>
        <w:tc>
          <w:tcPr>
            <w:tcW w:w="2876" w:type="dxa"/>
          </w:tcPr>
          <w:p w14:paraId="5C4B5D1B" w14:textId="77777777" w:rsidR="005950BA" w:rsidRPr="009251A1" w:rsidRDefault="005950BA" w:rsidP="005950BA">
            <w:pPr>
              <w:jc w:val="center"/>
            </w:pPr>
            <w:r w:rsidRPr="009251A1">
              <w:t>Оценка</w:t>
            </w:r>
          </w:p>
          <w:p w14:paraId="523FB218" w14:textId="77777777" w:rsidR="005950BA" w:rsidRPr="009251A1" w:rsidRDefault="005950BA" w:rsidP="005950BA">
            <w:pPr>
              <w:jc w:val="center"/>
            </w:pPr>
            <w:r>
              <w:t>2024</w:t>
            </w:r>
            <w:r w:rsidRPr="009251A1">
              <w:t xml:space="preserve"> г.</w:t>
            </w:r>
          </w:p>
        </w:tc>
      </w:tr>
      <w:tr w:rsidR="005950BA" w:rsidRPr="009251A1" w14:paraId="0465BE40" w14:textId="77777777" w:rsidTr="005950BA">
        <w:tc>
          <w:tcPr>
            <w:tcW w:w="11052" w:type="dxa"/>
            <w:gridSpan w:val="4"/>
          </w:tcPr>
          <w:p w14:paraId="4A46422E" w14:textId="77777777" w:rsidR="005950BA" w:rsidRPr="009251A1" w:rsidRDefault="005950BA" w:rsidP="005950BA">
            <w:pPr>
              <w:jc w:val="center"/>
              <w:rPr>
                <w:b/>
              </w:rPr>
            </w:pPr>
            <w:r w:rsidRPr="009251A1">
              <w:rPr>
                <w:b/>
              </w:rPr>
              <w:t>Макроэкономические показатели</w:t>
            </w:r>
          </w:p>
        </w:tc>
      </w:tr>
      <w:tr w:rsidR="005950BA" w:rsidRPr="009251A1" w14:paraId="5E41386E" w14:textId="77777777" w:rsidTr="005950BA">
        <w:trPr>
          <w:trHeight w:val="541"/>
        </w:trPr>
        <w:tc>
          <w:tcPr>
            <w:tcW w:w="5298" w:type="dxa"/>
          </w:tcPr>
          <w:p w14:paraId="4E404111" w14:textId="77777777" w:rsidR="005950BA" w:rsidRPr="009251A1" w:rsidRDefault="005950BA" w:rsidP="005950BA">
            <w:pPr>
              <w:jc w:val="both"/>
            </w:pPr>
            <w:r w:rsidRPr="009251A1">
              <w:t>Выручка от реализации продукции, работ, услуг (в действующих ценах)</w:t>
            </w:r>
          </w:p>
        </w:tc>
        <w:tc>
          <w:tcPr>
            <w:tcW w:w="1491" w:type="dxa"/>
          </w:tcPr>
          <w:p w14:paraId="120CFC46" w14:textId="77777777" w:rsidR="005950BA" w:rsidRPr="009251A1" w:rsidRDefault="005950BA" w:rsidP="005950BA">
            <w:pPr>
              <w:jc w:val="center"/>
            </w:pPr>
            <w:r w:rsidRPr="009251A1">
              <w:t>млн. руб.</w:t>
            </w:r>
          </w:p>
        </w:tc>
        <w:tc>
          <w:tcPr>
            <w:tcW w:w="1387" w:type="dxa"/>
          </w:tcPr>
          <w:p w14:paraId="1736CDC4" w14:textId="77777777" w:rsidR="005950BA" w:rsidRPr="009251A1" w:rsidRDefault="005950BA" w:rsidP="005950BA">
            <w:pPr>
              <w:jc w:val="center"/>
            </w:pPr>
            <w:r>
              <w:t>0</w:t>
            </w:r>
          </w:p>
        </w:tc>
        <w:tc>
          <w:tcPr>
            <w:tcW w:w="2876" w:type="dxa"/>
          </w:tcPr>
          <w:p w14:paraId="2C80A4DB" w14:textId="77777777" w:rsidR="005950BA" w:rsidRPr="009251A1" w:rsidRDefault="005950BA" w:rsidP="005950BA">
            <w:pPr>
              <w:jc w:val="center"/>
            </w:pPr>
            <w:r>
              <w:t>0</w:t>
            </w:r>
          </w:p>
        </w:tc>
      </w:tr>
      <w:tr w:rsidR="005950BA" w:rsidRPr="009251A1" w14:paraId="3A804049" w14:textId="77777777" w:rsidTr="005950BA">
        <w:tc>
          <w:tcPr>
            <w:tcW w:w="5298" w:type="dxa"/>
          </w:tcPr>
          <w:p w14:paraId="071EA9C2" w14:textId="77777777" w:rsidR="005950BA" w:rsidRPr="009251A1" w:rsidRDefault="005950BA" w:rsidP="005950BA">
            <w:pPr>
              <w:jc w:val="both"/>
            </w:pPr>
            <w:r w:rsidRPr="009251A1">
              <w:t>Прибыль, прибыльно работающих предприятий</w:t>
            </w:r>
          </w:p>
        </w:tc>
        <w:tc>
          <w:tcPr>
            <w:tcW w:w="1491" w:type="dxa"/>
          </w:tcPr>
          <w:p w14:paraId="3E632A21" w14:textId="77777777" w:rsidR="005950BA" w:rsidRPr="009251A1" w:rsidRDefault="005950BA" w:rsidP="005950BA">
            <w:pPr>
              <w:jc w:val="center"/>
            </w:pPr>
            <w:r w:rsidRPr="009251A1">
              <w:t>млн. руб.</w:t>
            </w:r>
          </w:p>
        </w:tc>
        <w:tc>
          <w:tcPr>
            <w:tcW w:w="1387" w:type="dxa"/>
          </w:tcPr>
          <w:p w14:paraId="7D5405BB" w14:textId="77777777" w:rsidR="005950BA" w:rsidRPr="009251A1" w:rsidRDefault="005950BA" w:rsidP="005950BA">
            <w:pPr>
              <w:jc w:val="center"/>
            </w:pPr>
            <w:r>
              <w:t>0</w:t>
            </w:r>
          </w:p>
        </w:tc>
        <w:tc>
          <w:tcPr>
            <w:tcW w:w="2876" w:type="dxa"/>
          </w:tcPr>
          <w:p w14:paraId="1B6CDDA8" w14:textId="77777777" w:rsidR="005950BA" w:rsidRPr="009251A1" w:rsidRDefault="005950BA" w:rsidP="005950BA">
            <w:pPr>
              <w:jc w:val="center"/>
            </w:pPr>
            <w:r>
              <w:t>0</w:t>
            </w:r>
          </w:p>
        </w:tc>
      </w:tr>
      <w:tr w:rsidR="005950BA" w:rsidRPr="009251A1" w14:paraId="58B5DCB4" w14:textId="77777777" w:rsidTr="005950BA">
        <w:tc>
          <w:tcPr>
            <w:tcW w:w="11052" w:type="dxa"/>
            <w:gridSpan w:val="4"/>
          </w:tcPr>
          <w:p w14:paraId="652F0A95" w14:textId="77777777" w:rsidR="005950BA" w:rsidRPr="009251A1" w:rsidRDefault="005950BA" w:rsidP="005950BA">
            <w:pPr>
              <w:jc w:val="center"/>
              <w:rPr>
                <w:b/>
              </w:rPr>
            </w:pPr>
          </w:p>
        </w:tc>
      </w:tr>
      <w:tr w:rsidR="005950BA" w:rsidRPr="009251A1" w14:paraId="68E5CB6F" w14:textId="77777777" w:rsidTr="005950BA">
        <w:tc>
          <w:tcPr>
            <w:tcW w:w="5298" w:type="dxa"/>
          </w:tcPr>
          <w:p w14:paraId="53E0D8C8" w14:textId="77777777" w:rsidR="005950BA" w:rsidRPr="00C476AE" w:rsidRDefault="005950BA" w:rsidP="005950BA">
            <w:pPr>
              <w:jc w:val="both"/>
            </w:pPr>
            <w:r w:rsidRPr="009251A1">
              <w:t>Промышленность (</w:t>
            </w:r>
            <w:r w:rsidRPr="009251A1">
              <w:rPr>
                <w:lang w:val="en-US"/>
              </w:rPr>
              <w:t>C</w:t>
            </w:r>
            <w:r w:rsidRPr="00C476AE">
              <w:t>+</w:t>
            </w:r>
            <w:r w:rsidRPr="009251A1">
              <w:rPr>
                <w:lang w:val="en-US"/>
              </w:rPr>
              <w:t>D</w:t>
            </w:r>
            <w:r w:rsidRPr="00C476AE">
              <w:t>+</w:t>
            </w:r>
            <w:r w:rsidRPr="009251A1">
              <w:rPr>
                <w:lang w:val="en-US"/>
              </w:rPr>
              <w:t>E</w:t>
            </w:r>
            <w:r w:rsidRPr="00C476AE">
              <w:t>)</w:t>
            </w:r>
          </w:p>
        </w:tc>
        <w:tc>
          <w:tcPr>
            <w:tcW w:w="1491" w:type="dxa"/>
          </w:tcPr>
          <w:p w14:paraId="73E94001" w14:textId="77777777" w:rsidR="005950BA" w:rsidRPr="009251A1" w:rsidRDefault="005950BA" w:rsidP="005950BA">
            <w:pPr>
              <w:jc w:val="center"/>
            </w:pPr>
          </w:p>
        </w:tc>
        <w:tc>
          <w:tcPr>
            <w:tcW w:w="1387" w:type="dxa"/>
          </w:tcPr>
          <w:p w14:paraId="56494DEA" w14:textId="77777777" w:rsidR="005950BA" w:rsidRPr="009251A1" w:rsidRDefault="005950BA" w:rsidP="005950BA">
            <w:pPr>
              <w:jc w:val="center"/>
            </w:pPr>
            <w:r>
              <w:t>0</w:t>
            </w:r>
          </w:p>
        </w:tc>
        <w:tc>
          <w:tcPr>
            <w:tcW w:w="2876" w:type="dxa"/>
          </w:tcPr>
          <w:p w14:paraId="553EE50B" w14:textId="77777777" w:rsidR="005950BA" w:rsidRPr="009251A1" w:rsidRDefault="005950BA" w:rsidP="005950BA">
            <w:pPr>
              <w:jc w:val="center"/>
            </w:pPr>
            <w:r>
              <w:t>0</w:t>
            </w:r>
          </w:p>
        </w:tc>
      </w:tr>
      <w:tr w:rsidR="005950BA" w:rsidRPr="009251A1" w14:paraId="15209AE9" w14:textId="77777777" w:rsidTr="005950BA">
        <w:trPr>
          <w:trHeight w:val="534"/>
        </w:trPr>
        <w:tc>
          <w:tcPr>
            <w:tcW w:w="5298" w:type="dxa"/>
          </w:tcPr>
          <w:p w14:paraId="52BA4581" w14:textId="77777777" w:rsidR="005950BA" w:rsidRPr="009251A1" w:rsidRDefault="005950BA" w:rsidP="005950BA">
            <w:pPr>
              <w:jc w:val="both"/>
            </w:pPr>
            <w:r w:rsidRPr="009251A1">
              <w:t>Объем отгруженных товаров собственного производства, выполнение работ и услуг (</w:t>
            </w:r>
            <w:r w:rsidRPr="009251A1">
              <w:rPr>
                <w:lang w:val="en-US"/>
              </w:rPr>
              <w:t>C</w:t>
            </w:r>
            <w:r w:rsidRPr="009251A1">
              <w:t>+</w:t>
            </w:r>
            <w:r w:rsidRPr="009251A1">
              <w:rPr>
                <w:lang w:val="en-US"/>
              </w:rPr>
              <w:t>D</w:t>
            </w:r>
            <w:r w:rsidRPr="009251A1">
              <w:t>+</w:t>
            </w:r>
            <w:r w:rsidRPr="009251A1">
              <w:rPr>
                <w:lang w:val="en-US"/>
              </w:rPr>
              <w:t>E</w:t>
            </w:r>
            <w:r w:rsidRPr="009251A1">
              <w:t>).</w:t>
            </w:r>
          </w:p>
        </w:tc>
        <w:tc>
          <w:tcPr>
            <w:tcW w:w="1491" w:type="dxa"/>
          </w:tcPr>
          <w:p w14:paraId="4F093A15" w14:textId="77777777" w:rsidR="005950BA" w:rsidRPr="009251A1" w:rsidRDefault="005950BA" w:rsidP="005950BA">
            <w:pPr>
              <w:jc w:val="center"/>
            </w:pPr>
            <w:r w:rsidRPr="009251A1">
              <w:t>млн. руб.</w:t>
            </w:r>
          </w:p>
        </w:tc>
        <w:tc>
          <w:tcPr>
            <w:tcW w:w="1387" w:type="dxa"/>
          </w:tcPr>
          <w:p w14:paraId="300617C3" w14:textId="77777777" w:rsidR="005950BA" w:rsidRPr="009251A1" w:rsidRDefault="005950BA" w:rsidP="005950BA">
            <w:pPr>
              <w:jc w:val="center"/>
            </w:pPr>
            <w:r>
              <w:t>0</w:t>
            </w:r>
          </w:p>
        </w:tc>
        <w:tc>
          <w:tcPr>
            <w:tcW w:w="2876" w:type="dxa"/>
          </w:tcPr>
          <w:p w14:paraId="74CA6F66" w14:textId="77777777" w:rsidR="005950BA" w:rsidRPr="009251A1" w:rsidRDefault="005950BA" w:rsidP="005950BA">
            <w:pPr>
              <w:jc w:val="center"/>
            </w:pPr>
            <w:r>
              <w:t>0</w:t>
            </w:r>
          </w:p>
        </w:tc>
      </w:tr>
      <w:tr w:rsidR="005950BA" w:rsidRPr="009251A1" w14:paraId="45993929" w14:textId="77777777" w:rsidTr="005950BA">
        <w:trPr>
          <w:trHeight w:val="541"/>
        </w:trPr>
        <w:tc>
          <w:tcPr>
            <w:tcW w:w="5298" w:type="dxa"/>
          </w:tcPr>
          <w:p w14:paraId="1EE3A40E" w14:textId="77777777" w:rsidR="005950BA" w:rsidRPr="009251A1" w:rsidRDefault="005950BA" w:rsidP="005950BA">
            <w:pPr>
              <w:jc w:val="both"/>
            </w:pPr>
            <w:r w:rsidRPr="009251A1">
              <w:t>Индекс физического объема промышленного производства (С+</w:t>
            </w:r>
            <w:r w:rsidRPr="009251A1">
              <w:rPr>
                <w:lang w:val="en-US"/>
              </w:rPr>
              <w:t>D</w:t>
            </w:r>
            <w:r w:rsidRPr="009251A1">
              <w:t>+</w:t>
            </w:r>
            <w:r w:rsidRPr="009251A1">
              <w:rPr>
                <w:lang w:val="en-US"/>
              </w:rPr>
              <w:t>E</w:t>
            </w:r>
            <w:r w:rsidRPr="009251A1">
              <w:t>).</w:t>
            </w:r>
          </w:p>
        </w:tc>
        <w:tc>
          <w:tcPr>
            <w:tcW w:w="1491" w:type="dxa"/>
          </w:tcPr>
          <w:p w14:paraId="1E196489" w14:textId="77777777" w:rsidR="005950BA" w:rsidRPr="009251A1" w:rsidRDefault="005950BA" w:rsidP="005950BA">
            <w:pPr>
              <w:jc w:val="center"/>
            </w:pPr>
            <w:r w:rsidRPr="009251A1">
              <w:t>%</w:t>
            </w:r>
          </w:p>
        </w:tc>
        <w:tc>
          <w:tcPr>
            <w:tcW w:w="1387" w:type="dxa"/>
          </w:tcPr>
          <w:p w14:paraId="4F329F21" w14:textId="77777777" w:rsidR="005950BA" w:rsidRPr="009251A1" w:rsidRDefault="005950BA" w:rsidP="005950BA">
            <w:pPr>
              <w:jc w:val="center"/>
            </w:pPr>
            <w:r>
              <w:t>0</w:t>
            </w:r>
          </w:p>
        </w:tc>
        <w:tc>
          <w:tcPr>
            <w:tcW w:w="2876" w:type="dxa"/>
          </w:tcPr>
          <w:p w14:paraId="640F9A24" w14:textId="77777777" w:rsidR="005950BA" w:rsidRPr="009251A1" w:rsidRDefault="005950BA" w:rsidP="005950BA">
            <w:pPr>
              <w:jc w:val="center"/>
            </w:pPr>
            <w:r>
              <w:t>0</w:t>
            </w:r>
          </w:p>
        </w:tc>
      </w:tr>
      <w:tr w:rsidR="005950BA" w:rsidRPr="009251A1" w14:paraId="52C59245" w14:textId="77777777" w:rsidTr="005950BA">
        <w:tc>
          <w:tcPr>
            <w:tcW w:w="5298" w:type="dxa"/>
          </w:tcPr>
          <w:p w14:paraId="2232AAD2" w14:textId="77777777" w:rsidR="005950BA" w:rsidRPr="009251A1" w:rsidRDefault="005950BA" w:rsidP="00F72036">
            <w:pPr>
              <w:numPr>
                <w:ilvl w:val="0"/>
                <w:numId w:val="20"/>
              </w:numPr>
              <w:jc w:val="both"/>
            </w:pPr>
            <w:r w:rsidRPr="009251A1">
              <w:t>Добыча полезных ископаемых</w:t>
            </w:r>
          </w:p>
        </w:tc>
        <w:tc>
          <w:tcPr>
            <w:tcW w:w="1491" w:type="dxa"/>
          </w:tcPr>
          <w:p w14:paraId="0CCFF45D" w14:textId="77777777" w:rsidR="005950BA" w:rsidRPr="009251A1" w:rsidRDefault="005950BA" w:rsidP="005950BA">
            <w:pPr>
              <w:jc w:val="center"/>
            </w:pPr>
          </w:p>
        </w:tc>
        <w:tc>
          <w:tcPr>
            <w:tcW w:w="1387" w:type="dxa"/>
          </w:tcPr>
          <w:p w14:paraId="20DE3E7F" w14:textId="77777777" w:rsidR="005950BA" w:rsidRPr="009251A1" w:rsidRDefault="005950BA" w:rsidP="005950BA">
            <w:pPr>
              <w:jc w:val="center"/>
            </w:pPr>
            <w:r>
              <w:t>0</w:t>
            </w:r>
          </w:p>
        </w:tc>
        <w:tc>
          <w:tcPr>
            <w:tcW w:w="2876" w:type="dxa"/>
          </w:tcPr>
          <w:p w14:paraId="09105626" w14:textId="77777777" w:rsidR="005950BA" w:rsidRPr="009251A1" w:rsidRDefault="005950BA" w:rsidP="005950BA">
            <w:pPr>
              <w:jc w:val="center"/>
            </w:pPr>
            <w:r>
              <w:t>0</w:t>
            </w:r>
          </w:p>
        </w:tc>
      </w:tr>
      <w:tr w:rsidR="005950BA" w:rsidRPr="009251A1" w14:paraId="3438E703" w14:textId="77777777" w:rsidTr="005950BA">
        <w:trPr>
          <w:trHeight w:val="539"/>
        </w:trPr>
        <w:tc>
          <w:tcPr>
            <w:tcW w:w="5298" w:type="dxa"/>
          </w:tcPr>
          <w:p w14:paraId="00895030" w14:textId="77777777" w:rsidR="005950BA" w:rsidRPr="009251A1" w:rsidRDefault="005950BA" w:rsidP="005950BA">
            <w:pPr>
              <w:jc w:val="both"/>
            </w:pPr>
            <w:r w:rsidRPr="009251A1">
              <w:t>Объем отгруженных товаров собственного производства, выполненных работ и услуг</w:t>
            </w:r>
          </w:p>
        </w:tc>
        <w:tc>
          <w:tcPr>
            <w:tcW w:w="1491" w:type="dxa"/>
          </w:tcPr>
          <w:p w14:paraId="2ED6033A" w14:textId="77777777" w:rsidR="005950BA" w:rsidRPr="009251A1" w:rsidRDefault="005950BA" w:rsidP="005950BA">
            <w:pPr>
              <w:jc w:val="center"/>
            </w:pPr>
            <w:r w:rsidRPr="009251A1">
              <w:t>млн. руб.</w:t>
            </w:r>
          </w:p>
        </w:tc>
        <w:tc>
          <w:tcPr>
            <w:tcW w:w="1387" w:type="dxa"/>
          </w:tcPr>
          <w:p w14:paraId="63468DFA" w14:textId="77777777" w:rsidR="005950BA" w:rsidRPr="009251A1" w:rsidRDefault="005950BA" w:rsidP="005950BA">
            <w:pPr>
              <w:jc w:val="center"/>
            </w:pPr>
            <w:r>
              <w:t>0</w:t>
            </w:r>
          </w:p>
        </w:tc>
        <w:tc>
          <w:tcPr>
            <w:tcW w:w="2876" w:type="dxa"/>
          </w:tcPr>
          <w:p w14:paraId="24C1A738" w14:textId="77777777" w:rsidR="005950BA" w:rsidRPr="009251A1" w:rsidRDefault="005950BA" w:rsidP="005950BA">
            <w:pPr>
              <w:jc w:val="center"/>
            </w:pPr>
            <w:r>
              <w:t>0</w:t>
            </w:r>
          </w:p>
        </w:tc>
      </w:tr>
      <w:tr w:rsidR="005950BA" w:rsidRPr="009251A1" w14:paraId="3AA6C53B" w14:textId="77777777" w:rsidTr="005950BA">
        <w:tc>
          <w:tcPr>
            <w:tcW w:w="5298" w:type="dxa"/>
          </w:tcPr>
          <w:p w14:paraId="06032580" w14:textId="77777777" w:rsidR="005950BA" w:rsidRPr="009251A1" w:rsidRDefault="005950BA" w:rsidP="005950BA">
            <w:pPr>
              <w:jc w:val="both"/>
            </w:pPr>
            <w:r w:rsidRPr="009251A1">
              <w:t>Индекс физического объема</w:t>
            </w:r>
          </w:p>
        </w:tc>
        <w:tc>
          <w:tcPr>
            <w:tcW w:w="1491" w:type="dxa"/>
          </w:tcPr>
          <w:p w14:paraId="41C256F2" w14:textId="77777777" w:rsidR="005950BA" w:rsidRPr="009251A1" w:rsidRDefault="005950BA" w:rsidP="005950BA">
            <w:pPr>
              <w:jc w:val="center"/>
            </w:pPr>
            <w:r w:rsidRPr="009251A1">
              <w:t>%</w:t>
            </w:r>
          </w:p>
        </w:tc>
        <w:tc>
          <w:tcPr>
            <w:tcW w:w="1387" w:type="dxa"/>
          </w:tcPr>
          <w:p w14:paraId="578E6BA3" w14:textId="77777777" w:rsidR="005950BA" w:rsidRPr="009251A1" w:rsidRDefault="005950BA" w:rsidP="005950BA">
            <w:pPr>
              <w:jc w:val="center"/>
            </w:pPr>
            <w:r>
              <w:t>0</w:t>
            </w:r>
          </w:p>
        </w:tc>
        <w:tc>
          <w:tcPr>
            <w:tcW w:w="2876" w:type="dxa"/>
          </w:tcPr>
          <w:p w14:paraId="0DC4315F" w14:textId="77777777" w:rsidR="005950BA" w:rsidRPr="009251A1" w:rsidRDefault="005950BA" w:rsidP="005950BA">
            <w:pPr>
              <w:jc w:val="center"/>
            </w:pPr>
            <w:r>
              <w:t>0</w:t>
            </w:r>
          </w:p>
        </w:tc>
      </w:tr>
      <w:tr w:rsidR="005950BA" w:rsidRPr="009251A1" w14:paraId="696976EF" w14:textId="77777777" w:rsidTr="005950BA">
        <w:tc>
          <w:tcPr>
            <w:tcW w:w="5298" w:type="dxa"/>
          </w:tcPr>
          <w:p w14:paraId="2AE9395C" w14:textId="77777777" w:rsidR="005950BA" w:rsidRPr="009251A1" w:rsidRDefault="005950BA" w:rsidP="00F72036">
            <w:pPr>
              <w:numPr>
                <w:ilvl w:val="0"/>
                <w:numId w:val="20"/>
              </w:numPr>
              <w:jc w:val="both"/>
            </w:pPr>
            <w:r w:rsidRPr="009251A1">
              <w:t>Обрабатывающие производства(</w:t>
            </w:r>
            <w:r w:rsidRPr="009251A1">
              <w:rPr>
                <w:lang w:val="en-US"/>
              </w:rPr>
              <w:t>D</w:t>
            </w:r>
            <w:r w:rsidRPr="009251A1">
              <w:t>)</w:t>
            </w:r>
          </w:p>
        </w:tc>
        <w:tc>
          <w:tcPr>
            <w:tcW w:w="1491" w:type="dxa"/>
          </w:tcPr>
          <w:p w14:paraId="504A387E" w14:textId="77777777" w:rsidR="005950BA" w:rsidRPr="009251A1" w:rsidRDefault="005950BA" w:rsidP="005950BA">
            <w:pPr>
              <w:jc w:val="center"/>
            </w:pPr>
          </w:p>
        </w:tc>
        <w:tc>
          <w:tcPr>
            <w:tcW w:w="1387" w:type="dxa"/>
          </w:tcPr>
          <w:p w14:paraId="4A660AD8" w14:textId="77777777" w:rsidR="005950BA" w:rsidRPr="009251A1" w:rsidRDefault="005950BA" w:rsidP="005950BA">
            <w:pPr>
              <w:jc w:val="center"/>
            </w:pPr>
            <w:r>
              <w:t>0</w:t>
            </w:r>
          </w:p>
        </w:tc>
        <w:tc>
          <w:tcPr>
            <w:tcW w:w="2876" w:type="dxa"/>
          </w:tcPr>
          <w:p w14:paraId="47BAEED7" w14:textId="77777777" w:rsidR="005950BA" w:rsidRPr="009251A1" w:rsidRDefault="005950BA" w:rsidP="005950BA">
            <w:pPr>
              <w:jc w:val="center"/>
            </w:pPr>
            <w:r>
              <w:t>0</w:t>
            </w:r>
          </w:p>
        </w:tc>
      </w:tr>
      <w:tr w:rsidR="005950BA" w:rsidRPr="009251A1" w14:paraId="19B33449" w14:textId="77777777" w:rsidTr="005950BA">
        <w:trPr>
          <w:trHeight w:val="555"/>
        </w:trPr>
        <w:tc>
          <w:tcPr>
            <w:tcW w:w="5298" w:type="dxa"/>
          </w:tcPr>
          <w:p w14:paraId="0E049DF2" w14:textId="77777777" w:rsidR="005950BA" w:rsidRPr="009251A1" w:rsidRDefault="005950BA" w:rsidP="005950BA">
            <w:pPr>
              <w:jc w:val="both"/>
            </w:pPr>
            <w:r w:rsidRPr="009251A1">
              <w:t>Объем отгруженных товаров собственного производства, выполненных работ и услуг</w:t>
            </w:r>
          </w:p>
        </w:tc>
        <w:tc>
          <w:tcPr>
            <w:tcW w:w="1491" w:type="dxa"/>
          </w:tcPr>
          <w:p w14:paraId="622C0EB3" w14:textId="77777777" w:rsidR="005950BA" w:rsidRPr="009251A1" w:rsidRDefault="005950BA" w:rsidP="005950BA">
            <w:pPr>
              <w:jc w:val="center"/>
            </w:pPr>
            <w:r w:rsidRPr="009251A1">
              <w:t>млн. руб.</w:t>
            </w:r>
          </w:p>
        </w:tc>
        <w:tc>
          <w:tcPr>
            <w:tcW w:w="1387" w:type="dxa"/>
          </w:tcPr>
          <w:p w14:paraId="4F3CD54C" w14:textId="77777777" w:rsidR="005950BA" w:rsidRPr="009251A1" w:rsidRDefault="005950BA" w:rsidP="005950BA">
            <w:pPr>
              <w:jc w:val="center"/>
            </w:pPr>
            <w:r>
              <w:t>0</w:t>
            </w:r>
          </w:p>
        </w:tc>
        <w:tc>
          <w:tcPr>
            <w:tcW w:w="2876" w:type="dxa"/>
          </w:tcPr>
          <w:p w14:paraId="6BCFB081" w14:textId="77777777" w:rsidR="005950BA" w:rsidRPr="009251A1" w:rsidRDefault="005950BA" w:rsidP="005950BA">
            <w:pPr>
              <w:jc w:val="center"/>
            </w:pPr>
            <w:r>
              <w:t>0</w:t>
            </w:r>
          </w:p>
        </w:tc>
      </w:tr>
      <w:tr w:rsidR="005950BA" w:rsidRPr="009251A1" w14:paraId="3EBFAE12" w14:textId="77777777" w:rsidTr="005950BA">
        <w:tc>
          <w:tcPr>
            <w:tcW w:w="5298" w:type="dxa"/>
          </w:tcPr>
          <w:p w14:paraId="0AE98BE5" w14:textId="77777777" w:rsidR="005950BA" w:rsidRPr="009251A1" w:rsidRDefault="005950BA" w:rsidP="005950BA">
            <w:pPr>
              <w:jc w:val="both"/>
            </w:pPr>
            <w:r w:rsidRPr="009251A1">
              <w:t>Индекс физического объема</w:t>
            </w:r>
          </w:p>
        </w:tc>
        <w:tc>
          <w:tcPr>
            <w:tcW w:w="1491" w:type="dxa"/>
          </w:tcPr>
          <w:p w14:paraId="3CA88C96" w14:textId="77777777" w:rsidR="005950BA" w:rsidRPr="009251A1" w:rsidRDefault="005950BA" w:rsidP="005950BA">
            <w:pPr>
              <w:jc w:val="center"/>
            </w:pPr>
            <w:r w:rsidRPr="009251A1">
              <w:t>%</w:t>
            </w:r>
          </w:p>
        </w:tc>
        <w:tc>
          <w:tcPr>
            <w:tcW w:w="1387" w:type="dxa"/>
          </w:tcPr>
          <w:p w14:paraId="29261968" w14:textId="77777777" w:rsidR="005950BA" w:rsidRPr="009251A1" w:rsidRDefault="005950BA" w:rsidP="005950BA">
            <w:pPr>
              <w:jc w:val="center"/>
            </w:pPr>
            <w:r>
              <w:t>0</w:t>
            </w:r>
          </w:p>
        </w:tc>
        <w:tc>
          <w:tcPr>
            <w:tcW w:w="2876" w:type="dxa"/>
          </w:tcPr>
          <w:p w14:paraId="35A96620" w14:textId="77777777" w:rsidR="005950BA" w:rsidRPr="009251A1" w:rsidRDefault="005950BA" w:rsidP="005950BA">
            <w:pPr>
              <w:jc w:val="center"/>
            </w:pPr>
            <w:r>
              <w:t>0</w:t>
            </w:r>
          </w:p>
        </w:tc>
      </w:tr>
      <w:tr w:rsidR="005950BA" w:rsidRPr="009251A1" w14:paraId="11BFACE9" w14:textId="77777777" w:rsidTr="005950BA">
        <w:trPr>
          <w:trHeight w:val="539"/>
        </w:trPr>
        <w:tc>
          <w:tcPr>
            <w:tcW w:w="5298" w:type="dxa"/>
          </w:tcPr>
          <w:p w14:paraId="5A85B736" w14:textId="77777777" w:rsidR="005950BA" w:rsidRPr="009251A1" w:rsidRDefault="005950BA" w:rsidP="005950BA">
            <w:pPr>
              <w:jc w:val="both"/>
            </w:pPr>
            <w:r w:rsidRPr="009251A1">
              <w:t>Производство и распределение электроэнергии, газа и воды (</w:t>
            </w:r>
            <w:r w:rsidRPr="009251A1">
              <w:rPr>
                <w:lang w:val="en-US"/>
              </w:rPr>
              <w:t>E</w:t>
            </w:r>
            <w:r w:rsidRPr="009251A1">
              <w:t>)</w:t>
            </w:r>
          </w:p>
        </w:tc>
        <w:tc>
          <w:tcPr>
            <w:tcW w:w="1491" w:type="dxa"/>
          </w:tcPr>
          <w:p w14:paraId="56D2882E" w14:textId="77777777" w:rsidR="005950BA" w:rsidRPr="009251A1" w:rsidRDefault="005950BA" w:rsidP="005950BA">
            <w:pPr>
              <w:jc w:val="center"/>
            </w:pPr>
          </w:p>
        </w:tc>
        <w:tc>
          <w:tcPr>
            <w:tcW w:w="1387" w:type="dxa"/>
          </w:tcPr>
          <w:p w14:paraId="65BF2653" w14:textId="77777777" w:rsidR="005950BA" w:rsidRPr="009251A1" w:rsidRDefault="005950BA" w:rsidP="005950BA">
            <w:pPr>
              <w:jc w:val="center"/>
            </w:pPr>
            <w:r>
              <w:t>0</w:t>
            </w:r>
          </w:p>
        </w:tc>
        <w:tc>
          <w:tcPr>
            <w:tcW w:w="2876" w:type="dxa"/>
          </w:tcPr>
          <w:p w14:paraId="712E2148" w14:textId="77777777" w:rsidR="005950BA" w:rsidRPr="009251A1" w:rsidRDefault="005950BA" w:rsidP="005950BA">
            <w:pPr>
              <w:jc w:val="center"/>
            </w:pPr>
            <w:r>
              <w:t>0</w:t>
            </w:r>
          </w:p>
        </w:tc>
      </w:tr>
      <w:tr w:rsidR="005950BA" w:rsidRPr="009251A1" w14:paraId="38CE4E3B" w14:textId="77777777" w:rsidTr="005950BA">
        <w:trPr>
          <w:trHeight w:val="562"/>
        </w:trPr>
        <w:tc>
          <w:tcPr>
            <w:tcW w:w="5298" w:type="dxa"/>
          </w:tcPr>
          <w:p w14:paraId="015933E6" w14:textId="77777777" w:rsidR="005950BA" w:rsidRPr="009251A1" w:rsidRDefault="005950BA" w:rsidP="005950BA">
            <w:pPr>
              <w:jc w:val="both"/>
            </w:pPr>
            <w:r w:rsidRPr="009251A1">
              <w:t>Объем отгруженных товаров собственного производства, выполненных работ и услуг</w:t>
            </w:r>
          </w:p>
        </w:tc>
        <w:tc>
          <w:tcPr>
            <w:tcW w:w="1491" w:type="dxa"/>
          </w:tcPr>
          <w:p w14:paraId="5628BC72" w14:textId="77777777" w:rsidR="005950BA" w:rsidRPr="009251A1" w:rsidRDefault="005950BA" w:rsidP="005950BA">
            <w:pPr>
              <w:jc w:val="center"/>
            </w:pPr>
            <w:r w:rsidRPr="009251A1">
              <w:t>млн. руб.</w:t>
            </w:r>
          </w:p>
        </w:tc>
        <w:tc>
          <w:tcPr>
            <w:tcW w:w="1387" w:type="dxa"/>
          </w:tcPr>
          <w:p w14:paraId="73D23C9A" w14:textId="77777777" w:rsidR="005950BA" w:rsidRPr="009251A1" w:rsidRDefault="005950BA" w:rsidP="005950BA">
            <w:pPr>
              <w:jc w:val="center"/>
            </w:pPr>
            <w:r>
              <w:t>0</w:t>
            </w:r>
          </w:p>
        </w:tc>
        <w:tc>
          <w:tcPr>
            <w:tcW w:w="2876" w:type="dxa"/>
          </w:tcPr>
          <w:p w14:paraId="636BC76B" w14:textId="77777777" w:rsidR="005950BA" w:rsidRPr="009251A1" w:rsidRDefault="005950BA" w:rsidP="005950BA">
            <w:pPr>
              <w:jc w:val="center"/>
            </w:pPr>
            <w:r>
              <w:t>0</w:t>
            </w:r>
          </w:p>
        </w:tc>
      </w:tr>
      <w:tr w:rsidR="005950BA" w:rsidRPr="009251A1" w14:paraId="62DF5BE4" w14:textId="77777777" w:rsidTr="005950BA">
        <w:tc>
          <w:tcPr>
            <w:tcW w:w="5298" w:type="dxa"/>
          </w:tcPr>
          <w:p w14:paraId="5D9BF8A9" w14:textId="77777777" w:rsidR="005950BA" w:rsidRPr="009251A1" w:rsidRDefault="005950BA" w:rsidP="005950BA">
            <w:pPr>
              <w:jc w:val="both"/>
            </w:pPr>
            <w:r w:rsidRPr="009251A1">
              <w:t>Индекс физического объема</w:t>
            </w:r>
          </w:p>
        </w:tc>
        <w:tc>
          <w:tcPr>
            <w:tcW w:w="1491" w:type="dxa"/>
          </w:tcPr>
          <w:p w14:paraId="439F5352" w14:textId="77777777" w:rsidR="005950BA" w:rsidRPr="009251A1" w:rsidRDefault="005950BA" w:rsidP="005950BA">
            <w:pPr>
              <w:jc w:val="center"/>
            </w:pPr>
            <w:r w:rsidRPr="009251A1">
              <w:t>%</w:t>
            </w:r>
          </w:p>
        </w:tc>
        <w:tc>
          <w:tcPr>
            <w:tcW w:w="1387" w:type="dxa"/>
          </w:tcPr>
          <w:p w14:paraId="524C4828" w14:textId="77777777" w:rsidR="005950BA" w:rsidRPr="009251A1" w:rsidRDefault="005950BA" w:rsidP="005950BA">
            <w:pPr>
              <w:jc w:val="center"/>
            </w:pPr>
            <w:r>
              <w:t>0</w:t>
            </w:r>
          </w:p>
        </w:tc>
        <w:tc>
          <w:tcPr>
            <w:tcW w:w="2876" w:type="dxa"/>
          </w:tcPr>
          <w:p w14:paraId="5378F86D" w14:textId="77777777" w:rsidR="005950BA" w:rsidRPr="009251A1" w:rsidRDefault="005950BA" w:rsidP="005950BA">
            <w:pPr>
              <w:jc w:val="center"/>
            </w:pPr>
            <w:r>
              <w:t>0</w:t>
            </w:r>
          </w:p>
        </w:tc>
      </w:tr>
      <w:tr w:rsidR="005950BA" w:rsidRPr="009251A1" w14:paraId="64883FF6" w14:textId="77777777" w:rsidTr="005950BA">
        <w:tc>
          <w:tcPr>
            <w:tcW w:w="11052" w:type="dxa"/>
            <w:gridSpan w:val="4"/>
          </w:tcPr>
          <w:p w14:paraId="2DD5220E" w14:textId="77777777" w:rsidR="005950BA" w:rsidRPr="009251A1" w:rsidRDefault="005950BA" w:rsidP="005950BA">
            <w:pPr>
              <w:jc w:val="center"/>
              <w:rPr>
                <w:b/>
              </w:rPr>
            </w:pPr>
          </w:p>
        </w:tc>
      </w:tr>
      <w:tr w:rsidR="005950BA" w:rsidRPr="009251A1" w14:paraId="1104019B" w14:textId="77777777" w:rsidTr="005950BA">
        <w:trPr>
          <w:trHeight w:val="536"/>
        </w:trPr>
        <w:tc>
          <w:tcPr>
            <w:tcW w:w="5298" w:type="dxa"/>
          </w:tcPr>
          <w:p w14:paraId="5A0AA824" w14:textId="77777777" w:rsidR="005950BA" w:rsidRPr="009251A1" w:rsidRDefault="005950BA" w:rsidP="005950BA">
            <w:pPr>
              <w:jc w:val="both"/>
            </w:pPr>
            <w:r w:rsidRPr="009251A1">
              <w:lastRenderedPageBreak/>
              <w:t>Объем отгруженных товаров собственного производства, выполненных работ и услуг</w:t>
            </w:r>
          </w:p>
        </w:tc>
        <w:tc>
          <w:tcPr>
            <w:tcW w:w="1491" w:type="dxa"/>
          </w:tcPr>
          <w:p w14:paraId="65E15CDF" w14:textId="77777777" w:rsidR="005950BA" w:rsidRPr="009251A1" w:rsidRDefault="005950BA" w:rsidP="005950BA">
            <w:pPr>
              <w:jc w:val="center"/>
            </w:pPr>
            <w:r w:rsidRPr="009251A1">
              <w:t>млн. руб.</w:t>
            </w:r>
          </w:p>
        </w:tc>
        <w:tc>
          <w:tcPr>
            <w:tcW w:w="1387" w:type="dxa"/>
          </w:tcPr>
          <w:p w14:paraId="11B4B127" w14:textId="77777777" w:rsidR="005950BA" w:rsidRPr="009251A1" w:rsidRDefault="005950BA" w:rsidP="005950BA">
            <w:pPr>
              <w:jc w:val="center"/>
            </w:pPr>
            <w:r>
              <w:t>0</w:t>
            </w:r>
          </w:p>
        </w:tc>
        <w:tc>
          <w:tcPr>
            <w:tcW w:w="2876" w:type="dxa"/>
          </w:tcPr>
          <w:p w14:paraId="5BFCEC59" w14:textId="77777777" w:rsidR="005950BA" w:rsidRPr="009251A1" w:rsidRDefault="005950BA" w:rsidP="005950BA">
            <w:pPr>
              <w:jc w:val="center"/>
            </w:pPr>
            <w:r>
              <w:t>0</w:t>
            </w:r>
          </w:p>
        </w:tc>
      </w:tr>
      <w:tr w:rsidR="005950BA" w:rsidRPr="009251A1" w14:paraId="1394A8FC" w14:textId="77777777" w:rsidTr="005950BA">
        <w:tc>
          <w:tcPr>
            <w:tcW w:w="5298" w:type="dxa"/>
          </w:tcPr>
          <w:p w14:paraId="61BE40AB" w14:textId="77777777" w:rsidR="005950BA" w:rsidRPr="009251A1" w:rsidRDefault="005950BA" w:rsidP="005950BA">
            <w:pPr>
              <w:jc w:val="both"/>
            </w:pPr>
            <w:r w:rsidRPr="009251A1">
              <w:t>Индекс физического объема</w:t>
            </w:r>
          </w:p>
        </w:tc>
        <w:tc>
          <w:tcPr>
            <w:tcW w:w="1491" w:type="dxa"/>
          </w:tcPr>
          <w:p w14:paraId="5AC3C426" w14:textId="77777777" w:rsidR="005950BA" w:rsidRPr="009251A1" w:rsidRDefault="005950BA" w:rsidP="005950BA">
            <w:pPr>
              <w:jc w:val="center"/>
            </w:pPr>
            <w:r w:rsidRPr="009251A1">
              <w:t>%</w:t>
            </w:r>
          </w:p>
        </w:tc>
        <w:tc>
          <w:tcPr>
            <w:tcW w:w="1387" w:type="dxa"/>
          </w:tcPr>
          <w:p w14:paraId="2348D274" w14:textId="77777777" w:rsidR="005950BA" w:rsidRPr="009251A1" w:rsidRDefault="005950BA" w:rsidP="005950BA">
            <w:pPr>
              <w:jc w:val="center"/>
            </w:pPr>
            <w:r>
              <w:t>0</w:t>
            </w:r>
          </w:p>
        </w:tc>
        <w:tc>
          <w:tcPr>
            <w:tcW w:w="2876" w:type="dxa"/>
          </w:tcPr>
          <w:p w14:paraId="3BBE6E27" w14:textId="77777777" w:rsidR="005950BA" w:rsidRPr="009251A1" w:rsidRDefault="005950BA" w:rsidP="005950BA">
            <w:pPr>
              <w:jc w:val="center"/>
            </w:pPr>
            <w:r>
              <w:t>0</w:t>
            </w:r>
          </w:p>
        </w:tc>
      </w:tr>
      <w:tr w:rsidR="005950BA" w:rsidRPr="009251A1" w14:paraId="72A75105" w14:textId="77777777" w:rsidTr="005950BA">
        <w:tc>
          <w:tcPr>
            <w:tcW w:w="11052" w:type="dxa"/>
            <w:gridSpan w:val="4"/>
          </w:tcPr>
          <w:p w14:paraId="492384B8" w14:textId="77777777" w:rsidR="005950BA" w:rsidRPr="009251A1" w:rsidRDefault="005950BA" w:rsidP="005950BA">
            <w:pPr>
              <w:jc w:val="center"/>
              <w:rPr>
                <w:b/>
              </w:rPr>
            </w:pPr>
          </w:p>
        </w:tc>
      </w:tr>
      <w:tr w:rsidR="005950BA" w:rsidRPr="009251A1" w14:paraId="7B12ABC5" w14:textId="77777777" w:rsidTr="005950BA">
        <w:trPr>
          <w:trHeight w:val="551"/>
        </w:trPr>
        <w:tc>
          <w:tcPr>
            <w:tcW w:w="5298" w:type="dxa"/>
          </w:tcPr>
          <w:p w14:paraId="17DC2647" w14:textId="77777777" w:rsidR="005950BA" w:rsidRPr="009251A1" w:rsidRDefault="005950BA" w:rsidP="005950BA">
            <w:pPr>
              <w:jc w:val="both"/>
            </w:pPr>
            <w:r w:rsidRPr="009251A1">
              <w:t xml:space="preserve">Валовый выпуск продукции в </w:t>
            </w:r>
            <w:proofErr w:type="spellStart"/>
            <w:r w:rsidRPr="009251A1">
              <w:t>сельхозорганизациях</w:t>
            </w:r>
            <w:proofErr w:type="spellEnd"/>
            <w:r w:rsidRPr="009251A1">
              <w:t xml:space="preserve"> (в ценах 1994 года)</w:t>
            </w:r>
          </w:p>
        </w:tc>
        <w:tc>
          <w:tcPr>
            <w:tcW w:w="1491" w:type="dxa"/>
          </w:tcPr>
          <w:p w14:paraId="73B53633" w14:textId="77777777" w:rsidR="005950BA" w:rsidRPr="009251A1" w:rsidRDefault="005950BA" w:rsidP="005950BA">
            <w:pPr>
              <w:jc w:val="center"/>
            </w:pPr>
            <w:r w:rsidRPr="009251A1">
              <w:t>млн. руб.</w:t>
            </w:r>
          </w:p>
        </w:tc>
        <w:tc>
          <w:tcPr>
            <w:tcW w:w="1387" w:type="dxa"/>
          </w:tcPr>
          <w:p w14:paraId="09ED3C84" w14:textId="77777777" w:rsidR="005950BA" w:rsidRPr="009251A1" w:rsidRDefault="005950BA" w:rsidP="005950BA">
            <w:pPr>
              <w:jc w:val="center"/>
            </w:pPr>
            <w:r>
              <w:t>0</w:t>
            </w:r>
          </w:p>
        </w:tc>
        <w:tc>
          <w:tcPr>
            <w:tcW w:w="2876" w:type="dxa"/>
          </w:tcPr>
          <w:p w14:paraId="6D373C56" w14:textId="77777777" w:rsidR="005950BA" w:rsidRPr="009251A1" w:rsidRDefault="005950BA" w:rsidP="005950BA">
            <w:pPr>
              <w:jc w:val="center"/>
            </w:pPr>
            <w:r>
              <w:t>0</w:t>
            </w:r>
          </w:p>
        </w:tc>
      </w:tr>
      <w:tr w:rsidR="005950BA" w:rsidRPr="009251A1" w14:paraId="6CF74A11" w14:textId="77777777" w:rsidTr="005950BA">
        <w:tc>
          <w:tcPr>
            <w:tcW w:w="5298" w:type="dxa"/>
          </w:tcPr>
          <w:p w14:paraId="1654A093" w14:textId="77777777" w:rsidR="005950BA" w:rsidRPr="009251A1" w:rsidRDefault="005950BA" w:rsidP="005950BA">
            <w:pPr>
              <w:jc w:val="both"/>
            </w:pPr>
            <w:r w:rsidRPr="009251A1">
              <w:t xml:space="preserve">Индекс физического объема </w:t>
            </w:r>
          </w:p>
        </w:tc>
        <w:tc>
          <w:tcPr>
            <w:tcW w:w="1491" w:type="dxa"/>
          </w:tcPr>
          <w:p w14:paraId="47A0F28E" w14:textId="77777777" w:rsidR="005950BA" w:rsidRPr="009251A1" w:rsidRDefault="005950BA" w:rsidP="005950BA">
            <w:pPr>
              <w:jc w:val="center"/>
            </w:pPr>
            <w:r w:rsidRPr="009251A1">
              <w:t>%</w:t>
            </w:r>
          </w:p>
        </w:tc>
        <w:tc>
          <w:tcPr>
            <w:tcW w:w="1387" w:type="dxa"/>
          </w:tcPr>
          <w:p w14:paraId="0486128C" w14:textId="77777777" w:rsidR="005950BA" w:rsidRPr="009251A1" w:rsidRDefault="005950BA" w:rsidP="005950BA">
            <w:pPr>
              <w:jc w:val="center"/>
            </w:pPr>
            <w:r>
              <w:t>0</w:t>
            </w:r>
          </w:p>
        </w:tc>
        <w:tc>
          <w:tcPr>
            <w:tcW w:w="2876" w:type="dxa"/>
          </w:tcPr>
          <w:p w14:paraId="268239FC" w14:textId="77777777" w:rsidR="005950BA" w:rsidRPr="009251A1" w:rsidRDefault="005950BA" w:rsidP="005950BA">
            <w:pPr>
              <w:jc w:val="center"/>
            </w:pPr>
            <w:r>
              <w:t>0</w:t>
            </w:r>
          </w:p>
        </w:tc>
      </w:tr>
      <w:tr w:rsidR="005950BA" w:rsidRPr="009251A1" w14:paraId="122C69D2" w14:textId="77777777" w:rsidTr="005950BA">
        <w:tc>
          <w:tcPr>
            <w:tcW w:w="11052" w:type="dxa"/>
            <w:gridSpan w:val="4"/>
          </w:tcPr>
          <w:p w14:paraId="65E15FFD" w14:textId="77777777" w:rsidR="005950BA" w:rsidRPr="009251A1" w:rsidRDefault="005950BA" w:rsidP="005950BA">
            <w:pPr>
              <w:jc w:val="center"/>
              <w:rPr>
                <w:b/>
              </w:rPr>
            </w:pPr>
          </w:p>
        </w:tc>
      </w:tr>
      <w:tr w:rsidR="005950BA" w:rsidRPr="009251A1" w14:paraId="65C0C4F8" w14:textId="77777777" w:rsidTr="005950BA">
        <w:tc>
          <w:tcPr>
            <w:tcW w:w="5298" w:type="dxa"/>
          </w:tcPr>
          <w:p w14:paraId="4CE448E6" w14:textId="77777777" w:rsidR="005950BA" w:rsidRPr="009251A1" w:rsidRDefault="005950BA" w:rsidP="005950BA">
            <w:pPr>
              <w:jc w:val="both"/>
            </w:pPr>
            <w:r w:rsidRPr="009251A1">
              <w:t>Объем работ</w:t>
            </w:r>
          </w:p>
        </w:tc>
        <w:tc>
          <w:tcPr>
            <w:tcW w:w="1491" w:type="dxa"/>
          </w:tcPr>
          <w:p w14:paraId="6CCD6E74" w14:textId="77777777" w:rsidR="005950BA" w:rsidRPr="009251A1" w:rsidRDefault="005950BA" w:rsidP="005950BA">
            <w:pPr>
              <w:jc w:val="center"/>
            </w:pPr>
            <w:r w:rsidRPr="009251A1">
              <w:t>млн. руб.</w:t>
            </w:r>
          </w:p>
        </w:tc>
        <w:tc>
          <w:tcPr>
            <w:tcW w:w="1387" w:type="dxa"/>
          </w:tcPr>
          <w:p w14:paraId="20133C3F" w14:textId="77777777" w:rsidR="005950BA" w:rsidRPr="009251A1" w:rsidRDefault="005950BA" w:rsidP="005950BA">
            <w:pPr>
              <w:jc w:val="center"/>
            </w:pPr>
            <w:r>
              <w:t>0</w:t>
            </w:r>
          </w:p>
        </w:tc>
        <w:tc>
          <w:tcPr>
            <w:tcW w:w="2876" w:type="dxa"/>
          </w:tcPr>
          <w:p w14:paraId="1CFB0A24" w14:textId="77777777" w:rsidR="005950BA" w:rsidRPr="009251A1" w:rsidRDefault="005950BA" w:rsidP="005950BA">
            <w:pPr>
              <w:jc w:val="center"/>
            </w:pPr>
            <w:r>
              <w:t>0</w:t>
            </w:r>
          </w:p>
        </w:tc>
      </w:tr>
      <w:tr w:rsidR="005950BA" w:rsidRPr="009251A1" w14:paraId="43D34676" w14:textId="77777777" w:rsidTr="005950BA">
        <w:tc>
          <w:tcPr>
            <w:tcW w:w="5298" w:type="dxa"/>
          </w:tcPr>
          <w:p w14:paraId="2F513948" w14:textId="77777777" w:rsidR="005950BA" w:rsidRPr="009251A1" w:rsidRDefault="005950BA" w:rsidP="005950BA">
            <w:pPr>
              <w:jc w:val="both"/>
            </w:pPr>
            <w:r w:rsidRPr="009251A1">
              <w:t>Ввод в действие жилых домов</w:t>
            </w:r>
          </w:p>
        </w:tc>
        <w:tc>
          <w:tcPr>
            <w:tcW w:w="1491" w:type="dxa"/>
          </w:tcPr>
          <w:p w14:paraId="5A0F5B2B" w14:textId="77777777" w:rsidR="005950BA" w:rsidRPr="009251A1" w:rsidRDefault="005950BA" w:rsidP="005950BA">
            <w:pPr>
              <w:jc w:val="center"/>
            </w:pPr>
            <w:proofErr w:type="spellStart"/>
            <w:r w:rsidRPr="009251A1">
              <w:t>кв.м</w:t>
            </w:r>
            <w:proofErr w:type="spellEnd"/>
            <w:r w:rsidRPr="009251A1">
              <w:t>.</w:t>
            </w:r>
          </w:p>
        </w:tc>
        <w:tc>
          <w:tcPr>
            <w:tcW w:w="1387" w:type="dxa"/>
          </w:tcPr>
          <w:p w14:paraId="1A295C90" w14:textId="77777777" w:rsidR="005950BA" w:rsidRPr="009251A1" w:rsidRDefault="005950BA" w:rsidP="005950BA">
            <w:pPr>
              <w:jc w:val="center"/>
            </w:pPr>
            <w:r>
              <w:t>0</w:t>
            </w:r>
          </w:p>
        </w:tc>
        <w:tc>
          <w:tcPr>
            <w:tcW w:w="2876" w:type="dxa"/>
          </w:tcPr>
          <w:p w14:paraId="3FD0AEEB" w14:textId="77777777" w:rsidR="005950BA" w:rsidRPr="009251A1" w:rsidRDefault="005950BA" w:rsidP="005950BA">
            <w:pPr>
              <w:jc w:val="center"/>
            </w:pPr>
            <w:r>
              <w:t>0</w:t>
            </w:r>
          </w:p>
        </w:tc>
      </w:tr>
      <w:tr w:rsidR="005950BA" w:rsidRPr="009251A1" w14:paraId="72D4315D" w14:textId="77777777" w:rsidTr="005950BA">
        <w:tc>
          <w:tcPr>
            <w:tcW w:w="11052" w:type="dxa"/>
            <w:gridSpan w:val="4"/>
          </w:tcPr>
          <w:p w14:paraId="1B42F596" w14:textId="77777777" w:rsidR="005950BA" w:rsidRPr="009251A1" w:rsidRDefault="005950BA" w:rsidP="005950BA">
            <w:pPr>
              <w:jc w:val="center"/>
              <w:rPr>
                <w:b/>
              </w:rPr>
            </w:pPr>
          </w:p>
        </w:tc>
      </w:tr>
      <w:tr w:rsidR="005950BA" w:rsidRPr="009251A1" w14:paraId="763A8E02" w14:textId="77777777" w:rsidTr="005950BA">
        <w:tc>
          <w:tcPr>
            <w:tcW w:w="5298" w:type="dxa"/>
          </w:tcPr>
          <w:p w14:paraId="5176ADA0" w14:textId="77777777" w:rsidR="005950BA" w:rsidRPr="009251A1" w:rsidRDefault="005950BA" w:rsidP="005950BA">
            <w:pPr>
              <w:jc w:val="both"/>
            </w:pPr>
            <w:r w:rsidRPr="009251A1">
              <w:t>Оборот розничной торговли</w:t>
            </w:r>
          </w:p>
        </w:tc>
        <w:tc>
          <w:tcPr>
            <w:tcW w:w="1491" w:type="dxa"/>
          </w:tcPr>
          <w:p w14:paraId="50EFC23E" w14:textId="77777777" w:rsidR="005950BA" w:rsidRPr="009251A1" w:rsidRDefault="005950BA" w:rsidP="005950BA">
            <w:pPr>
              <w:jc w:val="center"/>
            </w:pPr>
            <w:r w:rsidRPr="009251A1">
              <w:t>млн. руб.</w:t>
            </w:r>
          </w:p>
        </w:tc>
        <w:tc>
          <w:tcPr>
            <w:tcW w:w="1387" w:type="dxa"/>
          </w:tcPr>
          <w:p w14:paraId="18FBACAD" w14:textId="77777777" w:rsidR="005950BA" w:rsidRPr="009251A1" w:rsidRDefault="005950BA" w:rsidP="005950BA">
            <w:pPr>
              <w:jc w:val="center"/>
            </w:pPr>
            <w:r>
              <w:t>0</w:t>
            </w:r>
          </w:p>
        </w:tc>
        <w:tc>
          <w:tcPr>
            <w:tcW w:w="2876" w:type="dxa"/>
          </w:tcPr>
          <w:p w14:paraId="0A1C2EC2" w14:textId="77777777" w:rsidR="005950BA" w:rsidRPr="009251A1" w:rsidRDefault="005950BA" w:rsidP="005950BA">
            <w:pPr>
              <w:jc w:val="center"/>
            </w:pPr>
            <w:r>
              <w:t>0</w:t>
            </w:r>
          </w:p>
        </w:tc>
      </w:tr>
      <w:tr w:rsidR="005950BA" w:rsidRPr="009251A1" w14:paraId="23F1328D" w14:textId="77777777" w:rsidTr="005950BA">
        <w:tc>
          <w:tcPr>
            <w:tcW w:w="5298" w:type="dxa"/>
          </w:tcPr>
          <w:p w14:paraId="3F66D225" w14:textId="77777777" w:rsidR="005950BA" w:rsidRPr="009251A1" w:rsidRDefault="005950BA" w:rsidP="005950BA">
            <w:pPr>
              <w:jc w:val="both"/>
            </w:pPr>
            <w:r w:rsidRPr="009251A1">
              <w:t>Индекс физического объема</w:t>
            </w:r>
          </w:p>
        </w:tc>
        <w:tc>
          <w:tcPr>
            <w:tcW w:w="1491" w:type="dxa"/>
          </w:tcPr>
          <w:p w14:paraId="6698B32D" w14:textId="77777777" w:rsidR="005950BA" w:rsidRPr="009251A1" w:rsidRDefault="005950BA" w:rsidP="005950BA">
            <w:pPr>
              <w:jc w:val="center"/>
            </w:pPr>
            <w:r w:rsidRPr="009251A1">
              <w:t>%</w:t>
            </w:r>
          </w:p>
        </w:tc>
        <w:tc>
          <w:tcPr>
            <w:tcW w:w="1387" w:type="dxa"/>
          </w:tcPr>
          <w:p w14:paraId="0B1EA81B" w14:textId="77777777" w:rsidR="005950BA" w:rsidRPr="009251A1" w:rsidRDefault="005950BA" w:rsidP="005950BA">
            <w:pPr>
              <w:jc w:val="center"/>
            </w:pPr>
            <w:r>
              <w:t>0</w:t>
            </w:r>
          </w:p>
        </w:tc>
        <w:tc>
          <w:tcPr>
            <w:tcW w:w="2876" w:type="dxa"/>
          </w:tcPr>
          <w:p w14:paraId="3223D6B9" w14:textId="77777777" w:rsidR="005950BA" w:rsidRPr="009251A1" w:rsidRDefault="005950BA" w:rsidP="005950BA">
            <w:pPr>
              <w:jc w:val="center"/>
            </w:pPr>
            <w:r>
              <w:t>0</w:t>
            </w:r>
          </w:p>
        </w:tc>
      </w:tr>
    </w:tbl>
    <w:p w14:paraId="772D1FAA" w14:textId="77777777" w:rsidR="005950BA" w:rsidRDefault="005950BA" w:rsidP="005950BA">
      <w:pPr>
        <w:jc w:val="both"/>
      </w:pPr>
    </w:p>
    <w:p w14:paraId="1924B1CC" w14:textId="77777777" w:rsidR="005950BA" w:rsidRDefault="005950BA" w:rsidP="005950BA">
      <w:pPr>
        <w:jc w:val="both"/>
      </w:pPr>
      <w:r>
        <w:t xml:space="preserve"> Глава Нижнезаимского</w:t>
      </w:r>
    </w:p>
    <w:p w14:paraId="2FC5AE76" w14:textId="77777777" w:rsidR="005950BA" w:rsidRPr="006C24BB" w:rsidRDefault="005950BA" w:rsidP="005950BA">
      <w:pPr>
        <w:jc w:val="both"/>
        <w:rPr>
          <w:sz w:val="20"/>
          <w:szCs w:val="20"/>
        </w:rPr>
      </w:pPr>
      <w:r>
        <w:t>муниципального образования                                            Г.А. Федченко</w:t>
      </w:r>
    </w:p>
    <w:p w14:paraId="6FB6D11C" w14:textId="77777777" w:rsidR="0034101B" w:rsidRDefault="0034101B" w:rsidP="0034101B">
      <w:pPr>
        <w:spacing w:before="100" w:beforeAutospacing="1" w:after="100" w:afterAutospacing="1"/>
        <w:jc w:val="center"/>
      </w:pPr>
    </w:p>
    <w:p w14:paraId="50D6CF15" w14:textId="77777777" w:rsidR="005950BA" w:rsidRPr="00FF3465" w:rsidRDefault="005950BA" w:rsidP="005950BA">
      <w:pPr>
        <w:tabs>
          <w:tab w:val="left" w:pos="9355"/>
        </w:tabs>
        <w:ind w:right="-5"/>
        <w:jc w:val="center"/>
        <w:rPr>
          <w:b/>
          <w:sz w:val="28"/>
          <w:szCs w:val="28"/>
        </w:rPr>
      </w:pPr>
      <w:r w:rsidRPr="00FF3465">
        <w:rPr>
          <w:b/>
          <w:sz w:val="28"/>
          <w:szCs w:val="28"/>
        </w:rPr>
        <w:t xml:space="preserve">Р о с </w:t>
      </w:r>
      <w:proofErr w:type="spellStart"/>
      <w:r w:rsidRPr="00FF3465">
        <w:rPr>
          <w:b/>
          <w:sz w:val="28"/>
          <w:szCs w:val="28"/>
        </w:rPr>
        <w:t>с</w:t>
      </w:r>
      <w:proofErr w:type="spellEnd"/>
      <w:r w:rsidRPr="00FF3465">
        <w:rPr>
          <w:b/>
          <w:sz w:val="28"/>
          <w:szCs w:val="28"/>
        </w:rPr>
        <w:t xml:space="preserve"> и й с к а я  Ф е д е р а ц и я</w:t>
      </w:r>
    </w:p>
    <w:p w14:paraId="5BD3273A" w14:textId="77777777" w:rsidR="005950BA" w:rsidRPr="00FF3465" w:rsidRDefault="005950BA" w:rsidP="005950BA">
      <w:pPr>
        <w:tabs>
          <w:tab w:val="left" w:pos="9355"/>
        </w:tabs>
        <w:ind w:right="-5"/>
        <w:jc w:val="center"/>
        <w:rPr>
          <w:b/>
          <w:sz w:val="28"/>
          <w:szCs w:val="28"/>
        </w:rPr>
      </w:pPr>
      <w:r w:rsidRPr="00FF3465">
        <w:rPr>
          <w:b/>
          <w:sz w:val="28"/>
          <w:szCs w:val="28"/>
        </w:rPr>
        <w:t>Иркутская область</w:t>
      </w:r>
    </w:p>
    <w:p w14:paraId="4E94CAAA" w14:textId="77777777" w:rsidR="005950BA" w:rsidRPr="00FF3465" w:rsidRDefault="005950BA" w:rsidP="005950BA">
      <w:pPr>
        <w:tabs>
          <w:tab w:val="left" w:pos="9355"/>
        </w:tabs>
        <w:ind w:right="-5"/>
        <w:jc w:val="center"/>
        <w:rPr>
          <w:b/>
          <w:sz w:val="28"/>
          <w:szCs w:val="28"/>
        </w:rPr>
      </w:pPr>
      <w:r w:rsidRPr="00FF3465">
        <w:rPr>
          <w:b/>
          <w:sz w:val="28"/>
          <w:szCs w:val="28"/>
        </w:rPr>
        <w:t>Муниципальное образование «Тайшетский район»</w:t>
      </w:r>
    </w:p>
    <w:p w14:paraId="3D2FB97E" w14:textId="77777777" w:rsidR="005950BA" w:rsidRPr="00FF3465" w:rsidRDefault="005950BA" w:rsidP="005950BA">
      <w:pPr>
        <w:tabs>
          <w:tab w:val="left" w:pos="9355"/>
        </w:tabs>
        <w:ind w:right="-5"/>
        <w:jc w:val="center"/>
        <w:rPr>
          <w:b/>
          <w:sz w:val="28"/>
          <w:szCs w:val="28"/>
        </w:rPr>
      </w:pPr>
      <w:r w:rsidRPr="00FF3465">
        <w:rPr>
          <w:b/>
          <w:sz w:val="28"/>
          <w:szCs w:val="28"/>
        </w:rPr>
        <w:t>Нижнезаимское муниципальное образование</w:t>
      </w:r>
    </w:p>
    <w:p w14:paraId="6AEBF987" w14:textId="77777777" w:rsidR="005950BA" w:rsidRPr="00FF3465" w:rsidRDefault="005950BA" w:rsidP="005950BA">
      <w:pPr>
        <w:tabs>
          <w:tab w:val="left" w:pos="9355"/>
        </w:tabs>
        <w:ind w:right="-5"/>
        <w:jc w:val="center"/>
        <w:rPr>
          <w:b/>
          <w:sz w:val="28"/>
          <w:szCs w:val="28"/>
        </w:rPr>
      </w:pPr>
      <w:r w:rsidRPr="00FF3465">
        <w:rPr>
          <w:b/>
          <w:sz w:val="28"/>
          <w:szCs w:val="28"/>
        </w:rPr>
        <w:t>Администрация Нижнезаимского муниципального образования</w:t>
      </w:r>
    </w:p>
    <w:p w14:paraId="79D09950" w14:textId="77777777" w:rsidR="005950BA" w:rsidRPr="00546D2C" w:rsidRDefault="005950BA" w:rsidP="005950BA">
      <w:pPr>
        <w:tabs>
          <w:tab w:val="left" w:pos="9355"/>
        </w:tabs>
        <w:ind w:right="-5"/>
        <w:jc w:val="center"/>
        <w:rPr>
          <w:b/>
          <w:sz w:val="28"/>
          <w:szCs w:val="28"/>
        </w:rPr>
      </w:pPr>
      <w:r w:rsidRPr="00FF3465">
        <w:rPr>
          <w:b/>
          <w:sz w:val="28"/>
          <w:szCs w:val="28"/>
        </w:rPr>
        <w:t xml:space="preserve"> ПОСТАНОВЛЕНИЕ</w:t>
      </w:r>
    </w:p>
    <w:p w14:paraId="52969A35" w14:textId="77777777" w:rsidR="005950BA" w:rsidRPr="00546D2C" w:rsidRDefault="005950BA" w:rsidP="005950BA">
      <w:pPr>
        <w:rPr>
          <w:b/>
          <w:sz w:val="28"/>
          <w:szCs w:val="28"/>
        </w:rPr>
      </w:pPr>
      <w:r w:rsidRPr="00546D2C">
        <w:rPr>
          <w:sz w:val="28"/>
          <w:szCs w:val="28"/>
        </w:rPr>
        <w:t xml:space="preserve"> </w:t>
      </w:r>
      <w:r w:rsidRPr="00546D2C">
        <w:rPr>
          <w:b/>
          <w:sz w:val="28"/>
          <w:szCs w:val="28"/>
        </w:rPr>
        <w:t xml:space="preserve"> </w:t>
      </w:r>
    </w:p>
    <w:p w14:paraId="76A6BEBD" w14:textId="77777777" w:rsidR="005950BA" w:rsidRPr="00236F09" w:rsidRDefault="005950BA" w:rsidP="005950BA">
      <w:pPr>
        <w:jc w:val="both"/>
      </w:pPr>
      <w:r>
        <w:t>от «09</w:t>
      </w:r>
      <w:r w:rsidRPr="00236F09">
        <w:t xml:space="preserve">» </w:t>
      </w:r>
      <w:r>
        <w:t>октября 2024</w:t>
      </w:r>
      <w:r w:rsidRPr="00236F09">
        <w:t xml:space="preserve"> г.                                                           </w:t>
      </w:r>
      <w:r>
        <w:t>№</w:t>
      </w:r>
      <w:r w:rsidRPr="00C509CF">
        <w:t xml:space="preserve"> 73</w:t>
      </w:r>
    </w:p>
    <w:p w14:paraId="75F0508B" w14:textId="77777777" w:rsidR="005950BA" w:rsidRPr="00236F09" w:rsidRDefault="005950BA" w:rsidP="005950BA">
      <w:pPr>
        <w:rPr>
          <w:b/>
        </w:rPr>
      </w:pPr>
      <w:r>
        <w:rPr>
          <w:b/>
        </w:rPr>
        <w:t xml:space="preserve"> </w:t>
      </w:r>
    </w:p>
    <w:tbl>
      <w:tblPr>
        <w:tblpPr w:leftFromText="180" w:rightFromText="180" w:vertAnchor="text" w:tblpY="1"/>
        <w:tblOverlap w:val="never"/>
        <w:tblW w:w="10036" w:type="dxa"/>
        <w:tblLook w:val="0000" w:firstRow="0" w:lastRow="0" w:firstColumn="0" w:lastColumn="0" w:noHBand="0" w:noVBand="0"/>
      </w:tblPr>
      <w:tblGrid>
        <w:gridCol w:w="4253"/>
        <w:gridCol w:w="5783"/>
      </w:tblGrid>
      <w:tr w:rsidR="005950BA" w:rsidRPr="00236F09" w14:paraId="422DF2FA" w14:textId="77777777" w:rsidTr="005950BA">
        <w:trPr>
          <w:trHeight w:val="540"/>
        </w:trPr>
        <w:tc>
          <w:tcPr>
            <w:tcW w:w="4253" w:type="dxa"/>
            <w:shd w:val="clear" w:color="auto" w:fill="auto"/>
          </w:tcPr>
          <w:p w14:paraId="1F4ED651" w14:textId="77777777" w:rsidR="005950BA" w:rsidRPr="00236F09" w:rsidRDefault="005950BA" w:rsidP="005950BA">
            <w:pPr>
              <w:pStyle w:val="aff0"/>
              <w:spacing w:before="0" w:after="0" w:line="276" w:lineRule="auto"/>
              <w:ind w:left="-108"/>
              <w:jc w:val="both"/>
            </w:pPr>
            <w:r w:rsidRPr="00236F09">
              <w:t>Об утверждении основных направлений бюджетной и налоговой политики Нижнезаимского му</w:t>
            </w:r>
            <w:r>
              <w:t>ниципального образования на 2025 год и на плановый период 2026-2027</w:t>
            </w:r>
            <w:r w:rsidRPr="00236F09">
              <w:t xml:space="preserve"> годов</w:t>
            </w:r>
          </w:p>
        </w:tc>
        <w:tc>
          <w:tcPr>
            <w:tcW w:w="5783" w:type="dxa"/>
            <w:shd w:val="clear" w:color="auto" w:fill="auto"/>
          </w:tcPr>
          <w:p w14:paraId="2E80919B" w14:textId="77777777" w:rsidR="005950BA" w:rsidRPr="00236F09" w:rsidRDefault="005950BA" w:rsidP="005950BA">
            <w:pPr>
              <w:spacing w:line="276" w:lineRule="auto"/>
              <w:ind w:left="-108" w:right="-1"/>
              <w:jc w:val="both"/>
            </w:pPr>
          </w:p>
          <w:p w14:paraId="155EB948" w14:textId="77777777" w:rsidR="005950BA" w:rsidRPr="00236F09" w:rsidRDefault="005950BA" w:rsidP="005950BA">
            <w:pPr>
              <w:spacing w:line="276" w:lineRule="auto"/>
            </w:pPr>
          </w:p>
          <w:p w14:paraId="6DF6CE0E" w14:textId="77777777" w:rsidR="005950BA" w:rsidRPr="00236F09" w:rsidRDefault="005950BA" w:rsidP="005950BA">
            <w:pPr>
              <w:spacing w:line="276" w:lineRule="auto"/>
            </w:pPr>
          </w:p>
          <w:p w14:paraId="304BD331" w14:textId="77777777" w:rsidR="005950BA" w:rsidRPr="00236F09" w:rsidRDefault="005950BA" w:rsidP="005950BA">
            <w:pPr>
              <w:spacing w:line="276" w:lineRule="auto"/>
            </w:pPr>
          </w:p>
          <w:p w14:paraId="67F1CC0D" w14:textId="77777777" w:rsidR="005950BA" w:rsidRPr="00236F09" w:rsidRDefault="005950BA" w:rsidP="005950BA">
            <w:pPr>
              <w:tabs>
                <w:tab w:val="left" w:pos="1085"/>
              </w:tabs>
              <w:spacing w:line="276" w:lineRule="auto"/>
            </w:pPr>
          </w:p>
        </w:tc>
      </w:tr>
    </w:tbl>
    <w:p w14:paraId="77CF3C01" w14:textId="77777777" w:rsidR="005950BA" w:rsidRPr="00236F09" w:rsidRDefault="005950BA" w:rsidP="005950BA">
      <w:pPr>
        <w:pStyle w:val="ConsPlusNormal0"/>
        <w:spacing w:line="276" w:lineRule="auto"/>
        <w:ind w:firstLine="540"/>
        <w:outlineLvl w:val="0"/>
        <w:rPr>
          <w:rFonts w:ascii="Times New Roman" w:hAnsi="Times New Roman" w:cs="Times New Roman"/>
          <w:sz w:val="24"/>
          <w:szCs w:val="24"/>
        </w:rPr>
      </w:pPr>
    </w:p>
    <w:p w14:paraId="643DF4BD" w14:textId="77777777" w:rsidR="005950BA" w:rsidRPr="00236F09" w:rsidRDefault="005950BA" w:rsidP="005950BA">
      <w:pPr>
        <w:pStyle w:val="aff0"/>
        <w:suppressLineNumbers/>
        <w:suppressAutoHyphens/>
        <w:spacing w:before="0" w:after="0" w:line="276" w:lineRule="auto"/>
        <w:ind w:firstLine="709"/>
        <w:jc w:val="both"/>
      </w:pPr>
      <w:r w:rsidRPr="00236F09">
        <w:t xml:space="preserve">Руководствуясь </w:t>
      </w:r>
      <w:proofErr w:type="spellStart"/>
      <w:r w:rsidRPr="00236F09">
        <w:t>ст.ст</w:t>
      </w:r>
      <w:proofErr w:type="spellEnd"/>
      <w:r w:rsidRPr="00236F09">
        <w:t xml:space="preserve">. 172, 184.2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w:t>
      </w:r>
      <w:proofErr w:type="spellStart"/>
      <w:r w:rsidRPr="00236F09">
        <w:t>ст.ст</w:t>
      </w:r>
      <w:proofErr w:type="spellEnd"/>
      <w:r w:rsidRPr="00236F09">
        <w:t xml:space="preserve">. 5, 7 Положения о бюджетном процессе в Нижнезаимском муниципальном образовании, утвержденном решением Думы Нижнезаимского </w:t>
      </w:r>
      <w:r>
        <w:t>муниципального образования от 30.06.2020 г. № 65</w:t>
      </w:r>
      <w:r w:rsidRPr="00236F09">
        <w:t>, статьями 23, 38, 46 Устава Нижнезаимского муниципального образования, администрация Нижнезаимского муниципального образования</w:t>
      </w:r>
    </w:p>
    <w:p w14:paraId="37E2D299" w14:textId="77777777" w:rsidR="005950BA" w:rsidRDefault="005950BA" w:rsidP="005950BA">
      <w:pPr>
        <w:pStyle w:val="ConsPlusNormal0"/>
        <w:suppressLineNumbers/>
        <w:ind w:firstLine="0"/>
        <w:jc w:val="both"/>
        <w:outlineLvl w:val="0"/>
        <w:rPr>
          <w:rFonts w:ascii="Times New Roman" w:hAnsi="Times New Roman" w:cs="Times New Roman"/>
          <w:b/>
          <w:sz w:val="24"/>
          <w:szCs w:val="24"/>
        </w:rPr>
      </w:pPr>
    </w:p>
    <w:p w14:paraId="13B60C8E" w14:textId="77777777" w:rsidR="005950BA" w:rsidRPr="00236F09" w:rsidRDefault="005950BA" w:rsidP="005950BA">
      <w:pPr>
        <w:pStyle w:val="ConsPlusNormal0"/>
        <w:suppressLineNumbers/>
        <w:ind w:firstLine="0"/>
        <w:jc w:val="both"/>
        <w:outlineLvl w:val="0"/>
        <w:rPr>
          <w:rFonts w:ascii="Times New Roman" w:hAnsi="Times New Roman" w:cs="Times New Roman"/>
          <w:b/>
          <w:sz w:val="24"/>
          <w:szCs w:val="24"/>
        </w:rPr>
      </w:pPr>
      <w:r w:rsidRPr="00236F09">
        <w:rPr>
          <w:rFonts w:ascii="Times New Roman" w:hAnsi="Times New Roman" w:cs="Times New Roman"/>
          <w:b/>
          <w:sz w:val="24"/>
          <w:szCs w:val="24"/>
        </w:rPr>
        <w:t>П О С Т А Н О В Л Я Е Т:</w:t>
      </w:r>
    </w:p>
    <w:p w14:paraId="4A0C5650" w14:textId="77777777" w:rsidR="005950BA" w:rsidRPr="00236F09" w:rsidRDefault="005950BA" w:rsidP="005950BA">
      <w:pPr>
        <w:pStyle w:val="ConsPlusNormal0"/>
        <w:suppressLineNumbers/>
        <w:ind w:firstLine="709"/>
        <w:jc w:val="both"/>
        <w:outlineLvl w:val="0"/>
        <w:rPr>
          <w:rFonts w:ascii="Times New Roman" w:hAnsi="Times New Roman" w:cs="Times New Roman"/>
          <w:sz w:val="24"/>
          <w:szCs w:val="24"/>
        </w:rPr>
      </w:pPr>
    </w:p>
    <w:p w14:paraId="565813C7" w14:textId="77777777" w:rsidR="005950BA" w:rsidRPr="00236F09" w:rsidRDefault="005950BA" w:rsidP="005950BA">
      <w:pPr>
        <w:suppressLineNumbers/>
        <w:suppressAutoHyphens/>
        <w:autoSpaceDE w:val="0"/>
        <w:autoSpaceDN w:val="0"/>
        <w:adjustRightInd w:val="0"/>
        <w:spacing w:line="276" w:lineRule="auto"/>
        <w:ind w:firstLine="709"/>
        <w:jc w:val="both"/>
      </w:pPr>
      <w:r w:rsidRPr="00236F09">
        <w:t>1. Утвердить прилагаемые Основные направления бюджетной и налоговой политики Нижнезаимского муниципального</w:t>
      </w:r>
      <w:r>
        <w:t xml:space="preserve"> образования на 2025 год и на плановый период 2026-2027</w:t>
      </w:r>
      <w:r w:rsidRPr="00236F09">
        <w:t xml:space="preserve"> годов. </w:t>
      </w:r>
    </w:p>
    <w:p w14:paraId="0BFB9588" w14:textId="77777777" w:rsidR="005950BA" w:rsidRPr="00236F09" w:rsidRDefault="005950BA" w:rsidP="005950BA">
      <w:pPr>
        <w:suppressLineNumbers/>
        <w:suppressAutoHyphens/>
        <w:autoSpaceDE w:val="0"/>
        <w:autoSpaceDN w:val="0"/>
        <w:adjustRightInd w:val="0"/>
        <w:spacing w:line="276" w:lineRule="auto"/>
        <w:ind w:firstLine="709"/>
        <w:jc w:val="both"/>
      </w:pPr>
      <w:r w:rsidRPr="00236F09">
        <w:t>2. Опубликовать настоящее постановление с приложением в газете «Официальны</w:t>
      </w:r>
      <w:r>
        <w:t>й</w:t>
      </w:r>
      <w:r w:rsidRPr="00236F09">
        <w:t xml:space="preserve"> Вестник» Нижнезаимского муниципального образования и разместить на официальном сайте администрации Нижнезаимского муниципального образования в информационно-телекоммуникационной сети «Интернет».</w:t>
      </w:r>
    </w:p>
    <w:p w14:paraId="4DA44CE2" w14:textId="77777777" w:rsidR="005950BA" w:rsidRPr="00236F09" w:rsidRDefault="005950BA" w:rsidP="005950BA">
      <w:pPr>
        <w:suppressLineNumbers/>
        <w:suppressAutoHyphens/>
        <w:autoSpaceDE w:val="0"/>
        <w:autoSpaceDN w:val="0"/>
        <w:adjustRightInd w:val="0"/>
        <w:spacing w:line="276" w:lineRule="auto"/>
        <w:ind w:firstLine="709"/>
        <w:jc w:val="both"/>
      </w:pPr>
      <w:r w:rsidRPr="00236F09">
        <w:lastRenderedPageBreak/>
        <w:t>3. Настоящее постановление</w:t>
      </w:r>
      <w:r>
        <w:t xml:space="preserve"> вступает в силу с 1 января 2025</w:t>
      </w:r>
      <w:r w:rsidRPr="00236F09">
        <w:t xml:space="preserve"> года.</w:t>
      </w:r>
    </w:p>
    <w:p w14:paraId="33266912" w14:textId="77777777" w:rsidR="005950BA" w:rsidRPr="00236F09" w:rsidRDefault="005950BA" w:rsidP="005950BA">
      <w:pPr>
        <w:suppressLineNumbers/>
        <w:suppressAutoHyphens/>
        <w:spacing w:line="276" w:lineRule="auto"/>
        <w:ind w:firstLine="709"/>
        <w:jc w:val="both"/>
      </w:pPr>
      <w:r w:rsidRPr="00236F09">
        <w:t>4. Контроль за исполнением настоящего постановления оставляю за собой.</w:t>
      </w:r>
    </w:p>
    <w:p w14:paraId="6399B1C0" w14:textId="77777777" w:rsidR="005950BA" w:rsidRDefault="005950BA" w:rsidP="005950BA">
      <w:pPr>
        <w:suppressLineNumbers/>
        <w:suppressAutoHyphens/>
        <w:spacing w:line="276" w:lineRule="auto"/>
        <w:jc w:val="both"/>
      </w:pPr>
    </w:p>
    <w:p w14:paraId="1A450744" w14:textId="77777777" w:rsidR="005950BA" w:rsidRDefault="005950BA" w:rsidP="005950BA">
      <w:pPr>
        <w:suppressLineNumbers/>
        <w:suppressAutoHyphens/>
        <w:jc w:val="both"/>
      </w:pPr>
    </w:p>
    <w:p w14:paraId="6534807C" w14:textId="77777777" w:rsidR="005950BA" w:rsidRPr="00236F09" w:rsidRDefault="005950BA" w:rsidP="005950BA">
      <w:pPr>
        <w:suppressLineNumbers/>
        <w:suppressAutoHyphens/>
        <w:jc w:val="both"/>
      </w:pPr>
    </w:p>
    <w:p w14:paraId="2A320B83" w14:textId="77777777" w:rsidR="005950BA" w:rsidRPr="00236F09" w:rsidRDefault="005950BA" w:rsidP="005950BA">
      <w:pPr>
        <w:suppressLineNumbers/>
        <w:suppressAutoHyphens/>
        <w:jc w:val="both"/>
      </w:pPr>
      <w:r>
        <w:t>Глава</w:t>
      </w:r>
      <w:r w:rsidRPr="00236F09">
        <w:t xml:space="preserve"> Нижнезаимского</w:t>
      </w:r>
    </w:p>
    <w:p w14:paraId="5CF05ABC" w14:textId="77777777" w:rsidR="005950BA" w:rsidRPr="00236F09" w:rsidRDefault="005950BA" w:rsidP="005950BA">
      <w:pPr>
        <w:suppressLineNumbers/>
        <w:suppressAutoHyphens/>
        <w:jc w:val="both"/>
      </w:pPr>
      <w:r w:rsidRPr="00236F09">
        <w:t xml:space="preserve">муниципального образования                                                    </w:t>
      </w:r>
      <w:r>
        <w:t>Г.А. Федченко</w:t>
      </w:r>
    </w:p>
    <w:p w14:paraId="06A4DBA8" w14:textId="77777777" w:rsidR="005950BA" w:rsidRDefault="005950BA" w:rsidP="00EC122B">
      <w:pPr>
        <w:pStyle w:val="aff0"/>
        <w:spacing w:before="0" w:after="0"/>
        <w:rPr>
          <w:bCs/>
        </w:rPr>
      </w:pPr>
    </w:p>
    <w:p w14:paraId="7D8B6FF4" w14:textId="77777777" w:rsidR="005950BA" w:rsidRDefault="005950BA" w:rsidP="005950BA">
      <w:pPr>
        <w:pStyle w:val="aff0"/>
        <w:spacing w:before="0" w:after="0"/>
        <w:rPr>
          <w:bCs/>
        </w:rPr>
      </w:pPr>
    </w:p>
    <w:p w14:paraId="6952DF1F" w14:textId="77777777" w:rsidR="005950BA" w:rsidRDefault="005950BA" w:rsidP="005950BA">
      <w:pPr>
        <w:pStyle w:val="aff0"/>
        <w:spacing w:before="0" w:after="0"/>
        <w:rPr>
          <w:bCs/>
        </w:rPr>
      </w:pPr>
    </w:p>
    <w:p w14:paraId="2B468F4A" w14:textId="77777777" w:rsidR="005950BA" w:rsidRPr="00236F09" w:rsidRDefault="005950BA" w:rsidP="005950BA">
      <w:pPr>
        <w:pStyle w:val="aff0"/>
        <w:spacing w:before="0" w:after="0"/>
        <w:jc w:val="right"/>
        <w:rPr>
          <w:bCs/>
        </w:rPr>
      </w:pPr>
      <w:r w:rsidRPr="00236F09">
        <w:rPr>
          <w:bCs/>
        </w:rPr>
        <w:t xml:space="preserve">                                                                                                                         </w:t>
      </w:r>
      <w:r>
        <w:rPr>
          <w:bCs/>
        </w:rPr>
        <w:t xml:space="preserve">                             </w:t>
      </w:r>
      <w:r w:rsidRPr="00236F09">
        <w:rPr>
          <w:bCs/>
        </w:rPr>
        <w:t xml:space="preserve">Приложение </w:t>
      </w:r>
    </w:p>
    <w:p w14:paraId="4CF3DA5B" w14:textId="77777777" w:rsidR="005950BA" w:rsidRPr="00236F09" w:rsidRDefault="005950BA" w:rsidP="005950BA">
      <w:pPr>
        <w:pStyle w:val="aff0"/>
        <w:spacing w:before="0" w:after="0"/>
        <w:jc w:val="right"/>
        <w:rPr>
          <w:bCs/>
        </w:rPr>
      </w:pPr>
      <w:r w:rsidRPr="00236F09">
        <w:rPr>
          <w:bCs/>
        </w:rPr>
        <w:t xml:space="preserve">к постановлению администрации </w:t>
      </w:r>
    </w:p>
    <w:p w14:paraId="420CB20B" w14:textId="77777777" w:rsidR="005950BA" w:rsidRPr="00236F09" w:rsidRDefault="005950BA" w:rsidP="005950BA">
      <w:pPr>
        <w:pStyle w:val="aff0"/>
        <w:spacing w:before="0" w:after="0"/>
        <w:jc w:val="right"/>
        <w:rPr>
          <w:bCs/>
        </w:rPr>
      </w:pPr>
      <w:r w:rsidRPr="00236F09">
        <w:rPr>
          <w:bCs/>
        </w:rPr>
        <w:t xml:space="preserve">Нижнезаимского муниципального образования </w:t>
      </w:r>
    </w:p>
    <w:p w14:paraId="7C1739CB" w14:textId="77777777" w:rsidR="005950BA" w:rsidRDefault="005950BA" w:rsidP="005950BA">
      <w:pPr>
        <w:pStyle w:val="aff0"/>
        <w:spacing w:before="0" w:after="0"/>
        <w:jc w:val="right"/>
        <w:rPr>
          <w:bCs/>
        </w:rPr>
      </w:pPr>
      <w:r>
        <w:rPr>
          <w:bCs/>
        </w:rPr>
        <w:t>от «09» октября 2024</w:t>
      </w:r>
      <w:r w:rsidRPr="00236F09">
        <w:rPr>
          <w:bCs/>
        </w:rPr>
        <w:t xml:space="preserve"> </w:t>
      </w:r>
      <w:r>
        <w:rPr>
          <w:bCs/>
        </w:rPr>
        <w:t xml:space="preserve">г. № </w:t>
      </w:r>
      <w:r w:rsidRPr="00C64A07">
        <w:rPr>
          <w:bCs/>
        </w:rPr>
        <w:t xml:space="preserve">73 </w:t>
      </w:r>
      <w:r w:rsidRPr="00236F09">
        <w:rPr>
          <w:bCs/>
        </w:rPr>
        <w:t xml:space="preserve">  </w:t>
      </w:r>
    </w:p>
    <w:p w14:paraId="22110CDF" w14:textId="77777777" w:rsidR="005950BA" w:rsidRPr="00236F09" w:rsidRDefault="005950BA" w:rsidP="005950BA">
      <w:pPr>
        <w:pStyle w:val="aff0"/>
        <w:spacing w:before="0" w:after="0"/>
        <w:jc w:val="right"/>
        <w:rPr>
          <w:bCs/>
        </w:rPr>
      </w:pPr>
    </w:p>
    <w:p w14:paraId="03277EB0" w14:textId="77777777" w:rsidR="005950BA" w:rsidRPr="00236F09" w:rsidRDefault="005950BA" w:rsidP="005950BA">
      <w:pPr>
        <w:pStyle w:val="aff0"/>
        <w:spacing w:before="0" w:after="0"/>
        <w:jc w:val="center"/>
        <w:rPr>
          <w:b/>
          <w:bCs/>
        </w:rPr>
      </w:pPr>
      <w:r w:rsidRPr="00236F09">
        <w:rPr>
          <w:b/>
          <w:bCs/>
        </w:rPr>
        <w:t>ОСНОВНЫЕ НАПРАВЛЕНИЯ БЮДЖЕТНОЙ И НАЛОГОВОЙ ПОЛИТИКИ НИЖНЕЗАИМСКОГО МУНИЦИПАЛЬНОГО</w:t>
      </w:r>
      <w:r>
        <w:rPr>
          <w:b/>
          <w:bCs/>
        </w:rPr>
        <w:t xml:space="preserve"> ОБРАЗОВАНИЯ НА 2025</w:t>
      </w:r>
      <w:r w:rsidRPr="00236F09">
        <w:rPr>
          <w:b/>
          <w:bCs/>
        </w:rPr>
        <w:t xml:space="preserve"> ГОД  </w:t>
      </w:r>
    </w:p>
    <w:p w14:paraId="1D33D7D8" w14:textId="77777777" w:rsidR="005950BA" w:rsidRDefault="005950BA" w:rsidP="005950BA">
      <w:pPr>
        <w:pStyle w:val="aff0"/>
        <w:spacing w:before="0" w:after="0"/>
        <w:jc w:val="center"/>
      </w:pPr>
      <w:r>
        <w:rPr>
          <w:b/>
          <w:bCs/>
        </w:rPr>
        <w:t>И НА ПЛАНОВЫЙ ПЕРИОД 2026-2027</w:t>
      </w:r>
      <w:r w:rsidRPr="00236F09">
        <w:rPr>
          <w:b/>
          <w:bCs/>
        </w:rPr>
        <w:t xml:space="preserve"> ГОДОВ</w:t>
      </w:r>
    </w:p>
    <w:p w14:paraId="68EC2BE5" w14:textId="77777777" w:rsidR="005950BA" w:rsidRPr="00236F09" w:rsidRDefault="005950BA" w:rsidP="005950BA">
      <w:pPr>
        <w:pStyle w:val="aff0"/>
        <w:spacing w:before="0" w:after="0"/>
        <w:jc w:val="center"/>
      </w:pPr>
    </w:p>
    <w:p w14:paraId="475CEA66" w14:textId="77777777" w:rsidR="005950BA" w:rsidRPr="00236F09" w:rsidRDefault="005950BA" w:rsidP="005950BA">
      <w:pPr>
        <w:autoSpaceDE w:val="0"/>
        <w:autoSpaceDN w:val="0"/>
        <w:adjustRightInd w:val="0"/>
        <w:jc w:val="center"/>
        <w:outlineLvl w:val="1"/>
        <w:rPr>
          <w:b/>
        </w:rPr>
      </w:pPr>
      <w:r w:rsidRPr="00236F09">
        <w:rPr>
          <w:b/>
        </w:rPr>
        <w:t>1. ОБЩИЕ ПОЛОЖЕНИЯ</w:t>
      </w:r>
    </w:p>
    <w:p w14:paraId="52992EB5" w14:textId="77777777" w:rsidR="005950BA" w:rsidRPr="00236F09" w:rsidRDefault="005950BA" w:rsidP="005950BA">
      <w:pPr>
        <w:autoSpaceDE w:val="0"/>
        <w:autoSpaceDN w:val="0"/>
        <w:adjustRightInd w:val="0"/>
        <w:jc w:val="both"/>
      </w:pPr>
    </w:p>
    <w:p w14:paraId="59A1C5EC" w14:textId="77777777" w:rsidR="005950BA" w:rsidRPr="00236F09" w:rsidRDefault="005950BA" w:rsidP="005950BA">
      <w:pPr>
        <w:autoSpaceDE w:val="0"/>
        <w:autoSpaceDN w:val="0"/>
        <w:adjustRightInd w:val="0"/>
        <w:jc w:val="both"/>
      </w:pPr>
      <w:r w:rsidRPr="00236F09">
        <w:t xml:space="preserve">            Основные направления бюджетной и налоговой политики Нижнезаимского му</w:t>
      </w:r>
      <w:r>
        <w:t>ниципального образования на 2025 год и на плановый период 2026-2027</w:t>
      </w:r>
      <w:r w:rsidRPr="00236F09">
        <w:t xml:space="preserve"> годов подготовлены в соответствии со </w:t>
      </w:r>
      <w:hyperlink r:id="rId12" w:history="1">
        <w:r w:rsidRPr="00236F09">
          <w:t>статьями 172</w:t>
        </w:r>
      </w:hyperlink>
      <w:r w:rsidRPr="00236F09">
        <w:t xml:space="preserve">, </w:t>
      </w:r>
      <w:hyperlink r:id="rId13" w:history="1">
        <w:r w:rsidRPr="00236F09">
          <w:t>184.2</w:t>
        </w:r>
      </w:hyperlink>
      <w:r w:rsidRPr="00236F09">
        <w:t xml:space="preserve"> Бюджетного кодекса Российской Федерации, </w:t>
      </w:r>
      <w:hyperlink r:id="rId14" w:history="1">
        <w:r w:rsidRPr="00236F09">
          <w:t>Положением</w:t>
        </w:r>
      </w:hyperlink>
      <w:r w:rsidRPr="00236F09">
        <w:t xml:space="preserve"> о </w:t>
      </w:r>
      <w:r>
        <w:t>бюджетном процессе в Нижнезаимском</w:t>
      </w:r>
      <w:r w:rsidRPr="00236F09">
        <w:t xml:space="preserve"> муниципальном образовании.</w:t>
      </w:r>
    </w:p>
    <w:p w14:paraId="2E32C55A" w14:textId="77777777" w:rsidR="005950BA" w:rsidRPr="00236F09" w:rsidRDefault="005950BA" w:rsidP="005950BA">
      <w:pPr>
        <w:autoSpaceDE w:val="0"/>
        <w:autoSpaceDN w:val="0"/>
        <w:adjustRightInd w:val="0"/>
        <w:jc w:val="both"/>
      </w:pPr>
      <w:r w:rsidRPr="00236F09">
        <w:t xml:space="preserve">            Разработка основных направлений бюджетной и налоговой политики Нижнезаимского муниципального образования осуществлена на основе Бюджетного </w:t>
      </w:r>
      <w:hyperlink r:id="rId15" w:history="1">
        <w:r w:rsidRPr="00236F09">
          <w:t>послания</w:t>
        </w:r>
      </w:hyperlink>
      <w:r w:rsidRPr="00236F09">
        <w:t xml:space="preserve"> Президента Российской Федерации Федеральному Собранию Российской Федера</w:t>
      </w:r>
      <w:r>
        <w:t>ции «О бюджетной политике в 2025 - 2027</w:t>
      </w:r>
      <w:r w:rsidRPr="00236F09">
        <w:t xml:space="preserve"> годах», содержащего основные направления и ори</w:t>
      </w:r>
      <w:r>
        <w:t>ентиры бюджетной политики в 2025 - 2027</w:t>
      </w:r>
      <w:r w:rsidRPr="00236F09">
        <w:t xml:space="preserve"> годах, предварительного прогноза социально-экономического развития Нижнезаимского муниципальног</w:t>
      </w:r>
      <w:r>
        <w:t>о образования на 2025 - 2027</w:t>
      </w:r>
      <w:r w:rsidRPr="00236F09">
        <w:t xml:space="preserve"> годы.</w:t>
      </w:r>
    </w:p>
    <w:p w14:paraId="6CC9E6A2" w14:textId="77777777" w:rsidR="005950BA" w:rsidRPr="00236F09" w:rsidRDefault="005950BA" w:rsidP="005950BA">
      <w:pPr>
        <w:autoSpaceDE w:val="0"/>
        <w:autoSpaceDN w:val="0"/>
        <w:adjustRightInd w:val="0"/>
        <w:jc w:val="both"/>
      </w:pPr>
      <w:r w:rsidRPr="00236F09">
        <w:t xml:space="preserve">            Бюджетная и налоговая политика му</w:t>
      </w:r>
      <w:r>
        <w:t>ниципального образования на 2025 год и плановый период 2026 и 2027</w:t>
      </w:r>
      <w:r w:rsidRPr="00236F09">
        <w:t xml:space="preserve"> годов в первую очередь будет нацелена на сохранение социальной и финансовой стабильности, создание условий для устойчивого социально-экономического развития муниципального образования, внедрение программно-целевого принципа управления финансами, увеличение налогового потенциала, обеспечение функционирования эффективной системы предоставления муниципальных услуг, повышение эффективности бюджетных расходов.</w:t>
      </w:r>
    </w:p>
    <w:p w14:paraId="18A1C5FF" w14:textId="77777777" w:rsidR="005950BA" w:rsidRPr="00236F09" w:rsidRDefault="005950BA" w:rsidP="005950BA">
      <w:pPr>
        <w:autoSpaceDE w:val="0"/>
        <w:autoSpaceDN w:val="0"/>
        <w:adjustRightInd w:val="0"/>
        <w:jc w:val="both"/>
      </w:pPr>
    </w:p>
    <w:p w14:paraId="113585E8" w14:textId="77777777" w:rsidR="005950BA" w:rsidRPr="00236F09" w:rsidRDefault="005950BA" w:rsidP="005950BA">
      <w:pPr>
        <w:autoSpaceDE w:val="0"/>
        <w:autoSpaceDN w:val="0"/>
        <w:adjustRightInd w:val="0"/>
        <w:jc w:val="center"/>
        <w:outlineLvl w:val="1"/>
        <w:rPr>
          <w:b/>
        </w:rPr>
      </w:pPr>
      <w:r w:rsidRPr="00236F09">
        <w:rPr>
          <w:b/>
        </w:rPr>
        <w:t xml:space="preserve">2. ОСНОВНЫЕ ЦЕЛИ И ЗАДАЧИ БЮДЖЕТНОЙ И НАЛОГОВОЙ ПОЛИТИКИ </w:t>
      </w:r>
      <w:r>
        <w:rPr>
          <w:b/>
        </w:rPr>
        <w:t>НА 2025 ГОД И НА ПЛАНОВЫЙ ПЕРИОД 2026 И 2027</w:t>
      </w:r>
      <w:r w:rsidRPr="00236F09">
        <w:rPr>
          <w:b/>
        </w:rPr>
        <w:t xml:space="preserve"> ГОДОВ</w:t>
      </w:r>
    </w:p>
    <w:p w14:paraId="4D5EC695" w14:textId="77777777" w:rsidR="005950BA" w:rsidRPr="00236F09" w:rsidRDefault="005950BA" w:rsidP="005950BA">
      <w:pPr>
        <w:autoSpaceDE w:val="0"/>
        <w:autoSpaceDN w:val="0"/>
        <w:adjustRightInd w:val="0"/>
        <w:jc w:val="both"/>
      </w:pPr>
    </w:p>
    <w:p w14:paraId="47F52FE6" w14:textId="77777777" w:rsidR="005950BA" w:rsidRPr="00236F09" w:rsidRDefault="005950BA" w:rsidP="005950BA">
      <w:pPr>
        <w:autoSpaceDE w:val="0"/>
        <w:autoSpaceDN w:val="0"/>
        <w:adjustRightInd w:val="0"/>
        <w:ind w:firstLine="540"/>
        <w:jc w:val="both"/>
      </w:pPr>
      <w:r w:rsidRPr="00236F09">
        <w:t>Основными целями бюджетной политики являются обеспечение сбалансированности и устойчивости местного бюджета, повышение качества управления муниципальными финансами, а также повышение эффективности функционирования муниципального учреждения культуры.</w:t>
      </w:r>
    </w:p>
    <w:p w14:paraId="243B685E" w14:textId="77777777" w:rsidR="005950BA" w:rsidRPr="00236F09" w:rsidRDefault="005950BA" w:rsidP="005950BA">
      <w:pPr>
        <w:autoSpaceDE w:val="0"/>
        <w:autoSpaceDN w:val="0"/>
        <w:adjustRightInd w:val="0"/>
        <w:ind w:firstLine="540"/>
        <w:jc w:val="both"/>
      </w:pPr>
      <w:r w:rsidRPr="00236F09">
        <w:t xml:space="preserve">Результатом проведения бюджетной политики должно стать обеспечение исполнения принятых расходных обязательств муниципального образования при сохранении стабильности, сбалансированности и устойчивости местного бюджета, обеспечение оптимальной долговой нагрузки, создание механизмов и условий для оценки результативности бюджетных расходов, а также достижение </w:t>
      </w:r>
      <w:r w:rsidRPr="00236F09">
        <w:lastRenderedPageBreak/>
        <w:t>и соблюдение целевых параметров, характеризующих состояние местного бюджета, обеспечение нормативно-правового регулирования и методического обеспечения бюджетного процесса и организация процедур бюджетного и налогового администрирования.</w:t>
      </w:r>
    </w:p>
    <w:p w14:paraId="161FA183" w14:textId="77777777" w:rsidR="005950BA" w:rsidRPr="00236F09" w:rsidRDefault="005950BA" w:rsidP="005950BA">
      <w:pPr>
        <w:autoSpaceDE w:val="0"/>
        <w:autoSpaceDN w:val="0"/>
        <w:adjustRightInd w:val="0"/>
        <w:ind w:firstLine="540"/>
        <w:jc w:val="both"/>
      </w:pPr>
      <w:r w:rsidRPr="00236F09">
        <w:t>Обеспечение расходных обязательств источниками финансирования является необходимым условием эффективного формирования и исполнения местного бюджета.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рассматриваться исключительно после соответствующей оценки их эффективности, пересмотра муниципальных нормативных правовых актов, устанавливающих действующие расходные обязательства, и учитываться только при условии оптимизации расходов в рамках существующего доходного потенциала.</w:t>
      </w:r>
    </w:p>
    <w:p w14:paraId="5683DD61" w14:textId="77777777" w:rsidR="005950BA" w:rsidRPr="00236F09" w:rsidRDefault="005950BA" w:rsidP="005950BA">
      <w:pPr>
        <w:autoSpaceDE w:val="0"/>
        <w:autoSpaceDN w:val="0"/>
        <w:adjustRightInd w:val="0"/>
        <w:ind w:firstLine="540"/>
        <w:jc w:val="both"/>
      </w:pPr>
      <w:r w:rsidRPr="00236F09">
        <w:t xml:space="preserve">Исходя из целей и задач бюджетной и налоговой политики при формировании </w:t>
      </w:r>
      <w:r>
        <w:t>проекта местного бюджета на 2025 год и на плановый период 2026 и 2027</w:t>
      </w:r>
      <w:r w:rsidRPr="00236F09">
        <w:t xml:space="preserve"> годов для достижения среднесрочных целей бюджетной политики особое внимание необходимо уделить решению следующих основных задач:</w:t>
      </w:r>
    </w:p>
    <w:p w14:paraId="1BD0B452" w14:textId="77777777" w:rsidR="005950BA" w:rsidRPr="00236F09" w:rsidRDefault="005950BA" w:rsidP="005950BA">
      <w:pPr>
        <w:autoSpaceDE w:val="0"/>
        <w:autoSpaceDN w:val="0"/>
        <w:adjustRightInd w:val="0"/>
        <w:ind w:firstLine="540"/>
        <w:jc w:val="both"/>
      </w:pPr>
      <w:r w:rsidRPr="00236F09">
        <w:t>1) рассмотрение предложений по расходам капитального и инвестиционного характера по новым объектам только при наличии ресурсов, достаточных для содержания действующих и вводимых объектов, включение бюджетных ассигнований на осуществление инвестиций в бюджет только при наличии утвержденной проектной документации;</w:t>
      </w:r>
    </w:p>
    <w:p w14:paraId="30A27EB6" w14:textId="77777777" w:rsidR="005950BA" w:rsidRPr="00236F09" w:rsidRDefault="005950BA" w:rsidP="005950BA">
      <w:pPr>
        <w:autoSpaceDE w:val="0"/>
        <w:autoSpaceDN w:val="0"/>
        <w:adjustRightInd w:val="0"/>
        <w:ind w:firstLine="540"/>
        <w:jc w:val="both"/>
      </w:pPr>
      <w:r w:rsidRPr="00236F09">
        <w:t>2) снижение уровня долговой нагрузки местного бюджета;</w:t>
      </w:r>
    </w:p>
    <w:p w14:paraId="64E3EC8C" w14:textId="77777777" w:rsidR="005950BA" w:rsidRPr="00236F09" w:rsidRDefault="005950BA" w:rsidP="005950BA">
      <w:pPr>
        <w:autoSpaceDE w:val="0"/>
        <w:autoSpaceDN w:val="0"/>
        <w:adjustRightInd w:val="0"/>
        <w:ind w:firstLine="540"/>
        <w:jc w:val="both"/>
      </w:pPr>
      <w:r w:rsidRPr="00236F09">
        <w:t>3) повышение эффективности оказания муниципальных услуг путем создания стимулов для более рационального и экономного использования бюджетных средств (в том числе при осуществлении закупок и исполнении обязательств), сокращению доли неэффективных бюджетных расходов, формирование муниципальных заданий в соответствии с целями и ожидаемыми результатами соответствующих муниципальных программ;</w:t>
      </w:r>
    </w:p>
    <w:p w14:paraId="16F6AE4C" w14:textId="77777777" w:rsidR="005950BA" w:rsidRPr="00236F09" w:rsidRDefault="005950BA" w:rsidP="005950BA">
      <w:pPr>
        <w:autoSpaceDE w:val="0"/>
        <w:autoSpaceDN w:val="0"/>
        <w:adjustRightInd w:val="0"/>
        <w:ind w:firstLine="540"/>
        <w:jc w:val="both"/>
      </w:pPr>
      <w:r w:rsidRPr="00236F09">
        <w:t xml:space="preserve">4) формирование единого перечня муниципальных услуг и работ на основе базовых (отраслевых) перечней муниципальных услуг и работ.  </w:t>
      </w:r>
    </w:p>
    <w:p w14:paraId="1089619E" w14:textId="77777777" w:rsidR="005950BA" w:rsidRDefault="005950BA" w:rsidP="005950BA">
      <w:pPr>
        <w:autoSpaceDE w:val="0"/>
        <w:autoSpaceDN w:val="0"/>
        <w:adjustRightInd w:val="0"/>
        <w:jc w:val="center"/>
        <w:outlineLvl w:val="1"/>
        <w:rPr>
          <w:b/>
        </w:rPr>
      </w:pPr>
    </w:p>
    <w:p w14:paraId="0172B33C" w14:textId="77777777" w:rsidR="005950BA" w:rsidRDefault="005950BA" w:rsidP="005950BA">
      <w:pPr>
        <w:autoSpaceDE w:val="0"/>
        <w:autoSpaceDN w:val="0"/>
        <w:adjustRightInd w:val="0"/>
        <w:jc w:val="center"/>
        <w:outlineLvl w:val="1"/>
        <w:rPr>
          <w:b/>
        </w:rPr>
      </w:pPr>
      <w:r w:rsidRPr="00236F09">
        <w:rPr>
          <w:b/>
        </w:rPr>
        <w:t>3. ОСНОВНЫЕ НАПРАВ</w:t>
      </w:r>
      <w:r>
        <w:rPr>
          <w:b/>
        </w:rPr>
        <w:t>ЛЕНИЯ НАЛОГОВОЙ ПОЛИТИКИ НА 2025</w:t>
      </w:r>
      <w:r w:rsidRPr="00236F09">
        <w:rPr>
          <w:b/>
        </w:rPr>
        <w:t xml:space="preserve"> ГОД И</w:t>
      </w:r>
      <w:r>
        <w:rPr>
          <w:b/>
        </w:rPr>
        <w:t xml:space="preserve"> НА ПЛАНОВЫЙ ПЕРИОД 2026-2027</w:t>
      </w:r>
      <w:r w:rsidRPr="00236F09">
        <w:rPr>
          <w:b/>
        </w:rPr>
        <w:t xml:space="preserve"> ГОДОВ</w:t>
      </w:r>
    </w:p>
    <w:p w14:paraId="2852A731" w14:textId="77777777" w:rsidR="005950BA" w:rsidRPr="00236F09" w:rsidRDefault="005950BA" w:rsidP="005950BA">
      <w:pPr>
        <w:autoSpaceDE w:val="0"/>
        <w:autoSpaceDN w:val="0"/>
        <w:adjustRightInd w:val="0"/>
        <w:jc w:val="center"/>
        <w:outlineLvl w:val="1"/>
        <w:rPr>
          <w:b/>
        </w:rPr>
      </w:pPr>
    </w:p>
    <w:p w14:paraId="05E4C498" w14:textId="77777777" w:rsidR="005950BA" w:rsidRPr="00236F09" w:rsidRDefault="005950BA" w:rsidP="005950BA">
      <w:pPr>
        <w:jc w:val="both"/>
      </w:pPr>
      <w:r w:rsidRPr="00236F09">
        <w:t xml:space="preserve">            Бюджетная и налоговая политика в Нижнезаимском муниципальном образовании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 </w:t>
      </w:r>
    </w:p>
    <w:p w14:paraId="3456A644" w14:textId="77777777" w:rsidR="005950BA" w:rsidRPr="00236F09" w:rsidRDefault="005950BA" w:rsidP="005950BA">
      <w:pPr>
        <w:jc w:val="both"/>
      </w:pPr>
      <w:r w:rsidRPr="00236F09">
        <w:t xml:space="preserve">            В муниципальном образовании в соответствии с требованиями Бюджетного кодекса Российской Федерации и Министерства финансов Российской Федерации формируется реестр расходных обязательств, который является источником информации обо всех действующих обязательствах с финансовой оценкой их реализации на среднесрочную перспективу.</w:t>
      </w:r>
    </w:p>
    <w:p w14:paraId="7B3552E2" w14:textId="77777777" w:rsidR="005950BA" w:rsidRPr="00236F09" w:rsidRDefault="005950BA" w:rsidP="005950BA">
      <w:pPr>
        <w:jc w:val="both"/>
      </w:pPr>
      <w:r w:rsidRPr="00236F09">
        <w:t xml:space="preserve">            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w:t>
      </w:r>
    </w:p>
    <w:p w14:paraId="47B997EF" w14:textId="77777777" w:rsidR="005950BA" w:rsidRPr="00236F09" w:rsidRDefault="005950BA" w:rsidP="005950BA">
      <w:pPr>
        <w:widowControl w:val="0"/>
        <w:autoSpaceDE w:val="0"/>
        <w:autoSpaceDN w:val="0"/>
        <w:adjustRightInd w:val="0"/>
        <w:spacing w:line="247" w:lineRule="auto"/>
        <w:ind w:firstLine="720"/>
        <w:jc w:val="both"/>
        <w:outlineLvl w:val="1"/>
      </w:pPr>
      <w:r w:rsidRPr="00236F09">
        <w:t xml:space="preserve">Необходимо активизировать работу по полноценному и достоверному учету государственного и муниципального имущества, в том числе земельных участков. </w:t>
      </w:r>
    </w:p>
    <w:p w14:paraId="36067661" w14:textId="77777777" w:rsidR="005950BA" w:rsidRPr="00236F09" w:rsidRDefault="005950BA" w:rsidP="005950BA">
      <w:pPr>
        <w:jc w:val="both"/>
      </w:pPr>
      <w:r w:rsidRPr="00236F09">
        <w:t xml:space="preserve">            Работа по формированию устойчивой собственной доходной базы и создание стимулов по ее наращиванию являются приоритетами налоговой политики на ближайшую перспективу. В этих условиях налоговая политика в Нижнезаимском муниципальном образовании должна быть ориентирована на увеличение налоговых доходов за счет экономического роста, развития внутреннего налогового потенциала и повышения инвестиционной привлекательности территории поселения. Приоритетным направ</w:t>
      </w:r>
      <w:r w:rsidRPr="00236F09">
        <w:softHyphen/>
        <w:t>лением должно стать обеспечение условий для даль</w:t>
      </w:r>
      <w:r w:rsidRPr="00236F09">
        <w:softHyphen/>
        <w:t>нейшего экономического роста поселения и расшире</w:t>
      </w:r>
      <w:r w:rsidRPr="00236F09">
        <w:softHyphen/>
        <w:t>ния его налоговой базы за счет стимулирования эко</w:t>
      </w:r>
      <w:r w:rsidRPr="00236F09">
        <w:softHyphen/>
        <w:t>номической активности действующих хозяйствую</w:t>
      </w:r>
      <w:r w:rsidRPr="00236F09">
        <w:softHyphen/>
        <w:t>щих субъектов, притока инвестиционных ресурсов в территорию поселения. Необходимо активизировать работу с ин</w:t>
      </w:r>
      <w:r w:rsidRPr="00236F09">
        <w:softHyphen/>
        <w:t xml:space="preserve">весторами, повысить эффективность системы поддержки и сопровождения инвестиций, обеспечить развитие инвестиционной инфраструктуры поселения. </w:t>
      </w:r>
      <w:r w:rsidRPr="00236F09">
        <w:lastRenderedPageBreak/>
        <w:t>Остается актуальным взаимодействие органов местного самоуправления Нижнезаимского муниципального образования с хо</w:t>
      </w:r>
      <w:r w:rsidRPr="00236F09">
        <w:softHyphen/>
        <w:t>зяйствующими субъектами.</w:t>
      </w:r>
    </w:p>
    <w:p w14:paraId="30F836D0" w14:textId="77777777" w:rsidR="005950BA" w:rsidRPr="00236F09" w:rsidRDefault="005950BA" w:rsidP="005950BA">
      <w:pPr>
        <w:autoSpaceDE w:val="0"/>
        <w:autoSpaceDN w:val="0"/>
        <w:adjustRightInd w:val="0"/>
        <w:jc w:val="both"/>
      </w:pPr>
      <w:r w:rsidRPr="00236F09">
        <w:t xml:space="preserve">            Налоговая политика Нижнезаимского муниципального образования реализуется посредством:</w:t>
      </w:r>
    </w:p>
    <w:p w14:paraId="3D5B9FA8" w14:textId="77777777" w:rsidR="005950BA" w:rsidRPr="00236F09" w:rsidRDefault="005950BA" w:rsidP="005950BA">
      <w:pPr>
        <w:autoSpaceDE w:val="0"/>
        <w:autoSpaceDN w:val="0"/>
        <w:adjustRightInd w:val="0"/>
        <w:jc w:val="both"/>
      </w:pPr>
      <w:r w:rsidRPr="00236F09">
        <w:t xml:space="preserve">            - установления ставок земельного налога в пределах, установленных Налоговым </w:t>
      </w:r>
      <w:hyperlink r:id="rId16" w:history="1">
        <w:r w:rsidRPr="00236F09">
          <w:t>кодексом</w:t>
        </w:r>
      </w:hyperlink>
      <w:r w:rsidRPr="00236F09">
        <w:t xml:space="preserve"> Российской Федерации, определения порядка, сроков уплаты и предоставления налоговых льгот по земельному налогу;</w:t>
      </w:r>
    </w:p>
    <w:p w14:paraId="7F08BE8D" w14:textId="77777777" w:rsidR="005950BA" w:rsidRPr="00236F09" w:rsidRDefault="005950BA" w:rsidP="005950BA">
      <w:pPr>
        <w:autoSpaceDE w:val="0"/>
        <w:autoSpaceDN w:val="0"/>
        <w:adjustRightInd w:val="0"/>
        <w:jc w:val="both"/>
      </w:pPr>
      <w:r w:rsidRPr="00236F09">
        <w:t xml:space="preserve">            - установления ставок по налогу на имущество физических лиц;</w:t>
      </w:r>
    </w:p>
    <w:p w14:paraId="0D833537" w14:textId="77777777" w:rsidR="005950BA" w:rsidRPr="00236F09" w:rsidRDefault="005950BA" w:rsidP="005950BA">
      <w:pPr>
        <w:autoSpaceDE w:val="0"/>
        <w:autoSpaceDN w:val="0"/>
        <w:adjustRightInd w:val="0"/>
        <w:jc w:val="both"/>
      </w:pPr>
      <w:r w:rsidRPr="00236F09">
        <w:t xml:space="preserve">            - применения на территории Нижнезаимского муниципального образования системы налогообложения в виде единого налога на вмененный доход для отдельных видов деятельности, установления видов предпринимательской деятельности, в отношении которых применяется система налогообложения в виде единого налога на вмененный доход.</w:t>
      </w:r>
    </w:p>
    <w:p w14:paraId="7D9D3A8C" w14:textId="77777777" w:rsidR="005950BA" w:rsidRPr="00236F09" w:rsidRDefault="005950BA" w:rsidP="005950BA">
      <w:pPr>
        <w:autoSpaceDE w:val="0"/>
        <w:autoSpaceDN w:val="0"/>
        <w:adjustRightInd w:val="0"/>
        <w:jc w:val="both"/>
      </w:pPr>
      <w:r w:rsidRPr="00236F09">
        <w:t xml:space="preserve">            Основными направлениями налоговой политики Нижнезаимского му</w:t>
      </w:r>
      <w:r>
        <w:t xml:space="preserve">ниципального образования на 2023 год и плановый период 2024 и 2025 </w:t>
      </w:r>
      <w:r w:rsidRPr="00236F09">
        <w:t>годов являются создание благоприятных условий для устойчивого развития экономики Нижнезаимского муниципального образования, активизация инвестиционной и инновационной деятельности, поддержка развития субъектов малого и среднего предпринимательства, повышение уровня и улучшение качества жизни незащищенных слоев населения, а также обеспечение условий для полного и стабильного поступления в местный бюджет закрепленных налогов и сборов.</w:t>
      </w:r>
    </w:p>
    <w:p w14:paraId="13DBF636" w14:textId="77777777" w:rsidR="005950BA" w:rsidRPr="00236F09" w:rsidRDefault="005950BA" w:rsidP="005950BA">
      <w:pPr>
        <w:autoSpaceDE w:val="0"/>
        <w:autoSpaceDN w:val="0"/>
        <w:adjustRightInd w:val="0"/>
        <w:jc w:val="both"/>
      </w:pPr>
      <w:r w:rsidRPr="00236F09">
        <w:t xml:space="preserve">            Для обеспечения преемственности ранее поставленных целей и задач, направленных на сохранение и развитие налоговой базы на территории муниципального образования, и изыскания дополнительных источников поступлений в местный бюджет будет продолжена работа по следующим направлениям:</w:t>
      </w:r>
    </w:p>
    <w:p w14:paraId="78813813" w14:textId="77777777" w:rsidR="005950BA" w:rsidRPr="00236F09" w:rsidRDefault="005950BA" w:rsidP="005950BA">
      <w:pPr>
        <w:autoSpaceDE w:val="0"/>
        <w:autoSpaceDN w:val="0"/>
        <w:adjustRightInd w:val="0"/>
        <w:jc w:val="both"/>
      </w:pPr>
      <w:r w:rsidRPr="00236F09">
        <w:t xml:space="preserve">            1) повышение эффективности администрирования доходов местного бюджета и повышение качества взаимодействия с главными администраторами доходов местного бюджета;</w:t>
      </w:r>
    </w:p>
    <w:p w14:paraId="10513587" w14:textId="77777777" w:rsidR="005950BA" w:rsidRPr="00236F09" w:rsidRDefault="005950BA" w:rsidP="005950BA">
      <w:pPr>
        <w:autoSpaceDE w:val="0"/>
        <w:autoSpaceDN w:val="0"/>
        <w:adjustRightInd w:val="0"/>
        <w:jc w:val="both"/>
      </w:pPr>
      <w:r w:rsidRPr="00236F09">
        <w:t xml:space="preserve">            2) максимальное приближение прогнозов поступления доходов в местный бюджет к реальной ситуации в экономике;</w:t>
      </w:r>
    </w:p>
    <w:p w14:paraId="167F4301" w14:textId="77777777" w:rsidR="005950BA" w:rsidRPr="00236F09" w:rsidRDefault="005950BA" w:rsidP="005950BA">
      <w:pPr>
        <w:autoSpaceDE w:val="0"/>
        <w:autoSpaceDN w:val="0"/>
        <w:adjustRightInd w:val="0"/>
        <w:ind w:firstLine="540"/>
        <w:jc w:val="both"/>
      </w:pPr>
      <w:r w:rsidRPr="00236F09">
        <w:t xml:space="preserve">   3) проведение работы с органами государственной власти и налогоплательщиками по снижению недоимки по налоговым платежам;</w:t>
      </w:r>
    </w:p>
    <w:p w14:paraId="2B3A315D" w14:textId="77777777" w:rsidR="005950BA" w:rsidRPr="00236F09" w:rsidRDefault="005950BA" w:rsidP="005950BA">
      <w:pPr>
        <w:autoSpaceDE w:val="0"/>
        <w:autoSpaceDN w:val="0"/>
        <w:adjustRightInd w:val="0"/>
        <w:jc w:val="both"/>
      </w:pPr>
      <w:r w:rsidRPr="00236F09">
        <w:t xml:space="preserve">            4) реализация мероприятий, направленных на повышение эффективности управления муниципальной собственностью: </w:t>
      </w:r>
    </w:p>
    <w:p w14:paraId="728498DF" w14:textId="77777777" w:rsidR="005950BA" w:rsidRPr="00236F09" w:rsidRDefault="005950BA" w:rsidP="005950BA">
      <w:pPr>
        <w:autoSpaceDE w:val="0"/>
        <w:autoSpaceDN w:val="0"/>
        <w:adjustRightInd w:val="0"/>
        <w:jc w:val="both"/>
      </w:pPr>
      <w:r w:rsidRPr="00236F09">
        <w:t xml:space="preserve">            5) проведение инвентаризации муниципального имущества, включая земельные участки, усиление муниципального земельного контроля;</w:t>
      </w:r>
    </w:p>
    <w:p w14:paraId="63E985EA" w14:textId="77777777" w:rsidR="005950BA" w:rsidRPr="00236F09" w:rsidRDefault="005950BA" w:rsidP="005950BA">
      <w:pPr>
        <w:autoSpaceDE w:val="0"/>
        <w:autoSpaceDN w:val="0"/>
        <w:adjustRightInd w:val="0"/>
        <w:jc w:val="both"/>
      </w:pPr>
      <w:r w:rsidRPr="00236F09">
        <w:t xml:space="preserve">            6) обеспечение увеличения поступлений по платежам в местный бюджет за счет постановки на учет неучтенных объектов налогообложения;</w:t>
      </w:r>
    </w:p>
    <w:p w14:paraId="10C35939" w14:textId="77777777" w:rsidR="005950BA" w:rsidRPr="00236F09" w:rsidRDefault="005950BA" w:rsidP="005950BA">
      <w:pPr>
        <w:autoSpaceDE w:val="0"/>
        <w:autoSpaceDN w:val="0"/>
        <w:adjustRightInd w:val="0"/>
        <w:jc w:val="both"/>
      </w:pPr>
      <w:r w:rsidRPr="00236F09">
        <w:t xml:space="preserve">            7) усиление претензионно-исковой работы по взысканию задолженности, проведение мониторинга задолженности по платежам в местный бюджет по доходам от использования муниципального имущества;</w:t>
      </w:r>
    </w:p>
    <w:p w14:paraId="314292CF" w14:textId="77777777" w:rsidR="005950BA" w:rsidRPr="00236F09" w:rsidRDefault="005950BA" w:rsidP="005950BA">
      <w:pPr>
        <w:autoSpaceDE w:val="0"/>
        <w:autoSpaceDN w:val="0"/>
        <w:adjustRightInd w:val="0"/>
        <w:jc w:val="both"/>
      </w:pPr>
      <w:r w:rsidRPr="00236F09">
        <w:t xml:space="preserve">            8) создание благоприятных условий для привлечения инвесторов путем проведения торгов по передаче муниципального имущества в долгосрочную аренду;</w:t>
      </w:r>
    </w:p>
    <w:p w14:paraId="6206E464" w14:textId="77777777" w:rsidR="005950BA" w:rsidRPr="00236F09" w:rsidRDefault="005950BA" w:rsidP="005950BA">
      <w:pPr>
        <w:autoSpaceDE w:val="0"/>
        <w:autoSpaceDN w:val="0"/>
        <w:adjustRightInd w:val="0"/>
        <w:jc w:val="both"/>
      </w:pPr>
      <w:r w:rsidRPr="00236F09">
        <w:t xml:space="preserve">            9) усиление муниципального финансового контроля за эффективным использованием бюджетных средств, муниципального имущества, достоверностью отчетности о результатах реализации муниципальных целевых программ;</w:t>
      </w:r>
    </w:p>
    <w:p w14:paraId="3D74BE53" w14:textId="77777777" w:rsidR="005950BA" w:rsidRPr="00236F09" w:rsidRDefault="005950BA" w:rsidP="005950BA">
      <w:pPr>
        <w:autoSpaceDE w:val="0"/>
        <w:autoSpaceDN w:val="0"/>
        <w:adjustRightInd w:val="0"/>
        <w:jc w:val="both"/>
      </w:pPr>
      <w:r w:rsidRPr="00236F09">
        <w:t xml:space="preserve">            10) проведение ежегодной оценки социальной и бюджетной эффективности предоставленных льгот по местным налогам.</w:t>
      </w:r>
    </w:p>
    <w:p w14:paraId="42B64281" w14:textId="77777777" w:rsidR="005950BA" w:rsidRPr="00236F09" w:rsidRDefault="005950BA" w:rsidP="005950BA">
      <w:pPr>
        <w:autoSpaceDE w:val="0"/>
        <w:autoSpaceDN w:val="0"/>
        <w:adjustRightInd w:val="0"/>
        <w:jc w:val="both"/>
      </w:pPr>
    </w:p>
    <w:p w14:paraId="65222C39" w14:textId="77777777" w:rsidR="005950BA" w:rsidRDefault="005950BA" w:rsidP="005950BA">
      <w:pPr>
        <w:autoSpaceDE w:val="0"/>
        <w:autoSpaceDN w:val="0"/>
        <w:adjustRightInd w:val="0"/>
        <w:jc w:val="center"/>
        <w:outlineLvl w:val="1"/>
        <w:rPr>
          <w:b/>
        </w:rPr>
      </w:pPr>
      <w:r w:rsidRPr="00236F09">
        <w:rPr>
          <w:b/>
        </w:rPr>
        <w:t>4. ОСНОВНЫЕ НАПРАВ</w:t>
      </w:r>
      <w:r>
        <w:rPr>
          <w:b/>
        </w:rPr>
        <w:t>ЛЕНИЯ БЮДЖЕТНОЙ ПОЛИТИКИ НА 2025</w:t>
      </w:r>
      <w:r w:rsidRPr="00236F09">
        <w:rPr>
          <w:b/>
        </w:rPr>
        <w:t xml:space="preserve"> ГОД </w:t>
      </w:r>
      <w:r>
        <w:rPr>
          <w:b/>
        </w:rPr>
        <w:t>И НА ПЛАНОВЫЙ ПЕРИОД 2026-2027</w:t>
      </w:r>
      <w:r w:rsidRPr="00236F09">
        <w:rPr>
          <w:b/>
        </w:rPr>
        <w:t xml:space="preserve"> ГОДОВ</w:t>
      </w:r>
    </w:p>
    <w:p w14:paraId="6B076CFB" w14:textId="77777777" w:rsidR="005950BA" w:rsidRPr="00236F09" w:rsidRDefault="005950BA" w:rsidP="005950BA">
      <w:pPr>
        <w:autoSpaceDE w:val="0"/>
        <w:autoSpaceDN w:val="0"/>
        <w:adjustRightInd w:val="0"/>
        <w:jc w:val="center"/>
        <w:outlineLvl w:val="1"/>
        <w:rPr>
          <w:b/>
        </w:rPr>
      </w:pPr>
    </w:p>
    <w:p w14:paraId="16ECD711" w14:textId="77777777" w:rsidR="005950BA" w:rsidRPr="00236F09" w:rsidRDefault="005950BA" w:rsidP="005950BA">
      <w:pPr>
        <w:autoSpaceDE w:val="0"/>
        <w:autoSpaceDN w:val="0"/>
        <w:adjustRightInd w:val="0"/>
        <w:jc w:val="both"/>
      </w:pPr>
      <w:r w:rsidRPr="00236F09">
        <w:t xml:space="preserve">            Бюджетная политика муниципального образования в предстоящие годы в условиях необходимости снижения дефицита местного бюджета, направлена на повышение эффективности расходов местного бюджета.</w:t>
      </w:r>
    </w:p>
    <w:p w14:paraId="170360A6" w14:textId="77777777" w:rsidR="005950BA" w:rsidRPr="00236F09" w:rsidRDefault="005950BA" w:rsidP="005950BA">
      <w:pPr>
        <w:autoSpaceDE w:val="0"/>
        <w:autoSpaceDN w:val="0"/>
        <w:adjustRightInd w:val="0"/>
        <w:jc w:val="both"/>
      </w:pPr>
      <w:r w:rsidRPr="00236F09">
        <w:lastRenderedPageBreak/>
        <w:t xml:space="preserve">            С учетом вышеизложенного, формирование местного б</w:t>
      </w:r>
      <w:r>
        <w:t>юджета на 2025 год и плановый период 2026 и 2027</w:t>
      </w:r>
      <w:r w:rsidRPr="00236F09">
        <w:t xml:space="preserve"> годов будет осуществляться исходя из решения следующих основных задач:</w:t>
      </w:r>
    </w:p>
    <w:p w14:paraId="779F7FFE" w14:textId="77777777" w:rsidR="005950BA" w:rsidRPr="00236F09" w:rsidRDefault="005950BA" w:rsidP="005950BA">
      <w:pPr>
        <w:autoSpaceDE w:val="0"/>
        <w:autoSpaceDN w:val="0"/>
        <w:adjustRightInd w:val="0"/>
        <w:jc w:val="both"/>
      </w:pPr>
      <w:r w:rsidRPr="00236F09">
        <w:t xml:space="preserve">            1) обеспечение концентрации бюджетных расходов на реше</w:t>
      </w:r>
      <w:r w:rsidRPr="00236F09">
        <w:softHyphen/>
        <w:t>ние ключевых проблем и достижения конечных ре</w:t>
      </w:r>
      <w:r w:rsidRPr="00236F09">
        <w:softHyphen/>
        <w:t>зультатов;</w:t>
      </w:r>
    </w:p>
    <w:p w14:paraId="3CFE1C40" w14:textId="77777777" w:rsidR="005950BA" w:rsidRPr="00236F09" w:rsidRDefault="005950BA" w:rsidP="005950BA">
      <w:pPr>
        <w:jc w:val="both"/>
      </w:pPr>
      <w:r w:rsidRPr="00236F09">
        <w:t xml:space="preserve">            2) обеспечение сбалансированности местного бюджета в среднесрочной перспективе; </w:t>
      </w:r>
    </w:p>
    <w:p w14:paraId="7B8E8928" w14:textId="77777777" w:rsidR="005950BA" w:rsidRPr="00236F09" w:rsidRDefault="005950BA" w:rsidP="005950BA">
      <w:pPr>
        <w:jc w:val="both"/>
      </w:pPr>
      <w:r w:rsidRPr="00236F09">
        <w:t xml:space="preserve">            3) обеспечение соблюдения нормативов расходов на содержание органов местного самоуправления;</w:t>
      </w:r>
    </w:p>
    <w:p w14:paraId="2630AF6E" w14:textId="77777777" w:rsidR="005950BA" w:rsidRPr="00236F09" w:rsidRDefault="005950BA" w:rsidP="005950BA">
      <w:pPr>
        <w:jc w:val="both"/>
      </w:pPr>
      <w:r w:rsidRPr="00236F09">
        <w:t xml:space="preserve">            4) обеспечение экономного и рационального использования бюджетных средств, оптимизации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     </w:t>
      </w:r>
    </w:p>
    <w:p w14:paraId="34C6D804" w14:textId="77777777" w:rsidR="005950BA" w:rsidRPr="00236F09" w:rsidRDefault="005950BA" w:rsidP="005950BA">
      <w:pPr>
        <w:widowControl w:val="0"/>
        <w:autoSpaceDE w:val="0"/>
        <w:autoSpaceDN w:val="0"/>
        <w:adjustRightInd w:val="0"/>
        <w:jc w:val="both"/>
        <w:outlineLvl w:val="1"/>
      </w:pPr>
      <w:r w:rsidRPr="00236F09">
        <w:t xml:space="preserve">            5) проведение работы по выполнению задач энергосбережения и повышения энергоэффективности, проведение энергосберегающих мероприятий во всех сферах;</w:t>
      </w:r>
    </w:p>
    <w:p w14:paraId="4B59EF1D" w14:textId="77777777" w:rsidR="005950BA" w:rsidRPr="00236F09" w:rsidRDefault="005950BA" w:rsidP="005950BA">
      <w:pPr>
        <w:autoSpaceDE w:val="0"/>
        <w:autoSpaceDN w:val="0"/>
        <w:adjustRightInd w:val="0"/>
        <w:jc w:val="both"/>
      </w:pPr>
      <w:r w:rsidRPr="00236F09">
        <w:t xml:space="preserve">             6) повышение эффективности деятельности муниципального учреждения культуры по предоставлению услуг (выполнению работ) путем повышения ответственности учреждений за качество и объем оказанных услуг;</w:t>
      </w:r>
    </w:p>
    <w:p w14:paraId="54370752" w14:textId="77777777" w:rsidR="005950BA" w:rsidRPr="00236F09" w:rsidRDefault="005950BA" w:rsidP="005950BA">
      <w:pPr>
        <w:autoSpaceDE w:val="0"/>
        <w:autoSpaceDN w:val="0"/>
        <w:adjustRightInd w:val="0"/>
        <w:jc w:val="both"/>
      </w:pPr>
      <w:r w:rsidRPr="00236F09">
        <w:t xml:space="preserve">            7) совершенствование имеющейся структуры, механизмов и форм муниципального финансового контроля в части организации действенного контроля за эффективным использованием бюджетных средств;</w:t>
      </w:r>
    </w:p>
    <w:p w14:paraId="5E20C22F" w14:textId="77777777" w:rsidR="005950BA" w:rsidRPr="00236F09" w:rsidRDefault="005950BA" w:rsidP="005950BA">
      <w:pPr>
        <w:autoSpaceDE w:val="0"/>
        <w:autoSpaceDN w:val="0"/>
        <w:adjustRightInd w:val="0"/>
        <w:jc w:val="both"/>
      </w:pPr>
      <w:r w:rsidRPr="00236F09">
        <w:t xml:space="preserve">            8) эффективное использование муниципального дорожного фонда;</w:t>
      </w:r>
    </w:p>
    <w:p w14:paraId="29C66668" w14:textId="77777777" w:rsidR="005950BA" w:rsidRPr="00236F09" w:rsidRDefault="005950BA" w:rsidP="005950BA">
      <w:pPr>
        <w:autoSpaceDE w:val="0"/>
        <w:autoSpaceDN w:val="0"/>
        <w:adjustRightInd w:val="0"/>
        <w:jc w:val="both"/>
      </w:pPr>
      <w:r w:rsidRPr="00236F09">
        <w:t xml:space="preserve">            9) разработка стандартов и регламентов предоставления муниципальных услуг;</w:t>
      </w:r>
    </w:p>
    <w:p w14:paraId="3B537BBF" w14:textId="77777777" w:rsidR="005950BA" w:rsidRPr="00236F09" w:rsidRDefault="005950BA" w:rsidP="005950BA">
      <w:pPr>
        <w:autoSpaceDE w:val="0"/>
        <w:autoSpaceDN w:val="0"/>
        <w:adjustRightInd w:val="0"/>
        <w:jc w:val="both"/>
      </w:pPr>
      <w:r w:rsidRPr="00236F09">
        <w:t xml:space="preserve">            10) планирование бюджетных ассигнований исходя из необходимости безусловного исполнения действующих расходных обязательств, принятие новых расходных обязательств при наличии четкой оценки необходимых для их исполнения объемов бюджетных ассигнований на весь период их исполнения и с учетом сроков и механизмов их реализации.</w:t>
      </w:r>
    </w:p>
    <w:p w14:paraId="0CBF31AC" w14:textId="77777777" w:rsidR="005950BA" w:rsidRPr="00DC0C43" w:rsidRDefault="005950BA" w:rsidP="005950BA"/>
    <w:p w14:paraId="48ED6357" w14:textId="77777777" w:rsidR="005950BA" w:rsidRPr="007B21E3" w:rsidRDefault="005950BA" w:rsidP="005950BA">
      <w:pPr>
        <w:jc w:val="center"/>
        <w:rPr>
          <w:b/>
        </w:rPr>
      </w:pPr>
      <w:r w:rsidRPr="007B21E3">
        <w:rPr>
          <w:b/>
        </w:rPr>
        <w:t>РОССИЙСКАЯ ФЕДЕРАЦИЯ</w:t>
      </w:r>
    </w:p>
    <w:p w14:paraId="5608E815" w14:textId="77777777" w:rsidR="005950BA" w:rsidRPr="007B21E3" w:rsidRDefault="005950BA" w:rsidP="005950BA">
      <w:pPr>
        <w:jc w:val="center"/>
        <w:rPr>
          <w:b/>
        </w:rPr>
      </w:pPr>
      <w:r w:rsidRPr="007B21E3">
        <w:rPr>
          <w:b/>
        </w:rPr>
        <w:t>ИРКУТСКАЯ ОБЛАСТЬ</w:t>
      </w:r>
    </w:p>
    <w:p w14:paraId="2EBC418D" w14:textId="77777777" w:rsidR="005950BA" w:rsidRPr="007B21E3" w:rsidRDefault="005950BA" w:rsidP="005950BA">
      <w:pPr>
        <w:jc w:val="center"/>
        <w:rPr>
          <w:b/>
        </w:rPr>
      </w:pPr>
      <w:r w:rsidRPr="007B21E3">
        <w:rPr>
          <w:b/>
        </w:rPr>
        <w:t>МУНИЦИПАЛЬНОЕ ОБРАЗОВАНИЕ «ТАЙШЕТСКИЙ РАЙОН»</w:t>
      </w:r>
    </w:p>
    <w:p w14:paraId="072B827C" w14:textId="77777777" w:rsidR="005950BA" w:rsidRPr="007B21E3" w:rsidRDefault="005950BA" w:rsidP="005950BA">
      <w:pPr>
        <w:jc w:val="center"/>
        <w:rPr>
          <w:b/>
        </w:rPr>
      </w:pPr>
      <w:r>
        <w:rPr>
          <w:b/>
        </w:rPr>
        <w:t xml:space="preserve">НИЖНЕЗАИМСКОЕ </w:t>
      </w:r>
      <w:r w:rsidRPr="007B21E3">
        <w:rPr>
          <w:b/>
        </w:rPr>
        <w:t>МУНИЦИПАЛЬНОЕ ОБРАЗОВАНИЕ</w:t>
      </w:r>
    </w:p>
    <w:p w14:paraId="2B3994BB" w14:textId="77777777" w:rsidR="005950BA" w:rsidRPr="007B21E3" w:rsidRDefault="005950BA" w:rsidP="005950BA">
      <w:pPr>
        <w:jc w:val="center"/>
        <w:rPr>
          <w:b/>
        </w:rPr>
      </w:pPr>
      <w:r w:rsidRPr="007B21E3">
        <w:rPr>
          <w:b/>
        </w:rPr>
        <w:t>АДМИНИСТРАЦИЯ</w:t>
      </w:r>
    </w:p>
    <w:p w14:paraId="5B0BA0ED" w14:textId="77777777" w:rsidR="005950BA" w:rsidRPr="007B21E3" w:rsidRDefault="005950BA" w:rsidP="005950BA">
      <w:pPr>
        <w:autoSpaceDE w:val="0"/>
        <w:autoSpaceDN w:val="0"/>
        <w:adjustRightInd w:val="0"/>
        <w:jc w:val="center"/>
        <w:rPr>
          <w:b/>
          <w:bCs/>
        </w:rPr>
      </w:pPr>
    </w:p>
    <w:p w14:paraId="68297984" w14:textId="77777777" w:rsidR="005950BA" w:rsidRPr="007B21E3" w:rsidRDefault="005950BA" w:rsidP="005950BA">
      <w:pPr>
        <w:jc w:val="center"/>
        <w:rPr>
          <w:b/>
        </w:rPr>
      </w:pPr>
      <w:r w:rsidRPr="007B21E3">
        <w:rPr>
          <w:b/>
        </w:rPr>
        <w:t>ПОСТАНОВЛЕНИЕ</w:t>
      </w:r>
    </w:p>
    <w:p w14:paraId="1A27997E" w14:textId="77777777" w:rsidR="005950BA" w:rsidRPr="007B21E3" w:rsidRDefault="005950BA" w:rsidP="005950BA">
      <w:pPr>
        <w:jc w:val="center"/>
        <w:rPr>
          <w:b/>
          <w:u w:val="double"/>
        </w:rPr>
      </w:pPr>
      <w:r w:rsidRPr="007B21E3">
        <w:rPr>
          <w:b/>
          <w:u w:val="double"/>
        </w:rPr>
        <w:t>_______________________________________________________________</w:t>
      </w:r>
    </w:p>
    <w:p w14:paraId="7C3836C2" w14:textId="77777777" w:rsidR="005950BA" w:rsidRPr="007B21E3" w:rsidRDefault="005950BA" w:rsidP="005950BA">
      <w:pPr>
        <w:jc w:val="center"/>
        <w:rPr>
          <w:b/>
          <w:u w:val="double"/>
        </w:rPr>
      </w:pPr>
    </w:p>
    <w:p w14:paraId="1399B554" w14:textId="77777777" w:rsidR="005950BA" w:rsidRPr="007B21E3" w:rsidRDefault="005950BA" w:rsidP="005950BA">
      <w:pPr>
        <w:rPr>
          <w:b/>
        </w:rPr>
      </w:pPr>
      <w:r>
        <w:rPr>
          <w:b/>
        </w:rPr>
        <w:t xml:space="preserve">«09» октября </w:t>
      </w:r>
      <w:r w:rsidRPr="007B21E3">
        <w:rPr>
          <w:b/>
        </w:rPr>
        <w:t xml:space="preserve">2024 года                                        </w:t>
      </w:r>
      <w:r>
        <w:rPr>
          <w:b/>
        </w:rPr>
        <w:t xml:space="preserve">                        № 74</w:t>
      </w:r>
    </w:p>
    <w:p w14:paraId="0ACE0CF1" w14:textId="77777777" w:rsidR="005950BA" w:rsidRPr="007B21E3" w:rsidRDefault="005950BA" w:rsidP="005950BA">
      <w:pPr>
        <w:jc w:val="center"/>
        <w:rPr>
          <w:b/>
        </w:rPr>
      </w:pPr>
    </w:p>
    <w:p w14:paraId="1DD34096" w14:textId="77777777" w:rsidR="005950BA" w:rsidRPr="007B21E3" w:rsidRDefault="005950BA" w:rsidP="005950BA">
      <w:pPr>
        <w:autoSpaceDE w:val="0"/>
        <w:autoSpaceDN w:val="0"/>
        <w:adjustRightInd w:val="0"/>
        <w:jc w:val="center"/>
        <w:rPr>
          <w:bCs/>
        </w:rPr>
      </w:pPr>
      <w:r w:rsidRPr="007B21E3">
        <w:rPr>
          <w:b/>
        </w:rPr>
        <w:t>ОБ УТВЕРЖДЕНИИ ПОЛОЖЕНИЯ О СОВЕТЕ ПО ПОДДЕРЖКЕ</w:t>
      </w:r>
      <w:r w:rsidRPr="007B21E3">
        <w:rPr>
          <w:b/>
        </w:rPr>
        <w:br/>
        <w:t xml:space="preserve">И РАЗВИТИЮ МАЛОГО И СРЕДНЕГО ПРЕДПРИНИМАТЕЛЬСТВА ПРИ АДМИНИСТРАЦИИ </w:t>
      </w:r>
      <w:r>
        <w:rPr>
          <w:b/>
        </w:rPr>
        <w:t xml:space="preserve">НИЖНЕЗАИМСКОГО </w:t>
      </w:r>
      <w:r w:rsidRPr="007B21E3">
        <w:rPr>
          <w:b/>
        </w:rPr>
        <w:t>МУНИЦИПАЛЬНОГО ОБРАЗОВАНИЯ</w:t>
      </w:r>
      <w:r w:rsidRPr="007B21E3">
        <w:rPr>
          <w:bCs/>
        </w:rPr>
        <w:t xml:space="preserve"> </w:t>
      </w:r>
    </w:p>
    <w:p w14:paraId="4C617576" w14:textId="77777777" w:rsidR="005950BA" w:rsidRPr="007B21E3" w:rsidRDefault="005950BA" w:rsidP="005950BA">
      <w:pPr>
        <w:jc w:val="center"/>
        <w:rPr>
          <w:b/>
          <w:caps/>
        </w:rPr>
      </w:pPr>
    </w:p>
    <w:p w14:paraId="51E407D5" w14:textId="77777777" w:rsidR="005950BA" w:rsidRPr="007B21E3" w:rsidRDefault="005950BA" w:rsidP="005950BA">
      <w:pPr>
        <w:autoSpaceDE w:val="0"/>
        <w:autoSpaceDN w:val="0"/>
        <w:adjustRightInd w:val="0"/>
        <w:ind w:firstLine="709"/>
        <w:jc w:val="both"/>
        <w:rPr>
          <w:bCs/>
        </w:rPr>
      </w:pPr>
    </w:p>
    <w:p w14:paraId="340D59A9" w14:textId="77777777" w:rsidR="005950BA" w:rsidRPr="007B21E3" w:rsidRDefault="005950BA" w:rsidP="005950BA">
      <w:pPr>
        <w:autoSpaceDE w:val="0"/>
        <w:autoSpaceDN w:val="0"/>
        <w:adjustRightInd w:val="0"/>
        <w:ind w:firstLine="709"/>
        <w:jc w:val="both"/>
        <w:rPr>
          <w:bCs/>
        </w:rPr>
      </w:pPr>
      <w:r w:rsidRPr="007B21E3">
        <w:rPr>
          <w:bCs/>
        </w:rPr>
        <w:t xml:space="preserve">В целях создания благоприятных условий для развития предпринимательства в </w:t>
      </w:r>
      <w:r>
        <w:rPr>
          <w:bCs/>
        </w:rPr>
        <w:t xml:space="preserve">Нижнезаимском </w:t>
      </w:r>
      <w:r w:rsidRPr="007B21E3">
        <w:rPr>
          <w:bCs/>
        </w:rPr>
        <w:t xml:space="preserve">муниципальном образовании, взаимодействия органов местного самоуправления с представителями малого и среднего предпринимательства, на основании Федерального закона от 6 октября 2003 года № 131-ФЗ «Об общих принципах организации местного самоуправления в Российской Федерации», Федерального закона от 24 июля 2007 года № 209-ФЗ «О развитии малого и среднего предпринимательства в Российской Федерации», руководствуясь Уставом </w:t>
      </w:r>
      <w:r>
        <w:t xml:space="preserve">Нижнезаимского </w:t>
      </w:r>
      <w:r w:rsidRPr="007B21E3">
        <w:t>муниципального образования</w:t>
      </w:r>
      <w:r w:rsidRPr="007B21E3">
        <w:rPr>
          <w:bCs/>
        </w:rPr>
        <w:t xml:space="preserve">, администрация </w:t>
      </w:r>
      <w:r>
        <w:t>Нижнезаимского</w:t>
      </w:r>
      <w:r w:rsidRPr="007B21E3">
        <w:rPr>
          <w:bCs/>
        </w:rPr>
        <w:t xml:space="preserve"> муниципального образования</w:t>
      </w:r>
    </w:p>
    <w:p w14:paraId="7F3575B8" w14:textId="77777777" w:rsidR="005950BA" w:rsidRPr="007B21E3" w:rsidRDefault="005950BA" w:rsidP="005950BA">
      <w:pPr>
        <w:autoSpaceDE w:val="0"/>
        <w:autoSpaceDN w:val="0"/>
        <w:adjustRightInd w:val="0"/>
        <w:ind w:firstLine="709"/>
        <w:jc w:val="both"/>
        <w:rPr>
          <w:bCs/>
        </w:rPr>
      </w:pPr>
    </w:p>
    <w:p w14:paraId="40F1FF11" w14:textId="77777777" w:rsidR="005950BA" w:rsidRDefault="005950BA" w:rsidP="005950BA">
      <w:pPr>
        <w:autoSpaceDE w:val="0"/>
        <w:autoSpaceDN w:val="0"/>
        <w:adjustRightInd w:val="0"/>
        <w:ind w:firstLine="709"/>
        <w:jc w:val="both"/>
        <w:rPr>
          <w:bCs/>
        </w:rPr>
      </w:pPr>
      <w:r w:rsidRPr="007B21E3">
        <w:rPr>
          <w:bCs/>
        </w:rPr>
        <w:t xml:space="preserve"> </w:t>
      </w:r>
      <w:r>
        <w:rPr>
          <w:bCs/>
        </w:rPr>
        <w:t>ПОСТАНОВЛЯЕТ:</w:t>
      </w:r>
    </w:p>
    <w:p w14:paraId="1ED30652" w14:textId="77777777" w:rsidR="005950BA" w:rsidRDefault="005950BA" w:rsidP="005950BA">
      <w:pPr>
        <w:autoSpaceDE w:val="0"/>
        <w:autoSpaceDN w:val="0"/>
        <w:adjustRightInd w:val="0"/>
        <w:ind w:firstLine="709"/>
        <w:jc w:val="both"/>
        <w:rPr>
          <w:bCs/>
        </w:rPr>
      </w:pPr>
    </w:p>
    <w:p w14:paraId="20A634C8" w14:textId="77777777" w:rsidR="005950BA" w:rsidRPr="007B21E3" w:rsidRDefault="005950BA" w:rsidP="005950BA">
      <w:pPr>
        <w:autoSpaceDE w:val="0"/>
        <w:autoSpaceDN w:val="0"/>
        <w:adjustRightInd w:val="0"/>
        <w:ind w:firstLine="709"/>
        <w:jc w:val="both"/>
      </w:pPr>
      <w:r w:rsidRPr="007B21E3">
        <w:lastRenderedPageBreak/>
        <w:t xml:space="preserve">1. Образовать Совет по поддержке и развитию малого и среднего предпринимательства при администрации </w:t>
      </w:r>
      <w:r>
        <w:t>Нижнезаимского</w:t>
      </w:r>
      <w:r w:rsidRPr="007B21E3">
        <w:t xml:space="preserve"> муниципального образования</w:t>
      </w:r>
      <w:r w:rsidRPr="007B21E3">
        <w:rPr>
          <w:i/>
        </w:rPr>
        <w:t>.</w:t>
      </w:r>
    </w:p>
    <w:p w14:paraId="2343B0F4" w14:textId="77777777" w:rsidR="005950BA" w:rsidRPr="007B21E3" w:rsidRDefault="005950BA" w:rsidP="005950BA">
      <w:pPr>
        <w:autoSpaceDE w:val="0"/>
        <w:autoSpaceDN w:val="0"/>
        <w:adjustRightInd w:val="0"/>
        <w:ind w:firstLine="709"/>
        <w:jc w:val="both"/>
      </w:pPr>
      <w:r w:rsidRPr="007B21E3">
        <w:t xml:space="preserve">2. Утвердить </w:t>
      </w:r>
      <w:hyperlink r:id="rId17" w:history="1">
        <w:r w:rsidRPr="007B21E3">
          <w:t>Положение</w:t>
        </w:r>
      </w:hyperlink>
      <w:r w:rsidRPr="007B21E3">
        <w:t xml:space="preserve"> о Совете по поддержке и развитию малого и среднего предпринимательства при администрации </w:t>
      </w:r>
      <w:r>
        <w:t>Нижнезаимского</w:t>
      </w:r>
      <w:r w:rsidRPr="007B21E3">
        <w:t xml:space="preserve"> муниципального образования (прилагается).</w:t>
      </w:r>
    </w:p>
    <w:p w14:paraId="76E84160" w14:textId="77777777" w:rsidR="005950BA" w:rsidRPr="007B21E3" w:rsidRDefault="005950BA" w:rsidP="005950BA">
      <w:pPr>
        <w:autoSpaceDE w:val="0"/>
        <w:autoSpaceDN w:val="0"/>
        <w:adjustRightInd w:val="0"/>
        <w:ind w:firstLine="709"/>
        <w:jc w:val="both"/>
      </w:pPr>
      <w:r w:rsidRPr="007B21E3">
        <w:t xml:space="preserve">3. Утвердить </w:t>
      </w:r>
      <w:hyperlink r:id="rId18" w:history="1">
        <w:r w:rsidRPr="007B21E3">
          <w:t>состав</w:t>
        </w:r>
      </w:hyperlink>
      <w:r w:rsidRPr="007B21E3">
        <w:t xml:space="preserve"> Совета по поддержке и развитию малого и среднего предпринимательства при администрации </w:t>
      </w:r>
      <w:r>
        <w:t>Нижнезаимского</w:t>
      </w:r>
      <w:r w:rsidRPr="007B21E3">
        <w:t xml:space="preserve"> муниципального образования  (прилагается).</w:t>
      </w:r>
    </w:p>
    <w:p w14:paraId="4720FDAE" w14:textId="77777777" w:rsidR="005950BA" w:rsidRPr="007B21E3" w:rsidRDefault="005950BA" w:rsidP="005950BA">
      <w:pPr>
        <w:autoSpaceDE w:val="0"/>
        <w:autoSpaceDN w:val="0"/>
        <w:adjustRightInd w:val="0"/>
        <w:ind w:firstLine="709"/>
        <w:jc w:val="both"/>
      </w:pPr>
      <w:r w:rsidRPr="007B21E3">
        <w:rPr>
          <w:bCs/>
        </w:rPr>
        <w:t xml:space="preserve">4. Настоящее постановление </w:t>
      </w:r>
      <w:r w:rsidRPr="007B21E3">
        <w:t xml:space="preserve">вступает в силу после дня его официального опубликования в газете </w:t>
      </w:r>
      <w:r>
        <w:t>Официальный в</w:t>
      </w:r>
      <w:r w:rsidRPr="007B21E3">
        <w:t xml:space="preserve">естник </w:t>
      </w:r>
      <w:r>
        <w:t>Нижнезаимского</w:t>
      </w:r>
      <w:r w:rsidRPr="007B21E3">
        <w:t xml:space="preserve"> муниципального образования, а также подлежит размещению на официальном сайте администрации </w:t>
      </w:r>
      <w:r>
        <w:t>Нижнезаимского</w:t>
      </w:r>
      <w:r w:rsidRPr="007B21E3">
        <w:t xml:space="preserve"> муниципального образования в информационно-телекоммуникационной сети «Интернет».</w:t>
      </w:r>
    </w:p>
    <w:p w14:paraId="57B0D526" w14:textId="77777777" w:rsidR="005950BA" w:rsidRPr="007B21E3" w:rsidRDefault="005950BA" w:rsidP="005950BA">
      <w:pPr>
        <w:pStyle w:val="a9"/>
        <w:widowControl w:val="0"/>
        <w:autoSpaceDE w:val="0"/>
        <w:autoSpaceDN w:val="0"/>
        <w:adjustRightInd w:val="0"/>
        <w:ind w:left="0" w:firstLine="709"/>
        <w:jc w:val="both"/>
      </w:pPr>
    </w:p>
    <w:p w14:paraId="35EE03F3" w14:textId="77777777" w:rsidR="005950BA" w:rsidRPr="007B21E3" w:rsidRDefault="005950BA" w:rsidP="005950BA">
      <w:pPr>
        <w:autoSpaceDE w:val="0"/>
        <w:autoSpaceDN w:val="0"/>
        <w:adjustRightInd w:val="0"/>
        <w:ind w:firstLine="709"/>
        <w:jc w:val="both"/>
      </w:pPr>
    </w:p>
    <w:p w14:paraId="071A3F66" w14:textId="77777777" w:rsidR="005950BA" w:rsidRPr="007B21E3" w:rsidRDefault="005950BA" w:rsidP="005950BA">
      <w:pPr>
        <w:spacing w:line="257" w:lineRule="auto"/>
      </w:pPr>
      <w:r>
        <w:t>Глава</w:t>
      </w:r>
      <w:r w:rsidRPr="007B21E3">
        <w:t xml:space="preserve"> </w:t>
      </w:r>
      <w:r>
        <w:t>Нижнезаимского</w:t>
      </w:r>
    </w:p>
    <w:p w14:paraId="14FECF6C" w14:textId="77777777" w:rsidR="005950BA" w:rsidRPr="007B21E3" w:rsidRDefault="005950BA" w:rsidP="005950BA">
      <w:pPr>
        <w:spacing w:line="257" w:lineRule="auto"/>
        <w:sectPr w:rsidR="005950BA" w:rsidRPr="007B21E3" w:rsidSect="002D0F38">
          <w:headerReference w:type="default" r:id="rId19"/>
          <w:pgSz w:w="11906" w:h="16838"/>
          <w:pgMar w:top="1134" w:right="566" w:bottom="1134" w:left="709" w:header="708" w:footer="708" w:gutter="0"/>
          <w:pgNumType w:start="1"/>
          <w:cols w:space="708"/>
          <w:titlePg/>
          <w:docGrid w:linePitch="360"/>
        </w:sectPr>
      </w:pPr>
      <w:r w:rsidRPr="007B21E3">
        <w:t>муниципального образования</w:t>
      </w:r>
      <w:r>
        <w:t xml:space="preserve">                                                             Г.А. Федченко</w:t>
      </w:r>
    </w:p>
    <w:tbl>
      <w:tblPr>
        <w:tblW w:w="0" w:type="auto"/>
        <w:tblLook w:val="04A0" w:firstRow="1" w:lastRow="0" w:firstColumn="1" w:lastColumn="0" w:noHBand="0" w:noVBand="1"/>
      </w:tblPr>
      <w:tblGrid>
        <w:gridCol w:w="5070"/>
        <w:gridCol w:w="4501"/>
      </w:tblGrid>
      <w:tr w:rsidR="005950BA" w:rsidRPr="0054525A" w14:paraId="22069507" w14:textId="77777777" w:rsidTr="005950BA">
        <w:tc>
          <w:tcPr>
            <w:tcW w:w="5070" w:type="dxa"/>
            <w:shd w:val="clear" w:color="auto" w:fill="auto"/>
          </w:tcPr>
          <w:p w14:paraId="0E6831E3" w14:textId="77777777" w:rsidR="005950BA" w:rsidRPr="0054525A" w:rsidRDefault="005950BA" w:rsidP="005950BA">
            <w:pPr>
              <w:jc w:val="right"/>
              <w:rPr>
                <w:caps/>
                <w:kern w:val="2"/>
                <w:sz w:val="28"/>
                <w:szCs w:val="28"/>
              </w:rPr>
            </w:pPr>
            <w:r w:rsidRPr="0054525A">
              <w:rPr>
                <w:b/>
                <w:kern w:val="2"/>
              </w:rPr>
              <w:lastRenderedPageBreak/>
              <w:br w:type="page"/>
            </w:r>
            <w:r w:rsidRPr="0054525A">
              <w:rPr>
                <w:kern w:val="2"/>
              </w:rPr>
              <w:br w:type="page"/>
            </w:r>
          </w:p>
        </w:tc>
        <w:tc>
          <w:tcPr>
            <w:tcW w:w="4501" w:type="dxa"/>
            <w:shd w:val="clear" w:color="auto" w:fill="auto"/>
          </w:tcPr>
          <w:p w14:paraId="4E4E8829" w14:textId="77777777" w:rsidR="005950BA" w:rsidRPr="00857C4A" w:rsidRDefault="005950BA" w:rsidP="005950BA">
            <w:pPr>
              <w:ind w:firstLine="709"/>
              <w:jc w:val="right"/>
              <w:rPr>
                <w:caps/>
                <w:kern w:val="2"/>
                <w:sz w:val="20"/>
                <w:szCs w:val="20"/>
              </w:rPr>
            </w:pPr>
            <w:r w:rsidRPr="00857C4A">
              <w:rPr>
                <w:caps/>
                <w:kern w:val="2"/>
                <w:sz w:val="20"/>
                <w:szCs w:val="20"/>
              </w:rPr>
              <w:t>УтвержденО</w:t>
            </w:r>
          </w:p>
          <w:p w14:paraId="35CA7DAA" w14:textId="77777777" w:rsidR="005950BA" w:rsidRPr="00857C4A" w:rsidRDefault="005950BA" w:rsidP="005950BA">
            <w:pPr>
              <w:jc w:val="right"/>
              <w:rPr>
                <w:kern w:val="2"/>
                <w:sz w:val="20"/>
                <w:szCs w:val="20"/>
              </w:rPr>
            </w:pPr>
            <w:r w:rsidRPr="00857C4A">
              <w:rPr>
                <w:kern w:val="2"/>
                <w:sz w:val="20"/>
                <w:szCs w:val="20"/>
              </w:rPr>
              <w:t xml:space="preserve">постановлением администрации </w:t>
            </w:r>
            <w:r w:rsidRPr="00857C4A">
              <w:rPr>
                <w:sz w:val="20"/>
                <w:szCs w:val="20"/>
              </w:rPr>
              <w:t>Нижнезаимского</w:t>
            </w:r>
            <w:r w:rsidRPr="00857C4A">
              <w:rPr>
                <w:kern w:val="2"/>
                <w:sz w:val="20"/>
                <w:szCs w:val="20"/>
              </w:rPr>
              <w:t xml:space="preserve"> муниципального образования)</w:t>
            </w:r>
          </w:p>
          <w:p w14:paraId="3443A465" w14:textId="77777777" w:rsidR="005950BA" w:rsidRPr="003F66FA" w:rsidRDefault="005950BA" w:rsidP="005950BA">
            <w:pPr>
              <w:jc w:val="right"/>
              <w:rPr>
                <w:kern w:val="2"/>
              </w:rPr>
            </w:pPr>
            <w:r w:rsidRPr="00857C4A">
              <w:rPr>
                <w:kern w:val="2"/>
                <w:sz w:val="20"/>
                <w:szCs w:val="20"/>
              </w:rPr>
              <w:t>от «09» октября 2024 года № 74</w:t>
            </w:r>
          </w:p>
        </w:tc>
      </w:tr>
    </w:tbl>
    <w:p w14:paraId="718FFB51" w14:textId="77777777" w:rsidR="005950BA" w:rsidRPr="0054525A" w:rsidRDefault="005950BA" w:rsidP="005950BA">
      <w:pPr>
        <w:autoSpaceDE w:val="0"/>
        <w:autoSpaceDN w:val="0"/>
        <w:adjustRightInd w:val="0"/>
        <w:rPr>
          <w:b/>
          <w:kern w:val="2"/>
        </w:rPr>
      </w:pPr>
    </w:p>
    <w:p w14:paraId="3BA94118" w14:textId="77777777" w:rsidR="005950BA" w:rsidRPr="0054525A" w:rsidRDefault="005950BA" w:rsidP="005950BA">
      <w:pPr>
        <w:autoSpaceDE w:val="0"/>
        <w:autoSpaceDN w:val="0"/>
        <w:adjustRightInd w:val="0"/>
        <w:rPr>
          <w:b/>
          <w:kern w:val="2"/>
        </w:rPr>
      </w:pPr>
    </w:p>
    <w:p w14:paraId="67331A7F" w14:textId="77777777" w:rsidR="005950BA" w:rsidRPr="00AF29E0" w:rsidRDefault="005950BA" w:rsidP="005950BA">
      <w:pPr>
        <w:autoSpaceDE w:val="0"/>
        <w:autoSpaceDN w:val="0"/>
        <w:adjustRightInd w:val="0"/>
        <w:jc w:val="center"/>
        <w:rPr>
          <w:b/>
          <w:bCs/>
          <w:kern w:val="2"/>
        </w:rPr>
      </w:pPr>
      <w:bookmarkStart w:id="2" w:name="Par24"/>
      <w:bookmarkStart w:id="3" w:name="Par35"/>
      <w:bookmarkEnd w:id="2"/>
      <w:bookmarkEnd w:id="3"/>
      <w:r w:rsidRPr="00AF29E0">
        <w:rPr>
          <w:b/>
          <w:bCs/>
          <w:kern w:val="2"/>
        </w:rPr>
        <w:t>ПОЛОЖЕНИЕ</w:t>
      </w:r>
    </w:p>
    <w:p w14:paraId="2E8C5FBE" w14:textId="77777777" w:rsidR="005950BA" w:rsidRPr="00AF29E0" w:rsidRDefault="005950BA" w:rsidP="005950BA">
      <w:pPr>
        <w:autoSpaceDE w:val="0"/>
        <w:autoSpaceDN w:val="0"/>
        <w:adjustRightInd w:val="0"/>
        <w:jc w:val="center"/>
        <w:rPr>
          <w:b/>
          <w:bCs/>
          <w:kern w:val="2"/>
        </w:rPr>
      </w:pPr>
      <w:r w:rsidRPr="00AF29E0">
        <w:rPr>
          <w:b/>
          <w:bCs/>
          <w:kern w:val="2"/>
        </w:rPr>
        <w:t xml:space="preserve">О  СОВЕТЕ ПО ПОДДЕРЖКЕ И РАЗВИТИЮ </w:t>
      </w:r>
    </w:p>
    <w:p w14:paraId="5A41BB30" w14:textId="77777777" w:rsidR="005950BA" w:rsidRPr="00AF29E0" w:rsidRDefault="005950BA" w:rsidP="005950BA">
      <w:pPr>
        <w:autoSpaceDE w:val="0"/>
        <w:autoSpaceDN w:val="0"/>
        <w:adjustRightInd w:val="0"/>
        <w:jc w:val="center"/>
        <w:rPr>
          <w:b/>
          <w:bCs/>
          <w:kern w:val="2"/>
        </w:rPr>
      </w:pPr>
      <w:r w:rsidRPr="00AF29E0">
        <w:rPr>
          <w:b/>
          <w:bCs/>
          <w:kern w:val="2"/>
        </w:rPr>
        <w:t>МАЛОГО И СРЕДНЕГО ПРЕДПРИНИМАТЕЛЬСТВА</w:t>
      </w:r>
    </w:p>
    <w:p w14:paraId="26B6FF00" w14:textId="77777777" w:rsidR="005950BA" w:rsidRPr="00AF29E0" w:rsidRDefault="005950BA" w:rsidP="005950BA">
      <w:pPr>
        <w:autoSpaceDE w:val="0"/>
        <w:autoSpaceDN w:val="0"/>
        <w:adjustRightInd w:val="0"/>
        <w:jc w:val="center"/>
        <w:rPr>
          <w:b/>
          <w:bCs/>
          <w:kern w:val="2"/>
        </w:rPr>
      </w:pPr>
      <w:r w:rsidRPr="00AF29E0">
        <w:rPr>
          <w:b/>
          <w:bCs/>
          <w:kern w:val="2"/>
        </w:rPr>
        <w:t xml:space="preserve">ПРИ АДМИНИСТРАЦИИ НИЖНЕЗАИМСКОГО МУНИЦИПАЛЬНОГО ОБРАЗОВАНИЯ  </w:t>
      </w:r>
    </w:p>
    <w:p w14:paraId="55615F51" w14:textId="77777777" w:rsidR="005950BA" w:rsidRPr="0054525A" w:rsidRDefault="005950BA" w:rsidP="005950BA">
      <w:pPr>
        <w:autoSpaceDE w:val="0"/>
        <w:autoSpaceDN w:val="0"/>
        <w:adjustRightInd w:val="0"/>
        <w:jc w:val="both"/>
        <w:rPr>
          <w:kern w:val="2"/>
          <w:sz w:val="28"/>
          <w:szCs w:val="28"/>
        </w:rPr>
      </w:pPr>
    </w:p>
    <w:p w14:paraId="139288BC" w14:textId="77777777" w:rsidR="005950BA" w:rsidRPr="00AF29E0" w:rsidRDefault="005950BA" w:rsidP="005950BA">
      <w:pPr>
        <w:autoSpaceDE w:val="0"/>
        <w:autoSpaceDN w:val="0"/>
        <w:jc w:val="center"/>
        <w:outlineLvl w:val="0"/>
        <w:rPr>
          <w:rFonts w:eastAsia="SimSun"/>
          <w:kern w:val="2"/>
          <w:lang w:eastAsia="zh-CN" w:bidi="hi-IN"/>
        </w:rPr>
      </w:pPr>
      <w:r w:rsidRPr="00AF29E0">
        <w:rPr>
          <w:rFonts w:eastAsia="SimSun"/>
          <w:kern w:val="2"/>
          <w:lang w:eastAsia="zh-CN" w:bidi="hi-IN"/>
        </w:rPr>
        <w:t>Глава 1. Общие положения</w:t>
      </w:r>
    </w:p>
    <w:p w14:paraId="779453C2" w14:textId="77777777" w:rsidR="005950BA" w:rsidRPr="00AF29E0" w:rsidRDefault="005950BA" w:rsidP="005950BA">
      <w:pPr>
        <w:autoSpaceDE w:val="0"/>
        <w:autoSpaceDN w:val="0"/>
        <w:adjustRightInd w:val="0"/>
        <w:jc w:val="both"/>
        <w:rPr>
          <w:bCs/>
          <w:kern w:val="2"/>
        </w:rPr>
      </w:pPr>
    </w:p>
    <w:p w14:paraId="105E33EA" w14:textId="77777777" w:rsidR="005950BA" w:rsidRPr="00857C4A" w:rsidRDefault="005950BA" w:rsidP="005950BA">
      <w:pPr>
        <w:autoSpaceDE w:val="0"/>
        <w:autoSpaceDN w:val="0"/>
        <w:adjustRightInd w:val="0"/>
        <w:ind w:firstLine="709"/>
        <w:jc w:val="both"/>
        <w:rPr>
          <w:bCs/>
          <w:kern w:val="2"/>
        </w:rPr>
      </w:pPr>
      <w:r w:rsidRPr="00857C4A">
        <w:rPr>
          <w:bCs/>
          <w:kern w:val="2"/>
        </w:rPr>
        <w:t xml:space="preserve">1. Настоящим Положением определяется порядок формирования, деятельности и состав Совета по поддержке и развитию малого и среднего предпринимательства при администрации </w:t>
      </w:r>
      <w:r w:rsidRPr="00857C4A">
        <w:t>Нижнезаимского</w:t>
      </w:r>
      <w:r w:rsidRPr="00857C4A">
        <w:rPr>
          <w:bCs/>
          <w:kern w:val="2"/>
        </w:rPr>
        <w:t xml:space="preserve"> муниципального образования  (далее соответственно – Совет, Администрация).</w:t>
      </w:r>
    </w:p>
    <w:p w14:paraId="08FA43FF" w14:textId="77777777" w:rsidR="005950BA" w:rsidRPr="00857C4A" w:rsidRDefault="005950BA" w:rsidP="005950BA">
      <w:pPr>
        <w:autoSpaceDE w:val="0"/>
        <w:autoSpaceDN w:val="0"/>
        <w:adjustRightInd w:val="0"/>
        <w:ind w:firstLine="709"/>
        <w:jc w:val="both"/>
        <w:rPr>
          <w:kern w:val="2"/>
        </w:rPr>
      </w:pPr>
      <w:r w:rsidRPr="00857C4A">
        <w:rPr>
          <w:bCs/>
          <w:kern w:val="2"/>
        </w:rPr>
        <w:t>2.</w:t>
      </w:r>
      <w:r w:rsidRPr="00857C4A">
        <w:rPr>
          <w:kern w:val="2"/>
        </w:rPr>
        <w:t xml:space="preserve"> Совет является постоянно действующим совещательным органом, образованным с целью обеспечения практического взаимодействия органов местного самоуправления </w:t>
      </w:r>
      <w:r w:rsidRPr="00857C4A">
        <w:t>Нижнезаимского</w:t>
      </w:r>
      <w:r w:rsidRPr="00857C4A">
        <w:rPr>
          <w:kern w:val="2"/>
        </w:rPr>
        <w:t xml:space="preserve"> муниципального образования (далее – муниципальное образование) и субъектов малого и среднего предпринимательства, консолидирования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w:t>
      </w:r>
    </w:p>
    <w:p w14:paraId="040F32A8" w14:textId="77777777" w:rsidR="005950BA" w:rsidRPr="00857C4A" w:rsidRDefault="005950BA" w:rsidP="005950BA">
      <w:pPr>
        <w:autoSpaceDE w:val="0"/>
        <w:autoSpaceDN w:val="0"/>
        <w:adjustRightInd w:val="0"/>
        <w:ind w:firstLine="709"/>
        <w:jc w:val="both"/>
        <w:rPr>
          <w:kern w:val="2"/>
        </w:rPr>
      </w:pPr>
      <w:r w:rsidRPr="00857C4A">
        <w:rPr>
          <w:kern w:val="2"/>
        </w:rPr>
        <w:t xml:space="preserve">3.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законодательством Иркутской области, Уставом </w:t>
      </w:r>
      <w:r w:rsidRPr="00857C4A">
        <w:t>Нижнезаимского</w:t>
      </w:r>
      <w:r w:rsidRPr="00857C4A">
        <w:rPr>
          <w:kern w:val="2"/>
        </w:rPr>
        <w:t xml:space="preserve"> муниципального образования, муниципальными правовыми актами муниципального образования и настоящим Положением.</w:t>
      </w:r>
    </w:p>
    <w:p w14:paraId="5617002A" w14:textId="77777777" w:rsidR="005950BA" w:rsidRPr="00857C4A" w:rsidRDefault="005950BA" w:rsidP="005950BA">
      <w:pPr>
        <w:autoSpaceDE w:val="0"/>
        <w:autoSpaceDN w:val="0"/>
        <w:adjustRightInd w:val="0"/>
        <w:ind w:firstLine="709"/>
        <w:jc w:val="both"/>
        <w:rPr>
          <w:kern w:val="2"/>
        </w:rPr>
      </w:pPr>
    </w:p>
    <w:p w14:paraId="4B6E40BF" w14:textId="77777777" w:rsidR="005950BA" w:rsidRPr="00857C4A" w:rsidRDefault="005950BA" w:rsidP="005950BA">
      <w:pPr>
        <w:autoSpaceDE w:val="0"/>
        <w:autoSpaceDN w:val="0"/>
        <w:adjustRightInd w:val="0"/>
        <w:jc w:val="center"/>
        <w:outlineLvl w:val="0"/>
        <w:rPr>
          <w:kern w:val="2"/>
        </w:rPr>
      </w:pPr>
      <w:r w:rsidRPr="00857C4A">
        <w:rPr>
          <w:rFonts w:eastAsia="SimSun"/>
          <w:kern w:val="2"/>
          <w:lang w:eastAsia="zh-CN" w:bidi="hi-IN"/>
        </w:rPr>
        <w:t>Глава 2. Основные задачи Совета</w:t>
      </w:r>
    </w:p>
    <w:p w14:paraId="5FB6B208" w14:textId="77777777" w:rsidR="005950BA" w:rsidRPr="00857C4A" w:rsidRDefault="005950BA" w:rsidP="005950BA">
      <w:pPr>
        <w:autoSpaceDE w:val="0"/>
        <w:autoSpaceDN w:val="0"/>
        <w:adjustRightInd w:val="0"/>
        <w:jc w:val="both"/>
        <w:rPr>
          <w:kern w:val="2"/>
        </w:rPr>
      </w:pPr>
    </w:p>
    <w:p w14:paraId="7ED8C427" w14:textId="77777777" w:rsidR="005950BA" w:rsidRPr="00857C4A" w:rsidRDefault="005950BA" w:rsidP="005950BA">
      <w:pPr>
        <w:autoSpaceDE w:val="0"/>
        <w:autoSpaceDN w:val="0"/>
        <w:adjustRightInd w:val="0"/>
        <w:ind w:firstLine="709"/>
        <w:jc w:val="both"/>
        <w:rPr>
          <w:kern w:val="2"/>
        </w:rPr>
      </w:pPr>
      <w:r w:rsidRPr="00857C4A">
        <w:rPr>
          <w:kern w:val="2"/>
        </w:rPr>
        <w:t>4. Основными задачами Совета являются:</w:t>
      </w:r>
    </w:p>
    <w:p w14:paraId="5CEA17E8" w14:textId="77777777" w:rsidR="005950BA" w:rsidRPr="00857C4A" w:rsidRDefault="005950BA" w:rsidP="005950BA">
      <w:pPr>
        <w:autoSpaceDE w:val="0"/>
        <w:autoSpaceDN w:val="0"/>
        <w:adjustRightInd w:val="0"/>
        <w:ind w:firstLine="709"/>
        <w:jc w:val="both"/>
        <w:rPr>
          <w:kern w:val="2"/>
        </w:rPr>
      </w:pPr>
      <w:r w:rsidRPr="00857C4A">
        <w:rPr>
          <w:kern w:val="2"/>
        </w:rPr>
        <w:t>1) содействие созданию условий для развития малого и среднего предпринимательства на территории муниципального образования;</w:t>
      </w:r>
    </w:p>
    <w:p w14:paraId="1BA41658" w14:textId="77777777" w:rsidR="005950BA" w:rsidRPr="00857C4A" w:rsidRDefault="005950BA" w:rsidP="005950BA">
      <w:pPr>
        <w:autoSpaceDE w:val="0"/>
        <w:autoSpaceDN w:val="0"/>
        <w:adjustRightInd w:val="0"/>
        <w:ind w:firstLine="709"/>
        <w:jc w:val="both"/>
        <w:rPr>
          <w:kern w:val="2"/>
        </w:rPr>
      </w:pPr>
      <w:r w:rsidRPr="00857C4A">
        <w:rPr>
          <w:kern w:val="2"/>
        </w:rPr>
        <w:t>2) исследование и обобщение проблем малого и среднего предпринимательства на территории муниципального образования, выработка предложений по их устранению;</w:t>
      </w:r>
    </w:p>
    <w:p w14:paraId="00F9F980" w14:textId="77777777" w:rsidR="005950BA" w:rsidRPr="00857C4A" w:rsidRDefault="005950BA" w:rsidP="005950BA">
      <w:pPr>
        <w:autoSpaceDE w:val="0"/>
        <w:autoSpaceDN w:val="0"/>
        <w:adjustRightInd w:val="0"/>
        <w:ind w:firstLine="709"/>
        <w:jc w:val="both"/>
        <w:rPr>
          <w:kern w:val="2"/>
        </w:rPr>
      </w:pPr>
      <w:r w:rsidRPr="00857C4A">
        <w:rPr>
          <w:kern w:val="2"/>
        </w:rPr>
        <w:t>3) обеспечение взаимодействия органов местного самоуправления муниципального образования,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14:paraId="10E55A93" w14:textId="77777777" w:rsidR="005950BA" w:rsidRPr="00857C4A" w:rsidRDefault="005950BA" w:rsidP="005950BA">
      <w:pPr>
        <w:autoSpaceDE w:val="0"/>
        <w:autoSpaceDN w:val="0"/>
        <w:adjustRightInd w:val="0"/>
        <w:ind w:firstLine="709"/>
        <w:jc w:val="both"/>
        <w:rPr>
          <w:kern w:val="2"/>
        </w:rPr>
      </w:pPr>
      <w:r w:rsidRPr="00857C4A">
        <w:rPr>
          <w:kern w:val="2"/>
        </w:rPr>
        <w:t xml:space="preserve">4) представление </w:t>
      </w:r>
      <w:r w:rsidRPr="00857C4A">
        <w:rPr>
          <w:bCs/>
          <w:kern w:val="2"/>
        </w:rPr>
        <w:t>Администрации</w:t>
      </w:r>
      <w:r w:rsidRPr="00857C4A">
        <w:rPr>
          <w:kern w:val="2"/>
        </w:rPr>
        <w:t xml:space="preserve"> рекомендаций при определении приоритетов в сфере развития малого и среднего предпринимательства, а также предложений по совершенствованию муниципальных правовых актов муниципального образования в сфере развития малого и среднего предпринимательства.</w:t>
      </w:r>
    </w:p>
    <w:p w14:paraId="49D08049" w14:textId="77777777" w:rsidR="005950BA" w:rsidRPr="00857C4A" w:rsidRDefault="005950BA" w:rsidP="005950BA">
      <w:pPr>
        <w:autoSpaceDE w:val="0"/>
        <w:autoSpaceDN w:val="0"/>
        <w:adjustRightInd w:val="0"/>
        <w:ind w:firstLine="709"/>
        <w:jc w:val="both"/>
        <w:rPr>
          <w:kern w:val="2"/>
        </w:rPr>
      </w:pPr>
    </w:p>
    <w:p w14:paraId="5ED64F6A" w14:textId="77777777" w:rsidR="005950BA" w:rsidRPr="00857C4A" w:rsidRDefault="005950BA" w:rsidP="005950BA">
      <w:pPr>
        <w:autoSpaceDE w:val="0"/>
        <w:autoSpaceDN w:val="0"/>
        <w:adjustRightInd w:val="0"/>
        <w:jc w:val="center"/>
        <w:outlineLvl w:val="0"/>
        <w:rPr>
          <w:rFonts w:eastAsia="SimSun"/>
          <w:kern w:val="2"/>
          <w:lang w:eastAsia="zh-CN" w:bidi="hi-IN"/>
        </w:rPr>
      </w:pPr>
      <w:r w:rsidRPr="00857C4A">
        <w:rPr>
          <w:rFonts w:eastAsia="SimSun"/>
          <w:kern w:val="2"/>
          <w:lang w:eastAsia="zh-CN" w:bidi="hi-IN"/>
        </w:rPr>
        <w:t>Глава 3. Функции Совета</w:t>
      </w:r>
    </w:p>
    <w:p w14:paraId="5EB18466" w14:textId="77777777" w:rsidR="005950BA" w:rsidRPr="00857C4A" w:rsidRDefault="005950BA" w:rsidP="005950BA">
      <w:pPr>
        <w:autoSpaceDE w:val="0"/>
        <w:autoSpaceDN w:val="0"/>
        <w:adjustRightInd w:val="0"/>
        <w:jc w:val="both"/>
        <w:rPr>
          <w:kern w:val="2"/>
        </w:rPr>
      </w:pPr>
    </w:p>
    <w:p w14:paraId="5B3136A9" w14:textId="77777777" w:rsidR="005950BA" w:rsidRPr="00857C4A" w:rsidRDefault="005950BA" w:rsidP="005950BA">
      <w:pPr>
        <w:autoSpaceDE w:val="0"/>
        <w:autoSpaceDN w:val="0"/>
        <w:adjustRightInd w:val="0"/>
        <w:ind w:firstLine="709"/>
        <w:jc w:val="both"/>
        <w:rPr>
          <w:kern w:val="2"/>
        </w:rPr>
      </w:pPr>
      <w:r w:rsidRPr="00857C4A">
        <w:rPr>
          <w:kern w:val="2"/>
        </w:rPr>
        <w:t>5. Совет в целях реализации возложенных на него основных задач выполняет следующие функции:</w:t>
      </w:r>
    </w:p>
    <w:p w14:paraId="0A0AEA08" w14:textId="77777777" w:rsidR="005950BA" w:rsidRPr="00857C4A" w:rsidRDefault="005950BA" w:rsidP="005950BA">
      <w:pPr>
        <w:autoSpaceDE w:val="0"/>
        <w:autoSpaceDN w:val="0"/>
        <w:adjustRightInd w:val="0"/>
        <w:ind w:firstLine="709"/>
        <w:jc w:val="both"/>
        <w:rPr>
          <w:i/>
          <w:kern w:val="2"/>
        </w:rPr>
      </w:pPr>
      <w:r w:rsidRPr="00857C4A">
        <w:rPr>
          <w:kern w:val="2"/>
        </w:rPr>
        <w:t>1) анализирует тенденции развития малого и среднего предпринимательства в муниципальном образовании;</w:t>
      </w:r>
    </w:p>
    <w:p w14:paraId="5FC0F950" w14:textId="77777777" w:rsidR="005950BA" w:rsidRPr="00857C4A" w:rsidRDefault="005950BA" w:rsidP="005950BA">
      <w:pPr>
        <w:autoSpaceDE w:val="0"/>
        <w:autoSpaceDN w:val="0"/>
        <w:adjustRightInd w:val="0"/>
        <w:ind w:firstLine="709"/>
        <w:jc w:val="both"/>
        <w:rPr>
          <w:i/>
          <w:kern w:val="2"/>
        </w:rPr>
      </w:pPr>
      <w:r w:rsidRPr="00857C4A">
        <w:rPr>
          <w:kern w:val="2"/>
        </w:rPr>
        <w:t xml:space="preserve">2) рассматривает предложения субъектов малого и среднего предпринимательства, некоммерческих организаций, выражающих интересы субъектов малого и среднего предпринимательства, </w:t>
      </w:r>
      <w:r w:rsidRPr="00857C4A">
        <w:rPr>
          <w:kern w:val="2"/>
          <w:u w:val="single"/>
        </w:rPr>
        <w:t>организаций</w:t>
      </w:r>
      <w:r w:rsidRPr="00857C4A">
        <w:rPr>
          <w:kern w:val="2"/>
        </w:rPr>
        <w:t xml:space="preserve">, образующих инфраструктуру поддержки субъектов малого и </w:t>
      </w:r>
      <w:r w:rsidRPr="00857C4A">
        <w:rPr>
          <w:kern w:val="2"/>
        </w:rPr>
        <w:lastRenderedPageBreak/>
        <w:t xml:space="preserve">среднего предпринимательства, а также </w:t>
      </w:r>
      <w:r w:rsidRPr="00857C4A">
        <w:rPr>
          <w:kern w:val="2"/>
          <w:u w:val="single"/>
        </w:rPr>
        <w:t>физических лиц, не являющихся индивидуальными предпринимателями и применяющих специальный налоговый режим «Налог на профессиональный доход»</w:t>
      </w:r>
      <w:r w:rsidRPr="00857C4A">
        <w:rPr>
          <w:kern w:val="2"/>
        </w:rPr>
        <w:t>, при разработке комплекса мер, направленных на создание благоприятных условий развития малого и среднего предпринимательства в муниципальном образовании;</w:t>
      </w:r>
    </w:p>
    <w:p w14:paraId="09296C0D" w14:textId="77777777" w:rsidR="005950BA" w:rsidRPr="00857C4A" w:rsidRDefault="005950BA" w:rsidP="005950BA">
      <w:pPr>
        <w:autoSpaceDE w:val="0"/>
        <w:autoSpaceDN w:val="0"/>
        <w:adjustRightInd w:val="0"/>
        <w:ind w:firstLine="709"/>
        <w:jc w:val="both"/>
        <w:rPr>
          <w:kern w:val="2"/>
        </w:rPr>
      </w:pPr>
      <w:r w:rsidRPr="00857C4A">
        <w:rPr>
          <w:kern w:val="2"/>
        </w:rPr>
        <w:t>3) подготавливает и вносит в Администрацию предложения по вопросам поддержки и развития малого и среднего предпринимательства, в том числе предложения о проведении мероприятий (совещаний, конференций, семинаров) по вопросам поддержки и развития субъектов малого и среднего предпринимательства в муниципальном образовании;</w:t>
      </w:r>
    </w:p>
    <w:p w14:paraId="1522D71D" w14:textId="77777777" w:rsidR="005950BA" w:rsidRPr="00857C4A" w:rsidRDefault="005950BA" w:rsidP="005950BA">
      <w:pPr>
        <w:autoSpaceDE w:val="0"/>
        <w:autoSpaceDN w:val="0"/>
        <w:adjustRightInd w:val="0"/>
        <w:ind w:firstLine="709"/>
        <w:jc w:val="both"/>
        <w:rPr>
          <w:kern w:val="2"/>
        </w:rPr>
      </w:pPr>
      <w:r w:rsidRPr="00857C4A">
        <w:rPr>
          <w:kern w:val="2"/>
        </w:rPr>
        <w:t xml:space="preserve">4) принимает участие в разработке и реализации муниципальных программ и подпрограмм по поддержке и развитию малого и среднего предпринимательства и других муниципальных программ, направленных на решение актуальных социально-экономических проблем муниципального образования, привлекая к их реализации субъекты малого и среднего предпринимательства, некоммерческие организации, выражающих интересы субъектов малого и среднего предпринимательства, организации, образующие инфраструктуру поддержки субъектов малого и среднего предпринимательства, а также </w:t>
      </w:r>
      <w:r w:rsidRPr="00857C4A">
        <w:rPr>
          <w:kern w:val="2"/>
          <w:u w:val="single"/>
        </w:rPr>
        <w:t>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4A32356" w14:textId="77777777" w:rsidR="005950BA" w:rsidRPr="00857C4A" w:rsidRDefault="005950BA" w:rsidP="005950BA">
      <w:pPr>
        <w:autoSpaceDE w:val="0"/>
        <w:autoSpaceDN w:val="0"/>
        <w:adjustRightInd w:val="0"/>
        <w:ind w:firstLine="709"/>
        <w:jc w:val="both"/>
        <w:rPr>
          <w:kern w:val="2"/>
        </w:rPr>
      </w:pPr>
    </w:p>
    <w:p w14:paraId="318F961A" w14:textId="77777777" w:rsidR="005950BA" w:rsidRPr="00857C4A" w:rsidRDefault="005950BA" w:rsidP="005950BA">
      <w:pPr>
        <w:autoSpaceDE w:val="0"/>
        <w:autoSpaceDN w:val="0"/>
        <w:adjustRightInd w:val="0"/>
        <w:jc w:val="center"/>
        <w:rPr>
          <w:bCs/>
          <w:kern w:val="2"/>
        </w:rPr>
      </w:pPr>
      <w:r w:rsidRPr="00857C4A">
        <w:rPr>
          <w:rFonts w:eastAsia="SimSun"/>
          <w:kern w:val="2"/>
          <w:lang w:eastAsia="zh-CN" w:bidi="hi-IN"/>
        </w:rPr>
        <w:t>Глава 4.</w:t>
      </w:r>
      <w:r w:rsidRPr="00857C4A">
        <w:rPr>
          <w:bCs/>
          <w:kern w:val="2"/>
        </w:rPr>
        <w:t xml:space="preserve"> </w:t>
      </w:r>
      <w:r w:rsidRPr="00857C4A">
        <w:rPr>
          <w:rFonts w:eastAsia="SimSun"/>
          <w:kern w:val="2"/>
          <w:lang w:eastAsia="zh-CN" w:bidi="hi-IN"/>
        </w:rPr>
        <w:t>Права Совета</w:t>
      </w:r>
    </w:p>
    <w:p w14:paraId="6C7E20A9" w14:textId="77777777" w:rsidR="005950BA" w:rsidRPr="00857C4A" w:rsidRDefault="005950BA" w:rsidP="005950BA">
      <w:pPr>
        <w:autoSpaceDE w:val="0"/>
        <w:autoSpaceDN w:val="0"/>
        <w:adjustRightInd w:val="0"/>
        <w:jc w:val="both"/>
        <w:rPr>
          <w:kern w:val="2"/>
        </w:rPr>
      </w:pPr>
    </w:p>
    <w:p w14:paraId="3DB7DC98" w14:textId="77777777" w:rsidR="005950BA" w:rsidRPr="00857C4A" w:rsidRDefault="005950BA" w:rsidP="005950BA">
      <w:pPr>
        <w:autoSpaceDE w:val="0"/>
        <w:autoSpaceDN w:val="0"/>
        <w:adjustRightInd w:val="0"/>
        <w:ind w:firstLine="709"/>
        <w:jc w:val="both"/>
        <w:rPr>
          <w:kern w:val="2"/>
        </w:rPr>
      </w:pPr>
      <w:r w:rsidRPr="00857C4A">
        <w:rPr>
          <w:kern w:val="2"/>
        </w:rPr>
        <w:t>6. Совет в целях реализации возложенных на него основных задач имеет право:</w:t>
      </w:r>
    </w:p>
    <w:p w14:paraId="51968DF5" w14:textId="77777777" w:rsidR="005950BA" w:rsidRPr="00857C4A" w:rsidRDefault="005950BA" w:rsidP="005950BA">
      <w:pPr>
        <w:autoSpaceDE w:val="0"/>
        <w:autoSpaceDN w:val="0"/>
        <w:adjustRightInd w:val="0"/>
        <w:ind w:firstLine="709"/>
        <w:jc w:val="both"/>
        <w:rPr>
          <w:kern w:val="2"/>
        </w:rPr>
      </w:pPr>
      <w:r w:rsidRPr="00857C4A">
        <w:rPr>
          <w:kern w:val="2"/>
        </w:rPr>
        <w:t>1) запрашивать и получать в установленном порядке от органов местного самоуправления муниципального образования, общественных объединений, научных и других организаций информацию по вопросам, относящимся к компетенции Совета;</w:t>
      </w:r>
    </w:p>
    <w:p w14:paraId="17D0C892"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 приглашать на свои заседания должностных лиц органов местного самоуправления муниципального образования, представителей общественных объединений, научных и других организаций;</w:t>
      </w:r>
    </w:p>
    <w:p w14:paraId="3FAB5757"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3) осуществлять взаимодействие с федеральными органами государственной власти, органами государственной власти Иркутской области, органами местного самоуправления муниципального образования по вопросам поддержки и развития малого и среднего предпринимательства;</w:t>
      </w:r>
    </w:p>
    <w:p w14:paraId="2B427754"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4) осуществлять взаимодействие с некоммерческими организациями, выражающими интересы субъектов малого и среднего предпринимательства, научными организациями, консультативными и экспертными советами, другими организациями в Российской Федерации и за рубежом по вопросам своей деятельности;</w:t>
      </w:r>
    </w:p>
    <w:p w14:paraId="2FE89960"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5) участвовать в разработке проектов муниципальных правовых актов муниципального образования, регулирующих отношения в сфере малого и среднего предпринимательства.</w:t>
      </w:r>
    </w:p>
    <w:p w14:paraId="0950B2C6" w14:textId="77777777" w:rsidR="005950BA" w:rsidRPr="00857C4A" w:rsidRDefault="005950BA" w:rsidP="005950BA">
      <w:pPr>
        <w:autoSpaceDE w:val="0"/>
        <w:autoSpaceDN w:val="0"/>
        <w:adjustRightInd w:val="0"/>
        <w:ind w:firstLine="709"/>
        <w:jc w:val="both"/>
        <w:rPr>
          <w:kern w:val="2"/>
        </w:rPr>
      </w:pPr>
    </w:p>
    <w:p w14:paraId="77E70090" w14:textId="77777777" w:rsidR="005950BA" w:rsidRPr="00857C4A" w:rsidRDefault="005950BA" w:rsidP="005950BA">
      <w:pPr>
        <w:autoSpaceDE w:val="0"/>
        <w:autoSpaceDN w:val="0"/>
        <w:adjustRightInd w:val="0"/>
        <w:jc w:val="center"/>
        <w:outlineLvl w:val="0"/>
        <w:rPr>
          <w:rFonts w:eastAsia="SimSun"/>
          <w:kern w:val="2"/>
          <w:lang w:eastAsia="zh-CN" w:bidi="hi-IN"/>
        </w:rPr>
      </w:pPr>
      <w:r w:rsidRPr="00857C4A">
        <w:rPr>
          <w:rFonts w:eastAsia="SimSun"/>
          <w:kern w:val="2"/>
          <w:lang w:eastAsia="zh-CN" w:bidi="hi-IN"/>
        </w:rPr>
        <w:t>Глава 5. Структура и состав Совета</w:t>
      </w:r>
    </w:p>
    <w:p w14:paraId="740D7BB6" w14:textId="77777777" w:rsidR="005950BA" w:rsidRPr="00857C4A" w:rsidRDefault="005950BA" w:rsidP="005950BA">
      <w:pPr>
        <w:autoSpaceDE w:val="0"/>
        <w:autoSpaceDN w:val="0"/>
        <w:adjustRightInd w:val="0"/>
        <w:jc w:val="both"/>
        <w:rPr>
          <w:kern w:val="2"/>
        </w:rPr>
      </w:pPr>
    </w:p>
    <w:p w14:paraId="444FE86F" w14:textId="77777777" w:rsidR="005950BA" w:rsidRPr="00857C4A" w:rsidRDefault="005950BA" w:rsidP="005950BA">
      <w:pPr>
        <w:autoSpaceDE w:val="0"/>
        <w:autoSpaceDN w:val="0"/>
        <w:adjustRightInd w:val="0"/>
        <w:ind w:firstLine="709"/>
        <w:jc w:val="both"/>
        <w:rPr>
          <w:kern w:val="2"/>
        </w:rPr>
      </w:pPr>
      <w:r w:rsidRPr="00857C4A">
        <w:rPr>
          <w:kern w:val="2"/>
        </w:rPr>
        <w:t>7. Совет формируется в составе 6 человек и состоит из председателя Совета, заместителя председателя Совета, секретаря Совета и членов Совета. Совет осуществляет свою деятельность на общественных началах.</w:t>
      </w:r>
    </w:p>
    <w:p w14:paraId="4894B2C8" w14:textId="77777777" w:rsidR="005950BA" w:rsidRPr="00857C4A" w:rsidRDefault="005950BA" w:rsidP="005950BA">
      <w:pPr>
        <w:autoSpaceDE w:val="0"/>
        <w:autoSpaceDN w:val="0"/>
        <w:adjustRightInd w:val="0"/>
        <w:ind w:firstLine="709"/>
        <w:jc w:val="both"/>
        <w:rPr>
          <w:kern w:val="2"/>
        </w:rPr>
      </w:pPr>
      <w:r w:rsidRPr="00857C4A">
        <w:rPr>
          <w:kern w:val="2"/>
        </w:rPr>
        <w:t>8. В состав Совета включаются представители Администрации, а также по согласованию представители иных органов местного самоуправления муниципального образования, 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w:t>
      </w:r>
    </w:p>
    <w:p w14:paraId="0B9B6EF0" w14:textId="77777777" w:rsidR="005950BA" w:rsidRPr="00857C4A" w:rsidRDefault="005950BA" w:rsidP="005950BA">
      <w:pPr>
        <w:autoSpaceDE w:val="0"/>
        <w:autoSpaceDN w:val="0"/>
        <w:adjustRightInd w:val="0"/>
        <w:ind w:firstLine="709"/>
        <w:jc w:val="both"/>
        <w:rPr>
          <w:kern w:val="2"/>
        </w:rPr>
      </w:pPr>
      <w:r w:rsidRPr="00857C4A">
        <w:rPr>
          <w:kern w:val="2"/>
        </w:rPr>
        <w:t>Представители субъектов малого и среднего предпринимательства, некоммерческих организаций, выражающих интересы субъектов малого и среднего предпринимательства, составляют не менее двух третей от общего числа членов Совета.</w:t>
      </w:r>
    </w:p>
    <w:p w14:paraId="64FB9D37"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9. Персональный состав Совета утверждается постановлением Администрации в порядке, установленном Администрацией.</w:t>
      </w:r>
    </w:p>
    <w:p w14:paraId="23CB3161" w14:textId="77777777" w:rsidR="005950BA" w:rsidRPr="00857C4A" w:rsidRDefault="005950BA" w:rsidP="005950BA">
      <w:pPr>
        <w:autoSpaceDE w:val="0"/>
        <w:autoSpaceDN w:val="0"/>
        <w:adjustRightInd w:val="0"/>
        <w:ind w:firstLine="709"/>
        <w:jc w:val="both"/>
        <w:rPr>
          <w:kern w:val="2"/>
        </w:rPr>
      </w:pPr>
      <w:r w:rsidRPr="00857C4A">
        <w:rPr>
          <w:kern w:val="2"/>
        </w:rPr>
        <w:lastRenderedPageBreak/>
        <w:t>10. В целях повышения эффективности выполнения основных задач Совета в составе Совета могут быть образованы комиссии и рабочие группы.</w:t>
      </w:r>
    </w:p>
    <w:p w14:paraId="45322D61"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11. Председатель Совета, заместитель председателя Совета назначаются главой муниципального образования.</w:t>
      </w:r>
    </w:p>
    <w:p w14:paraId="3103C598"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12. Председатель Совета:</w:t>
      </w:r>
    </w:p>
    <w:p w14:paraId="78C02C83"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 возглавляет Совет;</w:t>
      </w:r>
    </w:p>
    <w:p w14:paraId="7F7884B0"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 определяет основные направления деятельности Совета;</w:t>
      </w:r>
    </w:p>
    <w:p w14:paraId="4D8751BE"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3) утверждает планы работы Совета и отчеты об их выполнении;</w:t>
      </w:r>
    </w:p>
    <w:p w14:paraId="5B57BEF6"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4) определяет профиль деятельности комиссий и рабочих групп Совета;</w:t>
      </w:r>
    </w:p>
    <w:p w14:paraId="5045D482"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5) проводит заседания Совета, руководит работой организуемых мероприятий;</w:t>
      </w:r>
    </w:p>
    <w:p w14:paraId="21F663B5"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6) представляет Совет при взаимодействии с органами местного самоуправления, а также с иными организациями по вопросам компетенции Совета.</w:t>
      </w:r>
    </w:p>
    <w:p w14:paraId="045BE07D"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13. В отсутствие председателя Совета его полномочия выполняет заместитель председателя Совета.</w:t>
      </w:r>
    </w:p>
    <w:p w14:paraId="53BFC4B2"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14. Секретарь Совета:</w:t>
      </w:r>
    </w:p>
    <w:p w14:paraId="7EE9BDB9"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 обеспечивает подготовку материалов к заседаниям Совета, а также проектов его решений;</w:t>
      </w:r>
    </w:p>
    <w:p w14:paraId="682052F9"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 информирует членов Совета о месте, дате, времени проведения и повестке дня очередного заседания Совета, обеспечивает их необходимыми справочно-информационными материалами;</w:t>
      </w:r>
    </w:p>
    <w:p w14:paraId="3B1C0288"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3) оформляет протоколы заседаний Совета, направляет копии протоколов заседаний Совета членам Совета и другим участникам Совета.</w:t>
      </w:r>
    </w:p>
    <w:p w14:paraId="3C9A00B6" w14:textId="77777777" w:rsidR="005950BA" w:rsidRPr="00857C4A" w:rsidRDefault="005950BA" w:rsidP="005950BA">
      <w:pPr>
        <w:autoSpaceDE w:val="0"/>
        <w:autoSpaceDN w:val="0"/>
        <w:adjustRightInd w:val="0"/>
        <w:ind w:firstLine="709"/>
        <w:jc w:val="both"/>
        <w:rPr>
          <w:kern w:val="2"/>
        </w:rPr>
      </w:pPr>
    </w:p>
    <w:p w14:paraId="7B1A0FC5" w14:textId="77777777" w:rsidR="005950BA" w:rsidRPr="00857C4A" w:rsidRDefault="005950BA" w:rsidP="005950BA">
      <w:pPr>
        <w:autoSpaceDE w:val="0"/>
        <w:autoSpaceDN w:val="0"/>
        <w:adjustRightInd w:val="0"/>
        <w:jc w:val="center"/>
        <w:outlineLvl w:val="0"/>
        <w:rPr>
          <w:kern w:val="2"/>
        </w:rPr>
      </w:pPr>
      <w:r w:rsidRPr="00857C4A">
        <w:rPr>
          <w:rFonts w:eastAsia="SimSun"/>
          <w:kern w:val="2"/>
          <w:lang w:eastAsia="zh-CN" w:bidi="hi-IN"/>
        </w:rPr>
        <w:t>Глава 6. Организация деятельности Совета</w:t>
      </w:r>
    </w:p>
    <w:p w14:paraId="31DBE79D" w14:textId="77777777" w:rsidR="005950BA" w:rsidRPr="00857C4A" w:rsidRDefault="005950BA" w:rsidP="005950BA">
      <w:pPr>
        <w:pStyle w:val="ConsPlusNormal0"/>
        <w:jc w:val="both"/>
        <w:rPr>
          <w:rFonts w:ascii="Times New Roman" w:hAnsi="Times New Roman" w:cs="Times New Roman"/>
          <w:kern w:val="2"/>
          <w:sz w:val="24"/>
          <w:szCs w:val="24"/>
        </w:rPr>
      </w:pPr>
    </w:p>
    <w:p w14:paraId="5C512D01"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15. Совет осуществляет свою деятельность в соответствии с планом работы, утверждаемым председателем Совета.</w:t>
      </w:r>
    </w:p>
    <w:p w14:paraId="31385755"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16. Члены Совета могут вносить предложения в план работы Совета, повестку его заседаний, участвуют в подготовке материалов к заседаниям Совета, а также проектов решений.</w:t>
      </w:r>
    </w:p>
    <w:p w14:paraId="597B14CB"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17. Основной формой работы Совета являются заседания. Заседания Совета проводятся по мере необходимости, но не реже одного раза в квартал.</w:t>
      </w:r>
    </w:p>
    <w:p w14:paraId="61D9A36F"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18. Заседание Совета правомочно, если на нем присутствует более половины от общего числа лиц, входящих в его состав.</w:t>
      </w:r>
    </w:p>
    <w:p w14:paraId="755FC48B"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19. Решение Совета принимается открытым голосованием простым большинством голосов присутствующих членов Совета и носят рекомендательный характер. В случае равенства голосов голос председательствующего на заседании Совета является решающим.</w:t>
      </w:r>
    </w:p>
    <w:p w14:paraId="760405EC"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20. Решение Совета оформляется протоколом, который подписывается председательствующим на заседании Совета и секретарем Совета.</w:t>
      </w:r>
    </w:p>
    <w:p w14:paraId="136431A3"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Особое мнение лиц, входящих в состав Совета и голосовавших против принятого решения, излагается в письменном виде и приобщается к решению Совета.</w:t>
      </w:r>
    </w:p>
    <w:p w14:paraId="05D0FA48"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21. Копии протоколов заседаний Совета направляются членам Совета, другим лицам, принимавшим участие в заседании Совета, не позднее 10 рабочих дней со дня подписания протоколов заседаний Совета.</w:t>
      </w:r>
    </w:p>
    <w:p w14:paraId="3D1E5B3F"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22. По итогам работы Совета за год готовится отчет о результатах деятельности Совета, который утверждается председателем Совета и доводится до Администрации не позднее 25 декабря года, следующего за отчетным.</w:t>
      </w:r>
    </w:p>
    <w:p w14:paraId="509F577A" w14:textId="77777777" w:rsidR="005950BA" w:rsidRPr="00857C4A" w:rsidRDefault="005950BA" w:rsidP="005950BA">
      <w:pPr>
        <w:pStyle w:val="ConsPlusNormal0"/>
        <w:ind w:firstLine="709"/>
        <w:jc w:val="both"/>
        <w:rPr>
          <w:rFonts w:ascii="Times New Roman" w:hAnsi="Times New Roman" w:cs="Times New Roman"/>
          <w:kern w:val="2"/>
          <w:sz w:val="24"/>
          <w:szCs w:val="24"/>
        </w:rPr>
      </w:pPr>
      <w:r w:rsidRPr="00857C4A">
        <w:rPr>
          <w:rFonts w:ascii="Times New Roman" w:hAnsi="Times New Roman" w:cs="Times New Roman"/>
          <w:kern w:val="2"/>
          <w:sz w:val="24"/>
          <w:szCs w:val="24"/>
        </w:rPr>
        <w:t>23. Организационно-техническое и информационное обеспечение деятельности Совета осуществляет Администрация.</w:t>
      </w:r>
    </w:p>
    <w:p w14:paraId="5B3088C5" w14:textId="77777777" w:rsidR="005950BA" w:rsidRDefault="005950BA" w:rsidP="005950BA"/>
    <w:p w14:paraId="2C84AB45" w14:textId="77777777" w:rsidR="005950BA" w:rsidRDefault="005950BA" w:rsidP="005950BA"/>
    <w:tbl>
      <w:tblPr>
        <w:tblW w:w="0" w:type="auto"/>
        <w:tblLook w:val="04A0" w:firstRow="1" w:lastRow="0" w:firstColumn="1" w:lastColumn="0" w:noHBand="0" w:noVBand="1"/>
      </w:tblPr>
      <w:tblGrid>
        <w:gridCol w:w="5070"/>
        <w:gridCol w:w="4501"/>
      </w:tblGrid>
      <w:tr w:rsidR="005950BA" w:rsidRPr="00857C4A" w14:paraId="0B462207" w14:textId="77777777" w:rsidTr="005950BA">
        <w:tc>
          <w:tcPr>
            <w:tcW w:w="5070" w:type="dxa"/>
            <w:shd w:val="clear" w:color="auto" w:fill="auto"/>
          </w:tcPr>
          <w:p w14:paraId="01C2454E" w14:textId="77777777" w:rsidR="005950BA" w:rsidRPr="00857C4A" w:rsidRDefault="005950BA" w:rsidP="005950BA">
            <w:pPr>
              <w:jc w:val="right"/>
              <w:rPr>
                <w:caps/>
                <w:kern w:val="2"/>
              </w:rPr>
            </w:pPr>
            <w:r w:rsidRPr="00857C4A">
              <w:rPr>
                <w:b/>
                <w:kern w:val="2"/>
              </w:rPr>
              <w:br w:type="page"/>
            </w:r>
            <w:r w:rsidRPr="00857C4A">
              <w:rPr>
                <w:kern w:val="2"/>
              </w:rPr>
              <w:br w:type="page"/>
            </w:r>
          </w:p>
        </w:tc>
        <w:tc>
          <w:tcPr>
            <w:tcW w:w="4501" w:type="dxa"/>
            <w:shd w:val="clear" w:color="auto" w:fill="auto"/>
          </w:tcPr>
          <w:p w14:paraId="14E97125" w14:textId="77777777" w:rsidR="005950BA" w:rsidRPr="00857C4A" w:rsidRDefault="005950BA" w:rsidP="005950BA">
            <w:pPr>
              <w:jc w:val="right"/>
              <w:rPr>
                <w:caps/>
                <w:kern w:val="2"/>
                <w:sz w:val="20"/>
                <w:szCs w:val="20"/>
              </w:rPr>
            </w:pPr>
            <w:r w:rsidRPr="00857C4A">
              <w:rPr>
                <w:caps/>
                <w:kern w:val="2"/>
                <w:sz w:val="20"/>
                <w:szCs w:val="20"/>
              </w:rPr>
              <w:t>Утвержден</w:t>
            </w:r>
          </w:p>
          <w:p w14:paraId="5AA64793" w14:textId="77777777" w:rsidR="005950BA" w:rsidRPr="00857C4A" w:rsidRDefault="005950BA" w:rsidP="005950BA">
            <w:pPr>
              <w:jc w:val="right"/>
              <w:rPr>
                <w:kern w:val="2"/>
                <w:sz w:val="20"/>
                <w:szCs w:val="20"/>
              </w:rPr>
            </w:pPr>
            <w:r w:rsidRPr="00857C4A">
              <w:rPr>
                <w:kern w:val="2"/>
                <w:sz w:val="20"/>
                <w:szCs w:val="20"/>
              </w:rPr>
              <w:t xml:space="preserve">постановлением администрации </w:t>
            </w:r>
            <w:r w:rsidRPr="00857C4A">
              <w:rPr>
                <w:sz w:val="20"/>
                <w:szCs w:val="20"/>
              </w:rPr>
              <w:t>Нижнезаимского</w:t>
            </w:r>
            <w:r w:rsidRPr="00857C4A">
              <w:rPr>
                <w:kern w:val="2"/>
                <w:sz w:val="20"/>
                <w:szCs w:val="20"/>
              </w:rPr>
              <w:t xml:space="preserve"> муниципального</w:t>
            </w:r>
            <w:r w:rsidRPr="00857C4A">
              <w:rPr>
                <w:i/>
                <w:kern w:val="2"/>
                <w:sz w:val="20"/>
                <w:szCs w:val="20"/>
              </w:rPr>
              <w:t xml:space="preserve"> </w:t>
            </w:r>
            <w:r w:rsidRPr="00857C4A">
              <w:rPr>
                <w:kern w:val="2"/>
                <w:sz w:val="20"/>
                <w:szCs w:val="20"/>
              </w:rPr>
              <w:t>образования</w:t>
            </w:r>
          </w:p>
          <w:p w14:paraId="3814A68C" w14:textId="77777777" w:rsidR="005950BA" w:rsidRPr="00857C4A" w:rsidRDefault="005950BA" w:rsidP="005950BA">
            <w:pPr>
              <w:jc w:val="right"/>
              <w:rPr>
                <w:kern w:val="2"/>
              </w:rPr>
            </w:pPr>
            <w:r w:rsidRPr="00857C4A">
              <w:rPr>
                <w:kern w:val="2"/>
                <w:sz w:val="20"/>
                <w:szCs w:val="20"/>
              </w:rPr>
              <w:t>от «09» октября  2024 года № 74</w:t>
            </w:r>
          </w:p>
        </w:tc>
      </w:tr>
    </w:tbl>
    <w:p w14:paraId="1C941FDE" w14:textId="77777777" w:rsidR="005950BA" w:rsidRPr="00857C4A" w:rsidRDefault="005950BA" w:rsidP="005950BA">
      <w:pPr>
        <w:autoSpaceDE w:val="0"/>
        <w:autoSpaceDN w:val="0"/>
        <w:adjustRightInd w:val="0"/>
        <w:rPr>
          <w:b/>
          <w:kern w:val="2"/>
        </w:rPr>
      </w:pPr>
    </w:p>
    <w:p w14:paraId="79973966" w14:textId="77777777" w:rsidR="005950BA" w:rsidRPr="00857C4A" w:rsidRDefault="005950BA" w:rsidP="005950BA">
      <w:pPr>
        <w:autoSpaceDE w:val="0"/>
        <w:autoSpaceDN w:val="0"/>
        <w:adjustRightInd w:val="0"/>
        <w:rPr>
          <w:b/>
          <w:kern w:val="2"/>
        </w:rPr>
      </w:pPr>
    </w:p>
    <w:p w14:paraId="3981EF46" w14:textId="77777777" w:rsidR="005950BA" w:rsidRPr="00857C4A" w:rsidRDefault="005950BA" w:rsidP="005950BA">
      <w:pPr>
        <w:autoSpaceDE w:val="0"/>
        <w:autoSpaceDN w:val="0"/>
        <w:adjustRightInd w:val="0"/>
        <w:jc w:val="center"/>
        <w:rPr>
          <w:b/>
          <w:bCs/>
          <w:kern w:val="2"/>
        </w:rPr>
      </w:pPr>
      <w:r w:rsidRPr="00857C4A">
        <w:rPr>
          <w:b/>
          <w:bCs/>
          <w:kern w:val="2"/>
        </w:rPr>
        <w:t>СОСТАВ</w:t>
      </w:r>
    </w:p>
    <w:p w14:paraId="48C51597" w14:textId="77777777" w:rsidR="005950BA" w:rsidRPr="00857C4A" w:rsidRDefault="005950BA" w:rsidP="005950BA">
      <w:pPr>
        <w:autoSpaceDE w:val="0"/>
        <w:autoSpaceDN w:val="0"/>
        <w:adjustRightInd w:val="0"/>
        <w:jc w:val="center"/>
        <w:rPr>
          <w:b/>
          <w:bCs/>
          <w:kern w:val="2"/>
        </w:rPr>
      </w:pPr>
      <w:r w:rsidRPr="00857C4A">
        <w:rPr>
          <w:b/>
          <w:bCs/>
          <w:kern w:val="2"/>
        </w:rPr>
        <w:t xml:space="preserve">СОВЕТА ПО ПОДДЕРЖКЕ И РАЗВИТИЮ </w:t>
      </w:r>
    </w:p>
    <w:p w14:paraId="4BDA0E6F" w14:textId="77777777" w:rsidR="005950BA" w:rsidRPr="00857C4A" w:rsidRDefault="005950BA" w:rsidP="005950BA">
      <w:pPr>
        <w:autoSpaceDE w:val="0"/>
        <w:autoSpaceDN w:val="0"/>
        <w:adjustRightInd w:val="0"/>
        <w:jc w:val="center"/>
        <w:rPr>
          <w:b/>
          <w:bCs/>
          <w:kern w:val="2"/>
        </w:rPr>
      </w:pPr>
      <w:r w:rsidRPr="00857C4A">
        <w:rPr>
          <w:b/>
          <w:bCs/>
          <w:kern w:val="2"/>
        </w:rPr>
        <w:t>МАЛОГО И СРЕДНЕГО ПРЕДПРИНИМАТЕЛЬСТВА</w:t>
      </w:r>
    </w:p>
    <w:p w14:paraId="0768843B" w14:textId="77777777" w:rsidR="005950BA" w:rsidRPr="00857C4A" w:rsidRDefault="005950BA" w:rsidP="005950BA">
      <w:pPr>
        <w:autoSpaceDE w:val="0"/>
        <w:autoSpaceDN w:val="0"/>
        <w:adjustRightInd w:val="0"/>
        <w:jc w:val="center"/>
        <w:rPr>
          <w:b/>
          <w:bCs/>
          <w:kern w:val="2"/>
        </w:rPr>
      </w:pPr>
      <w:r w:rsidRPr="00857C4A">
        <w:rPr>
          <w:b/>
          <w:bCs/>
          <w:kern w:val="2"/>
        </w:rPr>
        <w:t xml:space="preserve">ПРИ АДМИНИСТРАЦИИ НИЖНЕЗАИМСКОГО МУНИЦИПАЛЬНОГО ОБРАЗОВАНИЯ  </w:t>
      </w:r>
    </w:p>
    <w:p w14:paraId="4FA57EFC" w14:textId="77777777" w:rsidR="005950BA" w:rsidRPr="00857C4A" w:rsidRDefault="005950BA" w:rsidP="005950BA">
      <w:pPr>
        <w:autoSpaceDE w:val="0"/>
        <w:autoSpaceDN w:val="0"/>
        <w:adjustRightInd w:val="0"/>
        <w:jc w:val="both"/>
        <w:rPr>
          <w:kern w:val="2"/>
        </w:rPr>
      </w:pPr>
    </w:p>
    <w:p w14:paraId="1B056231" w14:textId="77777777" w:rsidR="005950BA" w:rsidRPr="00857C4A" w:rsidRDefault="005950BA" w:rsidP="005950BA">
      <w:pPr>
        <w:autoSpaceDE w:val="0"/>
        <w:autoSpaceDN w:val="0"/>
        <w:adjustRightInd w:val="0"/>
        <w:ind w:firstLine="709"/>
        <w:jc w:val="both"/>
        <w:rPr>
          <w:bCs/>
          <w:kern w:val="2"/>
        </w:rPr>
      </w:pPr>
    </w:p>
    <w:p w14:paraId="3894A0B5" w14:textId="77777777" w:rsidR="005950BA" w:rsidRPr="00857C4A" w:rsidRDefault="005950BA" w:rsidP="005950BA">
      <w:pPr>
        <w:autoSpaceDE w:val="0"/>
        <w:autoSpaceDN w:val="0"/>
        <w:adjustRightInd w:val="0"/>
        <w:ind w:firstLine="709"/>
        <w:jc w:val="both"/>
        <w:rPr>
          <w:bCs/>
          <w:kern w:val="2"/>
        </w:rPr>
      </w:pPr>
      <w:r w:rsidRPr="00857C4A">
        <w:rPr>
          <w:bCs/>
          <w:kern w:val="2"/>
        </w:rPr>
        <w:t>Председатель Совета: Федченко Г.А.</w:t>
      </w:r>
    </w:p>
    <w:p w14:paraId="38E60E5B" w14:textId="77777777" w:rsidR="005950BA" w:rsidRPr="00857C4A" w:rsidRDefault="005950BA" w:rsidP="005950BA">
      <w:pPr>
        <w:autoSpaceDE w:val="0"/>
        <w:autoSpaceDN w:val="0"/>
        <w:adjustRightInd w:val="0"/>
        <w:ind w:firstLine="709"/>
        <w:jc w:val="both"/>
        <w:rPr>
          <w:bCs/>
          <w:kern w:val="2"/>
        </w:rPr>
      </w:pPr>
    </w:p>
    <w:p w14:paraId="6CC18149" w14:textId="77777777" w:rsidR="005950BA" w:rsidRPr="00857C4A" w:rsidRDefault="005950BA" w:rsidP="005950BA">
      <w:pPr>
        <w:autoSpaceDE w:val="0"/>
        <w:autoSpaceDN w:val="0"/>
        <w:adjustRightInd w:val="0"/>
        <w:ind w:firstLine="709"/>
        <w:jc w:val="both"/>
        <w:rPr>
          <w:bCs/>
          <w:kern w:val="2"/>
        </w:rPr>
      </w:pPr>
      <w:r w:rsidRPr="00857C4A">
        <w:rPr>
          <w:bCs/>
          <w:kern w:val="2"/>
        </w:rPr>
        <w:t>Заместитель председателя Совета: Мациевская Т.В.</w:t>
      </w:r>
    </w:p>
    <w:p w14:paraId="5689D19E" w14:textId="77777777" w:rsidR="005950BA" w:rsidRPr="00857C4A" w:rsidRDefault="005950BA" w:rsidP="005950BA">
      <w:pPr>
        <w:autoSpaceDE w:val="0"/>
        <w:autoSpaceDN w:val="0"/>
        <w:adjustRightInd w:val="0"/>
        <w:ind w:firstLine="709"/>
        <w:jc w:val="both"/>
        <w:rPr>
          <w:bCs/>
          <w:kern w:val="2"/>
        </w:rPr>
      </w:pPr>
    </w:p>
    <w:p w14:paraId="003B7D3C" w14:textId="77777777" w:rsidR="005950BA" w:rsidRPr="00857C4A" w:rsidRDefault="005950BA" w:rsidP="005950BA">
      <w:pPr>
        <w:autoSpaceDE w:val="0"/>
        <w:autoSpaceDN w:val="0"/>
        <w:adjustRightInd w:val="0"/>
        <w:ind w:firstLine="709"/>
        <w:jc w:val="both"/>
        <w:rPr>
          <w:bCs/>
          <w:kern w:val="2"/>
        </w:rPr>
      </w:pPr>
      <w:r w:rsidRPr="00857C4A">
        <w:rPr>
          <w:bCs/>
          <w:kern w:val="2"/>
        </w:rPr>
        <w:t>Секретарь Совета: Салихова В.М.</w:t>
      </w:r>
    </w:p>
    <w:p w14:paraId="05400A51" w14:textId="77777777" w:rsidR="005950BA" w:rsidRPr="00857C4A" w:rsidRDefault="005950BA" w:rsidP="005950BA">
      <w:pPr>
        <w:autoSpaceDE w:val="0"/>
        <w:autoSpaceDN w:val="0"/>
        <w:adjustRightInd w:val="0"/>
        <w:ind w:firstLine="709"/>
        <w:jc w:val="both"/>
        <w:rPr>
          <w:bCs/>
          <w:kern w:val="2"/>
        </w:rPr>
      </w:pPr>
    </w:p>
    <w:p w14:paraId="04D87CA7" w14:textId="77777777" w:rsidR="005950BA" w:rsidRPr="00857C4A" w:rsidRDefault="005950BA" w:rsidP="005950BA">
      <w:pPr>
        <w:autoSpaceDE w:val="0"/>
        <w:autoSpaceDN w:val="0"/>
        <w:adjustRightInd w:val="0"/>
        <w:ind w:firstLine="709"/>
        <w:jc w:val="both"/>
        <w:rPr>
          <w:bCs/>
          <w:kern w:val="2"/>
        </w:rPr>
      </w:pPr>
      <w:r w:rsidRPr="00857C4A">
        <w:rPr>
          <w:bCs/>
          <w:kern w:val="2"/>
        </w:rPr>
        <w:t>Члены Совета: Медведева Н.В.</w:t>
      </w:r>
    </w:p>
    <w:p w14:paraId="0032CF80" w14:textId="77777777" w:rsidR="005950BA" w:rsidRPr="00857C4A" w:rsidRDefault="005950BA" w:rsidP="005950BA">
      <w:pPr>
        <w:autoSpaceDE w:val="0"/>
        <w:autoSpaceDN w:val="0"/>
        <w:adjustRightInd w:val="0"/>
        <w:ind w:firstLine="709"/>
        <w:jc w:val="both"/>
        <w:rPr>
          <w:bCs/>
          <w:kern w:val="2"/>
        </w:rPr>
      </w:pPr>
      <w:r w:rsidRPr="00857C4A">
        <w:rPr>
          <w:bCs/>
          <w:kern w:val="2"/>
        </w:rPr>
        <w:t xml:space="preserve">                          </w:t>
      </w:r>
      <w:proofErr w:type="spellStart"/>
      <w:r w:rsidRPr="00857C4A">
        <w:rPr>
          <w:bCs/>
          <w:kern w:val="2"/>
        </w:rPr>
        <w:t>Тронц</w:t>
      </w:r>
      <w:proofErr w:type="spellEnd"/>
      <w:r w:rsidRPr="00857C4A">
        <w:rPr>
          <w:bCs/>
          <w:kern w:val="2"/>
        </w:rPr>
        <w:t xml:space="preserve"> С.В.</w:t>
      </w:r>
    </w:p>
    <w:p w14:paraId="384F10F9" w14:textId="721BEB02" w:rsidR="005950BA" w:rsidRDefault="005950BA" w:rsidP="005950BA">
      <w:pPr>
        <w:autoSpaceDE w:val="0"/>
        <w:autoSpaceDN w:val="0"/>
        <w:adjustRightInd w:val="0"/>
        <w:ind w:firstLine="709"/>
        <w:jc w:val="both"/>
        <w:rPr>
          <w:bCs/>
          <w:kern w:val="2"/>
        </w:rPr>
      </w:pPr>
      <w:r w:rsidRPr="00857C4A">
        <w:rPr>
          <w:bCs/>
          <w:kern w:val="2"/>
        </w:rPr>
        <w:t xml:space="preserve">                          Коновалова Е.А.</w:t>
      </w:r>
    </w:p>
    <w:p w14:paraId="3413AFD4" w14:textId="724D147B" w:rsidR="005950BA" w:rsidRDefault="005950BA" w:rsidP="005950BA">
      <w:pPr>
        <w:autoSpaceDE w:val="0"/>
        <w:autoSpaceDN w:val="0"/>
        <w:adjustRightInd w:val="0"/>
        <w:ind w:firstLine="709"/>
        <w:jc w:val="both"/>
        <w:rPr>
          <w:bCs/>
          <w:kern w:val="2"/>
        </w:rPr>
      </w:pPr>
    </w:p>
    <w:p w14:paraId="1217A2EE" w14:textId="2FD23BD6" w:rsidR="005950BA" w:rsidRDefault="005950BA" w:rsidP="005950BA">
      <w:pPr>
        <w:autoSpaceDE w:val="0"/>
        <w:autoSpaceDN w:val="0"/>
        <w:adjustRightInd w:val="0"/>
        <w:ind w:firstLine="709"/>
        <w:jc w:val="both"/>
        <w:rPr>
          <w:bCs/>
          <w:kern w:val="2"/>
        </w:rPr>
      </w:pPr>
    </w:p>
    <w:p w14:paraId="26129405" w14:textId="77777777" w:rsidR="005950BA" w:rsidRPr="00115567" w:rsidRDefault="005950BA" w:rsidP="005950BA">
      <w:pPr>
        <w:ind w:right="-5"/>
        <w:jc w:val="center"/>
        <w:rPr>
          <w:b/>
          <w:sz w:val="28"/>
          <w:szCs w:val="28"/>
        </w:rPr>
      </w:pPr>
      <w:r w:rsidRPr="00115567">
        <w:rPr>
          <w:b/>
          <w:sz w:val="28"/>
          <w:szCs w:val="28"/>
        </w:rPr>
        <w:t xml:space="preserve">Р о с </w:t>
      </w:r>
      <w:proofErr w:type="spellStart"/>
      <w:r w:rsidRPr="00115567">
        <w:rPr>
          <w:b/>
          <w:sz w:val="28"/>
          <w:szCs w:val="28"/>
        </w:rPr>
        <w:t>с</w:t>
      </w:r>
      <w:proofErr w:type="spellEnd"/>
      <w:r w:rsidRPr="00115567">
        <w:rPr>
          <w:b/>
          <w:sz w:val="28"/>
          <w:szCs w:val="28"/>
        </w:rPr>
        <w:t xml:space="preserve"> и й с к а я  Ф е д е р а ц и я</w:t>
      </w:r>
    </w:p>
    <w:p w14:paraId="31C548FA" w14:textId="77777777" w:rsidR="005950BA" w:rsidRPr="00115567" w:rsidRDefault="005950BA" w:rsidP="005950BA">
      <w:pPr>
        <w:ind w:right="-5"/>
        <w:jc w:val="center"/>
        <w:rPr>
          <w:b/>
          <w:sz w:val="28"/>
          <w:szCs w:val="28"/>
        </w:rPr>
      </w:pPr>
      <w:r w:rsidRPr="00115567">
        <w:rPr>
          <w:b/>
          <w:sz w:val="28"/>
          <w:szCs w:val="28"/>
        </w:rPr>
        <w:t>Иркутская область</w:t>
      </w:r>
    </w:p>
    <w:p w14:paraId="788D6B65" w14:textId="77777777" w:rsidR="005950BA" w:rsidRPr="00115567" w:rsidRDefault="005950BA" w:rsidP="005950BA">
      <w:pPr>
        <w:ind w:right="-5"/>
        <w:jc w:val="center"/>
        <w:rPr>
          <w:b/>
          <w:sz w:val="28"/>
          <w:szCs w:val="28"/>
        </w:rPr>
      </w:pPr>
      <w:r w:rsidRPr="00115567">
        <w:rPr>
          <w:b/>
          <w:sz w:val="28"/>
          <w:szCs w:val="28"/>
        </w:rPr>
        <w:t>Муниципальное образование «Тайшетский район»</w:t>
      </w:r>
    </w:p>
    <w:p w14:paraId="645DF3F5" w14:textId="77777777" w:rsidR="005950BA" w:rsidRPr="00115567" w:rsidRDefault="005950BA" w:rsidP="005950BA">
      <w:pPr>
        <w:ind w:right="-5"/>
        <w:jc w:val="center"/>
        <w:rPr>
          <w:b/>
          <w:sz w:val="28"/>
          <w:szCs w:val="28"/>
        </w:rPr>
      </w:pPr>
      <w:r w:rsidRPr="00115567">
        <w:rPr>
          <w:b/>
          <w:sz w:val="28"/>
          <w:szCs w:val="28"/>
        </w:rPr>
        <w:t xml:space="preserve">Нижнезаимское муниципальное образование </w:t>
      </w:r>
    </w:p>
    <w:p w14:paraId="0364D7FF" w14:textId="77777777" w:rsidR="005950BA" w:rsidRPr="00115567" w:rsidRDefault="005950BA" w:rsidP="005950BA">
      <w:pPr>
        <w:ind w:right="-5"/>
        <w:jc w:val="center"/>
        <w:rPr>
          <w:b/>
          <w:sz w:val="28"/>
          <w:szCs w:val="28"/>
        </w:rPr>
      </w:pPr>
    </w:p>
    <w:p w14:paraId="4EBF0AE2" w14:textId="77777777" w:rsidR="005950BA" w:rsidRPr="00115567" w:rsidRDefault="005950BA" w:rsidP="005950BA">
      <w:pPr>
        <w:ind w:right="-5"/>
        <w:jc w:val="center"/>
        <w:rPr>
          <w:b/>
          <w:sz w:val="28"/>
          <w:szCs w:val="28"/>
        </w:rPr>
      </w:pPr>
      <w:r w:rsidRPr="00115567">
        <w:rPr>
          <w:b/>
          <w:sz w:val="28"/>
          <w:szCs w:val="28"/>
        </w:rPr>
        <w:t xml:space="preserve">ПОСТАНОВЛЕНИЕ                   </w:t>
      </w:r>
    </w:p>
    <w:p w14:paraId="12115141" w14:textId="77777777" w:rsidR="005950BA" w:rsidRPr="00115567" w:rsidRDefault="005950BA" w:rsidP="005950BA">
      <w:pPr>
        <w:pBdr>
          <w:top w:val="double" w:sz="12" w:space="1" w:color="auto"/>
        </w:pBdr>
        <w:rPr>
          <w:b/>
          <w:sz w:val="28"/>
          <w:szCs w:val="28"/>
        </w:rPr>
      </w:pPr>
      <w:r w:rsidRPr="00115567">
        <w:rPr>
          <w:b/>
          <w:sz w:val="28"/>
          <w:szCs w:val="28"/>
        </w:rPr>
        <w:t xml:space="preserve"> </w:t>
      </w:r>
    </w:p>
    <w:p w14:paraId="3D66D33A" w14:textId="77777777" w:rsidR="005950BA" w:rsidRPr="00A37637" w:rsidRDefault="005950BA" w:rsidP="005950BA">
      <w:pPr>
        <w:tabs>
          <w:tab w:val="left" w:pos="2758"/>
        </w:tabs>
        <w:jc w:val="both"/>
      </w:pPr>
      <w:r>
        <w:t>от "   09 "  октября   2024</w:t>
      </w:r>
      <w:r w:rsidRPr="00C9356B">
        <w:t xml:space="preserve"> г.                                   </w:t>
      </w:r>
      <w:r>
        <w:t xml:space="preserve">                           №  </w:t>
      </w:r>
      <w:r w:rsidRPr="0041668D">
        <w:t>75</w:t>
      </w:r>
    </w:p>
    <w:p w14:paraId="2CC21CC8" w14:textId="77777777" w:rsidR="005950BA" w:rsidRPr="00A37637" w:rsidRDefault="005950BA" w:rsidP="005950BA">
      <w:pPr>
        <w:pStyle w:val="ConsPlusNormal0"/>
        <w:ind w:firstLine="0"/>
        <w:jc w:val="both"/>
        <w:rPr>
          <w:rFonts w:ascii="Times New Roman" w:hAnsi="Times New Roman" w:cs="Times New Roman"/>
          <w:color w:val="0000FF"/>
          <w:sz w:val="24"/>
          <w:szCs w:val="24"/>
        </w:rPr>
      </w:pPr>
    </w:p>
    <w:tbl>
      <w:tblPr>
        <w:tblW w:w="0" w:type="auto"/>
        <w:tblLook w:val="01E0" w:firstRow="1" w:lastRow="1" w:firstColumn="1" w:lastColumn="1" w:noHBand="0" w:noVBand="0"/>
      </w:tblPr>
      <w:tblGrid>
        <w:gridCol w:w="4068"/>
      </w:tblGrid>
      <w:tr w:rsidR="005950BA" w:rsidRPr="00A37637" w14:paraId="296D1CA6" w14:textId="77777777" w:rsidTr="005950BA">
        <w:tc>
          <w:tcPr>
            <w:tcW w:w="4068" w:type="dxa"/>
            <w:hideMark/>
          </w:tcPr>
          <w:p w14:paraId="2DD6EDCA" w14:textId="77777777" w:rsidR="005950BA" w:rsidRPr="00A37637" w:rsidRDefault="005950BA" w:rsidP="005950BA">
            <w:pPr>
              <w:suppressAutoHyphens/>
              <w:jc w:val="both"/>
              <w:rPr>
                <w:lang w:eastAsia="ar-SA"/>
              </w:rPr>
            </w:pPr>
            <w:r w:rsidRPr="00A37637">
              <w:t xml:space="preserve">Об утверждении бюджетной сметы по платным услугам на </w:t>
            </w:r>
            <w:r>
              <w:t>2025 год и плановый период 2026</w:t>
            </w:r>
            <w:r w:rsidRPr="00A37637">
              <w:t>-202</w:t>
            </w:r>
            <w:r>
              <w:t>7</w:t>
            </w:r>
            <w:r w:rsidRPr="00A37637">
              <w:t xml:space="preserve"> годы МКУК «Нижнезаимский </w:t>
            </w:r>
            <w:proofErr w:type="spellStart"/>
            <w:r w:rsidRPr="00A37637">
              <w:t>ДДиТ</w:t>
            </w:r>
            <w:proofErr w:type="spellEnd"/>
            <w:r w:rsidRPr="00A37637">
              <w:t>»</w:t>
            </w:r>
          </w:p>
        </w:tc>
      </w:tr>
    </w:tbl>
    <w:p w14:paraId="59F0E3F8" w14:textId="77777777" w:rsidR="005950BA" w:rsidRPr="00A37637" w:rsidRDefault="005950BA" w:rsidP="005950BA"/>
    <w:p w14:paraId="09668EDE" w14:textId="77777777" w:rsidR="005950BA" w:rsidRPr="00A37637" w:rsidRDefault="005950BA" w:rsidP="005950BA">
      <w:pPr>
        <w:ind w:firstLine="708"/>
        <w:jc w:val="both"/>
      </w:pPr>
      <w:r w:rsidRPr="00A37637">
        <w:t xml:space="preserve">Рассмотреть бюджетную смету по платным услугам на </w:t>
      </w:r>
      <w:r>
        <w:t>2025 год и плановый период 2026</w:t>
      </w:r>
      <w:r w:rsidRPr="00A37637">
        <w:t>-202</w:t>
      </w:r>
      <w:r>
        <w:t>7</w:t>
      </w:r>
      <w:r w:rsidRPr="00A37637">
        <w:t xml:space="preserve"> </w:t>
      </w:r>
      <w:proofErr w:type="spellStart"/>
      <w:r>
        <w:t>г.г</w:t>
      </w:r>
      <w:proofErr w:type="spellEnd"/>
      <w:r>
        <w:t xml:space="preserve">. </w:t>
      </w:r>
      <w:r w:rsidRPr="00A37637">
        <w:t xml:space="preserve"> МКУК «Нижнезаимский </w:t>
      </w:r>
      <w:proofErr w:type="spellStart"/>
      <w:r w:rsidRPr="00A37637">
        <w:t>ДДиТ</w:t>
      </w:r>
      <w:proofErr w:type="spellEnd"/>
      <w:r w:rsidRPr="00A37637">
        <w:t>»</w:t>
      </w:r>
      <w:r>
        <w:t xml:space="preserve"> от 08.10.2024 </w:t>
      </w:r>
      <w:r w:rsidRPr="00A37637">
        <w:t>г. руководствуясь статьями 23, 46 Устава Нижнезаимского муниципального образования, администрация Нижнезаимского муниципального образования</w:t>
      </w:r>
    </w:p>
    <w:p w14:paraId="3E839219" w14:textId="77777777" w:rsidR="005950BA" w:rsidRPr="00C9356B" w:rsidRDefault="005950BA" w:rsidP="005950BA">
      <w:pPr>
        <w:jc w:val="both"/>
        <w:rPr>
          <w:b/>
        </w:rPr>
      </w:pPr>
      <w:r w:rsidRPr="00A37637">
        <w:rPr>
          <w:b/>
        </w:rPr>
        <w:t>ПОСТАНОВЛЯЕТ:</w:t>
      </w:r>
    </w:p>
    <w:p w14:paraId="58888C71" w14:textId="77777777" w:rsidR="005950BA" w:rsidRPr="007A3BBA" w:rsidRDefault="005950BA" w:rsidP="00F72036">
      <w:pPr>
        <w:numPr>
          <w:ilvl w:val="0"/>
          <w:numId w:val="21"/>
        </w:numPr>
        <w:suppressAutoHyphens/>
        <w:spacing w:line="360" w:lineRule="auto"/>
        <w:jc w:val="both"/>
      </w:pPr>
      <w:r>
        <w:t>Утвердить бюджетн</w:t>
      </w:r>
      <w:r w:rsidRPr="00A37637">
        <w:t>ую смету</w:t>
      </w:r>
      <w:r>
        <w:t xml:space="preserve"> по платным услугам на 2025 год и плановый период 2026</w:t>
      </w:r>
      <w:r w:rsidRPr="00A37637">
        <w:t>-202</w:t>
      </w:r>
      <w:r>
        <w:t>7</w:t>
      </w:r>
      <w:r w:rsidRPr="00A37637">
        <w:t xml:space="preserve"> </w:t>
      </w:r>
      <w:proofErr w:type="spellStart"/>
      <w:r>
        <w:t>г.г</w:t>
      </w:r>
      <w:proofErr w:type="spellEnd"/>
      <w:r>
        <w:t xml:space="preserve">.  МКУК «Нижнезаимский </w:t>
      </w:r>
      <w:proofErr w:type="spellStart"/>
      <w:r>
        <w:t>ДДиТ</w:t>
      </w:r>
      <w:proofErr w:type="spellEnd"/>
      <w:r w:rsidRPr="00A37637">
        <w:t>»</w:t>
      </w:r>
      <w:r>
        <w:t xml:space="preserve"> </w:t>
      </w:r>
      <w:r w:rsidRPr="00A37637">
        <w:t>(прилагается)</w:t>
      </w:r>
    </w:p>
    <w:p w14:paraId="0980B035" w14:textId="77777777" w:rsidR="005950BA" w:rsidRPr="00A37637" w:rsidRDefault="005950BA" w:rsidP="00F72036">
      <w:pPr>
        <w:numPr>
          <w:ilvl w:val="0"/>
          <w:numId w:val="21"/>
        </w:numPr>
        <w:suppressAutoHyphens/>
        <w:spacing w:line="360" w:lineRule="auto"/>
        <w:jc w:val="both"/>
      </w:pPr>
      <w:r w:rsidRPr="00A37637">
        <w:t xml:space="preserve">Контроль за исполнением </w:t>
      </w:r>
      <w:r>
        <w:t xml:space="preserve">настоящего постановления </w:t>
      </w:r>
      <w:r w:rsidRPr="00A37637">
        <w:t>оставляю за собой.</w:t>
      </w:r>
    </w:p>
    <w:p w14:paraId="28F49CF9" w14:textId="77777777" w:rsidR="005950BA" w:rsidRPr="00A37637" w:rsidRDefault="005950BA" w:rsidP="005950BA">
      <w:pPr>
        <w:jc w:val="both"/>
      </w:pPr>
    </w:p>
    <w:p w14:paraId="4B36CD61" w14:textId="77777777" w:rsidR="005950BA" w:rsidRPr="00A37637" w:rsidRDefault="005950BA" w:rsidP="005950BA">
      <w:pPr>
        <w:jc w:val="both"/>
      </w:pPr>
    </w:p>
    <w:p w14:paraId="1071E2AD" w14:textId="77777777" w:rsidR="005950BA" w:rsidRDefault="005950BA" w:rsidP="005950BA">
      <w:r>
        <w:t>Глава Нижнезаимского</w:t>
      </w:r>
    </w:p>
    <w:p w14:paraId="37F597D5" w14:textId="07388F68" w:rsidR="005950BA" w:rsidRDefault="005950BA" w:rsidP="005950BA">
      <w:r>
        <w:t>Муниципального образования                                               Г.А. Федченко</w:t>
      </w:r>
    </w:p>
    <w:p w14:paraId="63CE86BE" w14:textId="77777777" w:rsidR="005950BA" w:rsidRDefault="005950BA" w:rsidP="005950BA"/>
    <w:p w14:paraId="051401FE" w14:textId="77777777" w:rsidR="005950BA" w:rsidRDefault="005950BA" w:rsidP="005950BA"/>
    <w:p w14:paraId="6B9D0E04" w14:textId="77777777" w:rsidR="005950BA" w:rsidRDefault="005950BA" w:rsidP="005950BA"/>
    <w:p w14:paraId="032F97C2" w14:textId="77777777" w:rsidR="005950BA" w:rsidRPr="008D06BB" w:rsidRDefault="005950BA" w:rsidP="005950BA">
      <w:r w:rsidRPr="008D06BB">
        <w:t xml:space="preserve">  </w:t>
      </w:r>
    </w:p>
    <w:tbl>
      <w:tblPr>
        <w:tblStyle w:val="a6"/>
        <w:tblW w:w="0" w:type="auto"/>
        <w:tblLook w:val="04A0" w:firstRow="1" w:lastRow="0" w:firstColumn="1" w:lastColumn="0" w:noHBand="0" w:noVBand="1"/>
      </w:tblPr>
      <w:tblGrid>
        <w:gridCol w:w="4785"/>
        <w:gridCol w:w="4786"/>
      </w:tblGrid>
      <w:tr w:rsidR="005950BA" w14:paraId="0B651543" w14:textId="77777777" w:rsidTr="005950BA">
        <w:tc>
          <w:tcPr>
            <w:tcW w:w="4785" w:type="dxa"/>
          </w:tcPr>
          <w:p w14:paraId="53DD9AF5" w14:textId="77777777" w:rsidR="005950BA" w:rsidRPr="008D06BB" w:rsidRDefault="005950BA" w:rsidP="005950BA">
            <w:r w:rsidRPr="008D06BB">
              <w:t>Согласовано:</w:t>
            </w:r>
          </w:p>
          <w:p w14:paraId="778E8CA8" w14:textId="77777777" w:rsidR="005950BA" w:rsidRDefault="005950BA" w:rsidP="005950BA"/>
          <w:p w14:paraId="32B71034" w14:textId="77777777" w:rsidR="005950BA" w:rsidRPr="008D06BB" w:rsidRDefault="005950BA" w:rsidP="005950BA">
            <w:r w:rsidRPr="008D06BB">
              <w:t>Глава Нижнезаимского МО</w:t>
            </w:r>
          </w:p>
          <w:p w14:paraId="33F56871" w14:textId="77777777" w:rsidR="005950BA" w:rsidRDefault="005950BA" w:rsidP="005950BA"/>
          <w:p w14:paraId="68B490D0" w14:textId="77777777" w:rsidR="005950BA" w:rsidRPr="008D06BB" w:rsidRDefault="005950BA" w:rsidP="005950BA">
            <w:r w:rsidRPr="008D06BB">
              <w:t>_______________</w:t>
            </w:r>
            <w:r>
              <w:t>Г.А. Федченко</w:t>
            </w:r>
          </w:p>
          <w:p w14:paraId="72246CA0" w14:textId="77777777" w:rsidR="005950BA" w:rsidRPr="008D06BB" w:rsidRDefault="005950BA" w:rsidP="005950BA">
            <w:r>
              <w:t xml:space="preserve"> «09» октября 2024</w:t>
            </w:r>
            <w:r w:rsidRPr="008D06BB">
              <w:t xml:space="preserve"> г.</w:t>
            </w:r>
          </w:p>
          <w:p w14:paraId="7A6839FF" w14:textId="77777777" w:rsidR="005950BA" w:rsidRDefault="005950BA" w:rsidP="005950BA"/>
        </w:tc>
        <w:tc>
          <w:tcPr>
            <w:tcW w:w="4786" w:type="dxa"/>
          </w:tcPr>
          <w:p w14:paraId="0B85DFDB" w14:textId="77777777" w:rsidR="005950BA" w:rsidRDefault="005950BA" w:rsidP="005950BA">
            <w:r w:rsidRPr="008D06BB">
              <w:lastRenderedPageBreak/>
              <w:t xml:space="preserve">Директор МКУК </w:t>
            </w:r>
          </w:p>
          <w:p w14:paraId="29E97D8C" w14:textId="77777777" w:rsidR="005950BA" w:rsidRPr="008D06BB" w:rsidRDefault="005950BA" w:rsidP="005950BA">
            <w:r w:rsidRPr="008D06BB">
              <w:lastRenderedPageBreak/>
              <w:t xml:space="preserve">«Нижнезаимский </w:t>
            </w:r>
            <w:proofErr w:type="spellStart"/>
            <w:r w:rsidRPr="008D06BB">
              <w:t>ДДиТ</w:t>
            </w:r>
            <w:proofErr w:type="spellEnd"/>
            <w:r w:rsidRPr="008D06BB">
              <w:t>»</w:t>
            </w:r>
          </w:p>
          <w:p w14:paraId="7D82250B" w14:textId="77777777" w:rsidR="005950BA" w:rsidRDefault="005950BA" w:rsidP="005950BA"/>
          <w:p w14:paraId="04D41840" w14:textId="77777777" w:rsidR="005950BA" w:rsidRDefault="005950BA" w:rsidP="005950BA"/>
          <w:p w14:paraId="57B30F76" w14:textId="77777777" w:rsidR="005950BA" w:rsidRDefault="005950BA" w:rsidP="005950BA">
            <w:r w:rsidRPr="008D06BB">
              <w:t>____________________Н.В.</w:t>
            </w:r>
            <w:r>
              <w:t xml:space="preserve"> </w:t>
            </w:r>
            <w:r w:rsidRPr="008D06BB">
              <w:t>Медведева</w:t>
            </w:r>
          </w:p>
        </w:tc>
      </w:tr>
    </w:tbl>
    <w:p w14:paraId="3FED5453" w14:textId="77777777" w:rsidR="005950BA" w:rsidRPr="008D06BB" w:rsidRDefault="005950BA" w:rsidP="005950BA">
      <w:r w:rsidRPr="008D06BB">
        <w:lastRenderedPageBreak/>
        <w:t xml:space="preserve">                                                                    </w:t>
      </w:r>
      <w:r>
        <w:t xml:space="preserve">          </w:t>
      </w:r>
    </w:p>
    <w:p w14:paraId="0EC8DBB5" w14:textId="77777777" w:rsidR="005950BA" w:rsidRPr="008D06BB" w:rsidRDefault="005950BA" w:rsidP="005950BA">
      <w:r w:rsidRPr="008D06BB">
        <w:t xml:space="preserve">                                                                                            </w:t>
      </w:r>
      <w:r>
        <w:t xml:space="preserve">                           Коды</w:t>
      </w:r>
    </w:p>
    <w:tbl>
      <w:tblPr>
        <w:tblpPr w:leftFromText="180" w:rightFromText="180" w:vertAnchor="text" w:tblpX="6649"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1"/>
        <w:gridCol w:w="1185"/>
      </w:tblGrid>
      <w:tr w:rsidR="005950BA" w:rsidRPr="008D06BB" w14:paraId="0CEF06AC" w14:textId="77777777" w:rsidTr="005950BA">
        <w:trPr>
          <w:trHeight w:val="150"/>
        </w:trPr>
        <w:tc>
          <w:tcPr>
            <w:tcW w:w="1170" w:type="dxa"/>
          </w:tcPr>
          <w:p w14:paraId="4AA16347" w14:textId="77777777" w:rsidR="005950BA" w:rsidRPr="008D06BB" w:rsidRDefault="005950BA" w:rsidP="005950BA">
            <w:r w:rsidRPr="008D06BB">
              <w:t>Форма по ОКУД</w:t>
            </w:r>
          </w:p>
        </w:tc>
        <w:tc>
          <w:tcPr>
            <w:tcW w:w="1185" w:type="dxa"/>
          </w:tcPr>
          <w:p w14:paraId="2C6A814C" w14:textId="77777777" w:rsidR="005950BA" w:rsidRPr="008D06BB" w:rsidRDefault="005950BA" w:rsidP="005950BA">
            <w:r w:rsidRPr="008D06BB">
              <w:t>504835</w:t>
            </w:r>
          </w:p>
        </w:tc>
      </w:tr>
      <w:tr w:rsidR="005950BA" w:rsidRPr="008D06BB" w14:paraId="2D98E251" w14:textId="77777777" w:rsidTr="005950BA">
        <w:trPr>
          <w:trHeight w:val="165"/>
        </w:trPr>
        <w:tc>
          <w:tcPr>
            <w:tcW w:w="1170" w:type="dxa"/>
          </w:tcPr>
          <w:p w14:paraId="48DFA197" w14:textId="77777777" w:rsidR="005950BA" w:rsidRPr="008D06BB" w:rsidRDefault="005950BA" w:rsidP="005950BA"/>
        </w:tc>
        <w:tc>
          <w:tcPr>
            <w:tcW w:w="1185" w:type="dxa"/>
          </w:tcPr>
          <w:p w14:paraId="46470508" w14:textId="77777777" w:rsidR="005950BA" w:rsidRPr="008D06BB" w:rsidRDefault="005950BA" w:rsidP="005950BA"/>
        </w:tc>
      </w:tr>
      <w:tr w:rsidR="005950BA" w:rsidRPr="008D06BB" w14:paraId="2902E4B3" w14:textId="77777777" w:rsidTr="005950BA">
        <w:trPr>
          <w:trHeight w:val="165"/>
        </w:trPr>
        <w:tc>
          <w:tcPr>
            <w:tcW w:w="1170" w:type="dxa"/>
            <w:vMerge w:val="restart"/>
          </w:tcPr>
          <w:p w14:paraId="5D2F122B" w14:textId="77777777" w:rsidR="005950BA" w:rsidRPr="008D06BB" w:rsidRDefault="005950BA" w:rsidP="005950BA">
            <w:r w:rsidRPr="008D06BB">
              <w:t xml:space="preserve">Дата по ОКОПО по перечню(реестру) </w:t>
            </w:r>
          </w:p>
        </w:tc>
        <w:tc>
          <w:tcPr>
            <w:tcW w:w="1185" w:type="dxa"/>
          </w:tcPr>
          <w:p w14:paraId="71D8E62B" w14:textId="77777777" w:rsidR="005950BA" w:rsidRPr="008D06BB" w:rsidRDefault="005950BA" w:rsidP="005950BA"/>
        </w:tc>
      </w:tr>
      <w:tr w:rsidR="005950BA" w:rsidRPr="008D06BB" w14:paraId="7E5F1335" w14:textId="77777777" w:rsidTr="005950BA">
        <w:trPr>
          <w:trHeight w:val="126"/>
        </w:trPr>
        <w:tc>
          <w:tcPr>
            <w:tcW w:w="1170" w:type="dxa"/>
            <w:vMerge/>
          </w:tcPr>
          <w:p w14:paraId="6F0C8236" w14:textId="77777777" w:rsidR="005950BA" w:rsidRPr="008D06BB" w:rsidRDefault="005950BA" w:rsidP="005950BA"/>
        </w:tc>
        <w:tc>
          <w:tcPr>
            <w:tcW w:w="1185" w:type="dxa"/>
          </w:tcPr>
          <w:p w14:paraId="4DEC53FE" w14:textId="77777777" w:rsidR="005950BA" w:rsidRPr="008D06BB" w:rsidRDefault="005950BA" w:rsidP="005950BA"/>
        </w:tc>
      </w:tr>
      <w:tr w:rsidR="005950BA" w:rsidRPr="008D06BB" w14:paraId="66ACBE95" w14:textId="77777777" w:rsidTr="005950BA">
        <w:trPr>
          <w:trHeight w:val="126"/>
        </w:trPr>
        <w:tc>
          <w:tcPr>
            <w:tcW w:w="1170" w:type="dxa"/>
            <w:vMerge/>
          </w:tcPr>
          <w:p w14:paraId="2070D397" w14:textId="77777777" w:rsidR="005950BA" w:rsidRPr="008D06BB" w:rsidRDefault="005950BA" w:rsidP="005950BA"/>
        </w:tc>
        <w:tc>
          <w:tcPr>
            <w:tcW w:w="1185" w:type="dxa"/>
          </w:tcPr>
          <w:p w14:paraId="2371FABC" w14:textId="77777777" w:rsidR="005950BA" w:rsidRPr="008D06BB" w:rsidRDefault="005950BA" w:rsidP="005950BA"/>
        </w:tc>
      </w:tr>
      <w:tr w:rsidR="005950BA" w:rsidRPr="008D06BB" w14:paraId="449AF724" w14:textId="77777777" w:rsidTr="005950BA">
        <w:trPr>
          <w:trHeight w:val="135"/>
        </w:trPr>
        <w:tc>
          <w:tcPr>
            <w:tcW w:w="1170" w:type="dxa"/>
            <w:vMerge/>
          </w:tcPr>
          <w:p w14:paraId="0C18547E" w14:textId="77777777" w:rsidR="005950BA" w:rsidRPr="008D06BB" w:rsidRDefault="005950BA" w:rsidP="005950BA"/>
        </w:tc>
        <w:tc>
          <w:tcPr>
            <w:tcW w:w="1185" w:type="dxa"/>
          </w:tcPr>
          <w:p w14:paraId="1C6E0AA4" w14:textId="77777777" w:rsidR="005950BA" w:rsidRPr="008D06BB" w:rsidRDefault="005950BA" w:rsidP="005950BA"/>
        </w:tc>
      </w:tr>
      <w:tr w:rsidR="005950BA" w:rsidRPr="008D06BB" w14:paraId="5DDB9EFE" w14:textId="77777777" w:rsidTr="005950BA">
        <w:trPr>
          <w:trHeight w:val="135"/>
        </w:trPr>
        <w:tc>
          <w:tcPr>
            <w:tcW w:w="1170" w:type="dxa"/>
            <w:tcBorders>
              <w:bottom w:val="single" w:sz="4" w:space="0" w:color="auto"/>
            </w:tcBorders>
          </w:tcPr>
          <w:p w14:paraId="0807F773" w14:textId="77777777" w:rsidR="005950BA" w:rsidRPr="008D06BB" w:rsidRDefault="005950BA" w:rsidP="005950BA">
            <w:r w:rsidRPr="008D06BB">
              <w:t>По ОКАТО</w:t>
            </w:r>
          </w:p>
        </w:tc>
        <w:tc>
          <w:tcPr>
            <w:tcW w:w="1185" w:type="dxa"/>
          </w:tcPr>
          <w:p w14:paraId="34ACA250" w14:textId="77777777" w:rsidR="005950BA" w:rsidRPr="008D06BB" w:rsidRDefault="005950BA" w:rsidP="005950BA">
            <w:r w:rsidRPr="008D06BB">
              <w:t>04147881</w:t>
            </w:r>
          </w:p>
        </w:tc>
      </w:tr>
      <w:tr w:rsidR="005950BA" w:rsidRPr="008D06BB" w14:paraId="5BD247A6" w14:textId="77777777" w:rsidTr="005950BA">
        <w:trPr>
          <w:trHeight w:val="126"/>
        </w:trPr>
        <w:tc>
          <w:tcPr>
            <w:tcW w:w="1170" w:type="dxa"/>
            <w:tcBorders>
              <w:bottom w:val="single" w:sz="4" w:space="0" w:color="auto"/>
            </w:tcBorders>
          </w:tcPr>
          <w:p w14:paraId="4D6F5E80" w14:textId="77777777" w:rsidR="005950BA" w:rsidRPr="008D06BB" w:rsidRDefault="005950BA" w:rsidP="005950BA">
            <w:r w:rsidRPr="008D06BB">
              <w:t>По ОКЕИ</w:t>
            </w:r>
          </w:p>
        </w:tc>
        <w:tc>
          <w:tcPr>
            <w:tcW w:w="1185" w:type="dxa"/>
          </w:tcPr>
          <w:p w14:paraId="44892160" w14:textId="77777777" w:rsidR="005950BA" w:rsidRPr="008D06BB" w:rsidRDefault="005950BA" w:rsidP="005950BA"/>
        </w:tc>
      </w:tr>
    </w:tbl>
    <w:p w14:paraId="2D139B19" w14:textId="77777777" w:rsidR="005950BA" w:rsidRPr="008D06BB" w:rsidRDefault="005950BA" w:rsidP="005950BA">
      <w:r w:rsidRPr="008D06BB">
        <w:t xml:space="preserve">                                                                                                         </w:t>
      </w:r>
    </w:p>
    <w:p w14:paraId="6431E838" w14:textId="77777777" w:rsidR="005950BA" w:rsidRPr="008D06BB" w:rsidRDefault="005950BA" w:rsidP="005950BA">
      <w:r w:rsidRPr="008D06BB">
        <w:t xml:space="preserve">                                      </w:t>
      </w:r>
    </w:p>
    <w:p w14:paraId="69A699E3" w14:textId="77777777" w:rsidR="005950BA" w:rsidRPr="008D06BB" w:rsidRDefault="005950BA" w:rsidP="005950BA"/>
    <w:p w14:paraId="376A88BC" w14:textId="77777777" w:rsidR="005950BA" w:rsidRPr="008D06BB" w:rsidRDefault="005950BA" w:rsidP="005950BA"/>
    <w:p w14:paraId="0D0C6406" w14:textId="77777777" w:rsidR="005950BA" w:rsidRPr="008D06BB" w:rsidRDefault="005950BA" w:rsidP="005950BA"/>
    <w:p w14:paraId="2F65F7D9" w14:textId="77777777" w:rsidR="005950BA" w:rsidRPr="008D06BB" w:rsidRDefault="005950BA" w:rsidP="005950BA">
      <w:r w:rsidRPr="008D06BB">
        <w:t xml:space="preserve">  </w:t>
      </w:r>
    </w:p>
    <w:p w14:paraId="75E2061D" w14:textId="77777777" w:rsidR="005950BA" w:rsidRPr="008D06BB" w:rsidRDefault="005950BA" w:rsidP="005950BA">
      <w:pPr>
        <w:rPr>
          <w:b/>
        </w:rPr>
      </w:pPr>
      <w:r w:rsidRPr="008D06BB">
        <w:rPr>
          <w:b/>
        </w:rPr>
        <w:t xml:space="preserve">                   БЮДЖЕТНАЯ СМЕТА</w:t>
      </w:r>
    </w:p>
    <w:p w14:paraId="7B116EE8" w14:textId="77777777" w:rsidR="005950BA" w:rsidRPr="008D06BB" w:rsidRDefault="005950BA" w:rsidP="005950BA">
      <w:pPr>
        <w:rPr>
          <w:b/>
        </w:rPr>
      </w:pPr>
      <w:r w:rsidRPr="008D06BB">
        <w:rPr>
          <w:b/>
        </w:rPr>
        <w:t xml:space="preserve">                  по платным услугам </w:t>
      </w:r>
    </w:p>
    <w:p w14:paraId="66D8BB88" w14:textId="77777777" w:rsidR="005950BA" w:rsidRPr="008D06BB" w:rsidRDefault="005950BA" w:rsidP="005950BA">
      <w:r>
        <w:t xml:space="preserve">                         2025</w:t>
      </w:r>
      <w:r w:rsidRPr="008D06BB">
        <w:t>-20</w:t>
      </w:r>
      <w:r>
        <w:t>27</w:t>
      </w:r>
      <w:r w:rsidRPr="008D06BB">
        <w:t xml:space="preserve"> г</w:t>
      </w:r>
    </w:p>
    <w:p w14:paraId="239F36FC" w14:textId="77777777" w:rsidR="005950BA" w:rsidRPr="008D06BB" w:rsidRDefault="005950BA" w:rsidP="005950BA"/>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3"/>
        <w:gridCol w:w="992"/>
        <w:gridCol w:w="1465"/>
        <w:gridCol w:w="803"/>
        <w:gridCol w:w="992"/>
        <w:gridCol w:w="885"/>
        <w:gridCol w:w="885"/>
        <w:gridCol w:w="1172"/>
      </w:tblGrid>
      <w:tr w:rsidR="005950BA" w:rsidRPr="008D06BB" w14:paraId="757429DC" w14:textId="77777777" w:rsidTr="005950BA">
        <w:trPr>
          <w:trHeight w:val="519"/>
        </w:trPr>
        <w:tc>
          <w:tcPr>
            <w:tcW w:w="2552" w:type="dxa"/>
            <w:vMerge w:val="restart"/>
          </w:tcPr>
          <w:p w14:paraId="2E0D2E93" w14:textId="77777777" w:rsidR="005950BA" w:rsidRPr="008D06BB" w:rsidRDefault="005950BA" w:rsidP="005950BA">
            <w:r w:rsidRPr="008D06BB">
              <w:t xml:space="preserve">Наименование  </w:t>
            </w:r>
          </w:p>
          <w:p w14:paraId="4AC08CC0" w14:textId="77777777" w:rsidR="005950BA" w:rsidRPr="008D06BB" w:rsidRDefault="005950BA" w:rsidP="005950BA">
            <w:r w:rsidRPr="008D06BB">
              <w:t xml:space="preserve"> Показателя</w:t>
            </w:r>
          </w:p>
        </w:tc>
        <w:tc>
          <w:tcPr>
            <w:tcW w:w="8187" w:type="dxa"/>
            <w:gridSpan w:val="8"/>
          </w:tcPr>
          <w:p w14:paraId="57E4894D" w14:textId="77777777" w:rsidR="005950BA" w:rsidRPr="008D06BB" w:rsidRDefault="005950BA" w:rsidP="005950BA">
            <w:r w:rsidRPr="008D06BB">
              <w:t xml:space="preserve">                     Код бюджетной классификации РФ         сумма</w:t>
            </w:r>
          </w:p>
        </w:tc>
      </w:tr>
      <w:tr w:rsidR="005950BA" w:rsidRPr="008D06BB" w14:paraId="67B22213" w14:textId="77777777" w:rsidTr="005950BA">
        <w:tc>
          <w:tcPr>
            <w:tcW w:w="2552" w:type="dxa"/>
            <w:vMerge/>
          </w:tcPr>
          <w:p w14:paraId="0476C36E" w14:textId="77777777" w:rsidR="005950BA" w:rsidRPr="008D06BB" w:rsidRDefault="005950BA" w:rsidP="005950BA"/>
        </w:tc>
        <w:tc>
          <w:tcPr>
            <w:tcW w:w="993" w:type="dxa"/>
          </w:tcPr>
          <w:p w14:paraId="5B33F2A7" w14:textId="77777777" w:rsidR="005950BA" w:rsidRPr="008D06BB" w:rsidRDefault="005950BA" w:rsidP="005950BA">
            <w:r w:rsidRPr="008D06BB">
              <w:t>раздела</w:t>
            </w:r>
          </w:p>
        </w:tc>
        <w:tc>
          <w:tcPr>
            <w:tcW w:w="992" w:type="dxa"/>
          </w:tcPr>
          <w:p w14:paraId="72F0EA80" w14:textId="77777777" w:rsidR="005950BA" w:rsidRPr="008D06BB" w:rsidRDefault="005950BA" w:rsidP="005950BA">
            <w:r w:rsidRPr="008D06BB">
              <w:t>Подраздела</w:t>
            </w:r>
          </w:p>
        </w:tc>
        <w:tc>
          <w:tcPr>
            <w:tcW w:w="1465" w:type="dxa"/>
          </w:tcPr>
          <w:p w14:paraId="1F6117AE" w14:textId="77777777" w:rsidR="005950BA" w:rsidRPr="008D06BB" w:rsidRDefault="005950BA" w:rsidP="005950BA">
            <w:r w:rsidRPr="008D06BB">
              <w:t>целевой</w:t>
            </w:r>
          </w:p>
          <w:p w14:paraId="6AD62654" w14:textId="77777777" w:rsidR="005950BA" w:rsidRPr="008D06BB" w:rsidRDefault="005950BA" w:rsidP="005950BA">
            <w:r w:rsidRPr="008D06BB">
              <w:t>статьи</w:t>
            </w:r>
          </w:p>
        </w:tc>
        <w:tc>
          <w:tcPr>
            <w:tcW w:w="803" w:type="dxa"/>
            <w:tcBorders>
              <w:top w:val="nil"/>
            </w:tcBorders>
          </w:tcPr>
          <w:p w14:paraId="34896698" w14:textId="77777777" w:rsidR="005950BA" w:rsidRPr="008D06BB" w:rsidRDefault="005950BA" w:rsidP="005950BA">
            <w:r w:rsidRPr="008D06BB">
              <w:t>вида</w:t>
            </w:r>
          </w:p>
          <w:p w14:paraId="16319549" w14:textId="77777777" w:rsidR="005950BA" w:rsidRPr="008D06BB" w:rsidRDefault="005950BA" w:rsidP="005950BA">
            <w:r w:rsidRPr="008D06BB">
              <w:t>расходов</w:t>
            </w:r>
          </w:p>
        </w:tc>
        <w:tc>
          <w:tcPr>
            <w:tcW w:w="992" w:type="dxa"/>
            <w:tcBorders>
              <w:top w:val="nil"/>
            </w:tcBorders>
          </w:tcPr>
          <w:p w14:paraId="0738D09D" w14:textId="77777777" w:rsidR="005950BA" w:rsidRPr="008D06BB" w:rsidRDefault="005950BA" w:rsidP="005950BA">
            <w:r w:rsidRPr="008D06BB">
              <w:t>КОСГУ</w:t>
            </w:r>
          </w:p>
        </w:tc>
        <w:tc>
          <w:tcPr>
            <w:tcW w:w="885" w:type="dxa"/>
          </w:tcPr>
          <w:p w14:paraId="29A7C844" w14:textId="77777777" w:rsidR="005950BA" w:rsidRPr="008D06BB" w:rsidRDefault="005950BA" w:rsidP="005950BA">
            <w:r>
              <w:t>2025</w:t>
            </w:r>
          </w:p>
        </w:tc>
        <w:tc>
          <w:tcPr>
            <w:tcW w:w="885" w:type="dxa"/>
          </w:tcPr>
          <w:p w14:paraId="24BA9925" w14:textId="77777777" w:rsidR="005950BA" w:rsidRPr="008D06BB" w:rsidRDefault="005950BA" w:rsidP="005950BA">
            <w:r>
              <w:t>2026</w:t>
            </w:r>
          </w:p>
        </w:tc>
        <w:tc>
          <w:tcPr>
            <w:tcW w:w="1172" w:type="dxa"/>
          </w:tcPr>
          <w:p w14:paraId="2591DC03" w14:textId="77777777" w:rsidR="005950BA" w:rsidRPr="008D06BB" w:rsidRDefault="005950BA" w:rsidP="005950BA">
            <w:r>
              <w:t>2027</w:t>
            </w:r>
          </w:p>
        </w:tc>
      </w:tr>
      <w:tr w:rsidR="005950BA" w:rsidRPr="008D06BB" w14:paraId="528A71F1" w14:textId="77777777" w:rsidTr="005950BA">
        <w:tc>
          <w:tcPr>
            <w:tcW w:w="2552" w:type="dxa"/>
          </w:tcPr>
          <w:p w14:paraId="37D21B94" w14:textId="77777777" w:rsidR="005950BA" w:rsidRPr="008D06BB" w:rsidRDefault="005950BA" w:rsidP="005950BA">
            <w:r w:rsidRPr="008D06BB">
              <w:t xml:space="preserve">        1</w:t>
            </w:r>
          </w:p>
        </w:tc>
        <w:tc>
          <w:tcPr>
            <w:tcW w:w="993" w:type="dxa"/>
          </w:tcPr>
          <w:p w14:paraId="1278CD18" w14:textId="77777777" w:rsidR="005950BA" w:rsidRPr="008D06BB" w:rsidRDefault="005950BA" w:rsidP="005950BA">
            <w:r w:rsidRPr="008D06BB">
              <w:t xml:space="preserve">      2</w:t>
            </w:r>
          </w:p>
        </w:tc>
        <w:tc>
          <w:tcPr>
            <w:tcW w:w="992" w:type="dxa"/>
          </w:tcPr>
          <w:p w14:paraId="3F60BA68" w14:textId="77777777" w:rsidR="005950BA" w:rsidRPr="008D06BB" w:rsidRDefault="005950BA" w:rsidP="005950BA">
            <w:r w:rsidRPr="008D06BB">
              <w:t xml:space="preserve">     3</w:t>
            </w:r>
          </w:p>
        </w:tc>
        <w:tc>
          <w:tcPr>
            <w:tcW w:w="1465" w:type="dxa"/>
          </w:tcPr>
          <w:p w14:paraId="7CDBF375" w14:textId="77777777" w:rsidR="005950BA" w:rsidRPr="008D06BB" w:rsidRDefault="005950BA" w:rsidP="005950BA">
            <w:pPr>
              <w:jc w:val="center"/>
            </w:pPr>
            <w:r w:rsidRPr="008D06BB">
              <w:t>4</w:t>
            </w:r>
          </w:p>
        </w:tc>
        <w:tc>
          <w:tcPr>
            <w:tcW w:w="803" w:type="dxa"/>
          </w:tcPr>
          <w:p w14:paraId="1D17BAE1" w14:textId="77777777" w:rsidR="005950BA" w:rsidRPr="008D06BB" w:rsidRDefault="005950BA" w:rsidP="005950BA">
            <w:r w:rsidRPr="008D06BB">
              <w:t xml:space="preserve">    5</w:t>
            </w:r>
          </w:p>
        </w:tc>
        <w:tc>
          <w:tcPr>
            <w:tcW w:w="992" w:type="dxa"/>
          </w:tcPr>
          <w:p w14:paraId="32690874" w14:textId="77777777" w:rsidR="005950BA" w:rsidRPr="008D06BB" w:rsidRDefault="005950BA" w:rsidP="005950BA">
            <w:r w:rsidRPr="008D06BB">
              <w:t xml:space="preserve">    6</w:t>
            </w:r>
          </w:p>
        </w:tc>
        <w:tc>
          <w:tcPr>
            <w:tcW w:w="885" w:type="dxa"/>
          </w:tcPr>
          <w:p w14:paraId="02762542" w14:textId="77777777" w:rsidR="005950BA" w:rsidRPr="008D06BB" w:rsidRDefault="005950BA" w:rsidP="005950BA">
            <w:r w:rsidRPr="008D06BB">
              <w:t xml:space="preserve">   7</w:t>
            </w:r>
          </w:p>
        </w:tc>
        <w:tc>
          <w:tcPr>
            <w:tcW w:w="885" w:type="dxa"/>
          </w:tcPr>
          <w:p w14:paraId="098003A9" w14:textId="77777777" w:rsidR="005950BA" w:rsidRPr="008D06BB" w:rsidRDefault="005950BA" w:rsidP="005950BA">
            <w:r w:rsidRPr="008D06BB">
              <w:t xml:space="preserve">  8</w:t>
            </w:r>
          </w:p>
        </w:tc>
        <w:tc>
          <w:tcPr>
            <w:tcW w:w="1172" w:type="dxa"/>
          </w:tcPr>
          <w:p w14:paraId="0F192418" w14:textId="77777777" w:rsidR="005950BA" w:rsidRPr="008D06BB" w:rsidRDefault="005950BA" w:rsidP="005950BA">
            <w:r w:rsidRPr="008D06BB">
              <w:t xml:space="preserve">  9</w:t>
            </w:r>
          </w:p>
        </w:tc>
      </w:tr>
      <w:tr w:rsidR="005950BA" w:rsidRPr="008D06BB" w14:paraId="11BF1D4C" w14:textId="77777777" w:rsidTr="005950BA">
        <w:tc>
          <w:tcPr>
            <w:tcW w:w="2552" w:type="dxa"/>
          </w:tcPr>
          <w:p w14:paraId="24421537" w14:textId="77777777" w:rsidR="005950BA" w:rsidRPr="008D06BB" w:rsidRDefault="005950BA" w:rsidP="005950BA">
            <w:pPr>
              <w:rPr>
                <w:b/>
              </w:rPr>
            </w:pPr>
            <w:r w:rsidRPr="008D06BB">
              <w:rPr>
                <w:b/>
              </w:rPr>
              <w:t>ДОХОДЫ</w:t>
            </w:r>
          </w:p>
        </w:tc>
        <w:tc>
          <w:tcPr>
            <w:tcW w:w="993" w:type="dxa"/>
          </w:tcPr>
          <w:p w14:paraId="163494EF" w14:textId="77777777" w:rsidR="005950BA" w:rsidRPr="008D06BB" w:rsidRDefault="005950BA" w:rsidP="005950BA"/>
        </w:tc>
        <w:tc>
          <w:tcPr>
            <w:tcW w:w="992" w:type="dxa"/>
          </w:tcPr>
          <w:p w14:paraId="7A423FE8" w14:textId="77777777" w:rsidR="005950BA" w:rsidRPr="008D06BB" w:rsidRDefault="005950BA" w:rsidP="005950BA"/>
        </w:tc>
        <w:tc>
          <w:tcPr>
            <w:tcW w:w="1465" w:type="dxa"/>
          </w:tcPr>
          <w:p w14:paraId="5A9A9221" w14:textId="77777777" w:rsidR="005950BA" w:rsidRPr="008D06BB" w:rsidRDefault="005950BA" w:rsidP="005950BA"/>
        </w:tc>
        <w:tc>
          <w:tcPr>
            <w:tcW w:w="803" w:type="dxa"/>
          </w:tcPr>
          <w:p w14:paraId="76E4D6B9" w14:textId="77777777" w:rsidR="005950BA" w:rsidRPr="008D06BB" w:rsidRDefault="005950BA" w:rsidP="005950BA"/>
        </w:tc>
        <w:tc>
          <w:tcPr>
            <w:tcW w:w="992" w:type="dxa"/>
          </w:tcPr>
          <w:p w14:paraId="440E7623" w14:textId="77777777" w:rsidR="005950BA" w:rsidRPr="008D06BB" w:rsidRDefault="005950BA" w:rsidP="005950BA"/>
        </w:tc>
        <w:tc>
          <w:tcPr>
            <w:tcW w:w="885" w:type="dxa"/>
          </w:tcPr>
          <w:p w14:paraId="79D6EB29" w14:textId="77777777" w:rsidR="005950BA" w:rsidRPr="008D06BB" w:rsidRDefault="005950BA" w:rsidP="005950BA"/>
        </w:tc>
        <w:tc>
          <w:tcPr>
            <w:tcW w:w="885" w:type="dxa"/>
          </w:tcPr>
          <w:p w14:paraId="45088AEA" w14:textId="77777777" w:rsidR="005950BA" w:rsidRPr="008D06BB" w:rsidRDefault="005950BA" w:rsidP="005950BA"/>
        </w:tc>
        <w:tc>
          <w:tcPr>
            <w:tcW w:w="1172" w:type="dxa"/>
          </w:tcPr>
          <w:p w14:paraId="73C61922" w14:textId="77777777" w:rsidR="005950BA" w:rsidRPr="008D06BB" w:rsidRDefault="005950BA" w:rsidP="005950BA"/>
        </w:tc>
      </w:tr>
      <w:tr w:rsidR="005950BA" w:rsidRPr="008D06BB" w14:paraId="4DEB449E" w14:textId="77777777" w:rsidTr="005950BA">
        <w:tc>
          <w:tcPr>
            <w:tcW w:w="2552" w:type="dxa"/>
          </w:tcPr>
          <w:p w14:paraId="6BD3AE78" w14:textId="77777777" w:rsidR="005950BA" w:rsidRPr="008D06BB" w:rsidRDefault="005950BA" w:rsidP="005950BA">
            <w:r w:rsidRPr="008D06BB">
              <w:t>Остаток на начало года</w:t>
            </w:r>
          </w:p>
        </w:tc>
        <w:tc>
          <w:tcPr>
            <w:tcW w:w="993" w:type="dxa"/>
          </w:tcPr>
          <w:p w14:paraId="32D924D6" w14:textId="77777777" w:rsidR="005950BA" w:rsidRPr="008D06BB" w:rsidRDefault="005950BA" w:rsidP="005950BA"/>
        </w:tc>
        <w:tc>
          <w:tcPr>
            <w:tcW w:w="992" w:type="dxa"/>
          </w:tcPr>
          <w:p w14:paraId="4F66E74E" w14:textId="77777777" w:rsidR="005950BA" w:rsidRPr="008D06BB" w:rsidRDefault="005950BA" w:rsidP="005950BA"/>
        </w:tc>
        <w:tc>
          <w:tcPr>
            <w:tcW w:w="1465" w:type="dxa"/>
          </w:tcPr>
          <w:p w14:paraId="39C472B4" w14:textId="77777777" w:rsidR="005950BA" w:rsidRPr="008D06BB" w:rsidRDefault="005950BA" w:rsidP="005950BA"/>
        </w:tc>
        <w:tc>
          <w:tcPr>
            <w:tcW w:w="803" w:type="dxa"/>
          </w:tcPr>
          <w:p w14:paraId="4071354A" w14:textId="77777777" w:rsidR="005950BA" w:rsidRPr="008D06BB" w:rsidRDefault="005950BA" w:rsidP="005950BA"/>
        </w:tc>
        <w:tc>
          <w:tcPr>
            <w:tcW w:w="992" w:type="dxa"/>
          </w:tcPr>
          <w:p w14:paraId="52161FD0" w14:textId="77777777" w:rsidR="005950BA" w:rsidRPr="008D06BB" w:rsidRDefault="005950BA" w:rsidP="005950BA"/>
        </w:tc>
        <w:tc>
          <w:tcPr>
            <w:tcW w:w="885" w:type="dxa"/>
          </w:tcPr>
          <w:p w14:paraId="35CF56CA" w14:textId="77777777" w:rsidR="005950BA" w:rsidRPr="008D06BB" w:rsidRDefault="005950BA" w:rsidP="005950BA"/>
        </w:tc>
        <w:tc>
          <w:tcPr>
            <w:tcW w:w="885" w:type="dxa"/>
          </w:tcPr>
          <w:p w14:paraId="6E415042" w14:textId="77777777" w:rsidR="005950BA" w:rsidRPr="008D06BB" w:rsidRDefault="005950BA" w:rsidP="005950BA"/>
        </w:tc>
        <w:tc>
          <w:tcPr>
            <w:tcW w:w="1172" w:type="dxa"/>
          </w:tcPr>
          <w:p w14:paraId="5AB0DBC0" w14:textId="77777777" w:rsidR="005950BA" w:rsidRPr="008D06BB" w:rsidRDefault="005950BA" w:rsidP="005950BA"/>
        </w:tc>
      </w:tr>
      <w:tr w:rsidR="005950BA" w:rsidRPr="008D06BB" w14:paraId="62E87C4F" w14:textId="77777777" w:rsidTr="005950BA">
        <w:tc>
          <w:tcPr>
            <w:tcW w:w="2552" w:type="dxa"/>
          </w:tcPr>
          <w:p w14:paraId="55B44281" w14:textId="77777777" w:rsidR="005950BA" w:rsidRPr="008D06BB" w:rsidRDefault="005950BA" w:rsidP="005950BA">
            <w:r w:rsidRPr="008D06BB">
              <w:t>Поступление текущего года- всего;</w:t>
            </w:r>
          </w:p>
        </w:tc>
        <w:tc>
          <w:tcPr>
            <w:tcW w:w="993" w:type="dxa"/>
          </w:tcPr>
          <w:p w14:paraId="7F683849" w14:textId="77777777" w:rsidR="005950BA" w:rsidRPr="008D06BB" w:rsidRDefault="005950BA" w:rsidP="005950BA"/>
        </w:tc>
        <w:tc>
          <w:tcPr>
            <w:tcW w:w="992" w:type="dxa"/>
          </w:tcPr>
          <w:p w14:paraId="5C443829" w14:textId="77777777" w:rsidR="005950BA" w:rsidRPr="008D06BB" w:rsidRDefault="005950BA" w:rsidP="005950BA"/>
        </w:tc>
        <w:tc>
          <w:tcPr>
            <w:tcW w:w="1465" w:type="dxa"/>
          </w:tcPr>
          <w:p w14:paraId="402B6F9C" w14:textId="77777777" w:rsidR="005950BA" w:rsidRPr="008D06BB" w:rsidRDefault="005950BA" w:rsidP="005950BA"/>
        </w:tc>
        <w:tc>
          <w:tcPr>
            <w:tcW w:w="803" w:type="dxa"/>
          </w:tcPr>
          <w:p w14:paraId="5D659108" w14:textId="77777777" w:rsidR="005950BA" w:rsidRPr="008D06BB" w:rsidRDefault="005950BA" w:rsidP="005950BA"/>
        </w:tc>
        <w:tc>
          <w:tcPr>
            <w:tcW w:w="992" w:type="dxa"/>
          </w:tcPr>
          <w:p w14:paraId="1C79C630" w14:textId="77777777" w:rsidR="005950BA" w:rsidRPr="008D06BB" w:rsidRDefault="005950BA" w:rsidP="005950BA"/>
        </w:tc>
        <w:tc>
          <w:tcPr>
            <w:tcW w:w="885" w:type="dxa"/>
          </w:tcPr>
          <w:p w14:paraId="06B4D098" w14:textId="77777777" w:rsidR="005950BA" w:rsidRPr="008D06BB" w:rsidRDefault="005950BA" w:rsidP="005950BA"/>
          <w:p w14:paraId="61B310B0" w14:textId="77777777" w:rsidR="005950BA" w:rsidRPr="008D06BB" w:rsidRDefault="005950BA" w:rsidP="005950BA"/>
        </w:tc>
        <w:tc>
          <w:tcPr>
            <w:tcW w:w="885" w:type="dxa"/>
          </w:tcPr>
          <w:p w14:paraId="2D9415FE" w14:textId="77777777" w:rsidR="005950BA" w:rsidRPr="008D06BB" w:rsidRDefault="005950BA" w:rsidP="005950BA"/>
          <w:p w14:paraId="251C73E3" w14:textId="77777777" w:rsidR="005950BA" w:rsidRPr="008D06BB" w:rsidRDefault="005950BA" w:rsidP="005950BA"/>
        </w:tc>
        <w:tc>
          <w:tcPr>
            <w:tcW w:w="1172" w:type="dxa"/>
          </w:tcPr>
          <w:p w14:paraId="4F96914C" w14:textId="77777777" w:rsidR="005950BA" w:rsidRPr="008D06BB" w:rsidRDefault="005950BA" w:rsidP="005950BA"/>
          <w:p w14:paraId="5E50F589" w14:textId="77777777" w:rsidR="005950BA" w:rsidRPr="008D06BB" w:rsidRDefault="005950BA" w:rsidP="005950BA"/>
        </w:tc>
      </w:tr>
      <w:tr w:rsidR="005950BA" w:rsidRPr="008D06BB" w14:paraId="09930056" w14:textId="77777777" w:rsidTr="005950BA">
        <w:tc>
          <w:tcPr>
            <w:tcW w:w="2552" w:type="dxa"/>
          </w:tcPr>
          <w:p w14:paraId="0BF5BFFD" w14:textId="77777777" w:rsidR="005950BA" w:rsidRPr="008D06BB" w:rsidRDefault="005950BA" w:rsidP="005950BA">
            <w:r w:rsidRPr="008D06BB">
              <w:t>В т.ч.</w:t>
            </w:r>
          </w:p>
        </w:tc>
        <w:tc>
          <w:tcPr>
            <w:tcW w:w="993" w:type="dxa"/>
          </w:tcPr>
          <w:p w14:paraId="6DD305DA" w14:textId="77777777" w:rsidR="005950BA" w:rsidRPr="008D06BB" w:rsidRDefault="005950BA" w:rsidP="005950BA"/>
        </w:tc>
        <w:tc>
          <w:tcPr>
            <w:tcW w:w="992" w:type="dxa"/>
          </w:tcPr>
          <w:p w14:paraId="53947E32" w14:textId="77777777" w:rsidR="005950BA" w:rsidRPr="008D06BB" w:rsidRDefault="005950BA" w:rsidP="005950BA"/>
        </w:tc>
        <w:tc>
          <w:tcPr>
            <w:tcW w:w="1465" w:type="dxa"/>
          </w:tcPr>
          <w:p w14:paraId="02BA23B4" w14:textId="77777777" w:rsidR="005950BA" w:rsidRPr="008D06BB" w:rsidRDefault="005950BA" w:rsidP="005950BA"/>
        </w:tc>
        <w:tc>
          <w:tcPr>
            <w:tcW w:w="803" w:type="dxa"/>
          </w:tcPr>
          <w:p w14:paraId="39F85435" w14:textId="77777777" w:rsidR="005950BA" w:rsidRPr="008D06BB" w:rsidRDefault="005950BA" w:rsidP="005950BA"/>
        </w:tc>
        <w:tc>
          <w:tcPr>
            <w:tcW w:w="992" w:type="dxa"/>
          </w:tcPr>
          <w:p w14:paraId="06C3485B" w14:textId="77777777" w:rsidR="005950BA" w:rsidRPr="008D06BB" w:rsidRDefault="005950BA" w:rsidP="005950BA"/>
        </w:tc>
        <w:tc>
          <w:tcPr>
            <w:tcW w:w="885" w:type="dxa"/>
          </w:tcPr>
          <w:p w14:paraId="0CBB8009" w14:textId="77777777" w:rsidR="005950BA" w:rsidRPr="008D06BB" w:rsidRDefault="005950BA" w:rsidP="005950BA"/>
        </w:tc>
        <w:tc>
          <w:tcPr>
            <w:tcW w:w="885" w:type="dxa"/>
          </w:tcPr>
          <w:p w14:paraId="102B9CDC" w14:textId="77777777" w:rsidR="005950BA" w:rsidRPr="008D06BB" w:rsidRDefault="005950BA" w:rsidP="005950BA"/>
        </w:tc>
        <w:tc>
          <w:tcPr>
            <w:tcW w:w="1172" w:type="dxa"/>
          </w:tcPr>
          <w:p w14:paraId="742D5140" w14:textId="77777777" w:rsidR="005950BA" w:rsidRPr="008D06BB" w:rsidRDefault="005950BA" w:rsidP="005950BA"/>
        </w:tc>
      </w:tr>
      <w:tr w:rsidR="005950BA" w:rsidRPr="008D06BB" w14:paraId="7C021B13" w14:textId="77777777" w:rsidTr="005950BA">
        <w:tc>
          <w:tcPr>
            <w:tcW w:w="2552" w:type="dxa"/>
          </w:tcPr>
          <w:p w14:paraId="67808EEC" w14:textId="77777777" w:rsidR="005950BA" w:rsidRPr="008D06BB" w:rsidRDefault="005950BA" w:rsidP="005950BA">
            <w:r w:rsidRPr="008D06BB">
              <w:t>Поступления от</w:t>
            </w:r>
          </w:p>
        </w:tc>
        <w:tc>
          <w:tcPr>
            <w:tcW w:w="993" w:type="dxa"/>
          </w:tcPr>
          <w:p w14:paraId="49F7EFF7" w14:textId="77777777" w:rsidR="005950BA" w:rsidRPr="008D06BB" w:rsidRDefault="005950BA" w:rsidP="005950BA"/>
        </w:tc>
        <w:tc>
          <w:tcPr>
            <w:tcW w:w="992" w:type="dxa"/>
          </w:tcPr>
          <w:p w14:paraId="47BDB6B7" w14:textId="77777777" w:rsidR="005950BA" w:rsidRPr="008D06BB" w:rsidRDefault="005950BA" w:rsidP="005950BA"/>
        </w:tc>
        <w:tc>
          <w:tcPr>
            <w:tcW w:w="1465" w:type="dxa"/>
          </w:tcPr>
          <w:p w14:paraId="5417581B" w14:textId="77777777" w:rsidR="005950BA" w:rsidRPr="008D06BB" w:rsidRDefault="005950BA" w:rsidP="005950BA"/>
        </w:tc>
        <w:tc>
          <w:tcPr>
            <w:tcW w:w="803" w:type="dxa"/>
          </w:tcPr>
          <w:p w14:paraId="1E9BE48B" w14:textId="77777777" w:rsidR="005950BA" w:rsidRPr="008D06BB" w:rsidRDefault="005950BA" w:rsidP="005950BA"/>
        </w:tc>
        <w:tc>
          <w:tcPr>
            <w:tcW w:w="992" w:type="dxa"/>
          </w:tcPr>
          <w:p w14:paraId="5D9B6F14" w14:textId="77777777" w:rsidR="005950BA" w:rsidRPr="008D06BB" w:rsidRDefault="005950BA" w:rsidP="005950BA"/>
        </w:tc>
        <w:tc>
          <w:tcPr>
            <w:tcW w:w="885" w:type="dxa"/>
          </w:tcPr>
          <w:p w14:paraId="2F013027" w14:textId="77777777" w:rsidR="005950BA" w:rsidRPr="008D06BB" w:rsidRDefault="005950BA" w:rsidP="005950BA"/>
        </w:tc>
        <w:tc>
          <w:tcPr>
            <w:tcW w:w="885" w:type="dxa"/>
          </w:tcPr>
          <w:p w14:paraId="5BA1127F" w14:textId="77777777" w:rsidR="005950BA" w:rsidRPr="008D06BB" w:rsidRDefault="005950BA" w:rsidP="005950BA"/>
        </w:tc>
        <w:tc>
          <w:tcPr>
            <w:tcW w:w="1172" w:type="dxa"/>
          </w:tcPr>
          <w:p w14:paraId="4D4F732B" w14:textId="77777777" w:rsidR="005950BA" w:rsidRPr="008D06BB" w:rsidRDefault="005950BA" w:rsidP="005950BA"/>
        </w:tc>
      </w:tr>
      <w:tr w:rsidR="005950BA" w:rsidRPr="008D06BB" w14:paraId="061B905E" w14:textId="77777777" w:rsidTr="005950BA">
        <w:tc>
          <w:tcPr>
            <w:tcW w:w="2552" w:type="dxa"/>
          </w:tcPr>
          <w:p w14:paraId="77D59BAA" w14:textId="77777777" w:rsidR="005950BA" w:rsidRPr="008D06BB" w:rsidRDefault="005950BA" w:rsidP="005950BA">
            <w:r w:rsidRPr="008D06BB">
              <w:t>Концертной деятельности</w:t>
            </w:r>
          </w:p>
        </w:tc>
        <w:tc>
          <w:tcPr>
            <w:tcW w:w="993" w:type="dxa"/>
          </w:tcPr>
          <w:p w14:paraId="58C1BB06" w14:textId="77777777" w:rsidR="005950BA" w:rsidRPr="008D06BB" w:rsidRDefault="005950BA" w:rsidP="005950BA"/>
        </w:tc>
        <w:tc>
          <w:tcPr>
            <w:tcW w:w="992" w:type="dxa"/>
          </w:tcPr>
          <w:p w14:paraId="1B30AF2C" w14:textId="77777777" w:rsidR="005950BA" w:rsidRPr="008D06BB" w:rsidRDefault="005950BA" w:rsidP="005950BA"/>
        </w:tc>
        <w:tc>
          <w:tcPr>
            <w:tcW w:w="1465" w:type="dxa"/>
          </w:tcPr>
          <w:p w14:paraId="35BCE43B" w14:textId="77777777" w:rsidR="005950BA" w:rsidRPr="008D06BB" w:rsidRDefault="005950BA" w:rsidP="005950BA"/>
        </w:tc>
        <w:tc>
          <w:tcPr>
            <w:tcW w:w="803" w:type="dxa"/>
          </w:tcPr>
          <w:p w14:paraId="2A8C7C95" w14:textId="77777777" w:rsidR="005950BA" w:rsidRPr="008D06BB" w:rsidRDefault="005950BA" w:rsidP="005950BA"/>
        </w:tc>
        <w:tc>
          <w:tcPr>
            <w:tcW w:w="992" w:type="dxa"/>
          </w:tcPr>
          <w:p w14:paraId="6A942F1A" w14:textId="77777777" w:rsidR="005950BA" w:rsidRPr="008D06BB" w:rsidRDefault="005950BA" w:rsidP="005950BA"/>
        </w:tc>
        <w:tc>
          <w:tcPr>
            <w:tcW w:w="885" w:type="dxa"/>
          </w:tcPr>
          <w:p w14:paraId="51DFE384" w14:textId="77777777" w:rsidR="005950BA" w:rsidRPr="008D06BB" w:rsidRDefault="005950BA" w:rsidP="005950BA"/>
          <w:p w14:paraId="15282E73" w14:textId="77777777" w:rsidR="005950BA" w:rsidRPr="008D06BB" w:rsidRDefault="005950BA" w:rsidP="005950BA"/>
        </w:tc>
        <w:tc>
          <w:tcPr>
            <w:tcW w:w="885" w:type="dxa"/>
          </w:tcPr>
          <w:p w14:paraId="418AB00B" w14:textId="77777777" w:rsidR="005950BA" w:rsidRPr="008D06BB" w:rsidRDefault="005950BA" w:rsidP="005950BA"/>
          <w:p w14:paraId="00906DAB" w14:textId="77777777" w:rsidR="005950BA" w:rsidRPr="008D06BB" w:rsidRDefault="005950BA" w:rsidP="005950BA"/>
        </w:tc>
        <w:tc>
          <w:tcPr>
            <w:tcW w:w="1172" w:type="dxa"/>
          </w:tcPr>
          <w:p w14:paraId="3FCBDA2A" w14:textId="77777777" w:rsidR="005950BA" w:rsidRPr="008D06BB" w:rsidRDefault="005950BA" w:rsidP="005950BA"/>
          <w:p w14:paraId="0A7D5B13" w14:textId="77777777" w:rsidR="005950BA" w:rsidRPr="008D06BB" w:rsidRDefault="005950BA" w:rsidP="005950BA"/>
        </w:tc>
      </w:tr>
      <w:tr w:rsidR="005950BA" w:rsidRPr="008D06BB" w14:paraId="7E7D8932" w14:textId="77777777" w:rsidTr="005950BA">
        <w:tc>
          <w:tcPr>
            <w:tcW w:w="2552" w:type="dxa"/>
          </w:tcPr>
          <w:p w14:paraId="6A7E1CEB" w14:textId="77777777" w:rsidR="005950BA" w:rsidRPr="008D06BB" w:rsidRDefault="005950BA" w:rsidP="005950BA">
            <w:r w:rsidRPr="008D06BB">
              <w:t>Вечера отдыха</w:t>
            </w:r>
          </w:p>
        </w:tc>
        <w:tc>
          <w:tcPr>
            <w:tcW w:w="993" w:type="dxa"/>
          </w:tcPr>
          <w:p w14:paraId="03285B1C" w14:textId="77777777" w:rsidR="005950BA" w:rsidRPr="008D06BB" w:rsidRDefault="005950BA" w:rsidP="005950BA"/>
        </w:tc>
        <w:tc>
          <w:tcPr>
            <w:tcW w:w="992" w:type="dxa"/>
          </w:tcPr>
          <w:p w14:paraId="3E3BFEB0" w14:textId="77777777" w:rsidR="005950BA" w:rsidRPr="008D06BB" w:rsidRDefault="005950BA" w:rsidP="005950BA"/>
        </w:tc>
        <w:tc>
          <w:tcPr>
            <w:tcW w:w="1465" w:type="dxa"/>
          </w:tcPr>
          <w:p w14:paraId="1EA684A7" w14:textId="77777777" w:rsidR="005950BA" w:rsidRPr="008D06BB" w:rsidRDefault="005950BA" w:rsidP="005950BA"/>
        </w:tc>
        <w:tc>
          <w:tcPr>
            <w:tcW w:w="803" w:type="dxa"/>
          </w:tcPr>
          <w:p w14:paraId="753BB58F" w14:textId="77777777" w:rsidR="005950BA" w:rsidRPr="008D06BB" w:rsidRDefault="005950BA" w:rsidP="005950BA"/>
        </w:tc>
        <w:tc>
          <w:tcPr>
            <w:tcW w:w="992" w:type="dxa"/>
          </w:tcPr>
          <w:p w14:paraId="0EB12650" w14:textId="77777777" w:rsidR="005950BA" w:rsidRPr="008D06BB" w:rsidRDefault="005950BA" w:rsidP="005950BA"/>
        </w:tc>
        <w:tc>
          <w:tcPr>
            <w:tcW w:w="885" w:type="dxa"/>
          </w:tcPr>
          <w:p w14:paraId="3D178C2D" w14:textId="77777777" w:rsidR="005950BA" w:rsidRPr="008D06BB" w:rsidRDefault="005950BA" w:rsidP="005950BA">
            <w:r w:rsidRPr="008D06BB">
              <w:t xml:space="preserve"> </w:t>
            </w:r>
          </w:p>
        </w:tc>
        <w:tc>
          <w:tcPr>
            <w:tcW w:w="885" w:type="dxa"/>
          </w:tcPr>
          <w:p w14:paraId="4B696E44" w14:textId="77777777" w:rsidR="005950BA" w:rsidRPr="008D06BB" w:rsidRDefault="005950BA" w:rsidP="005950BA">
            <w:r w:rsidRPr="008D06BB">
              <w:t xml:space="preserve"> </w:t>
            </w:r>
          </w:p>
        </w:tc>
        <w:tc>
          <w:tcPr>
            <w:tcW w:w="1172" w:type="dxa"/>
          </w:tcPr>
          <w:p w14:paraId="26B81154" w14:textId="77777777" w:rsidR="005950BA" w:rsidRPr="008D06BB" w:rsidRDefault="005950BA" w:rsidP="005950BA"/>
        </w:tc>
      </w:tr>
      <w:tr w:rsidR="005950BA" w:rsidRPr="008D06BB" w14:paraId="255CD837" w14:textId="77777777" w:rsidTr="005950BA">
        <w:trPr>
          <w:trHeight w:val="180"/>
        </w:trPr>
        <w:tc>
          <w:tcPr>
            <w:tcW w:w="2552" w:type="dxa"/>
          </w:tcPr>
          <w:p w14:paraId="31054085" w14:textId="77777777" w:rsidR="005950BA" w:rsidRPr="008D06BB" w:rsidRDefault="005950BA" w:rsidP="005950BA">
            <w:r w:rsidRPr="008D06BB">
              <w:t>Дискотеки</w:t>
            </w:r>
          </w:p>
        </w:tc>
        <w:tc>
          <w:tcPr>
            <w:tcW w:w="993" w:type="dxa"/>
          </w:tcPr>
          <w:p w14:paraId="318903D0" w14:textId="77777777" w:rsidR="005950BA" w:rsidRPr="008D06BB" w:rsidRDefault="005950BA" w:rsidP="005950BA"/>
        </w:tc>
        <w:tc>
          <w:tcPr>
            <w:tcW w:w="992" w:type="dxa"/>
          </w:tcPr>
          <w:p w14:paraId="7063FFB4" w14:textId="77777777" w:rsidR="005950BA" w:rsidRPr="008D06BB" w:rsidRDefault="005950BA" w:rsidP="005950BA"/>
        </w:tc>
        <w:tc>
          <w:tcPr>
            <w:tcW w:w="1465" w:type="dxa"/>
          </w:tcPr>
          <w:p w14:paraId="47557E9F" w14:textId="77777777" w:rsidR="005950BA" w:rsidRPr="008D06BB" w:rsidRDefault="005950BA" w:rsidP="005950BA"/>
        </w:tc>
        <w:tc>
          <w:tcPr>
            <w:tcW w:w="803" w:type="dxa"/>
          </w:tcPr>
          <w:p w14:paraId="35E778B2" w14:textId="77777777" w:rsidR="005950BA" w:rsidRPr="008D06BB" w:rsidRDefault="005950BA" w:rsidP="005950BA"/>
        </w:tc>
        <w:tc>
          <w:tcPr>
            <w:tcW w:w="992" w:type="dxa"/>
          </w:tcPr>
          <w:p w14:paraId="0C0E23D4" w14:textId="77777777" w:rsidR="005950BA" w:rsidRPr="008D06BB" w:rsidRDefault="005950BA" w:rsidP="005950BA"/>
        </w:tc>
        <w:tc>
          <w:tcPr>
            <w:tcW w:w="885" w:type="dxa"/>
          </w:tcPr>
          <w:p w14:paraId="1581235B" w14:textId="77777777" w:rsidR="005950BA" w:rsidRPr="008D06BB" w:rsidRDefault="005950BA" w:rsidP="005950BA">
            <w:r w:rsidRPr="008D06BB">
              <w:t>4000</w:t>
            </w:r>
          </w:p>
        </w:tc>
        <w:tc>
          <w:tcPr>
            <w:tcW w:w="885" w:type="dxa"/>
          </w:tcPr>
          <w:p w14:paraId="16361B66" w14:textId="77777777" w:rsidR="005950BA" w:rsidRPr="008D06BB" w:rsidRDefault="005950BA" w:rsidP="005950BA">
            <w:r w:rsidRPr="008D06BB">
              <w:t xml:space="preserve"> 4000</w:t>
            </w:r>
          </w:p>
        </w:tc>
        <w:tc>
          <w:tcPr>
            <w:tcW w:w="1172" w:type="dxa"/>
          </w:tcPr>
          <w:p w14:paraId="34C5DA84" w14:textId="77777777" w:rsidR="005950BA" w:rsidRPr="008D06BB" w:rsidRDefault="005950BA" w:rsidP="005950BA">
            <w:r w:rsidRPr="008D06BB">
              <w:t>4000</w:t>
            </w:r>
          </w:p>
        </w:tc>
      </w:tr>
      <w:tr w:rsidR="005950BA" w:rsidRPr="008D06BB" w14:paraId="43E9E346" w14:textId="77777777" w:rsidTr="005950BA">
        <w:trPr>
          <w:trHeight w:val="90"/>
        </w:trPr>
        <w:tc>
          <w:tcPr>
            <w:tcW w:w="2552" w:type="dxa"/>
          </w:tcPr>
          <w:p w14:paraId="75DF7CC9" w14:textId="77777777" w:rsidR="005950BA" w:rsidRPr="008D06BB" w:rsidRDefault="005950BA" w:rsidP="005950BA">
            <w:proofErr w:type="spellStart"/>
            <w:r w:rsidRPr="008D06BB">
              <w:t>Соц.заказы</w:t>
            </w:r>
            <w:proofErr w:type="spellEnd"/>
          </w:p>
        </w:tc>
        <w:tc>
          <w:tcPr>
            <w:tcW w:w="993" w:type="dxa"/>
          </w:tcPr>
          <w:p w14:paraId="19C31DD0" w14:textId="77777777" w:rsidR="005950BA" w:rsidRPr="008D06BB" w:rsidRDefault="005950BA" w:rsidP="005950BA"/>
        </w:tc>
        <w:tc>
          <w:tcPr>
            <w:tcW w:w="992" w:type="dxa"/>
          </w:tcPr>
          <w:p w14:paraId="6D5B7287" w14:textId="77777777" w:rsidR="005950BA" w:rsidRPr="008D06BB" w:rsidRDefault="005950BA" w:rsidP="005950BA"/>
        </w:tc>
        <w:tc>
          <w:tcPr>
            <w:tcW w:w="1465" w:type="dxa"/>
          </w:tcPr>
          <w:p w14:paraId="68458732" w14:textId="77777777" w:rsidR="005950BA" w:rsidRPr="008D06BB" w:rsidRDefault="005950BA" w:rsidP="005950BA"/>
        </w:tc>
        <w:tc>
          <w:tcPr>
            <w:tcW w:w="803" w:type="dxa"/>
          </w:tcPr>
          <w:p w14:paraId="4E608791" w14:textId="77777777" w:rsidR="005950BA" w:rsidRPr="008D06BB" w:rsidRDefault="005950BA" w:rsidP="005950BA"/>
        </w:tc>
        <w:tc>
          <w:tcPr>
            <w:tcW w:w="992" w:type="dxa"/>
          </w:tcPr>
          <w:p w14:paraId="683DAFEC" w14:textId="77777777" w:rsidR="005950BA" w:rsidRPr="008D06BB" w:rsidRDefault="005950BA" w:rsidP="005950BA"/>
        </w:tc>
        <w:tc>
          <w:tcPr>
            <w:tcW w:w="885" w:type="dxa"/>
          </w:tcPr>
          <w:p w14:paraId="2192E04E" w14:textId="77777777" w:rsidR="005950BA" w:rsidRPr="008D06BB" w:rsidRDefault="005950BA" w:rsidP="005950BA"/>
        </w:tc>
        <w:tc>
          <w:tcPr>
            <w:tcW w:w="885" w:type="dxa"/>
          </w:tcPr>
          <w:p w14:paraId="1AB3D593" w14:textId="77777777" w:rsidR="005950BA" w:rsidRPr="008D06BB" w:rsidRDefault="005950BA" w:rsidP="005950BA">
            <w:r w:rsidRPr="008D06BB">
              <w:t xml:space="preserve"> </w:t>
            </w:r>
          </w:p>
        </w:tc>
        <w:tc>
          <w:tcPr>
            <w:tcW w:w="1172" w:type="dxa"/>
          </w:tcPr>
          <w:p w14:paraId="00151597" w14:textId="77777777" w:rsidR="005950BA" w:rsidRPr="008D06BB" w:rsidRDefault="005950BA" w:rsidP="005950BA"/>
        </w:tc>
      </w:tr>
      <w:tr w:rsidR="005950BA" w:rsidRPr="008D06BB" w14:paraId="280AF22A" w14:textId="77777777" w:rsidTr="005950BA">
        <w:tc>
          <w:tcPr>
            <w:tcW w:w="2552" w:type="dxa"/>
          </w:tcPr>
          <w:p w14:paraId="7EC0CEB7" w14:textId="77777777" w:rsidR="005950BA" w:rsidRPr="008D06BB" w:rsidRDefault="005950BA" w:rsidP="005950BA">
            <w:r w:rsidRPr="008D06BB">
              <w:t>Прочие</w:t>
            </w:r>
          </w:p>
        </w:tc>
        <w:tc>
          <w:tcPr>
            <w:tcW w:w="993" w:type="dxa"/>
          </w:tcPr>
          <w:p w14:paraId="45C74B99" w14:textId="77777777" w:rsidR="005950BA" w:rsidRPr="008D06BB" w:rsidRDefault="005950BA" w:rsidP="005950BA"/>
        </w:tc>
        <w:tc>
          <w:tcPr>
            <w:tcW w:w="992" w:type="dxa"/>
          </w:tcPr>
          <w:p w14:paraId="09AC1603" w14:textId="77777777" w:rsidR="005950BA" w:rsidRPr="008D06BB" w:rsidRDefault="005950BA" w:rsidP="005950BA"/>
        </w:tc>
        <w:tc>
          <w:tcPr>
            <w:tcW w:w="1465" w:type="dxa"/>
          </w:tcPr>
          <w:p w14:paraId="29D51402" w14:textId="77777777" w:rsidR="005950BA" w:rsidRPr="008D06BB" w:rsidRDefault="005950BA" w:rsidP="005950BA"/>
        </w:tc>
        <w:tc>
          <w:tcPr>
            <w:tcW w:w="803" w:type="dxa"/>
          </w:tcPr>
          <w:p w14:paraId="6E6D5CED" w14:textId="77777777" w:rsidR="005950BA" w:rsidRPr="008D06BB" w:rsidRDefault="005950BA" w:rsidP="005950BA"/>
        </w:tc>
        <w:tc>
          <w:tcPr>
            <w:tcW w:w="992" w:type="dxa"/>
          </w:tcPr>
          <w:p w14:paraId="7492E5E2" w14:textId="77777777" w:rsidR="005950BA" w:rsidRPr="008D06BB" w:rsidRDefault="005950BA" w:rsidP="005950BA"/>
        </w:tc>
        <w:tc>
          <w:tcPr>
            <w:tcW w:w="885" w:type="dxa"/>
          </w:tcPr>
          <w:p w14:paraId="4289FD9F" w14:textId="77777777" w:rsidR="005950BA" w:rsidRPr="008D06BB" w:rsidRDefault="005950BA" w:rsidP="005950BA">
            <w:r w:rsidRPr="008D06BB">
              <w:t xml:space="preserve"> </w:t>
            </w:r>
          </w:p>
        </w:tc>
        <w:tc>
          <w:tcPr>
            <w:tcW w:w="885" w:type="dxa"/>
          </w:tcPr>
          <w:p w14:paraId="42D3939B" w14:textId="77777777" w:rsidR="005950BA" w:rsidRPr="008D06BB" w:rsidRDefault="005950BA" w:rsidP="005950BA">
            <w:r w:rsidRPr="008D06BB">
              <w:t xml:space="preserve"> </w:t>
            </w:r>
          </w:p>
        </w:tc>
        <w:tc>
          <w:tcPr>
            <w:tcW w:w="1172" w:type="dxa"/>
          </w:tcPr>
          <w:p w14:paraId="49D268CA" w14:textId="77777777" w:rsidR="005950BA" w:rsidRPr="008D06BB" w:rsidRDefault="005950BA" w:rsidP="005950BA"/>
        </w:tc>
      </w:tr>
      <w:tr w:rsidR="005950BA" w:rsidRPr="008D06BB" w14:paraId="63E0ABFA" w14:textId="77777777" w:rsidTr="005950BA">
        <w:tc>
          <w:tcPr>
            <w:tcW w:w="2552" w:type="dxa"/>
          </w:tcPr>
          <w:p w14:paraId="46F8F47F" w14:textId="77777777" w:rsidR="005950BA" w:rsidRPr="008D06BB" w:rsidRDefault="005950BA" w:rsidP="005950BA">
            <w:pPr>
              <w:rPr>
                <w:b/>
              </w:rPr>
            </w:pPr>
            <w:r w:rsidRPr="008D06BB">
              <w:rPr>
                <w:b/>
              </w:rPr>
              <w:t>Всего доходов, подлежащих распределению:</w:t>
            </w:r>
          </w:p>
        </w:tc>
        <w:tc>
          <w:tcPr>
            <w:tcW w:w="993" w:type="dxa"/>
          </w:tcPr>
          <w:p w14:paraId="57C891AA" w14:textId="77777777" w:rsidR="005950BA" w:rsidRPr="008D06BB" w:rsidRDefault="005950BA" w:rsidP="005950BA"/>
        </w:tc>
        <w:tc>
          <w:tcPr>
            <w:tcW w:w="992" w:type="dxa"/>
          </w:tcPr>
          <w:p w14:paraId="44890551" w14:textId="77777777" w:rsidR="005950BA" w:rsidRPr="008D06BB" w:rsidRDefault="005950BA" w:rsidP="005950BA"/>
        </w:tc>
        <w:tc>
          <w:tcPr>
            <w:tcW w:w="1465" w:type="dxa"/>
          </w:tcPr>
          <w:p w14:paraId="579DD71B" w14:textId="77777777" w:rsidR="005950BA" w:rsidRPr="008D06BB" w:rsidRDefault="005950BA" w:rsidP="005950BA"/>
        </w:tc>
        <w:tc>
          <w:tcPr>
            <w:tcW w:w="803" w:type="dxa"/>
          </w:tcPr>
          <w:p w14:paraId="5D52091D" w14:textId="77777777" w:rsidR="005950BA" w:rsidRPr="008D06BB" w:rsidRDefault="005950BA" w:rsidP="005950BA"/>
        </w:tc>
        <w:tc>
          <w:tcPr>
            <w:tcW w:w="992" w:type="dxa"/>
          </w:tcPr>
          <w:p w14:paraId="2F34835D" w14:textId="77777777" w:rsidR="005950BA" w:rsidRPr="008D06BB" w:rsidRDefault="005950BA" w:rsidP="005950BA"/>
        </w:tc>
        <w:tc>
          <w:tcPr>
            <w:tcW w:w="885" w:type="dxa"/>
          </w:tcPr>
          <w:p w14:paraId="0CA05ADC" w14:textId="77777777" w:rsidR="005950BA" w:rsidRPr="008D06BB" w:rsidRDefault="005950BA" w:rsidP="005950BA"/>
          <w:p w14:paraId="7ECA55C0" w14:textId="77777777" w:rsidR="005950BA" w:rsidRPr="008D06BB" w:rsidRDefault="005950BA" w:rsidP="005950BA">
            <w:r w:rsidRPr="008D06BB">
              <w:t>4000</w:t>
            </w:r>
          </w:p>
        </w:tc>
        <w:tc>
          <w:tcPr>
            <w:tcW w:w="885" w:type="dxa"/>
          </w:tcPr>
          <w:p w14:paraId="3348B0EB" w14:textId="77777777" w:rsidR="005950BA" w:rsidRPr="008D06BB" w:rsidRDefault="005950BA" w:rsidP="005950BA"/>
          <w:p w14:paraId="06B7FF1E" w14:textId="77777777" w:rsidR="005950BA" w:rsidRPr="008D06BB" w:rsidRDefault="005950BA" w:rsidP="005950BA">
            <w:r w:rsidRPr="008D06BB">
              <w:t>4000</w:t>
            </w:r>
          </w:p>
        </w:tc>
        <w:tc>
          <w:tcPr>
            <w:tcW w:w="1172" w:type="dxa"/>
          </w:tcPr>
          <w:p w14:paraId="5BC2C9E9" w14:textId="77777777" w:rsidR="005950BA" w:rsidRPr="008D06BB" w:rsidRDefault="005950BA" w:rsidP="005950BA"/>
          <w:p w14:paraId="5AC8C955" w14:textId="77777777" w:rsidR="005950BA" w:rsidRPr="008D06BB" w:rsidRDefault="005950BA" w:rsidP="005950BA">
            <w:r w:rsidRPr="008D06BB">
              <w:t>4000</w:t>
            </w:r>
          </w:p>
        </w:tc>
      </w:tr>
      <w:tr w:rsidR="005950BA" w:rsidRPr="008D06BB" w14:paraId="3F5943A3" w14:textId="77777777" w:rsidTr="005950BA">
        <w:tc>
          <w:tcPr>
            <w:tcW w:w="2552" w:type="dxa"/>
          </w:tcPr>
          <w:p w14:paraId="3D327774" w14:textId="77777777" w:rsidR="005950BA" w:rsidRPr="008D06BB" w:rsidRDefault="005950BA" w:rsidP="005950BA">
            <w:pPr>
              <w:rPr>
                <w:b/>
              </w:rPr>
            </w:pPr>
            <w:r w:rsidRPr="008D06BB">
              <w:rPr>
                <w:b/>
              </w:rPr>
              <w:t>РАСХОДЫ</w:t>
            </w:r>
          </w:p>
        </w:tc>
        <w:tc>
          <w:tcPr>
            <w:tcW w:w="993" w:type="dxa"/>
          </w:tcPr>
          <w:p w14:paraId="541D6A9E" w14:textId="77777777" w:rsidR="005950BA" w:rsidRPr="008D06BB" w:rsidRDefault="005950BA" w:rsidP="005950BA"/>
        </w:tc>
        <w:tc>
          <w:tcPr>
            <w:tcW w:w="992" w:type="dxa"/>
          </w:tcPr>
          <w:p w14:paraId="07900233" w14:textId="77777777" w:rsidR="005950BA" w:rsidRPr="008D06BB" w:rsidRDefault="005950BA" w:rsidP="005950BA"/>
        </w:tc>
        <w:tc>
          <w:tcPr>
            <w:tcW w:w="1465" w:type="dxa"/>
          </w:tcPr>
          <w:p w14:paraId="3AB106FD" w14:textId="77777777" w:rsidR="005950BA" w:rsidRPr="008D06BB" w:rsidRDefault="005950BA" w:rsidP="005950BA"/>
        </w:tc>
        <w:tc>
          <w:tcPr>
            <w:tcW w:w="803" w:type="dxa"/>
          </w:tcPr>
          <w:p w14:paraId="3465F50C" w14:textId="77777777" w:rsidR="005950BA" w:rsidRPr="008D06BB" w:rsidRDefault="005950BA" w:rsidP="005950BA"/>
        </w:tc>
        <w:tc>
          <w:tcPr>
            <w:tcW w:w="992" w:type="dxa"/>
          </w:tcPr>
          <w:p w14:paraId="46769EBB" w14:textId="77777777" w:rsidR="005950BA" w:rsidRPr="008D06BB" w:rsidRDefault="005950BA" w:rsidP="005950BA"/>
        </w:tc>
        <w:tc>
          <w:tcPr>
            <w:tcW w:w="885" w:type="dxa"/>
          </w:tcPr>
          <w:p w14:paraId="4FB44FD0" w14:textId="77777777" w:rsidR="005950BA" w:rsidRPr="008D06BB" w:rsidRDefault="005950BA" w:rsidP="005950BA"/>
        </w:tc>
        <w:tc>
          <w:tcPr>
            <w:tcW w:w="885" w:type="dxa"/>
          </w:tcPr>
          <w:p w14:paraId="5366BD45" w14:textId="77777777" w:rsidR="005950BA" w:rsidRPr="008D06BB" w:rsidRDefault="005950BA" w:rsidP="005950BA"/>
        </w:tc>
        <w:tc>
          <w:tcPr>
            <w:tcW w:w="1172" w:type="dxa"/>
          </w:tcPr>
          <w:p w14:paraId="2777F0AF" w14:textId="77777777" w:rsidR="005950BA" w:rsidRPr="008D06BB" w:rsidRDefault="005950BA" w:rsidP="005950BA"/>
        </w:tc>
      </w:tr>
      <w:tr w:rsidR="005950BA" w:rsidRPr="008D06BB" w14:paraId="55C79A55" w14:textId="77777777" w:rsidTr="005950BA">
        <w:tc>
          <w:tcPr>
            <w:tcW w:w="2552" w:type="dxa"/>
          </w:tcPr>
          <w:p w14:paraId="5E84AACA" w14:textId="77777777" w:rsidR="005950BA" w:rsidRPr="008D06BB" w:rsidRDefault="005950BA" w:rsidP="005950BA">
            <w:r w:rsidRPr="008D06BB">
              <w:t>Хозтовары</w:t>
            </w:r>
          </w:p>
        </w:tc>
        <w:tc>
          <w:tcPr>
            <w:tcW w:w="993" w:type="dxa"/>
          </w:tcPr>
          <w:p w14:paraId="2298FAC6" w14:textId="77777777" w:rsidR="005950BA" w:rsidRPr="008D06BB" w:rsidRDefault="005950BA" w:rsidP="005950BA"/>
        </w:tc>
        <w:tc>
          <w:tcPr>
            <w:tcW w:w="992" w:type="dxa"/>
          </w:tcPr>
          <w:p w14:paraId="61D94D47" w14:textId="77777777" w:rsidR="005950BA" w:rsidRPr="008D06BB" w:rsidRDefault="005950BA" w:rsidP="005950BA"/>
        </w:tc>
        <w:tc>
          <w:tcPr>
            <w:tcW w:w="1465" w:type="dxa"/>
          </w:tcPr>
          <w:p w14:paraId="68768457" w14:textId="77777777" w:rsidR="005950BA" w:rsidRPr="008D06BB" w:rsidRDefault="005950BA" w:rsidP="005950BA"/>
        </w:tc>
        <w:tc>
          <w:tcPr>
            <w:tcW w:w="803" w:type="dxa"/>
          </w:tcPr>
          <w:p w14:paraId="25BFFEDC" w14:textId="77777777" w:rsidR="005950BA" w:rsidRPr="008D06BB" w:rsidRDefault="005950BA" w:rsidP="005950BA"/>
        </w:tc>
        <w:tc>
          <w:tcPr>
            <w:tcW w:w="992" w:type="dxa"/>
          </w:tcPr>
          <w:p w14:paraId="51A0FE0F" w14:textId="77777777" w:rsidR="005950BA" w:rsidRPr="008D06BB" w:rsidRDefault="005950BA" w:rsidP="005950BA">
            <w:r w:rsidRPr="008D06BB">
              <w:t xml:space="preserve">  340</w:t>
            </w:r>
          </w:p>
        </w:tc>
        <w:tc>
          <w:tcPr>
            <w:tcW w:w="885" w:type="dxa"/>
          </w:tcPr>
          <w:p w14:paraId="283F71DF" w14:textId="77777777" w:rsidR="005950BA" w:rsidRPr="008D06BB" w:rsidRDefault="005950BA" w:rsidP="005950BA">
            <w:r w:rsidRPr="008D06BB">
              <w:t>1000</w:t>
            </w:r>
          </w:p>
        </w:tc>
        <w:tc>
          <w:tcPr>
            <w:tcW w:w="885" w:type="dxa"/>
          </w:tcPr>
          <w:p w14:paraId="25004B7C" w14:textId="77777777" w:rsidR="005950BA" w:rsidRPr="008D06BB" w:rsidRDefault="005950BA" w:rsidP="005950BA">
            <w:r w:rsidRPr="008D06BB">
              <w:t xml:space="preserve"> 1000</w:t>
            </w:r>
          </w:p>
        </w:tc>
        <w:tc>
          <w:tcPr>
            <w:tcW w:w="1172" w:type="dxa"/>
          </w:tcPr>
          <w:p w14:paraId="175C94DD" w14:textId="77777777" w:rsidR="005950BA" w:rsidRPr="008D06BB" w:rsidRDefault="005950BA" w:rsidP="005950BA">
            <w:r w:rsidRPr="008D06BB">
              <w:t>1000</w:t>
            </w:r>
          </w:p>
        </w:tc>
      </w:tr>
      <w:tr w:rsidR="005950BA" w:rsidRPr="008D06BB" w14:paraId="2D4FBD6F" w14:textId="77777777" w:rsidTr="005950BA">
        <w:tc>
          <w:tcPr>
            <w:tcW w:w="2552" w:type="dxa"/>
          </w:tcPr>
          <w:p w14:paraId="6578839F" w14:textId="77777777" w:rsidR="005950BA" w:rsidRPr="008D06BB" w:rsidRDefault="005950BA" w:rsidP="005950BA">
            <w:r w:rsidRPr="008D06BB">
              <w:t>Канцтовары</w:t>
            </w:r>
          </w:p>
        </w:tc>
        <w:tc>
          <w:tcPr>
            <w:tcW w:w="993" w:type="dxa"/>
          </w:tcPr>
          <w:p w14:paraId="5B5E554F" w14:textId="77777777" w:rsidR="005950BA" w:rsidRPr="008D06BB" w:rsidRDefault="005950BA" w:rsidP="005950BA"/>
        </w:tc>
        <w:tc>
          <w:tcPr>
            <w:tcW w:w="992" w:type="dxa"/>
          </w:tcPr>
          <w:p w14:paraId="4CFB9CC7" w14:textId="77777777" w:rsidR="005950BA" w:rsidRPr="008D06BB" w:rsidRDefault="005950BA" w:rsidP="005950BA"/>
        </w:tc>
        <w:tc>
          <w:tcPr>
            <w:tcW w:w="1465" w:type="dxa"/>
          </w:tcPr>
          <w:p w14:paraId="6BBA5967" w14:textId="77777777" w:rsidR="005950BA" w:rsidRPr="008D06BB" w:rsidRDefault="005950BA" w:rsidP="005950BA"/>
        </w:tc>
        <w:tc>
          <w:tcPr>
            <w:tcW w:w="803" w:type="dxa"/>
          </w:tcPr>
          <w:p w14:paraId="6704BFD3" w14:textId="77777777" w:rsidR="005950BA" w:rsidRPr="008D06BB" w:rsidRDefault="005950BA" w:rsidP="005950BA"/>
        </w:tc>
        <w:tc>
          <w:tcPr>
            <w:tcW w:w="992" w:type="dxa"/>
          </w:tcPr>
          <w:p w14:paraId="3C3FE1C9" w14:textId="77777777" w:rsidR="005950BA" w:rsidRPr="008D06BB" w:rsidRDefault="005950BA" w:rsidP="005950BA">
            <w:r w:rsidRPr="008D06BB">
              <w:t xml:space="preserve">  340</w:t>
            </w:r>
          </w:p>
        </w:tc>
        <w:tc>
          <w:tcPr>
            <w:tcW w:w="885" w:type="dxa"/>
          </w:tcPr>
          <w:p w14:paraId="79C5B794" w14:textId="77777777" w:rsidR="005950BA" w:rsidRPr="008D06BB" w:rsidRDefault="005950BA" w:rsidP="005950BA">
            <w:r w:rsidRPr="008D06BB">
              <w:t>1000</w:t>
            </w:r>
          </w:p>
        </w:tc>
        <w:tc>
          <w:tcPr>
            <w:tcW w:w="885" w:type="dxa"/>
          </w:tcPr>
          <w:p w14:paraId="3120A79F" w14:textId="77777777" w:rsidR="005950BA" w:rsidRPr="008D06BB" w:rsidRDefault="005950BA" w:rsidP="005950BA">
            <w:r w:rsidRPr="008D06BB">
              <w:t xml:space="preserve"> 1000</w:t>
            </w:r>
          </w:p>
        </w:tc>
        <w:tc>
          <w:tcPr>
            <w:tcW w:w="1172" w:type="dxa"/>
          </w:tcPr>
          <w:p w14:paraId="4CCB462B" w14:textId="77777777" w:rsidR="005950BA" w:rsidRPr="008D06BB" w:rsidRDefault="005950BA" w:rsidP="005950BA">
            <w:r w:rsidRPr="008D06BB">
              <w:t>1000</w:t>
            </w:r>
          </w:p>
        </w:tc>
      </w:tr>
      <w:tr w:rsidR="005950BA" w:rsidRPr="008D06BB" w14:paraId="3512CB90" w14:textId="77777777" w:rsidTr="005950BA">
        <w:tc>
          <w:tcPr>
            <w:tcW w:w="2552" w:type="dxa"/>
          </w:tcPr>
          <w:p w14:paraId="67230EAF" w14:textId="77777777" w:rsidR="005950BA" w:rsidRPr="008D06BB" w:rsidRDefault="005950BA" w:rsidP="005950BA">
            <w:r w:rsidRPr="008D06BB">
              <w:t>Транспортные услуги</w:t>
            </w:r>
          </w:p>
        </w:tc>
        <w:tc>
          <w:tcPr>
            <w:tcW w:w="993" w:type="dxa"/>
          </w:tcPr>
          <w:p w14:paraId="46F734BA" w14:textId="77777777" w:rsidR="005950BA" w:rsidRPr="008D06BB" w:rsidRDefault="005950BA" w:rsidP="005950BA"/>
        </w:tc>
        <w:tc>
          <w:tcPr>
            <w:tcW w:w="992" w:type="dxa"/>
          </w:tcPr>
          <w:p w14:paraId="14AEA5A8" w14:textId="77777777" w:rsidR="005950BA" w:rsidRPr="008D06BB" w:rsidRDefault="005950BA" w:rsidP="005950BA"/>
        </w:tc>
        <w:tc>
          <w:tcPr>
            <w:tcW w:w="1465" w:type="dxa"/>
          </w:tcPr>
          <w:p w14:paraId="0B15C898" w14:textId="77777777" w:rsidR="005950BA" w:rsidRPr="008D06BB" w:rsidRDefault="005950BA" w:rsidP="005950BA"/>
        </w:tc>
        <w:tc>
          <w:tcPr>
            <w:tcW w:w="803" w:type="dxa"/>
          </w:tcPr>
          <w:p w14:paraId="5DBD2949" w14:textId="77777777" w:rsidR="005950BA" w:rsidRPr="008D06BB" w:rsidRDefault="005950BA" w:rsidP="005950BA"/>
        </w:tc>
        <w:tc>
          <w:tcPr>
            <w:tcW w:w="992" w:type="dxa"/>
          </w:tcPr>
          <w:p w14:paraId="3CE5CCF5" w14:textId="77777777" w:rsidR="005950BA" w:rsidRPr="008D06BB" w:rsidRDefault="005950BA" w:rsidP="005950BA">
            <w:r w:rsidRPr="008D06BB">
              <w:t xml:space="preserve">  222</w:t>
            </w:r>
          </w:p>
        </w:tc>
        <w:tc>
          <w:tcPr>
            <w:tcW w:w="885" w:type="dxa"/>
          </w:tcPr>
          <w:p w14:paraId="56F49B02" w14:textId="77777777" w:rsidR="005950BA" w:rsidRPr="008D06BB" w:rsidRDefault="005950BA" w:rsidP="005950BA">
            <w:r w:rsidRPr="008D06BB">
              <w:t>1000</w:t>
            </w:r>
          </w:p>
        </w:tc>
        <w:tc>
          <w:tcPr>
            <w:tcW w:w="885" w:type="dxa"/>
          </w:tcPr>
          <w:p w14:paraId="00EB8AED" w14:textId="77777777" w:rsidR="005950BA" w:rsidRPr="008D06BB" w:rsidRDefault="005950BA" w:rsidP="005950BA">
            <w:r w:rsidRPr="008D06BB">
              <w:t>1000</w:t>
            </w:r>
          </w:p>
        </w:tc>
        <w:tc>
          <w:tcPr>
            <w:tcW w:w="1172" w:type="dxa"/>
          </w:tcPr>
          <w:p w14:paraId="673D487D" w14:textId="77777777" w:rsidR="005950BA" w:rsidRPr="008D06BB" w:rsidRDefault="005950BA" w:rsidP="005950BA">
            <w:r w:rsidRPr="008D06BB">
              <w:t>1000</w:t>
            </w:r>
          </w:p>
        </w:tc>
      </w:tr>
      <w:tr w:rsidR="005950BA" w:rsidRPr="008D06BB" w14:paraId="38CE0E0A" w14:textId="77777777" w:rsidTr="005950BA">
        <w:tc>
          <w:tcPr>
            <w:tcW w:w="2552" w:type="dxa"/>
          </w:tcPr>
          <w:p w14:paraId="2D1824B0" w14:textId="77777777" w:rsidR="005950BA" w:rsidRPr="008D06BB" w:rsidRDefault="005950BA" w:rsidP="005950BA">
            <w:r w:rsidRPr="008D06BB">
              <w:t>Проведение мероприятий</w:t>
            </w:r>
          </w:p>
        </w:tc>
        <w:tc>
          <w:tcPr>
            <w:tcW w:w="993" w:type="dxa"/>
          </w:tcPr>
          <w:p w14:paraId="12443175" w14:textId="77777777" w:rsidR="005950BA" w:rsidRPr="008D06BB" w:rsidRDefault="005950BA" w:rsidP="005950BA"/>
        </w:tc>
        <w:tc>
          <w:tcPr>
            <w:tcW w:w="992" w:type="dxa"/>
          </w:tcPr>
          <w:p w14:paraId="5D2A0DD9" w14:textId="77777777" w:rsidR="005950BA" w:rsidRPr="008D06BB" w:rsidRDefault="005950BA" w:rsidP="005950BA"/>
        </w:tc>
        <w:tc>
          <w:tcPr>
            <w:tcW w:w="1465" w:type="dxa"/>
          </w:tcPr>
          <w:p w14:paraId="31622E73" w14:textId="77777777" w:rsidR="005950BA" w:rsidRPr="008D06BB" w:rsidRDefault="005950BA" w:rsidP="005950BA"/>
        </w:tc>
        <w:tc>
          <w:tcPr>
            <w:tcW w:w="803" w:type="dxa"/>
          </w:tcPr>
          <w:p w14:paraId="1E9CCBD8" w14:textId="77777777" w:rsidR="005950BA" w:rsidRPr="008D06BB" w:rsidRDefault="005950BA" w:rsidP="005950BA"/>
        </w:tc>
        <w:tc>
          <w:tcPr>
            <w:tcW w:w="992" w:type="dxa"/>
          </w:tcPr>
          <w:p w14:paraId="0044DDB0" w14:textId="77777777" w:rsidR="005950BA" w:rsidRPr="008D06BB" w:rsidRDefault="005950BA" w:rsidP="005950BA">
            <w:r w:rsidRPr="008D06BB">
              <w:t xml:space="preserve">  290</w:t>
            </w:r>
          </w:p>
        </w:tc>
        <w:tc>
          <w:tcPr>
            <w:tcW w:w="885" w:type="dxa"/>
          </w:tcPr>
          <w:p w14:paraId="6CF94F99" w14:textId="77777777" w:rsidR="005950BA" w:rsidRPr="008D06BB" w:rsidRDefault="005950BA" w:rsidP="005950BA">
            <w:r w:rsidRPr="008D06BB">
              <w:t>1000</w:t>
            </w:r>
          </w:p>
        </w:tc>
        <w:tc>
          <w:tcPr>
            <w:tcW w:w="885" w:type="dxa"/>
          </w:tcPr>
          <w:p w14:paraId="336F964C" w14:textId="77777777" w:rsidR="005950BA" w:rsidRPr="008D06BB" w:rsidRDefault="005950BA" w:rsidP="005950BA">
            <w:r w:rsidRPr="008D06BB">
              <w:t>1000</w:t>
            </w:r>
          </w:p>
        </w:tc>
        <w:tc>
          <w:tcPr>
            <w:tcW w:w="1172" w:type="dxa"/>
          </w:tcPr>
          <w:p w14:paraId="5AE5B142" w14:textId="77777777" w:rsidR="005950BA" w:rsidRPr="008D06BB" w:rsidRDefault="005950BA" w:rsidP="005950BA">
            <w:r w:rsidRPr="008D06BB">
              <w:t>1000</w:t>
            </w:r>
          </w:p>
        </w:tc>
      </w:tr>
      <w:tr w:rsidR="005950BA" w:rsidRPr="008D06BB" w14:paraId="14687AB8" w14:textId="77777777" w:rsidTr="005950BA">
        <w:tc>
          <w:tcPr>
            <w:tcW w:w="2552" w:type="dxa"/>
          </w:tcPr>
          <w:p w14:paraId="53FD6009" w14:textId="77777777" w:rsidR="005950BA" w:rsidRPr="008D06BB" w:rsidRDefault="005950BA" w:rsidP="005950BA">
            <w:pPr>
              <w:rPr>
                <w:b/>
              </w:rPr>
            </w:pPr>
            <w:r w:rsidRPr="008D06BB">
              <w:rPr>
                <w:b/>
              </w:rPr>
              <w:t>Всего расходов:</w:t>
            </w:r>
          </w:p>
        </w:tc>
        <w:tc>
          <w:tcPr>
            <w:tcW w:w="993" w:type="dxa"/>
          </w:tcPr>
          <w:p w14:paraId="3A5A2145" w14:textId="77777777" w:rsidR="005950BA" w:rsidRPr="008D06BB" w:rsidRDefault="005950BA" w:rsidP="005950BA"/>
        </w:tc>
        <w:tc>
          <w:tcPr>
            <w:tcW w:w="992" w:type="dxa"/>
          </w:tcPr>
          <w:p w14:paraId="2EBB3267" w14:textId="77777777" w:rsidR="005950BA" w:rsidRPr="008D06BB" w:rsidRDefault="005950BA" w:rsidP="005950BA"/>
        </w:tc>
        <w:tc>
          <w:tcPr>
            <w:tcW w:w="1465" w:type="dxa"/>
          </w:tcPr>
          <w:p w14:paraId="5E896731" w14:textId="77777777" w:rsidR="005950BA" w:rsidRPr="008D06BB" w:rsidRDefault="005950BA" w:rsidP="005950BA"/>
        </w:tc>
        <w:tc>
          <w:tcPr>
            <w:tcW w:w="803" w:type="dxa"/>
          </w:tcPr>
          <w:p w14:paraId="5848B178" w14:textId="77777777" w:rsidR="005950BA" w:rsidRPr="008D06BB" w:rsidRDefault="005950BA" w:rsidP="005950BA"/>
        </w:tc>
        <w:tc>
          <w:tcPr>
            <w:tcW w:w="992" w:type="dxa"/>
          </w:tcPr>
          <w:p w14:paraId="77CD2D4B" w14:textId="77777777" w:rsidR="005950BA" w:rsidRPr="008D06BB" w:rsidRDefault="005950BA" w:rsidP="005950BA"/>
        </w:tc>
        <w:tc>
          <w:tcPr>
            <w:tcW w:w="885" w:type="dxa"/>
          </w:tcPr>
          <w:p w14:paraId="154F9B3F" w14:textId="77777777" w:rsidR="005950BA" w:rsidRPr="008D06BB" w:rsidRDefault="005950BA" w:rsidP="005950BA">
            <w:r w:rsidRPr="008D06BB">
              <w:t>4000</w:t>
            </w:r>
          </w:p>
        </w:tc>
        <w:tc>
          <w:tcPr>
            <w:tcW w:w="885" w:type="dxa"/>
          </w:tcPr>
          <w:p w14:paraId="2A038340" w14:textId="77777777" w:rsidR="005950BA" w:rsidRPr="008D06BB" w:rsidRDefault="005950BA" w:rsidP="005950BA">
            <w:r w:rsidRPr="008D06BB">
              <w:t>4000</w:t>
            </w:r>
          </w:p>
        </w:tc>
        <w:tc>
          <w:tcPr>
            <w:tcW w:w="1172" w:type="dxa"/>
          </w:tcPr>
          <w:p w14:paraId="63CEED0A" w14:textId="77777777" w:rsidR="005950BA" w:rsidRPr="008D06BB" w:rsidRDefault="005950BA" w:rsidP="005950BA">
            <w:r w:rsidRPr="008D06BB">
              <w:t>4000</w:t>
            </w:r>
          </w:p>
        </w:tc>
      </w:tr>
    </w:tbl>
    <w:p w14:paraId="2F4E3D23" w14:textId="77777777" w:rsidR="005950BA" w:rsidRPr="00857C4A" w:rsidRDefault="005950BA" w:rsidP="005950BA">
      <w:pPr>
        <w:autoSpaceDE w:val="0"/>
        <w:autoSpaceDN w:val="0"/>
        <w:adjustRightInd w:val="0"/>
        <w:ind w:firstLine="709"/>
        <w:jc w:val="both"/>
        <w:rPr>
          <w:bCs/>
          <w:kern w:val="2"/>
        </w:rPr>
      </w:pPr>
    </w:p>
    <w:p w14:paraId="4C4AF167" w14:textId="77777777" w:rsidR="005950BA" w:rsidRPr="00857C4A" w:rsidRDefault="005950BA" w:rsidP="005950BA">
      <w:pPr>
        <w:pStyle w:val="ConsPlusNormal0"/>
        <w:ind w:firstLine="709"/>
        <w:jc w:val="both"/>
        <w:rPr>
          <w:rFonts w:ascii="Times New Roman" w:hAnsi="Times New Roman" w:cs="Times New Roman"/>
          <w:kern w:val="2"/>
          <w:sz w:val="24"/>
          <w:szCs w:val="24"/>
        </w:rPr>
      </w:pPr>
    </w:p>
    <w:p w14:paraId="20B154C4" w14:textId="77777777" w:rsidR="005950BA" w:rsidRPr="005950BA" w:rsidRDefault="005950BA" w:rsidP="005950BA">
      <w:pPr>
        <w:jc w:val="center"/>
        <w:rPr>
          <w:b/>
          <w:sz w:val="28"/>
          <w:szCs w:val="28"/>
        </w:rPr>
      </w:pPr>
      <w:r w:rsidRPr="005950BA">
        <w:rPr>
          <w:b/>
          <w:sz w:val="28"/>
          <w:szCs w:val="28"/>
        </w:rPr>
        <w:t xml:space="preserve">Р о с </w:t>
      </w:r>
      <w:proofErr w:type="spellStart"/>
      <w:r w:rsidRPr="005950BA">
        <w:rPr>
          <w:b/>
          <w:sz w:val="28"/>
          <w:szCs w:val="28"/>
        </w:rPr>
        <w:t>с</w:t>
      </w:r>
      <w:proofErr w:type="spellEnd"/>
      <w:r w:rsidRPr="005950BA">
        <w:rPr>
          <w:b/>
          <w:sz w:val="28"/>
          <w:szCs w:val="28"/>
        </w:rPr>
        <w:t xml:space="preserve"> и й с к а я  Ф е д е р а ц и я</w:t>
      </w:r>
    </w:p>
    <w:p w14:paraId="4E0DAB49" w14:textId="77777777" w:rsidR="005950BA" w:rsidRPr="005950BA" w:rsidRDefault="005950BA" w:rsidP="005950BA">
      <w:pPr>
        <w:jc w:val="center"/>
        <w:rPr>
          <w:b/>
          <w:sz w:val="28"/>
          <w:szCs w:val="28"/>
        </w:rPr>
      </w:pPr>
      <w:r w:rsidRPr="005950BA">
        <w:rPr>
          <w:b/>
          <w:sz w:val="28"/>
          <w:szCs w:val="28"/>
        </w:rPr>
        <w:t>Иркутская   область</w:t>
      </w:r>
    </w:p>
    <w:p w14:paraId="7D70DF51" w14:textId="77777777" w:rsidR="005950BA" w:rsidRPr="005950BA" w:rsidRDefault="005950BA" w:rsidP="005950BA">
      <w:pPr>
        <w:jc w:val="center"/>
        <w:rPr>
          <w:b/>
          <w:sz w:val="32"/>
        </w:rPr>
      </w:pPr>
      <w:r w:rsidRPr="005950BA">
        <w:rPr>
          <w:b/>
          <w:sz w:val="32"/>
        </w:rPr>
        <w:lastRenderedPageBreak/>
        <w:t>Муниципальное образование «Тайшетский  район»</w:t>
      </w:r>
    </w:p>
    <w:p w14:paraId="6E34116C" w14:textId="77777777" w:rsidR="005950BA" w:rsidRPr="005950BA" w:rsidRDefault="005950BA" w:rsidP="005950BA">
      <w:pPr>
        <w:jc w:val="center"/>
        <w:rPr>
          <w:b/>
          <w:sz w:val="32"/>
        </w:rPr>
      </w:pPr>
      <w:r w:rsidRPr="005950BA">
        <w:rPr>
          <w:b/>
          <w:sz w:val="32"/>
        </w:rPr>
        <w:t>Администрация Нижнезаимского муниципального образования</w:t>
      </w:r>
    </w:p>
    <w:p w14:paraId="5E8D44C2" w14:textId="77777777" w:rsidR="005950BA" w:rsidRPr="005950BA" w:rsidRDefault="005950BA" w:rsidP="005950BA">
      <w:pPr>
        <w:jc w:val="center"/>
        <w:rPr>
          <w:b/>
        </w:rPr>
      </w:pPr>
    </w:p>
    <w:p w14:paraId="6C93AF4D" w14:textId="77777777" w:rsidR="005950BA" w:rsidRPr="005950BA" w:rsidRDefault="005950BA" w:rsidP="005950BA">
      <w:pPr>
        <w:jc w:val="center"/>
        <w:rPr>
          <w:b/>
          <w:sz w:val="32"/>
          <w:szCs w:val="32"/>
        </w:rPr>
      </w:pPr>
      <w:r w:rsidRPr="005950BA">
        <w:rPr>
          <w:b/>
          <w:sz w:val="32"/>
          <w:szCs w:val="32"/>
        </w:rPr>
        <w:t>ПОСТАНОВЛЕНИЕ</w:t>
      </w:r>
    </w:p>
    <w:p w14:paraId="78B8FB3B" w14:textId="77777777" w:rsidR="005950BA" w:rsidRPr="005950BA" w:rsidRDefault="005950BA" w:rsidP="005950BA">
      <w:pPr>
        <w:jc w:val="center"/>
        <w:rPr>
          <w:b/>
          <w:sz w:val="32"/>
          <w:szCs w:val="32"/>
        </w:rPr>
      </w:pPr>
    </w:p>
    <w:p w14:paraId="6B8AF3C0" w14:textId="77777777" w:rsidR="005950BA" w:rsidRPr="005950BA" w:rsidRDefault="005950BA" w:rsidP="005950BA">
      <w:r w:rsidRPr="005950BA">
        <w:rPr>
          <w:b/>
          <w:sz w:val="32"/>
          <w:szCs w:val="32"/>
        </w:rPr>
        <w:t xml:space="preserve"> </w:t>
      </w:r>
      <w:r w:rsidRPr="005950BA">
        <w:rPr>
          <w:sz w:val="32"/>
          <w:szCs w:val="32"/>
        </w:rPr>
        <w:t xml:space="preserve"> </w:t>
      </w:r>
      <w:r w:rsidRPr="005950BA">
        <w:t>от  14 октября 2024 г.                                                                                                    № 76</w:t>
      </w:r>
    </w:p>
    <w:p w14:paraId="4CB60D8D" w14:textId="77777777" w:rsidR="005950BA" w:rsidRPr="005950BA" w:rsidRDefault="005950BA" w:rsidP="005950BA"/>
    <w:p w14:paraId="7F32BD59" w14:textId="77777777" w:rsidR="005950BA" w:rsidRPr="005950BA" w:rsidRDefault="005950BA" w:rsidP="005950BA"/>
    <w:p w14:paraId="58970B72" w14:textId="77777777" w:rsidR="005950BA" w:rsidRPr="005950BA" w:rsidRDefault="005950BA" w:rsidP="005950BA">
      <w:r w:rsidRPr="005950BA">
        <w:t>«Об утверждении отчета</w:t>
      </w:r>
    </w:p>
    <w:p w14:paraId="359F0808" w14:textId="77777777" w:rsidR="005950BA" w:rsidRPr="005950BA" w:rsidRDefault="005950BA" w:rsidP="005950BA">
      <w:r w:rsidRPr="005950BA">
        <w:t>об исполнении бюджета за</w:t>
      </w:r>
    </w:p>
    <w:p w14:paraId="3103D8CC" w14:textId="77777777" w:rsidR="005950BA" w:rsidRPr="005950BA" w:rsidRDefault="005950BA" w:rsidP="005950BA">
      <w:r w:rsidRPr="005950BA">
        <w:t>9 месяцев 2024 года»</w:t>
      </w:r>
    </w:p>
    <w:p w14:paraId="7BA0E54B" w14:textId="77777777" w:rsidR="005950BA" w:rsidRPr="005950BA" w:rsidRDefault="005950BA" w:rsidP="005950BA"/>
    <w:p w14:paraId="6689709F" w14:textId="77777777" w:rsidR="005950BA" w:rsidRPr="005950BA" w:rsidRDefault="005950BA" w:rsidP="005950BA"/>
    <w:p w14:paraId="41B25FB3" w14:textId="77777777" w:rsidR="005950BA" w:rsidRPr="005950BA" w:rsidRDefault="005950BA" w:rsidP="005950BA">
      <w:pPr>
        <w:jc w:val="both"/>
      </w:pPr>
      <w:r w:rsidRPr="005950BA">
        <w:t xml:space="preserve">      Руководствуясь </w:t>
      </w:r>
      <w:proofErr w:type="spellStart"/>
      <w:r w:rsidRPr="005950BA">
        <w:t>ст.ст</w:t>
      </w:r>
      <w:proofErr w:type="spellEnd"/>
      <w:r w:rsidRPr="005950BA">
        <w:t xml:space="preserve">. 36, 264.1, 264.2  Бюджетного кодекса Российской Федерации, </w:t>
      </w:r>
      <w:proofErr w:type="spellStart"/>
      <w:r w:rsidRPr="005950BA">
        <w:t>ст.ст</w:t>
      </w:r>
      <w:proofErr w:type="spellEnd"/>
      <w:r w:rsidRPr="005950BA">
        <w:t>. 52,53,55 ФЗ «Об общих принципах организации  местного самоуправления в РФ»</w:t>
      </w:r>
    </w:p>
    <w:p w14:paraId="730E2AFE" w14:textId="77777777" w:rsidR="005950BA" w:rsidRPr="005950BA" w:rsidRDefault="005950BA" w:rsidP="005950BA">
      <w:pPr>
        <w:jc w:val="both"/>
      </w:pPr>
      <w:r w:rsidRPr="005950BA">
        <w:t xml:space="preserve">от 05.10.2003 года № 131 – ФЗ, </w:t>
      </w:r>
      <w:proofErr w:type="spellStart"/>
      <w:r w:rsidRPr="005950BA">
        <w:t>ст.ст</w:t>
      </w:r>
      <w:proofErr w:type="spellEnd"/>
      <w:r w:rsidRPr="005950BA">
        <w:t>. 31,56,60,63,68 Устава  Нижнезаимского муниципального образования, Положения о бюджетном процессе в Нижнезаимском муниципальном образовании, администрация Нижнезаимского муниципального образования</w:t>
      </w:r>
    </w:p>
    <w:p w14:paraId="019451BB" w14:textId="77777777" w:rsidR="005950BA" w:rsidRPr="005950BA" w:rsidRDefault="005950BA" w:rsidP="005950BA"/>
    <w:p w14:paraId="3210255D" w14:textId="77777777" w:rsidR="005950BA" w:rsidRPr="005950BA" w:rsidRDefault="005950BA" w:rsidP="005950BA">
      <w:r w:rsidRPr="005950BA">
        <w:t>ПОСТАНОВЛЯЕТ:</w:t>
      </w:r>
    </w:p>
    <w:p w14:paraId="30761DA1" w14:textId="77777777" w:rsidR="005950BA" w:rsidRPr="005950BA" w:rsidRDefault="005950BA" w:rsidP="005950BA">
      <w:r w:rsidRPr="005950BA">
        <w:t xml:space="preserve">  </w:t>
      </w:r>
    </w:p>
    <w:p w14:paraId="3E5B7B59" w14:textId="77777777" w:rsidR="005950BA" w:rsidRPr="005950BA" w:rsidRDefault="005950BA" w:rsidP="005950BA">
      <w:pPr>
        <w:ind w:firstLine="708"/>
        <w:jc w:val="both"/>
      </w:pPr>
      <w:r w:rsidRPr="005950BA">
        <w:t xml:space="preserve">1. Утвердить отчёт об исполнении бюджета </w:t>
      </w:r>
      <w:r w:rsidRPr="005950BA">
        <w:rPr>
          <w:color w:val="3366FF"/>
        </w:rPr>
        <w:t>Нижнезаимского</w:t>
      </w:r>
      <w:r w:rsidRPr="005950BA">
        <w:t xml:space="preserve"> муниципального образования за 9 месяцев 2024 года по доходам в сумме 9 086 324,09 </w:t>
      </w:r>
      <w:r w:rsidRPr="005950BA">
        <w:rPr>
          <w:color w:val="3366FF"/>
        </w:rPr>
        <w:t xml:space="preserve"> </w:t>
      </w:r>
      <w:r w:rsidRPr="005950BA">
        <w:t>рублей, по расходам в сумме 9 070 493,87 рублей, профицит</w:t>
      </w:r>
      <w:r w:rsidRPr="005950BA">
        <w:rPr>
          <w:color w:val="000000"/>
        </w:rPr>
        <w:t xml:space="preserve"> бюджета составил 15 830,22 </w:t>
      </w:r>
      <w:r w:rsidRPr="005950BA">
        <w:rPr>
          <w:color w:val="3366FF"/>
        </w:rPr>
        <w:t xml:space="preserve"> </w:t>
      </w:r>
      <w:r w:rsidRPr="005950BA">
        <w:t>рублей (приложение №1).</w:t>
      </w:r>
    </w:p>
    <w:p w14:paraId="5697DCF6" w14:textId="77777777" w:rsidR="005950BA" w:rsidRPr="005950BA" w:rsidRDefault="005950BA" w:rsidP="005950BA">
      <w:pPr>
        <w:ind w:firstLine="708"/>
        <w:jc w:val="both"/>
      </w:pPr>
      <w:r w:rsidRPr="005950BA">
        <w:t>2. Настоящее постановление вступает в силу  со дня его подписания.</w:t>
      </w:r>
    </w:p>
    <w:p w14:paraId="1B04A070" w14:textId="77777777" w:rsidR="005950BA" w:rsidRPr="005950BA" w:rsidRDefault="005950BA" w:rsidP="005950BA">
      <w:pPr>
        <w:jc w:val="both"/>
      </w:pPr>
    </w:p>
    <w:p w14:paraId="1B8B9EB7" w14:textId="77777777" w:rsidR="005950BA" w:rsidRPr="005950BA" w:rsidRDefault="005950BA" w:rsidP="005950BA">
      <w:pPr>
        <w:ind w:firstLine="720"/>
        <w:jc w:val="both"/>
      </w:pPr>
      <w:r w:rsidRPr="005950BA">
        <w:t>3. Опубликовать настоящее Постановление в порядке, установленном Уставом муниципального образования.</w:t>
      </w:r>
    </w:p>
    <w:p w14:paraId="56548488" w14:textId="77777777" w:rsidR="005950BA" w:rsidRPr="005950BA" w:rsidRDefault="005950BA" w:rsidP="005950BA">
      <w:pPr>
        <w:jc w:val="both"/>
      </w:pPr>
    </w:p>
    <w:p w14:paraId="036D3C23" w14:textId="77777777" w:rsidR="005950BA" w:rsidRPr="005950BA" w:rsidRDefault="005950BA" w:rsidP="005950BA"/>
    <w:p w14:paraId="10A8BF51" w14:textId="77777777" w:rsidR="005950BA" w:rsidRPr="005950BA" w:rsidRDefault="005950BA" w:rsidP="005950BA"/>
    <w:p w14:paraId="34C04D89" w14:textId="77777777" w:rsidR="005950BA" w:rsidRPr="005950BA" w:rsidRDefault="005950BA" w:rsidP="005950BA"/>
    <w:p w14:paraId="506B42B5" w14:textId="77777777" w:rsidR="005950BA" w:rsidRPr="005950BA" w:rsidRDefault="005950BA" w:rsidP="005950BA"/>
    <w:p w14:paraId="3DEAED99" w14:textId="77777777" w:rsidR="005950BA" w:rsidRPr="005950BA" w:rsidRDefault="005950BA" w:rsidP="005950BA"/>
    <w:p w14:paraId="78A9EA3C" w14:textId="77777777" w:rsidR="005950BA" w:rsidRPr="005950BA" w:rsidRDefault="005950BA" w:rsidP="005950BA">
      <w:r w:rsidRPr="005950BA">
        <w:t xml:space="preserve"> Глава Нижнезаимского</w:t>
      </w:r>
    </w:p>
    <w:p w14:paraId="298BEFF7" w14:textId="77777777" w:rsidR="005950BA" w:rsidRPr="005950BA" w:rsidRDefault="005950BA" w:rsidP="005950BA">
      <w:r w:rsidRPr="005950BA">
        <w:t xml:space="preserve">муниципального образования                                                     Г.А. Федченко                                                 </w:t>
      </w:r>
    </w:p>
    <w:p w14:paraId="7881AD6B" w14:textId="77777777" w:rsidR="005950BA" w:rsidRPr="005950BA" w:rsidRDefault="005950BA" w:rsidP="005950BA"/>
    <w:p w14:paraId="21E6E825" w14:textId="77777777" w:rsidR="005950BA" w:rsidRPr="005950BA" w:rsidRDefault="005950BA" w:rsidP="005950BA"/>
    <w:p w14:paraId="32649A1A" w14:textId="77777777" w:rsidR="005950BA" w:rsidRPr="005950BA" w:rsidRDefault="005950BA" w:rsidP="005950BA">
      <w:pPr>
        <w:jc w:val="center"/>
      </w:pPr>
    </w:p>
    <w:p w14:paraId="3F8BFA8F" w14:textId="77777777" w:rsidR="005950BA" w:rsidRDefault="005950BA" w:rsidP="005950BA"/>
    <w:tbl>
      <w:tblPr>
        <w:tblW w:w="10524" w:type="dxa"/>
        <w:tblInd w:w="108" w:type="dxa"/>
        <w:tblLayout w:type="fixed"/>
        <w:tblLook w:val="04A0" w:firstRow="1" w:lastRow="0" w:firstColumn="1" w:lastColumn="0" w:noHBand="0" w:noVBand="1"/>
      </w:tblPr>
      <w:tblGrid>
        <w:gridCol w:w="3828"/>
        <w:gridCol w:w="2053"/>
        <w:gridCol w:w="3238"/>
        <w:gridCol w:w="1405"/>
      </w:tblGrid>
      <w:tr w:rsidR="005950BA" w:rsidRPr="005950BA" w14:paraId="45A07508" w14:textId="77777777" w:rsidTr="005950BA">
        <w:trPr>
          <w:trHeight w:val="338"/>
        </w:trPr>
        <w:tc>
          <w:tcPr>
            <w:tcW w:w="10524" w:type="dxa"/>
            <w:gridSpan w:val="4"/>
            <w:tcBorders>
              <w:top w:val="nil"/>
              <w:left w:val="nil"/>
              <w:bottom w:val="nil"/>
              <w:right w:val="nil"/>
            </w:tcBorders>
            <w:shd w:val="clear" w:color="auto" w:fill="auto"/>
            <w:noWrap/>
            <w:vAlign w:val="bottom"/>
            <w:hideMark/>
          </w:tcPr>
          <w:p w14:paraId="42C61F02" w14:textId="77777777" w:rsidR="005950BA" w:rsidRPr="005950BA" w:rsidRDefault="005950BA" w:rsidP="005950BA">
            <w:pPr>
              <w:rPr>
                <w:b/>
                <w:bCs/>
              </w:rPr>
            </w:pPr>
            <w:r w:rsidRPr="005950BA">
              <w:rPr>
                <w:b/>
                <w:bCs/>
              </w:rPr>
              <w:t>ОТЧЕТ ОБ ИСПОЛНЕНИИ БЮДЖЕТА НИЖНЕЗАИМСКОГО МУНИЦИПАЛЬНОГО ОБРАЗОВАНИЯ</w:t>
            </w:r>
          </w:p>
        </w:tc>
      </w:tr>
      <w:tr w:rsidR="005950BA" w:rsidRPr="005950BA" w14:paraId="771308CC" w14:textId="77777777" w:rsidTr="005950BA">
        <w:trPr>
          <w:trHeight w:val="330"/>
        </w:trPr>
        <w:tc>
          <w:tcPr>
            <w:tcW w:w="3828" w:type="dxa"/>
            <w:tcBorders>
              <w:top w:val="nil"/>
              <w:left w:val="nil"/>
              <w:bottom w:val="nil"/>
              <w:right w:val="nil"/>
            </w:tcBorders>
            <w:shd w:val="clear" w:color="auto" w:fill="auto"/>
            <w:noWrap/>
            <w:vAlign w:val="bottom"/>
            <w:hideMark/>
          </w:tcPr>
          <w:p w14:paraId="37B67D90" w14:textId="77777777" w:rsidR="005950BA" w:rsidRPr="005950BA" w:rsidRDefault="005950BA" w:rsidP="005950BA"/>
        </w:tc>
        <w:tc>
          <w:tcPr>
            <w:tcW w:w="2053" w:type="dxa"/>
            <w:tcBorders>
              <w:top w:val="nil"/>
              <w:left w:val="nil"/>
              <w:bottom w:val="nil"/>
              <w:right w:val="nil"/>
            </w:tcBorders>
            <w:shd w:val="clear" w:color="auto" w:fill="auto"/>
            <w:noWrap/>
            <w:vAlign w:val="bottom"/>
            <w:hideMark/>
          </w:tcPr>
          <w:p w14:paraId="6EFBC5FE" w14:textId="77777777" w:rsidR="005950BA" w:rsidRPr="005950BA" w:rsidRDefault="005950BA" w:rsidP="005950BA">
            <w:pPr>
              <w:rPr>
                <w:b/>
                <w:bCs/>
              </w:rPr>
            </w:pPr>
            <w:r w:rsidRPr="005950BA">
              <w:rPr>
                <w:b/>
                <w:bCs/>
              </w:rPr>
              <w:t xml:space="preserve">    за 9 месяцев   2024 года.</w:t>
            </w:r>
          </w:p>
        </w:tc>
        <w:tc>
          <w:tcPr>
            <w:tcW w:w="3238" w:type="dxa"/>
            <w:tcBorders>
              <w:top w:val="nil"/>
              <w:left w:val="nil"/>
              <w:bottom w:val="nil"/>
              <w:right w:val="nil"/>
            </w:tcBorders>
            <w:shd w:val="clear" w:color="auto" w:fill="auto"/>
            <w:noWrap/>
            <w:vAlign w:val="bottom"/>
          </w:tcPr>
          <w:p w14:paraId="4BE78274" w14:textId="77777777" w:rsidR="005950BA" w:rsidRPr="005950BA" w:rsidRDefault="005950BA" w:rsidP="005950BA">
            <w:pPr>
              <w:rPr>
                <w:b/>
                <w:bCs/>
              </w:rPr>
            </w:pPr>
          </w:p>
        </w:tc>
        <w:tc>
          <w:tcPr>
            <w:tcW w:w="1405" w:type="dxa"/>
            <w:tcBorders>
              <w:top w:val="nil"/>
              <w:left w:val="nil"/>
              <w:bottom w:val="nil"/>
              <w:right w:val="nil"/>
            </w:tcBorders>
            <w:shd w:val="clear" w:color="auto" w:fill="auto"/>
            <w:noWrap/>
            <w:vAlign w:val="bottom"/>
            <w:hideMark/>
          </w:tcPr>
          <w:p w14:paraId="0B848C9D" w14:textId="77777777" w:rsidR="005950BA" w:rsidRPr="005950BA" w:rsidRDefault="005950BA" w:rsidP="005950BA">
            <w:pPr>
              <w:rPr>
                <w:b/>
                <w:bCs/>
              </w:rPr>
            </w:pPr>
          </w:p>
        </w:tc>
      </w:tr>
      <w:tr w:rsidR="005950BA" w:rsidRPr="005950BA" w14:paraId="70D23C58" w14:textId="77777777" w:rsidTr="005950BA">
        <w:trPr>
          <w:trHeight w:val="285"/>
        </w:trPr>
        <w:tc>
          <w:tcPr>
            <w:tcW w:w="3828" w:type="dxa"/>
            <w:tcBorders>
              <w:top w:val="nil"/>
              <w:left w:val="nil"/>
              <w:bottom w:val="nil"/>
              <w:right w:val="nil"/>
            </w:tcBorders>
            <w:shd w:val="clear" w:color="auto" w:fill="auto"/>
            <w:noWrap/>
            <w:vAlign w:val="bottom"/>
            <w:hideMark/>
          </w:tcPr>
          <w:p w14:paraId="304568EE" w14:textId="77777777" w:rsidR="005950BA" w:rsidRPr="005950BA" w:rsidRDefault="005950BA" w:rsidP="005950BA"/>
        </w:tc>
        <w:tc>
          <w:tcPr>
            <w:tcW w:w="2053" w:type="dxa"/>
            <w:tcBorders>
              <w:top w:val="nil"/>
              <w:left w:val="nil"/>
              <w:bottom w:val="nil"/>
              <w:right w:val="nil"/>
            </w:tcBorders>
            <w:shd w:val="clear" w:color="auto" w:fill="auto"/>
            <w:noWrap/>
            <w:vAlign w:val="bottom"/>
            <w:hideMark/>
          </w:tcPr>
          <w:p w14:paraId="71D73ECF" w14:textId="77777777" w:rsidR="005950BA" w:rsidRPr="005950BA" w:rsidRDefault="005950BA" w:rsidP="005950BA"/>
        </w:tc>
        <w:tc>
          <w:tcPr>
            <w:tcW w:w="3238" w:type="dxa"/>
            <w:tcBorders>
              <w:top w:val="nil"/>
              <w:left w:val="nil"/>
              <w:bottom w:val="nil"/>
              <w:right w:val="nil"/>
            </w:tcBorders>
            <w:shd w:val="clear" w:color="auto" w:fill="auto"/>
            <w:noWrap/>
            <w:vAlign w:val="bottom"/>
            <w:hideMark/>
          </w:tcPr>
          <w:p w14:paraId="69918EEC" w14:textId="77777777" w:rsidR="005950BA" w:rsidRPr="005950BA" w:rsidRDefault="005950BA" w:rsidP="005950BA"/>
        </w:tc>
        <w:tc>
          <w:tcPr>
            <w:tcW w:w="1405" w:type="dxa"/>
            <w:tcBorders>
              <w:top w:val="nil"/>
              <w:left w:val="nil"/>
              <w:bottom w:val="nil"/>
              <w:right w:val="nil"/>
            </w:tcBorders>
            <w:shd w:val="clear" w:color="auto" w:fill="auto"/>
            <w:noWrap/>
            <w:vAlign w:val="bottom"/>
            <w:hideMark/>
          </w:tcPr>
          <w:p w14:paraId="1024DA2A" w14:textId="77777777" w:rsidR="005950BA" w:rsidRPr="005950BA" w:rsidRDefault="005950BA" w:rsidP="005950BA"/>
        </w:tc>
      </w:tr>
      <w:tr w:rsidR="005950BA" w:rsidRPr="005950BA" w14:paraId="65BDB99C" w14:textId="77777777" w:rsidTr="005950BA">
        <w:trPr>
          <w:trHeight w:val="285"/>
        </w:trPr>
        <w:tc>
          <w:tcPr>
            <w:tcW w:w="10524" w:type="dxa"/>
            <w:gridSpan w:val="4"/>
            <w:tcBorders>
              <w:top w:val="nil"/>
              <w:left w:val="nil"/>
              <w:bottom w:val="nil"/>
              <w:right w:val="nil"/>
            </w:tcBorders>
            <w:shd w:val="clear" w:color="auto" w:fill="auto"/>
            <w:noWrap/>
            <w:vAlign w:val="bottom"/>
            <w:hideMark/>
          </w:tcPr>
          <w:p w14:paraId="4C61F9EC" w14:textId="77777777" w:rsidR="005950BA" w:rsidRPr="005950BA" w:rsidRDefault="005950BA" w:rsidP="005950BA">
            <w:r w:rsidRPr="005950BA">
              <w:t>на 01.10.2024 г.</w:t>
            </w:r>
          </w:p>
        </w:tc>
      </w:tr>
      <w:tr w:rsidR="005950BA" w:rsidRPr="005950BA" w14:paraId="2D1C26D1" w14:textId="77777777" w:rsidTr="005950BA">
        <w:trPr>
          <w:trHeight w:val="285"/>
        </w:trPr>
        <w:tc>
          <w:tcPr>
            <w:tcW w:w="3828" w:type="dxa"/>
            <w:tcBorders>
              <w:top w:val="nil"/>
              <w:left w:val="nil"/>
              <w:bottom w:val="nil"/>
              <w:right w:val="nil"/>
            </w:tcBorders>
            <w:shd w:val="clear" w:color="auto" w:fill="auto"/>
            <w:noWrap/>
            <w:vAlign w:val="bottom"/>
            <w:hideMark/>
          </w:tcPr>
          <w:p w14:paraId="3A867E92" w14:textId="77777777" w:rsidR="005950BA" w:rsidRPr="005950BA" w:rsidRDefault="005950BA" w:rsidP="005950BA"/>
        </w:tc>
        <w:tc>
          <w:tcPr>
            <w:tcW w:w="2053" w:type="dxa"/>
            <w:tcBorders>
              <w:top w:val="nil"/>
              <w:left w:val="nil"/>
              <w:bottom w:val="nil"/>
              <w:right w:val="nil"/>
            </w:tcBorders>
            <w:shd w:val="clear" w:color="auto" w:fill="auto"/>
            <w:noWrap/>
            <w:vAlign w:val="bottom"/>
            <w:hideMark/>
          </w:tcPr>
          <w:p w14:paraId="54B28C44" w14:textId="77777777" w:rsidR="005950BA" w:rsidRPr="005950BA" w:rsidRDefault="005950BA" w:rsidP="005950BA"/>
        </w:tc>
        <w:tc>
          <w:tcPr>
            <w:tcW w:w="3238" w:type="dxa"/>
            <w:tcBorders>
              <w:top w:val="nil"/>
              <w:left w:val="nil"/>
              <w:bottom w:val="nil"/>
              <w:right w:val="nil"/>
            </w:tcBorders>
            <w:shd w:val="clear" w:color="auto" w:fill="auto"/>
            <w:noWrap/>
            <w:vAlign w:val="bottom"/>
            <w:hideMark/>
          </w:tcPr>
          <w:p w14:paraId="60BBF5C0" w14:textId="77777777" w:rsidR="005950BA" w:rsidRPr="005950BA" w:rsidRDefault="005950BA" w:rsidP="005950BA"/>
        </w:tc>
        <w:tc>
          <w:tcPr>
            <w:tcW w:w="1405" w:type="dxa"/>
            <w:tcBorders>
              <w:top w:val="nil"/>
              <w:left w:val="nil"/>
              <w:bottom w:val="nil"/>
              <w:right w:val="nil"/>
            </w:tcBorders>
            <w:shd w:val="clear" w:color="auto" w:fill="auto"/>
            <w:noWrap/>
            <w:vAlign w:val="bottom"/>
            <w:hideMark/>
          </w:tcPr>
          <w:p w14:paraId="25CFB9EB" w14:textId="77777777" w:rsidR="005950BA" w:rsidRPr="005950BA" w:rsidRDefault="005950BA" w:rsidP="005950BA"/>
        </w:tc>
      </w:tr>
      <w:tr w:rsidR="005950BA" w:rsidRPr="005950BA" w14:paraId="4F2F85B2" w14:textId="77777777" w:rsidTr="005950BA">
        <w:trPr>
          <w:trHeight w:val="285"/>
        </w:trPr>
        <w:tc>
          <w:tcPr>
            <w:tcW w:w="3828" w:type="dxa"/>
            <w:tcBorders>
              <w:top w:val="nil"/>
              <w:left w:val="nil"/>
              <w:bottom w:val="nil"/>
              <w:right w:val="nil"/>
            </w:tcBorders>
            <w:shd w:val="clear" w:color="auto" w:fill="auto"/>
            <w:noWrap/>
            <w:vAlign w:val="bottom"/>
            <w:hideMark/>
          </w:tcPr>
          <w:p w14:paraId="2C09ED7A" w14:textId="77777777" w:rsidR="005950BA" w:rsidRPr="005950BA" w:rsidRDefault="005950BA" w:rsidP="005950BA">
            <w:r w:rsidRPr="005950BA">
              <w:t>Наименование финансового органа:</w:t>
            </w:r>
          </w:p>
        </w:tc>
        <w:tc>
          <w:tcPr>
            <w:tcW w:w="6696" w:type="dxa"/>
            <w:gridSpan w:val="3"/>
            <w:tcBorders>
              <w:top w:val="nil"/>
              <w:left w:val="nil"/>
              <w:bottom w:val="single" w:sz="4" w:space="0" w:color="auto"/>
              <w:right w:val="nil"/>
            </w:tcBorders>
            <w:shd w:val="clear" w:color="auto" w:fill="auto"/>
            <w:vAlign w:val="bottom"/>
            <w:hideMark/>
          </w:tcPr>
          <w:p w14:paraId="13E83B16" w14:textId="77777777" w:rsidR="005950BA" w:rsidRPr="005950BA" w:rsidRDefault="005950BA" w:rsidP="005950BA">
            <w:r w:rsidRPr="005950BA">
              <w:t>Финансовое управление администрации Тайшетского района</w:t>
            </w:r>
          </w:p>
        </w:tc>
      </w:tr>
      <w:tr w:rsidR="005950BA" w:rsidRPr="005950BA" w14:paraId="1BB942E1" w14:textId="77777777" w:rsidTr="005950BA">
        <w:trPr>
          <w:trHeight w:val="285"/>
        </w:trPr>
        <w:tc>
          <w:tcPr>
            <w:tcW w:w="3828" w:type="dxa"/>
            <w:tcBorders>
              <w:top w:val="nil"/>
              <w:left w:val="nil"/>
              <w:bottom w:val="nil"/>
              <w:right w:val="nil"/>
            </w:tcBorders>
            <w:shd w:val="clear" w:color="auto" w:fill="auto"/>
            <w:noWrap/>
            <w:vAlign w:val="bottom"/>
            <w:hideMark/>
          </w:tcPr>
          <w:p w14:paraId="6D28DB2C" w14:textId="77777777" w:rsidR="005950BA" w:rsidRPr="005950BA" w:rsidRDefault="005950BA" w:rsidP="005950BA">
            <w:r w:rsidRPr="005950BA">
              <w:t>Наименование публично-правового образования:</w:t>
            </w:r>
          </w:p>
        </w:tc>
        <w:tc>
          <w:tcPr>
            <w:tcW w:w="6696" w:type="dxa"/>
            <w:gridSpan w:val="3"/>
            <w:tcBorders>
              <w:top w:val="single" w:sz="4" w:space="0" w:color="auto"/>
              <w:left w:val="nil"/>
              <w:bottom w:val="single" w:sz="4" w:space="0" w:color="auto"/>
              <w:right w:val="nil"/>
            </w:tcBorders>
            <w:shd w:val="clear" w:color="auto" w:fill="auto"/>
            <w:vAlign w:val="bottom"/>
            <w:hideMark/>
          </w:tcPr>
          <w:p w14:paraId="536D1B33" w14:textId="77777777" w:rsidR="005950BA" w:rsidRPr="005950BA" w:rsidRDefault="005950BA" w:rsidP="005950BA">
            <w:r w:rsidRPr="005950BA">
              <w:t>Администрация Нижнезаимского муниципального образования</w:t>
            </w:r>
          </w:p>
        </w:tc>
      </w:tr>
      <w:tr w:rsidR="005950BA" w:rsidRPr="005950BA" w14:paraId="78B10620" w14:textId="77777777" w:rsidTr="005950BA">
        <w:trPr>
          <w:trHeight w:val="285"/>
        </w:trPr>
        <w:tc>
          <w:tcPr>
            <w:tcW w:w="3828" w:type="dxa"/>
            <w:tcBorders>
              <w:top w:val="nil"/>
              <w:left w:val="nil"/>
              <w:bottom w:val="nil"/>
              <w:right w:val="nil"/>
            </w:tcBorders>
            <w:shd w:val="clear" w:color="auto" w:fill="auto"/>
            <w:noWrap/>
            <w:vAlign w:val="bottom"/>
            <w:hideMark/>
          </w:tcPr>
          <w:p w14:paraId="2D4772ED" w14:textId="77777777" w:rsidR="005950BA" w:rsidRPr="005950BA" w:rsidRDefault="005950BA" w:rsidP="005950BA">
            <w:r w:rsidRPr="005950BA">
              <w:lastRenderedPageBreak/>
              <w:t>Периодичность: квартальная</w:t>
            </w:r>
          </w:p>
        </w:tc>
        <w:tc>
          <w:tcPr>
            <w:tcW w:w="2053" w:type="dxa"/>
            <w:tcBorders>
              <w:top w:val="nil"/>
              <w:left w:val="nil"/>
              <w:bottom w:val="nil"/>
              <w:right w:val="nil"/>
            </w:tcBorders>
            <w:shd w:val="clear" w:color="auto" w:fill="auto"/>
            <w:noWrap/>
            <w:vAlign w:val="bottom"/>
            <w:hideMark/>
          </w:tcPr>
          <w:p w14:paraId="2910C8FD" w14:textId="77777777" w:rsidR="005950BA" w:rsidRPr="005950BA" w:rsidRDefault="005950BA" w:rsidP="005950BA"/>
        </w:tc>
        <w:tc>
          <w:tcPr>
            <w:tcW w:w="3238" w:type="dxa"/>
            <w:tcBorders>
              <w:top w:val="nil"/>
              <w:left w:val="nil"/>
              <w:bottom w:val="nil"/>
              <w:right w:val="nil"/>
            </w:tcBorders>
            <w:shd w:val="clear" w:color="auto" w:fill="auto"/>
            <w:noWrap/>
            <w:vAlign w:val="bottom"/>
            <w:hideMark/>
          </w:tcPr>
          <w:p w14:paraId="03FB520E" w14:textId="77777777" w:rsidR="005950BA" w:rsidRPr="005950BA" w:rsidRDefault="005950BA" w:rsidP="005950BA"/>
        </w:tc>
        <w:tc>
          <w:tcPr>
            <w:tcW w:w="1405" w:type="dxa"/>
            <w:tcBorders>
              <w:top w:val="nil"/>
              <w:left w:val="nil"/>
              <w:bottom w:val="nil"/>
              <w:right w:val="nil"/>
            </w:tcBorders>
            <w:shd w:val="clear" w:color="auto" w:fill="auto"/>
            <w:noWrap/>
            <w:vAlign w:val="bottom"/>
            <w:hideMark/>
          </w:tcPr>
          <w:p w14:paraId="5B8782C7" w14:textId="77777777" w:rsidR="005950BA" w:rsidRPr="005950BA" w:rsidRDefault="005950BA" w:rsidP="005950BA"/>
        </w:tc>
      </w:tr>
      <w:tr w:rsidR="005950BA" w:rsidRPr="005950BA" w14:paraId="551BE3BC" w14:textId="77777777" w:rsidTr="005950BA">
        <w:trPr>
          <w:trHeight w:val="285"/>
        </w:trPr>
        <w:tc>
          <w:tcPr>
            <w:tcW w:w="3828" w:type="dxa"/>
            <w:tcBorders>
              <w:top w:val="nil"/>
              <w:left w:val="nil"/>
              <w:bottom w:val="nil"/>
              <w:right w:val="nil"/>
            </w:tcBorders>
            <w:shd w:val="clear" w:color="auto" w:fill="auto"/>
            <w:noWrap/>
            <w:vAlign w:val="bottom"/>
            <w:hideMark/>
          </w:tcPr>
          <w:p w14:paraId="3A44E0CD" w14:textId="77777777" w:rsidR="005950BA" w:rsidRPr="005950BA" w:rsidRDefault="005950BA" w:rsidP="005950BA">
            <w:r w:rsidRPr="005950BA">
              <w:t>Единица измерения: руб.</w:t>
            </w:r>
          </w:p>
        </w:tc>
        <w:tc>
          <w:tcPr>
            <w:tcW w:w="2053" w:type="dxa"/>
            <w:tcBorders>
              <w:top w:val="nil"/>
              <w:left w:val="nil"/>
              <w:bottom w:val="nil"/>
              <w:right w:val="nil"/>
            </w:tcBorders>
            <w:shd w:val="clear" w:color="auto" w:fill="auto"/>
            <w:noWrap/>
            <w:vAlign w:val="bottom"/>
            <w:hideMark/>
          </w:tcPr>
          <w:p w14:paraId="7F70F6F4" w14:textId="77777777" w:rsidR="005950BA" w:rsidRPr="005950BA" w:rsidRDefault="005950BA" w:rsidP="005950BA"/>
        </w:tc>
        <w:tc>
          <w:tcPr>
            <w:tcW w:w="3238" w:type="dxa"/>
            <w:tcBorders>
              <w:top w:val="nil"/>
              <w:left w:val="nil"/>
              <w:bottom w:val="nil"/>
              <w:right w:val="nil"/>
            </w:tcBorders>
            <w:shd w:val="clear" w:color="auto" w:fill="auto"/>
            <w:noWrap/>
            <w:vAlign w:val="bottom"/>
            <w:hideMark/>
          </w:tcPr>
          <w:p w14:paraId="2BBEF0B8" w14:textId="77777777" w:rsidR="005950BA" w:rsidRPr="005950BA" w:rsidRDefault="005950BA" w:rsidP="005950BA"/>
        </w:tc>
        <w:tc>
          <w:tcPr>
            <w:tcW w:w="1405" w:type="dxa"/>
            <w:tcBorders>
              <w:top w:val="nil"/>
              <w:left w:val="nil"/>
              <w:bottom w:val="nil"/>
              <w:right w:val="nil"/>
            </w:tcBorders>
            <w:shd w:val="clear" w:color="auto" w:fill="auto"/>
            <w:noWrap/>
            <w:vAlign w:val="bottom"/>
            <w:hideMark/>
          </w:tcPr>
          <w:p w14:paraId="572582E8" w14:textId="77777777" w:rsidR="005950BA" w:rsidRPr="005950BA" w:rsidRDefault="005950BA" w:rsidP="005950BA"/>
        </w:tc>
      </w:tr>
      <w:tr w:rsidR="005950BA" w:rsidRPr="005950BA" w14:paraId="56033D44" w14:textId="77777777" w:rsidTr="005950BA">
        <w:trPr>
          <w:trHeight w:val="405"/>
        </w:trPr>
        <w:tc>
          <w:tcPr>
            <w:tcW w:w="10524" w:type="dxa"/>
            <w:gridSpan w:val="4"/>
            <w:tcBorders>
              <w:top w:val="nil"/>
              <w:left w:val="nil"/>
              <w:bottom w:val="nil"/>
              <w:right w:val="nil"/>
            </w:tcBorders>
            <w:shd w:val="clear" w:color="auto" w:fill="auto"/>
            <w:noWrap/>
            <w:vAlign w:val="bottom"/>
            <w:hideMark/>
          </w:tcPr>
          <w:p w14:paraId="29FC7AE4" w14:textId="77777777" w:rsidR="005950BA" w:rsidRPr="005950BA" w:rsidRDefault="005950BA" w:rsidP="005950BA">
            <w:pPr>
              <w:rPr>
                <w:b/>
                <w:bCs/>
              </w:rPr>
            </w:pPr>
            <w:r w:rsidRPr="005950BA">
              <w:rPr>
                <w:b/>
                <w:bCs/>
              </w:rPr>
              <w:t xml:space="preserve">                                 1. Доходы бюджета</w:t>
            </w:r>
          </w:p>
        </w:tc>
      </w:tr>
      <w:tr w:rsidR="005950BA" w:rsidRPr="005950BA" w14:paraId="65E82C07" w14:textId="77777777" w:rsidTr="005950BA">
        <w:trPr>
          <w:trHeight w:val="458"/>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23BA2" w14:textId="77777777" w:rsidR="005950BA" w:rsidRPr="005950BA" w:rsidRDefault="005950BA" w:rsidP="005950BA">
            <w:r w:rsidRPr="005950BA">
              <w:t xml:space="preserve"> Наименование показателя</w:t>
            </w:r>
          </w:p>
        </w:tc>
        <w:tc>
          <w:tcPr>
            <w:tcW w:w="2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C69F33" w14:textId="77777777" w:rsidR="005950BA" w:rsidRPr="005950BA" w:rsidRDefault="005950BA" w:rsidP="005950BA">
            <w:r w:rsidRPr="005950BA">
              <w:t>Код строки</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65034" w14:textId="77777777" w:rsidR="005950BA" w:rsidRPr="005950BA" w:rsidRDefault="005950BA" w:rsidP="005950BA">
            <w:r w:rsidRPr="005950BA">
              <w:t>Код дохода по бюджетной классификации</w:t>
            </w:r>
          </w:p>
        </w:tc>
        <w:tc>
          <w:tcPr>
            <w:tcW w:w="1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FAB37" w14:textId="77777777" w:rsidR="005950BA" w:rsidRPr="005950BA" w:rsidRDefault="005950BA" w:rsidP="005950BA">
            <w:r w:rsidRPr="005950BA">
              <w:t>Утвержденные бюджетные назначения</w:t>
            </w:r>
          </w:p>
        </w:tc>
      </w:tr>
      <w:tr w:rsidR="005950BA" w:rsidRPr="005950BA" w14:paraId="18CF4AE5" w14:textId="77777777" w:rsidTr="005950BA">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6EDFA96"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42B31180"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6AB34080"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9BE6901" w14:textId="77777777" w:rsidR="005950BA" w:rsidRPr="005950BA" w:rsidRDefault="005950BA" w:rsidP="005950BA"/>
        </w:tc>
      </w:tr>
      <w:tr w:rsidR="005950BA" w:rsidRPr="005950BA" w14:paraId="3FFABAD3" w14:textId="77777777" w:rsidTr="005950BA">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378ECA9"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311BF573"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18A3FF64"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66896529" w14:textId="77777777" w:rsidR="005950BA" w:rsidRPr="005950BA" w:rsidRDefault="005950BA" w:rsidP="005950BA"/>
        </w:tc>
      </w:tr>
      <w:tr w:rsidR="005950BA" w:rsidRPr="005950BA" w14:paraId="3A656448" w14:textId="77777777" w:rsidTr="005950BA">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10DDFDD5"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2F5F8B4D"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7F6FE847"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32EEDCC" w14:textId="77777777" w:rsidR="005950BA" w:rsidRPr="005950BA" w:rsidRDefault="005950BA" w:rsidP="005950BA"/>
        </w:tc>
      </w:tr>
      <w:tr w:rsidR="005950BA" w:rsidRPr="005950BA" w14:paraId="317EB903" w14:textId="77777777" w:rsidTr="005950BA">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EC4E856"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43121557"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27C98C3D"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A15CDA2" w14:textId="77777777" w:rsidR="005950BA" w:rsidRPr="005950BA" w:rsidRDefault="005950BA" w:rsidP="005950BA"/>
        </w:tc>
      </w:tr>
      <w:tr w:rsidR="005950BA" w:rsidRPr="005950BA" w14:paraId="4D565047" w14:textId="77777777" w:rsidTr="005950BA">
        <w:trPr>
          <w:trHeight w:val="458"/>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58C76FD"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58BDAC03"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7F7CE2B3"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7511F7A4" w14:textId="77777777" w:rsidR="005950BA" w:rsidRPr="005950BA" w:rsidRDefault="005950BA" w:rsidP="005950BA"/>
        </w:tc>
      </w:tr>
      <w:tr w:rsidR="005950BA" w:rsidRPr="005950BA" w14:paraId="5E1E4DF4" w14:textId="77777777" w:rsidTr="005950BA">
        <w:trPr>
          <w:trHeight w:val="469"/>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3529DD2" w14:textId="77777777" w:rsidR="005950BA" w:rsidRPr="005950BA" w:rsidRDefault="005950BA" w:rsidP="005950BA"/>
        </w:tc>
        <w:tc>
          <w:tcPr>
            <w:tcW w:w="2053" w:type="dxa"/>
            <w:vMerge/>
            <w:tcBorders>
              <w:top w:val="single" w:sz="4" w:space="0" w:color="auto"/>
              <w:left w:val="single" w:sz="4" w:space="0" w:color="auto"/>
              <w:bottom w:val="single" w:sz="4" w:space="0" w:color="auto"/>
              <w:right w:val="single" w:sz="4" w:space="0" w:color="auto"/>
            </w:tcBorders>
            <w:vAlign w:val="center"/>
            <w:hideMark/>
          </w:tcPr>
          <w:p w14:paraId="137D3598" w14:textId="77777777" w:rsidR="005950BA" w:rsidRPr="005950BA" w:rsidRDefault="005950BA" w:rsidP="005950BA"/>
        </w:tc>
        <w:tc>
          <w:tcPr>
            <w:tcW w:w="3238" w:type="dxa"/>
            <w:vMerge/>
            <w:tcBorders>
              <w:top w:val="single" w:sz="4" w:space="0" w:color="auto"/>
              <w:left w:val="single" w:sz="4" w:space="0" w:color="auto"/>
              <w:bottom w:val="single" w:sz="4" w:space="0" w:color="auto"/>
              <w:right w:val="single" w:sz="4" w:space="0" w:color="auto"/>
            </w:tcBorders>
            <w:vAlign w:val="center"/>
            <w:hideMark/>
          </w:tcPr>
          <w:p w14:paraId="457DB374" w14:textId="77777777" w:rsidR="005950BA" w:rsidRPr="005950BA" w:rsidRDefault="005950BA" w:rsidP="005950BA"/>
        </w:tc>
        <w:tc>
          <w:tcPr>
            <w:tcW w:w="1405" w:type="dxa"/>
            <w:vMerge/>
            <w:tcBorders>
              <w:top w:val="single" w:sz="4" w:space="0" w:color="auto"/>
              <w:left w:val="single" w:sz="4" w:space="0" w:color="auto"/>
              <w:bottom w:val="single" w:sz="4" w:space="0" w:color="auto"/>
              <w:right w:val="single" w:sz="4" w:space="0" w:color="auto"/>
            </w:tcBorders>
            <w:vAlign w:val="center"/>
            <w:hideMark/>
          </w:tcPr>
          <w:p w14:paraId="025A5292" w14:textId="77777777" w:rsidR="005950BA" w:rsidRPr="005950BA" w:rsidRDefault="005950BA" w:rsidP="005950BA"/>
        </w:tc>
      </w:tr>
      <w:tr w:rsidR="005950BA" w:rsidRPr="005950BA" w14:paraId="02D6D123" w14:textId="77777777" w:rsidTr="005950BA">
        <w:trPr>
          <w:trHeight w:val="252"/>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A17C35" w14:textId="77777777" w:rsidR="005950BA" w:rsidRPr="005950BA" w:rsidRDefault="005950BA" w:rsidP="005950BA">
            <w:r w:rsidRPr="005950BA">
              <w:t>1</w:t>
            </w:r>
          </w:p>
        </w:tc>
        <w:tc>
          <w:tcPr>
            <w:tcW w:w="2053" w:type="dxa"/>
            <w:tcBorders>
              <w:top w:val="nil"/>
              <w:left w:val="nil"/>
              <w:bottom w:val="single" w:sz="4" w:space="0" w:color="auto"/>
              <w:right w:val="single" w:sz="4" w:space="0" w:color="auto"/>
            </w:tcBorders>
            <w:shd w:val="clear" w:color="auto" w:fill="auto"/>
            <w:noWrap/>
            <w:vAlign w:val="center"/>
            <w:hideMark/>
          </w:tcPr>
          <w:p w14:paraId="0D26E3AF" w14:textId="77777777" w:rsidR="005950BA" w:rsidRPr="005950BA" w:rsidRDefault="005950BA" w:rsidP="005950BA">
            <w:r w:rsidRPr="005950BA">
              <w:t>2</w:t>
            </w:r>
          </w:p>
        </w:tc>
        <w:tc>
          <w:tcPr>
            <w:tcW w:w="3238" w:type="dxa"/>
            <w:tcBorders>
              <w:top w:val="nil"/>
              <w:left w:val="nil"/>
              <w:bottom w:val="single" w:sz="4" w:space="0" w:color="auto"/>
              <w:right w:val="single" w:sz="4" w:space="0" w:color="auto"/>
            </w:tcBorders>
            <w:shd w:val="clear" w:color="auto" w:fill="auto"/>
            <w:noWrap/>
            <w:vAlign w:val="center"/>
            <w:hideMark/>
          </w:tcPr>
          <w:p w14:paraId="27F96FAA" w14:textId="77777777" w:rsidR="005950BA" w:rsidRPr="005950BA" w:rsidRDefault="005950BA" w:rsidP="005950BA">
            <w:r w:rsidRPr="005950BA">
              <w:t>3</w:t>
            </w:r>
          </w:p>
        </w:tc>
        <w:tc>
          <w:tcPr>
            <w:tcW w:w="1405" w:type="dxa"/>
            <w:tcBorders>
              <w:top w:val="nil"/>
              <w:left w:val="nil"/>
              <w:bottom w:val="single" w:sz="4" w:space="0" w:color="auto"/>
              <w:right w:val="single" w:sz="4" w:space="0" w:color="auto"/>
            </w:tcBorders>
            <w:shd w:val="clear" w:color="auto" w:fill="auto"/>
            <w:noWrap/>
            <w:vAlign w:val="center"/>
            <w:hideMark/>
          </w:tcPr>
          <w:p w14:paraId="273DA45A" w14:textId="77777777" w:rsidR="005950BA" w:rsidRPr="005950BA" w:rsidRDefault="005950BA" w:rsidP="005950BA">
            <w:r w:rsidRPr="005950BA">
              <w:t>4</w:t>
            </w:r>
          </w:p>
        </w:tc>
      </w:tr>
      <w:tr w:rsidR="005950BA" w:rsidRPr="005950BA" w14:paraId="55EA33CC" w14:textId="77777777" w:rsidTr="005950BA">
        <w:trPr>
          <w:trHeight w:val="285"/>
        </w:trPr>
        <w:tc>
          <w:tcPr>
            <w:tcW w:w="3828"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0621E749" w14:textId="77777777" w:rsidR="005950BA" w:rsidRPr="005950BA" w:rsidRDefault="005950BA" w:rsidP="005950BA">
            <w:r w:rsidRPr="005950BA">
              <w:t>Доходы бюджета - всего</w:t>
            </w:r>
          </w:p>
        </w:tc>
        <w:tc>
          <w:tcPr>
            <w:tcW w:w="2053" w:type="dxa"/>
            <w:tcBorders>
              <w:top w:val="nil"/>
              <w:left w:val="nil"/>
              <w:bottom w:val="single" w:sz="4" w:space="0" w:color="auto"/>
              <w:right w:val="single" w:sz="4" w:space="0" w:color="auto"/>
            </w:tcBorders>
            <w:shd w:val="clear" w:color="auto" w:fill="auto"/>
            <w:vAlign w:val="bottom"/>
            <w:hideMark/>
          </w:tcPr>
          <w:p w14:paraId="5DB29E82"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877BA89" w14:textId="77777777" w:rsidR="005950BA" w:rsidRPr="005950BA" w:rsidRDefault="005950BA" w:rsidP="005950BA">
            <w:r w:rsidRPr="005950BA">
              <w:t>X</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3BD1BE" w14:textId="77777777" w:rsidR="005950BA" w:rsidRPr="005950BA" w:rsidRDefault="005950BA" w:rsidP="005950BA">
            <w:r w:rsidRPr="005950BA">
              <w:t>11 930 551,33</w:t>
            </w:r>
          </w:p>
        </w:tc>
      </w:tr>
      <w:tr w:rsidR="005950BA" w:rsidRPr="005950BA" w14:paraId="6B054CD0" w14:textId="77777777" w:rsidTr="005950BA">
        <w:trPr>
          <w:trHeight w:val="285"/>
        </w:trPr>
        <w:tc>
          <w:tcPr>
            <w:tcW w:w="3828" w:type="dxa"/>
            <w:tcBorders>
              <w:top w:val="nil"/>
              <w:left w:val="single" w:sz="4" w:space="0" w:color="auto"/>
              <w:bottom w:val="nil"/>
              <w:right w:val="single" w:sz="8" w:space="0" w:color="auto"/>
            </w:tcBorders>
            <w:shd w:val="clear" w:color="auto" w:fill="auto"/>
            <w:vAlign w:val="bottom"/>
            <w:hideMark/>
          </w:tcPr>
          <w:p w14:paraId="14D207C8" w14:textId="77777777" w:rsidR="005950BA" w:rsidRPr="005950BA" w:rsidRDefault="005950BA" w:rsidP="005950BA">
            <w:r w:rsidRPr="005950BA">
              <w:t>в том числе:</w:t>
            </w:r>
          </w:p>
        </w:tc>
        <w:tc>
          <w:tcPr>
            <w:tcW w:w="2053" w:type="dxa"/>
            <w:tcBorders>
              <w:top w:val="nil"/>
              <w:left w:val="nil"/>
              <w:bottom w:val="nil"/>
              <w:right w:val="single" w:sz="4" w:space="0" w:color="auto"/>
            </w:tcBorders>
            <w:shd w:val="clear" w:color="auto" w:fill="auto"/>
            <w:vAlign w:val="bottom"/>
            <w:hideMark/>
          </w:tcPr>
          <w:p w14:paraId="588141FF" w14:textId="77777777" w:rsidR="005950BA" w:rsidRPr="005950BA" w:rsidRDefault="005950BA" w:rsidP="005950BA">
            <w:r w:rsidRPr="005950BA">
              <w:t> </w:t>
            </w:r>
          </w:p>
        </w:tc>
        <w:tc>
          <w:tcPr>
            <w:tcW w:w="3238" w:type="dxa"/>
            <w:tcBorders>
              <w:top w:val="nil"/>
              <w:left w:val="nil"/>
              <w:bottom w:val="nil"/>
              <w:right w:val="nil"/>
            </w:tcBorders>
            <w:shd w:val="clear" w:color="auto" w:fill="auto"/>
            <w:noWrap/>
            <w:vAlign w:val="bottom"/>
            <w:hideMark/>
          </w:tcPr>
          <w:p w14:paraId="71CDB245" w14:textId="77777777" w:rsidR="005950BA" w:rsidRPr="005950BA" w:rsidRDefault="005950BA" w:rsidP="005950BA">
            <w:r w:rsidRPr="005950BA">
              <w:t> </w:t>
            </w:r>
          </w:p>
        </w:tc>
        <w:tc>
          <w:tcPr>
            <w:tcW w:w="1405" w:type="dxa"/>
            <w:tcBorders>
              <w:top w:val="nil"/>
              <w:left w:val="single" w:sz="4" w:space="0" w:color="auto"/>
              <w:bottom w:val="nil"/>
              <w:right w:val="single" w:sz="4" w:space="0" w:color="auto"/>
            </w:tcBorders>
            <w:shd w:val="clear" w:color="auto" w:fill="auto"/>
            <w:noWrap/>
            <w:vAlign w:val="bottom"/>
            <w:hideMark/>
          </w:tcPr>
          <w:p w14:paraId="7B3CEAB6" w14:textId="77777777" w:rsidR="005950BA" w:rsidRPr="005950BA" w:rsidRDefault="005950BA" w:rsidP="005950BA">
            <w:r w:rsidRPr="005950BA">
              <w:t> </w:t>
            </w:r>
          </w:p>
        </w:tc>
      </w:tr>
      <w:tr w:rsidR="005950BA" w:rsidRPr="005950BA" w14:paraId="4DFCF6E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560BBC7" w14:textId="77777777" w:rsidR="005950BA" w:rsidRPr="005950BA" w:rsidRDefault="005950BA" w:rsidP="005950BA">
            <w:r w:rsidRPr="005950BA">
              <w:t>НАЛОГОВЫЕ И НЕНАЛОГОВЫЕ ДОХОДЫ</w:t>
            </w:r>
          </w:p>
        </w:tc>
        <w:tc>
          <w:tcPr>
            <w:tcW w:w="2053" w:type="dxa"/>
            <w:tcBorders>
              <w:top w:val="nil"/>
              <w:left w:val="nil"/>
              <w:bottom w:val="single" w:sz="4" w:space="0" w:color="auto"/>
              <w:right w:val="single" w:sz="4" w:space="0" w:color="auto"/>
            </w:tcBorders>
            <w:shd w:val="clear" w:color="auto" w:fill="auto"/>
            <w:vAlign w:val="bottom"/>
            <w:hideMark/>
          </w:tcPr>
          <w:p w14:paraId="2B1090A5"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589CB21" w14:textId="77777777" w:rsidR="005950BA" w:rsidRPr="005950BA" w:rsidRDefault="005950BA" w:rsidP="005950BA">
            <w:r w:rsidRPr="005950BA">
              <w:t>000 10000000000000000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2428BE1" w14:textId="77777777" w:rsidR="005950BA" w:rsidRPr="005950BA" w:rsidRDefault="005950BA" w:rsidP="005950BA">
            <w:r w:rsidRPr="005950BA">
              <w:t>1 343 340,52</w:t>
            </w:r>
          </w:p>
        </w:tc>
      </w:tr>
      <w:tr w:rsidR="005950BA" w:rsidRPr="005950BA" w14:paraId="232FF14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C97DBCC" w14:textId="77777777" w:rsidR="005950BA" w:rsidRPr="005950BA" w:rsidRDefault="005950BA" w:rsidP="005950BA">
            <w:r w:rsidRPr="005950BA">
              <w:t>НАЛОГИ НА ПРИБЫЛЬ, ДОХОДЫ</w:t>
            </w:r>
          </w:p>
        </w:tc>
        <w:tc>
          <w:tcPr>
            <w:tcW w:w="2053" w:type="dxa"/>
            <w:tcBorders>
              <w:top w:val="nil"/>
              <w:left w:val="nil"/>
              <w:bottom w:val="single" w:sz="4" w:space="0" w:color="auto"/>
              <w:right w:val="single" w:sz="4" w:space="0" w:color="auto"/>
            </w:tcBorders>
            <w:shd w:val="clear" w:color="auto" w:fill="auto"/>
            <w:vAlign w:val="bottom"/>
            <w:hideMark/>
          </w:tcPr>
          <w:p w14:paraId="68D80B95"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43413150" w14:textId="77777777" w:rsidR="005950BA" w:rsidRPr="005950BA" w:rsidRDefault="005950BA" w:rsidP="005950BA">
            <w:r w:rsidRPr="005950BA">
              <w:t>182 10100000000000000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70DB044" w14:textId="77777777" w:rsidR="005950BA" w:rsidRPr="005950BA" w:rsidRDefault="005950BA" w:rsidP="005950BA">
            <w:r w:rsidRPr="005950BA">
              <w:t>188 400,00</w:t>
            </w:r>
          </w:p>
        </w:tc>
      </w:tr>
      <w:tr w:rsidR="005950BA" w:rsidRPr="005950BA" w14:paraId="326FCF8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1470835" w14:textId="77777777" w:rsidR="005950BA" w:rsidRPr="005950BA" w:rsidRDefault="005950BA" w:rsidP="005950BA">
            <w:r w:rsidRPr="005950BA">
              <w:t>Налог на доходы физических лиц</w:t>
            </w:r>
          </w:p>
        </w:tc>
        <w:tc>
          <w:tcPr>
            <w:tcW w:w="2053" w:type="dxa"/>
            <w:tcBorders>
              <w:top w:val="nil"/>
              <w:left w:val="nil"/>
              <w:bottom w:val="single" w:sz="4" w:space="0" w:color="auto"/>
              <w:right w:val="single" w:sz="4" w:space="0" w:color="auto"/>
            </w:tcBorders>
            <w:shd w:val="clear" w:color="auto" w:fill="auto"/>
            <w:vAlign w:val="bottom"/>
            <w:hideMark/>
          </w:tcPr>
          <w:p w14:paraId="1D129892"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6D73DF2C" w14:textId="77777777" w:rsidR="005950BA" w:rsidRPr="005950BA" w:rsidRDefault="005950BA" w:rsidP="005950BA">
            <w:r w:rsidRPr="005950BA">
              <w:t>182 10102000010000110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4580ED" w14:textId="77777777" w:rsidR="005950BA" w:rsidRPr="005950BA" w:rsidRDefault="005950BA" w:rsidP="005950BA">
            <w:r w:rsidRPr="005950BA">
              <w:t>188 400,00</w:t>
            </w:r>
          </w:p>
        </w:tc>
      </w:tr>
      <w:tr w:rsidR="005950BA" w:rsidRPr="005950BA" w14:paraId="32567E3B"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67A2AB2" w14:textId="77777777" w:rsidR="005950BA" w:rsidRPr="005950BA" w:rsidRDefault="005950BA" w:rsidP="005950BA">
            <w:r w:rsidRPr="005950B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17C4934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6B53EA5B" w14:textId="77777777" w:rsidR="005950BA" w:rsidRPr="005950BA" w:rsidRDefault="005950BA" w:rsidP="005950BA">
            <w:r w:rsidRPr="005950BA">
              <w:t>182 10102010010000110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D5288CB" w14:textId="77777777" w:rsidR="005950BA" w:rsidRPr="005950BA" w:rsidRDefault="005950BA" w:rsidP="005950BA">
            <w:r w:rsidRPr="005950BA">
              <w:t>188 400,00</w:t>
            </w:r>
          </w:p>
        </w:tc>
      </w:tr>
      <w:tr w:rsidR="005950BA" w:rsidRPr="005950BA" w14:paraId="7493A413" w14:textId="77777777" w:rsidTr="005950BA">
        <w:trPr>
          <w:trHeight w:val="18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B3576E6" w14:textId="77777777" w:rsidR="005950BA" w:rsidRPr="005950BA" w:rsidRDefault="005950BA" w:rsidP="005950BA">
            <w:r w:rsidRPr="005950B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053" w:type="dxa"/>
            <w:tcBorders>
              <w:top w:val="nil"/>
              <w:left w:val="nil"/>
              <w:bottom w:val="single" w:sz="4" w:space="0" w:color="auto"/>
              <w:right w:val="single" w:sz="4" w:space="0" w:color="auto"/>
            </w:tcBorders>
            <w:shd w:val="clear" w:color="auto" w:fill="auto"/>
            <w:vAlign w:val="bottom"/>
            <w:hideMark/>
          </w:tcPr>
          <w:p w14:paraId="0D1F2AC0"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FB7CF61" w14:textId="77777777" w:rsidR="005950BA" w:rsidRPr="005950BA" w:rsidRDefault="005950BA" w:rsidP="005950BA">
            <w:r w:rsidRPr="005950BA">
              <w:t>182 10102010011000110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99BAEF4" w14:textId="77777777" w:rsidR="005950BA" w:rsidRPr="005950BA" w:rsidRDefault="005950BA" w:rsidP="005950BA">
            <w:r w:rsidRPr="005950BA">
              <w:t>188 400,00</w:t>
            </w:r>
          </w:p>
        </w:tc>
      </w:tr>
      <w:tr w:rsidR="005950BA" w:rsidRPr="005950BA" w14:paraId="1C4106CB"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F0A5A25" w14:textId="77777777" w:rsidR="005950BA" w:rsidRPr="005950BA" w:rsidRDefault="005950BA" w:rsidP="005950BA">
            <w:r w:rsidRPr="005950BA">
              <w:t xml:space="preserve">Налог на доходы физических лиц с доходов, полученных физическими лицами в соответствии со статьей 228 </w:t>
            </w:r>
            <w:r w:rsidRPr="005950BA">
              <w:lastRenderedPageBreak/>
              <w:t>Налогового кодекса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B31375A" w14:textId="77777777" w:rsidR="005950BA" w:rsidRPr="005950BA" w:rsidRDefault="005950BA" w:rsidP="005950BA">
            <w:r w:rsidRPr="005950BA">
              <w:lastRenderedPageBreak/>
              <w:t>010</w:t>
            </w:r>
          </w:p>
        </w:tc>
        <w:tc>
          <w:tcPr>
            <w:tcW w:w="3238" w:type="dxa"/>
            <w:tcBorders>
              <w:top w:val="nil"/>
              <w:left w:val="nil"/>
              <w:bottom w:val="single" w:sz="4" w:space="0" w:color="auto"/>
              <w:right w:val="nil"/>
            </w:tcBorders>
            <w:shd w:val="clear" w:color="auto" w:fill="auto"/>
            <w:noWrap/>
            <w:vAlign w:val="bottom"/>
            <w:hideMark/>
          </w:tcPr>
          <w:p w14:paraId="1A253F7B" w14:textId="77777777" w:rsidR="005950BA" w:rsidRPr="005950BA" w:rsidRDefault="005950BA" w:rsidP="005950BA">
            <w:r w:rsidRPr="005950BA">
              <w:t>182 10102030010000110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201059C" w14:textId="77777777" w:rsidR="005950BA" w:rsidRPr="005950BA" w:rsidRDefault="005950BA" w:rsidP="005950BA">
            <w:r w:rsidRPr="005950BA">
              <w:t>-</w:t>
            </w:r>
          </w:p>
        </w:tc>
      </w:tr>
      <w:tr w:rsidR="005950BA" w:rsidRPr="005950BA" w14:paraId="0EE75A2E"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5AE5A6A" w14:textId="77777777" w:rsidR="005950BA" w:rsidRPr="005950BA" w:rsidRDefault="005950BA" w:rsidP="005950BA">
            <w:r w:rsidRPr="005950BA">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053" w:type="dxa"/>
            <w:tcBorders>
              <w:top w:val="nil"/>
              <w:left w:val="nil"/>
              <w:bottom w:val="single" w:sz="4" w:space="0" w:color="auto"/>
              <w:right w:val="single" w:sz="4" w:space="0" w:color="auto"/>
            </w:tcBorders>
            <w:shd w:val="clear" w:color="auto" w:fill="auto"/>
            <w:vAlign w:val="bottom"/>
            <w:hideMark/>
          </w:tcPr>
          <w:p w14:paraId="0CCF3E9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5A21063" w14:textId="77777777" w:rsidR="005950BA" w:rsidRPr="005950BA" w:rsidRDefault="005950BA" w:rsidP="005950BA">
            <w:r w:rsidRPr="005950BA">
              <w:t>182 10102030011000110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55B6967" w14:textId="77777777" w:rsidR="005950BA" w:rsidRPr="005950BA" w:rsidRDefault="005950BA" w:rsidP="005950BA">
            <w:r w:rsidRPr="005950BA">
              <w:t>-</w:t>
            </w:r>
          </w:p>
        </w:tc>
      </w:tr>
      <w:tr w:rsidR="005950BA" w:rsidRPr="005950BA" w14:paraId="066380CC"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7B4E4E" w14:textId="77777777" w:rsidR="005950BA" w:rsidRPr="005950BA" w:rsidRDefault="005950BA" w:rsidP="005950BA">
            <w:r w:rsidRPr="005950BA">
              <w:t>НАЛОГИ НА ТОВАРЫ (РАБОТЫ, УСЛУГИ), РЕАЛИЗУЕМЫЕ НА ТЕРРИТОРИИ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0177FE00"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357FC8C" w14:textId="77777777" w:rsidR="005950BA" w:rsidRPr="005950BA" w:rsidRDefault="005950BA" w:rsidP="005950BA">
            <w:r w:rsidRPr="005950BA">
              <w:t>182 10300000000000000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8069B2" w14:textId="77777777" w:rsidR="005950BA" w:rsidRPr="005950BA" w:rsidRDefault="005950BA" w:rsidP="005950BA">
            <w:r w:rsidRPr="005950BA">
              <w:t>978 000,00</w:t>
            </w:r>
          </w:p>
        </w:tc>
      </w:tr>
      <w:tr w:rsidR="005950BA" w:rsidRPr="005950BA" w14:paraId="18917EC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250CF41" w14:textId="77777777" w:rsidR="005950BA" w:rsidRPr="005950BA" w:rsidRDefault="005950BA" w:rsidP="005950BA">
            <w:r w:rsidRPr="005950BA">
              <w:t>Акцизы по подакцизным товарам (продукции), производимым на территории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612BAC7B"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6384C98A" w14:textId="77777777" w:rsidR="005950BA" w:rsidRPr="005950BA" w:rsidRDefault="005950BA" w:rsidP="005950BA">
            <w:r w:rsidRPr="005950BA">
              <w:t>182 10302000010000110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834B1AF" w14:textId="77777777" w:rsidR="005950BA" w:rsidRPr="005950BA" w:rsidRDefault="005950BA" w:rsidP="005950BA">
            <w:r w:rsidRPr="005950BA">
              <w:t>978 000,00</w:t>
            </w:r>
          </w:p>
        </w:tc>
      </w:tr>
      <w:tr w:rsidR="005950BA" w:rsidRPr="005950BA" w14:paraId="5A93E83F"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0B8BFCE" w14:textId="77777777" w:rsidR="005950BA" w:rsidRPr="005950BA" w:rsidRDefault="005950BA" w:rsidP="005950BA">
            <w:r w:rsidRPr="005950B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3" w:type="dxa"/>
            <w:tcBorders>
              <w:top w:val="nil"/>
              <w:left w:val="nil"/>
              <w:bottom w:val="single" w:sz="4" w:space="0" w:color="auto"/>
              <w:right w:val="single" w:sz="4" w:space="0" w:color="auto"/>
            </w:tcBorders>
            <w:shd w:val="clear" w:color="auto" w:fill="auto"/>
            <w:vAlign w:val="bottom"/>
            <w:hideMark/>
          </w:tcPr>
          <w:p w14:paraId="6AA307D1"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B6FCFCB" w14:textId="77777777" w:rsidR="005950BA" w:rsidRPr="005950BA" w:rsidRDefault="005950BA" w:rsidP="005950BA">
            <w:r w:rsidRPr="005950BA">
              <w:t>182 10302230010000110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B8363AE" w14:textId="77777777" w:rsidR="005950BA" w:rsidRPr="005950BA" w:rsidRDefault="005950BA" w:rsidP="005950BA">
            <w:r w:rsidRPr="005950BA">
              <w:t>505 500,00</w:t>
            </w:r>
          </w:p>
        </w:tc>
      </w:tr>
      <w:tr w:rsidR="005950BA" w:rsidRPr="005950BA" w14:paraId="663AADB0" w14:textId="77777777" w:rsidTr="005950BA">
        <w:trPr>
          <w:trHeight w:val="20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7419126" w14:textId="77777777" w:rsidR="005950BA" w:rsidRPr="005950BA" w:rsidRDefault="005950BA" w:rsidP="005950BA">
            <w:r w:rsidRPr="005950BA">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96A5DF6"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0A36348" w14:textId="77777777" w:rsidR="005950BA" w:rsidRPr="005950BA" w:rsidRDefault="005950BA" w:rsidP="005950BA">
            <w:r w:rsidRPr="005950BA">
              <w:t>182 10302231010000110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724B4D8" w14:textId="77777777" w:rsidR="005950BA" w:rsidRPr="005950BA" w:rsidRDefault="005950BA" w:rsidP="005950BA">
            <w:r w:rsidRPr="005950BA">
              <w:t>505 500,00</w:t>
            </w:r>
          </w:p>
        </w:tc>
      </w:tr>
      <w:tr w:rsidR="005950BA" w:rsidRPr="005950BA" w14:paraId="64109A32" w14:textId="77777777" w:rsidTr="005950BA">
        <w:trPr>
          <w:trHeight w:val="15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426365D" w14:textId="77777777" w:rsidR="005950BA" w:rsidRPr="005950BA" w:rsidRDefault="005950BA" w:rsidP="005950BA">
            <w:r w:rsidRPr="005950BA">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5950BA">
              <w:lastRenderedPageBreak/>
              <w:t>дифференцированных нормативов отчислений в местные бюджеты</w:t>
            </w:r>
          </w:p>
        </w:tc>
        <w:tc>
          <w:tcPr>
            <w:tcW w:w="2053" w:type="dxa"/>
            <w:tcBorders>
              <w:top w:val="nil"/>
              <w:left w:val="nil"/>
              <w:bottom w:val="single" w:sz="4" w:space="0" w:color="auto"/>
              <w:right w:val="single" w:sz="4" w:space="0" w:color="auto"/>
            </w:tcBorders>
            <w:shd w:val="clear" w:color="auto" w:fill="auto"/>
            <w:vAlign w:val="bottom"/>
            <w:hideMark/>
          </w:tcPr>
          <w:p w14:paraId="79009088" w14:textId="77777777" w:rsidR="005950BA" w:rsidRPr="005950BA" w:rsidRDefault="005950BA" w:rsidP="005950BA">
            <w:r w:rsidRPr="005950BA">
              <w:lastRenderedPageBreak/>
              <w:t>010</w:t>
            </w:r>
          </w:p>
        </w:tc>
        <w:tc>
          <w:tcPr>
            <w:tcW w:w="3238" w:type="dxa"/>
            <w:tcBorders>
              <w:top w:val="nil"/>
              <w:left w:val="nil"/>
              <w:bottom w:val="single" w:sz="4" w:space="0" w:color="auto"/>
              <w:right w:val="nil"/>
            </w:tcBorders>
            <w:shd w:val="clear" w:color="auto" w:fill="auto"/>
            <w:noWrap/>
            <w:vAlign w:val="bottom"/>
            <w:hideMark/>
          </w:tcPr>
          <w:p w14:paraId="25B5B043" w14:textId="77777777" w:rsidR="005950BA" w:rsidRPr="005950BA" w:rsidRDefault="005950BA" w:rsidP="005950BA">
            <w:r w:rsidRPr="005950BA">
              <w:t>182 10302240010000110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637C1BF" w14:textId="77777777" w:rsidR="005950BA" w:rsidRPr="005950BA" w:rsidRDefault="005950BA" w:rsidP="005950BA">
            <w:r w:rsidRPr="005950BA">
              <w:t>2 300,00</w:t>
            </w:r>
          </w:p>
        </w:tc>
      </w:tr>
      <w:tr w:rsidR="005950BA" w:rsidRPr="005950BA" w14:paraId="5E2E4EAC" w14:textId="77777777" w:rsidTr="005950BA">
        <w:trPr>
          <w:trHeight w:val="22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BF859E3" w14:textId="77777777" w:rsidR="005950BA" w:rsidRPr="005950BA" w:rsidRDefault="005950BA" w:rsidP="005950BA">
            <w:r w:rsidRPr="005950BA">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319D3E9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87815A0" w14:textId="77777777" w:rsidR="005950BA" w:rsidRPr="005950BA" w:rsidRDefault="005950BA" w:rsidP="005950BA">
            <w:r w:rsidRPr="005950BA">
              <w:t>182 10302241010000110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E2A059" w14:textId="77777777" w:rsidR="005950BA" w:rsidRPr="005950BA" w:rsidRDefault="005950BA" w:rsidP="005950BA">
            <w:r w:rsidRPr="005950BA">
              <w:t>2 300,00</w:t>
            </w:r>
          </w:p>
        </w:tc>
      </w:tr>
      <w:tr w:rsidR="005950BA" w:rsidRPr="005950BA" w14:paraId="1307439D"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18CFC3E" w14:textId="77777777" w:rsidR="005950BA" w:rsidRPr="005950BA" w:rsidRDefault="005950BA" w:rsidP="005950BA">
            <w:r w:rsidRPr="005950B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3" w:type="dxa"/>
            <w:tcBorders>
              <w:top w:val="nil"/>
              <w:left w:val="nil"/>
              <w:bottom w:val="single" w:sz="4" w:space="0" w:color="auto"/>
              <w:right w:val="single" w:sz="4" w:space="0" w:color="auto"/>
            </w:tcBorders>
            <w:shd w:val="clear" w:color="auto" w:fill="auto"/>
            <w:vAlign w:val="bottom"/>
            <w:hideMark/>
          </w:tcPr>
          <w:p w14:paraId="08B5B59C"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E04E868" w14:textId="77777777" w:rsidR="005950BA" w:rsidRPr="005950BA" w:rsidRDefault="005950BA" w:rsidP="005950BA">
            <w:r w:rsidRPr="005950BA">
              <w:t>182 10302250010000110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D54A33D" w14:textId="77777777" w:rsidR="005950BA" w:rsidRPr="005950BA" w:rsidRDefault="005950BA" w:rsidP="005950BA">
            <w:r w:rsidRPr="005950BA">
              <w:t>538 400,00</w:t>
            </w:r>
          </w:p>
        </w:tc>
      </w:tr>
      <w:tr w:rsidR="005950BA" w:rsidRPr="005950BA" w14:paraId="71D8FCC2" w14:textId="77777777" w:rsidTr="005950BA">
        <w:trPr>
          <w:trHeight w:val="18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8B99975" w14:textId="77777777" w:rsidR="005950BA" w:rsidRPr="005950BA" w:rsidRDefault="005950BA" w:rsidP="005950BA">
            <w:r w:rsidRPr="005950BA">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
        </w:tc>
        <w:tc>
          <w:tcPr>
            <w:tcW w:w="2053" w:type="dxa"/>
            <w:tcBorders>
              <w:top w:val="nil"/>
              <w:left w:val="nil"/>
              <w:bottom w:val="single" w:sz="4" w:space="0" w:color="auto"/>
              <w:right w:val="single" w:sz="4" w:space="0" w:color="auto"/>
            </w:tcBorders>
            <w:shd w:val="clear" w:color="auto" w:fill="auto"/>
            <w:vAlign w:val="bottom"/>
            <w:hideMark/>
          </w:tcPr>
          <w:p w14:paraId="2340D28E"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8DA5C25" w14:textId="77777777" w:rsidR="005950BA" w:rsidRPr="005950BA" w:rsidRDefault="005950BA" w:rsidP="005950BA">
            <w:r w:rsidRPr="005950BA">
              <w:t>182 10302251010000110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C0DA0A7" w14:textId="77777777" w:rsidR="005950BA" w:rsidRPr="005950BA" w:rsidRDefault="005950BA" w:rsidP="005950BA">
            <w:r w:rsidRPr="005950BA">
              <w:t>538 400,00</w:t>
            </w:r>
          </w:p>
        </w:tc>
      </w:tr>
      <w:tr w:rsidR="005950BA" w:rsidRPr="005950BA" w14:paraId="5603D41C"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C65935E" w14:textId="77777777" w:rsidR="005950BA" w:rsidRPr="005950BA" w:rsidRDefault="005950BA" w:rsidP="005950BA">
            <w:r w:rsidRPr="005950BA">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53" w:type="dxa"/>
            <w:tcBorders>
              <w:top w:val="nil"/>
              <w:left w:val="nil"/>
              <w:bottom w:val="single" w:sz="4" w:space="0" w:color="auto"/>
              <w:right w:val="single" w:sz="4" w:space="0" w:color="auto"/>
            </w:tcBorders>
            <w:shd w:val="clear" w:color="auto" w:fill="auto"/>
            <w:vAlign w:val="bottom"/>
            <w:hideMark/>
          </w:tcPr>
          <w:p w14:paraId="4FD33E69"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60E23FF" w14:textId="77777777" w:rsidR="005950BA" w:rsidRPr="005950BA" w:rsidRDefault="005950BA" w:rsidP="005950BA">
            <w:r w:rsidRPr="005950BA">
              <w:t>182 10302260010000110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87F662" w14:textId="77777777" w:rsidR="005950BA" w:rsidRPr="005950BA" w:rsidRDefault="005950BA" w:rsidP="005950BA">
            <w:r w:rsidRPr="005950BA">
              <w:t>-68 200,00</w:t>
            </w:r>
          </w:p>
        </w:tc>
      </w:tr>
      <w:tr w:rsidR="005950BA" w:rsidRPr="005950BA" w14:paraId="53F53F08" w14:textId="77777777" w:rsidTr="005950BA">
        <w:trPr>
          <w:trHeight w:val="18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BED0D16" w14:textId="77777777" w:rsidR="005950BA" w:rsidRPr="005950BA" w:rsidRDefault="005950BA" w:rsidP="005950BA">
            <w:r w:rsidRPr="005950BA">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w:t>
            </w:r>
          </w:p>
        </w:tc>
        <w:tc>
          <w:tcPr>
            <w:tcW w:w="2053" w:type="dxa"/>
            <w:tcBorders>
              <w:top w:val="nil"/>
              <w:left w:val="nil"/>
              <w:bottom w:val="single" w:sz="4" w:space="0" w:color="auto"/>
              <w:right w:val="single" w:sz="4" w:space="0" w:color="auto"/>
            </w:tcBorders>
            <w:shd w:val="clear" w:color="auto" w:fill="auto"/>
            <w:vAlign w:val="bottom"/>
            <w:hideMark/>
          </w:tcPr>
          <w:p w14:paraId="001BF9C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4C4B3491" w14:textId="77777777" w:rsidR="005950BA" w:rsidRPr="005950BA" w:rsidRDefault="005950BA" w:rsidP="005950BA">
            <w:r w:rsidRPr="005950BA">
              <w:t>182 10302261010000110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C2C8B9F" w14:textId="77777777" w:rsidR="005950BA" w:rsidRPr="005950BA" w:rsidRDefault="005950BA" w:rsidP="005950BA">
            <w:r w:rsidRPr="005950BA">
              <w:t>-68 200,00</w:t>
            </w:r>
          </w:p>
        </w:tc>
      </w:tr>
      <w:tr w:rsidR="005950BA" w:rsidRPr="005950BA" w14:paraId="2B1A964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28001E2" w14:textId="77777777" w:rsidR="005950BA" w:rsidRPr="005950BA" w:rsidRDefault="005950BA" w:rsidP="005950BA">
            <w:r w:rsidRPr="005950BA">
              <w:t>НАЛОГИ НА ИМУЩЕСТВО</w:t>
            </w:r>
          </w:p>
        </w:tc>
        <w:tc>
          <w:tcPr>
            <w:tcW w:w="2053" w:type="dxa"/>
            <w:tcBorders>
              <w:top w:val="nil"/>
              <w:left w:val="nil"/>
              <w:bottom w:val="single" w:sz="4" w:space="0" w:color="auto"/>
              <w:right w:val="single" w:sz="4" w:space="0" w:color="auto"/>
            </w:tcBorders>
            <w:shd w:val="clear" w:color="auto" w:fill="auto"/>
            <w:vAlign w:val="bottom"/>
            <w:hideMark/>
          </w:tcPr>
          <w:p w14:paraId="03D4E4C4"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958E662" w14:textId="77777777" w:rsidR="005950BA" w:rsidRPr="005950BA" w:rsidRDefault="005950BA" w:rsidP="005950BA">
            <w:r w:rsidRPr="005950BA">
              <w:t>182 10600000000000000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28B0A66" w14:textId="77777777" w:rsidR="005950BA" w:rsidRPr="005950BA" w:rsidRDefault="005950BA" w:rsidP="005950BA">
            <w:r w:rsidRPr="005950BA">
              <w:t>161 600,00</w:t>
            </w:r>
          </w:p>
        </w:tc>
      </w:tr>
      <w:tr w:rsidR="005950BA" w:rsidRPr="005950BA" w14:paraId="1719B10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602F75F" w14:textId="77777777" w:rsidR="005950BA" w:rsidRPr="005950BA" w:rsidRDefault="005950BA" w:rsidP="005950BA">
            <w:r w:rsidRPr="005950BA">
              <w:t>Налог на имущество физических лиц</w:t>
            </w:r>
          </w:p>
        </w:tc>
        <w:tc>
          <w:tcPr>
            <w:tcW w:w="2053" w:type="dxa"/>
            <w:tcBorders>
              <w:top w:val="nil"/>
              <w:left w:val="nil"/>
              <w:bottom w:val="single" w:sz="4" w:space="0" w:color="auto"/>
              <w:right w:val="single" w:sz="4" w:space="0" w:color="auto"/>
            </w:tcBorders>
            <w:shd w:val="clear" w:color="auto" w:fill="auto"/>
            <w:vAlign w:val="bottom"/>
            <w:hideMark/>
          </w:tcPr>
          <w:p w14:paraId="2AD8CFBE"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5AA66E1C" w14:textId="77777777" w:rsidR="005950BA" w:rsidRPr="005950BA" w:rsidRDefault="005950BA" w:rsidP="005950BA">
            <w:r w:rsidRPr="005950BA">
              <w:t>182 10601000000000110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DDB09F4" w14:textId="77777777" w:rsidR="005950BA" w:rsidRPr="005950BA" w:rsidRDefault="005950BA" w:rsidP="005950BA">
            <w:r w:rsidRPr="005950BA">
              <w:t>19 600,00</w:t>
            </w:r>
          </w:p>
        </w:tc>
      </w:tr>
      <w:tr w:rsidR="005950BA" w:rsidRPr="005950BA" w14:paraId="0DFF3AEA"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FAA30A4" w14:textId="77777777" w:rsidR="005950BA" w:rsidRPr="005950BA" w:rsidRDefault="005950BA" w:rsidP="005950BA">
            <w:r w:rsidRPr="005950BA">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4F18D327"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6695544" w14:textId="77777777" w:rsidR="005950BA" w:rsidRPr="005950BA" w:rsidRDefault="005950BA" w:rsidP="005950BA">
            <w:r w:rsidRPr="005950BA">
              <w:t>182 10601030100000110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F8B9DE" w14:textId="77777777" w:rsidR="005950BA" w:rsidRPr="005950BA" w:rsidRDefault="005950BA" w:rsidP="005950BA">
            <w:r w:rsidRPr="005950BA">
              <w:t>19 600,00</w:t>
            </w:r>
          </w:p>
        </w:tc>
      </w:tr>
      <w:tr w:rsidR="005950BA" w:rsidRPr="005950BA" w14:paraId="0CFC526B"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383DE81" w14:textId="77777777" w:rsidR="005950BA" w:rsidRPr="005950BA" w:rsidRDefault="005950BA" w:rsidP="005950BA">
            <w:r w:rsidRPr="005950BA">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053" w:type="dxa"/>
            <w:tcBorders>
              <w:top w:val="nil"/>
              <w:left w:val="nil"/>
              <w:bottom w:val="single" w:sz="4" w:space="0" w:color="auto"/>
              <w:right w:val="single" w:sz="4" w:space="0" w:color="auto"/>
            </w:tcBorders>
            <w:shd w:val="clear" w:color="auto" w:fill="auto"/>
            <w:vAlign w:val="bottom"/>
            <w:hideMark/>
          </w:tcPr>
          <w:p w14:paraId="44FBB6E2"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7A3C28A" w14:textId="77777777" w:rsidR="005950BA" w:rsidRPr="005950BA" w:rsidRDefault="005950BA" w:rsidP="005950BA">
            <w:r w:rsidRPr="005950BA">
              <w:t>182 10601030101000110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06AD1B8" w14:textId="77777777" w:rsidR="005950BA" w:rsidRPr="005950BA" w:rsidRDefault="005950BA" w:rsidP="005950BA">
            <w:r w:rsidRPr="005950BA">
              <w:t>19 600,00</w:t>
            </w:r>
          </w:p>
        </w:tc>
      </w:tr>
      <w:tr w:rsidR="005950BA" w:rsidRPr="005950BA" w14:paraId="2A0A2618"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6F28CCA" w14:textId="77777777" w:rsidR="005950BA" w:rsidRPr="005950BA" w:rsidRDefault="005950BA" w:rsidP="005950BA">
            <w:r w:rsidRPr="005950BA">
              <w:t>Земельный налог</w:t>
            </w:r>
          </w:p>
        </w:tc>
        <w:tc>
          <w:tcPr>
            <w:tcW w:w="2053" w:type="dxa"/>
            <w:tcBorders>
              <w:top w:val="nil"/>
              <w:left w:val="nil"/>
              <w:bottom w:val="single" w:sz="4" w:space="0" w:color="auto"/>
              <w:right w:val="single" w:sz="4" w:space="0" w:color="auto"/>
            </w:tcBorders>
            <w:shd w:val="clear" w:color="auto" w:fill="auto"/>
            <w:vAlign w:val="bottom"/>
            <w:hideMark/>
          </w:tcPr>
          <w:p w14:paraId="62100AE1"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C7E505A" w14:textId="77777777" w:rsidR="005950BA" w:rsidRPr="005950BA" w:rsidRDefault="005950BA" w:rsidP="005950BA">
            <w:r w:rsidRPr="005950BA">
              <w:t>182 10606000000000110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4DD54C7" w14:textId="77777777" w:rsidR="005950BA" w:rsidRPr="005950BA" w:rsidRDefault="005950BA" w:rsidP="005950BA">
            <w:r w:rsidRPr="005950BA">
              <w:t>142 000,00</w:t>
            </w:r>
          </w:p>
        </w:tc>
      </w:tr>
      <w:tr w:rsidR="005950BA" w:rsidRPr="005950BA" w14:paraId="37B87705"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2642B5A" w14:textId="77777777" w:rsidR="005950BA" w:rsidRPr="005950BA" w:rsidRDefault="005950BA" w:rsidP="005950BA">
            <w:r w:rsidRPr="005950BA">
              <w:t>Земельный налог с организаций</w:t>
            </w:r>
          </w:p>
        </w:tc>
        <w:tc>
          <w:tcPr>
            <w:tcW w:w="2053" w:type="dxa"/>
            <w:tcBorders>
              <w:top w:val="nil"/>
              <w:left w:val="nil"/>
              <w:bottom w:val="single" w:sz="4" w:space="0" w:color="auto"/>
              <w:right w:val="single" w:sz="4" w:space="0" w:color="auto"/>
            </w:tcBorders>
            <w:shd w:val="clear" w:color="auto" w:fill="auto"/>
            <w:vAlign w:val="bottom"/>
            <w:hideMark/>
          </w:tcPr>
          <w:p w14:paraId="37E00439"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80EC118" w14:textId="77777777" w:rsidR="005950BA" w:rsidRPr="005950BA" w:rsidRDefault="005950BA" w:rsidP="005950BA">
            <w:r w:rsidRPr="005950BA">
              <w:t>182 10606030000000110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128D02" w14:textId="77777777" w:rsidR="005950BA" w:rsidRPr="005950BA" w:rsidRDefault="005950BA" w:rsidP="005950BA">
            <w:r w:rsidRPr="005950BA">
              <w:t>42 000,00</w:t>
            </w:r>
          </w:p>
        </w:tc>
      </w:tr>
      <w:tr w:rsidR="005950BA" w:rsidRPr="005950BA" w14:paraId="23D0B7F6"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ABAC6DF" w14:textId="77777777" w:rsidR="005950BA" w:rsidRPr="005950BA" w:rsidRDefault="005950BA" w:rsidP="005950BA">
            <w:r w:rsidRPr="005950BA">
              <w:t>Земельный налог с организаций, обладающих земельным участком, расположенным в границах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2A6C1A80"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04170E7" w14:textId="77777777" w:rsidR="005950BA" w:rsidRPr="005950BA" w:rsidRDefault="005950BA" w:rsidP="005950BA">
            <w:r w:rsidRPr="005950BA">
              <w:t>182 10606033100000110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994FD93" w14:textId="77777777" w:rsidR="005950BA" w:rsidRPr="005950BA" w:rsidRDefault="005950BA" w:rsidP="005950BA">
            <w:r w:rsidRPr="005950BA">
              <w:t>42 000,00</w:t>
            </w:r>
          </w:p>
        </w:tc>
      </w:tr>
      <w:tr w:rsidR="005950BA" w:rsidRPr="005950BA" w14:paraId="0CD8F33C"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92E1DC1" w14:textId="77777777" w:rsidR="005950BA" w:rsidRPr="005950BA" w:rsidRDefault="005950BA" w:rsidP="005950BA">
            <w:r w:rsidRPr="005950BA">
              <w:t>Земельный налог с физических лиц</w:t>
            </w:r>
          </w:p>
        </w:tc>
        <w:tc>
          <w:tcPr>
            <w:tcW w:w="2053" w:type="dxa"/>
            <w:tcBorders>
              <w:top w:val="nil"/>
              <w:left w:val="nil"/>
              <w:bottom w:val="single" w:sz="4" w:space="0" w:color="auto"/>
              <w:right w:val="single" w:sz="4" w:space="0" w:color="auto"/>
            </w:tcBorders>
            <w:shd w:val="clear" w:color="auto" w:fill="auto"/>
            <w:vAlign w:val="bottom"/>
            <w:hideMark/>
          </w:tcPr>
          <w:p w14:paraId="1938303C"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B9F2D57" w14:textId="77777777" w:rsidR="005950BA" w:rsidRPr="005950BA" w:rsidRDefault="005950BA" w:rsidP="005950BA">
            <w:r w:rsidRPr="005950BA">
              <w:t>182 10606040000000110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49B1748" w14:textId="77777777" w:rsidR="005950BA" w:rsidRPr="005950BA" w:rsidRDefault="005950BA" w:rsidP="005950BA">
            <w:r w:rsidRPr="005950BA">
              <w:t>100 000,00</w:t>
            </w:r>
          </w:p>
        </w:tc>
      </w:tr>
      <w:tr w:rsidR="005950BA" w:rsidRPr="005950BA" w14:paraId="471E42C4"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9F8029C" w14:textId="77777777" w:rsidR="005950BA" w:rsidRPr="005950BA" w:rsidRDefault="005950BA" w:rsidP="005950BA">
            <w:r w:rsidRPr="005950BA">
              <w:t>Земельный налог с физических лиц, обладающих земельным участком, расположенным в границах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3A891541"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8013EBF" w14:textId="77777777" w:rsidR="005950BA" w:rsidRPr="005950BA" w:rsidRDefault="005950BA" w:rsidP="005950BA">
            <w:r w:rsidRPr="005950BA">
              <w:t>182 10606043100000110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2D100F4" w14:textId="77777777" w:rsidR="005950BA" w:rsidRPr="005950BA" w:rsidRDefault="005950BA" w:rsidP="005950BA">
            <w:r w:rsidRPr="005950BA">
              <w:t>100 000,00</w:t>
            </w:r>
          </w:p>
        </w:tc>
      </w:tr>
      <w:tr w:rsidR="005950BA" w:rsidRPr="005950BA" w14:paraId="2FE0C25B"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EF446E5" w14:textId="77777777" w:rsidR="005950BA" w:rsidRPr="005950BA" w:rsidRDefault="005950BA" w:rsidP="005950BA">
            <w:r w:rsidRPr="005950BA">
              <w:t>ГОСУДАРСТВЕННАЯ ПОШЛИНА</w:t>
            </w:r>
          </w:p>
        </w:tc>
        <w:tc>
          <w:tcPr>
            <w:tcW w:w="2053" w:type="dxa"/>
            <w:tcBorders>
              <w:top w:val="nil"/>
              <w:left w:val="nil"/>
              <w:bottom w:val="single" w:sz="4" w:space="0" w:color="auto"/>
              <w:right w:val="single" w:sz="4" w:space="0" w:color="auto"/>
            </w:tcBorders>
            <w:shd w:val="clear" w:color="auto" w:fill="auto"/>
            <w:vAlign w:val="bottom"/>
            <w:hideMark/>
          </w:tcPr>
          <w:p w14:paraId="2C50BC66"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0585C9D" w14:textId="77777777" w:rsidR="005950BA" w:rsidRPr="005950BA" w:rsidRDefault="005950BA" w:rsidP="005950BA">
            <w:r w:rsidRPr="005950BA">
              <w:t>960 10800000000000000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E5B86B" w14:textId="77777777" w:rsidR="005950BA" w:rsidRPr="005950BA" w:rsidRDefault="005950BA" w:rsidP="005950BA">
            <w:r w:rsidRPr="005950BA">
              <w:t>1 000,00</w:t>
            </w:r>
          </w:p>
        </w:tc>
      </w:tr>
      <w:tr w:rsidR="005950BA" w:rsidRPr="005950BA" w14:paraId="2FF91FF5"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8CDC99" w14:textId="77777777" w:rsidR="005950BA" w:rsidRPr="005950BA" w:rsidRDefault="005950BA" w:rsidP="005950BA">
            <w:r w:rsidRPr="005950BA">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2F7B49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3D905D7" w14:textId="77777777" w:rsidR="005950BA" w:rsidRPr="005950BA" w:rsidRDefault="005950BA" w:rsidP="005950BA">
            <w:r w:rsidRPr="005950BA">
              <w:t>960 10804000010000110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7C1C6ED" w14:textId="77777777" w:rsidR="005950BA" w:rsidRPr="005950BA" w:rsidRDefault="005950BA" w:rsidP="005950BA">
            <w:r w:rsidRPr="005950BA">
              <w:t>1 000,00</w:t>
            </w:r>
          </w:p>
        </w:tc>
      </w:tr>
      <w:tr w:rsidR="005950BA" w:rsidRPr="005950BA" w14:paraId="69023465"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34BB3C7" w14:textId="77777777" w:rsidR="005950BA" w:rsidRPr="005950BA" w:rsidRDefault="005950BA" w:rsidP="005950BA">
            <w:r w:rsidRPr="005950BA">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53" w:type="dxa"/>
            <w:tcBorders>
              <w:top w:val="nil"/>
              <w:left w:val="nil"/>
              <w:bottom w:val="single" w:sz="4" w:space="0" w:color="auto"/>
              <w:right w:val="single" w:sz="4" w:space="0" w:color="auto"/>
            </w:tcBorders>
            <w:shd w:val="clear" w:color="auto" w:fill="auto"/>
            <w:vAlign w:val="bottom"/>
            <w:hideMark/>
          </w:tcPr>
          <w:p w14:paraId="0A3C8E7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50335044" w14:textId="77777777" w:rsidR="005950BA" w:rsidRPr="005950BA" w:rsidRDefault="005950BA" w:rsidP="005950BA">
            <w:r w:rsidRPr="005950BA">
              <w:t>960 10804020010000110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B9B1F07" w14:textId="77777777" w:rsidR="005950BA" w:rsidRPr="005950BA" w:rsidRDefault="005950BA" w:rsidP="005950BA">
            <w:r w:rsidRPr="005950BA">
              <w:t>1 000,00</w:t>
            </w:r>
          </w:p>
        </w:tc>
      </w:tr>
      <w:tr w:rsidR="005950BA" w:rsidRPr="005950BA" w14:paraId="401787D9"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4A0F344" w14:textId="77777777" w:rsidR="005950BA" w:rsidRPr="005950BA" w:rsidRDefault="005950BA" w:rsidP="005950BA">
            <w:r w:rsidRPr="005950BA">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2053" w:type="dxa"/>
            <w:tcBorders>
              <w:top w:val="nil"/>
              <w:left w:val="nil"/>
              <w:bottom w:val="single" w:sz="4" w:space="0" w:color="auto"/>
              <w:right w:val="single" w:sz="4" w:space="0" w:color="auto"/>
            </w:tcBorders>
            <w:shd w:val="clear" w:color="auto" w:fill="auto"/>
            <w:vAlign w:val="bottom"/>
            <w:hideMark/>
          </w:tcPr>
          <w:p w14:paraId="7DA132BE"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C24A853" w14:textId="77777777" w:rsidR="005950BA" w:rsidRPr="005950BA" w:rsidRDefault="005950BA" w:rsidP="005950BA">
            <w:r w:rsidRPr="005950BA">
              <w:t>960 10804020011000110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55A3107" w14:textId="77777777" w:rsidR="005950BA" w:rsidRPr="005950BA" w:rsidRDefault="005950BA" w:rsidP="005950BA">
            <w:r w:rsidRPr="005950BA">
              <w:t>1 000,00</w:t>
            </w:r>
          </w:p>
        </w:tc>
      </w:tr>
      <w:tr w:rsidR="005950BA" w:rsidRPr="005950BA" w14:paraId="198F2618"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1C37369" w14:textId="77777777" w:rsidR="005950BA" w:rsidRPr="005950BA" w:rsidRDefault="005950BA" w:rsidP="005950BA">
            <w:r w:rsidRPr="005950BA">
              <w:t>ДОХОДЫ ОТ ИСПОЛЬЗОВАНИЯ ИМУЩЕСТВА, НАХОДЯЩЕГОСЯ В ГОСУДАРСТВЕННОЙ И МУНИЦИПАЛЬНОЙ СОБСТВЕННОСТИ</w:t>
            </w:r>
          </w:p>
        </w:tc>
        <w:tc>
          <w:tcPr>
            <w:tcW w:w="2053" w:type="dxa"/>
            <w:tcBorders>
              <w:top w:val="nil"/>
              <w:left w:val="nil"/>
              <w:bottom w:val="single" w:sz="4" w:space="0" w:color="auto"/>
              <w:right w:val="single" w:sz="4" w:space="0" w:color="auto"/>
            </w:tcBorders>
            <w:shd w:val="clear" w:color="auto" w:fill="auto"/>
            <w:vAlign w:val="bottom"/>
            <w:hideMark/>
          </w:tcPr>
          <w:p w14:paraId="222F6C59"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05C46B6" w14:textId="77777777" w:rsidR="005950BA" w:rsidRPr="005950BA" w:rsidRDefault="005950BA" w:rsidP="005950BA">
            <w:r w:rsidRPr="005950BA">
              <w:t>960 11100000000000000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116652" w14:textId="77777777" w:rsidR="005950BA" w:rsidRPr="005950BA" w:rsidRDefault="005950BA" w:rsidP="005950BA">
            <w:r w:rsidRPr="005950BA">
              <w:t>10 340,52</w:t>
            </w:r>
          </w:p>
        </w:tc>
      </w:tr>
      <w:tr w:rsidR="005950BA" w:rsidRPr="005950BA" w14:paraId="3E4EA335" w14:textId="77777777" w:rsidTr="005950BA">
        <w:trPr>
          <w:trHeight w:val="15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3B51314" w14:textId="77777777" w:rsidR="005950BA" w:rsidRPr="005950BA" w:rsidRDefault="005950BA" w:rsidP="005950BA">
            <w:r w:rsidRPr="005950BA">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53" w:type="dxa"/>
            <w:tcBorders>
              <w:top w:val="nil"/>
              <w:left w:val="nil"/>
              <w:bottom w:val="single" w:sz="4" w:space="0" w:color="auto"/>
              <w:right w:val="single" w:sz="4" w:space="0" w:color="auto"/>
            </w:tcBorders>
            <w:shd w:val="clear" w:color="auto" w:fill="auto"/>
            <w:vAlign w:val="bottom"/>
            <w:hideMark/>
          </w:tcPr>
          <w:p w14:paraId="74A9AE1E"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C89BC85" w14:textId="77777777" w:rsidR="005950BA" w:rsidRPr="005950BA" w:rsidRDefault="005950BA" w:rsidP="005950BA">
            <w:r w:rsidRPr="005950BA">
              <w:t>960 11105000000000120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B120B77" w14:textId="77777777" w:rsidR="005950BA" w:rsidRPr="005950BA" w:rsidRDefault="005950BA" w:rsidP="005950BA">
            <w:r w:rsidRPr="005950BA">
              <w:t>10 340,52</w:t>
            </w:r>
          </w:p>
        </w:tc>
      </w:tr>
      <w:tr w:rsidR="005950BA" w:rsidRPr="005950BA" w14:paraId="34586E63"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9D7ECF6" w14:textId="77777777" w:rsidR="005950BA" w:rsidRPr="005950BA" w:rsidRDefault="005950BA" w:rsidP="005950BA">
            <w:r w:rsidRPr="005950BA">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1BAA88D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851448C" w14:textId="77777777" w:rsidR="005950BA" w:rsidRPr="005950BA" w:rsidRDefault="005950BA" w:rsidP="005950BA">
            <w:r w:rsidRPr="005950BA">
              <w:t>960 11105020000000120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0BFACE3" w14:textId="77777777" w:rsidR="005950BA" w:rsidRPr="005950BA" w:rsidRDefault="005950BA" w:rsidP="005950BA">
            <w:r w:rsidRPr="005950BA">
              <w:t>10 340,52</w:t>
            </w:r>
          </w:p>
        </w:tc>
      </w:tr>
      <w:tr w:rsidR="005950BA" w:rsidRPr="005950BA" w14:paraId="2F8AF925" w14:textId="77777777" w:rsidTr="005950BA">
        <w:trPr>
          <w:trHeight w:val="13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F8F9159" w14:textId="77777777" w:rsidR="005950BA" w:rsidRPr="005950BA" w:rsidRDefault="005950BA" w:rsidP="005950BA">
            <w:r w:rsidRPr="005950BA">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w:t>
            </w:r>
            <w:r w:rsidRPr="005950BA">
              <w:lastRenderedPageBreak/>
              <w:t>исключением земельных участков муниципальных бюджетных и автономных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01C7E4D1" w14:textId="77777777" w:rsidR="005950BA" w:rsidRPr="005950BA" w:rsidRDefault="005950BA" w:rsidP="005950BA">
            <w:r w:rsidRPr="005950BA">
              <w:lastRenderedPageBreak/>
              <w:t>010</w:t>
            </w:r>
          </w:p>
        </w:tc>
        <w:tc>
          <w:tcPr>
            <w:tcW w:w="3238" w:type="dxa"/>
            <w:tcBorders>
              <w:top w:val="nil"/>
              <w:left w:val="nil"/>
              <w:bottom w:val="single" w:sz="4" w:space="0" w:color="auto"/>
              <w:right w:val="nil"/>
            </w:tcBorders>
            <w:shd w:val="clear" w:color="auto" w:fill="auto"/>
            <w:noWrap/>
            <w:vAlign w:val="bottom"/>
            <w:hideMark/>
          </w:tcPr>
          <w:p w14:paraId="6CA1E576" w14:textId="77777777" w:rsidR="005950BA" w:rsidRPr="005950BA" w:rsidRDefault="005950BA" w:rsidP="005950BA">
            <w:r w:rsidRPr="005950BA">
              <w:t>960 11105025100000120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9ECE146" w14:textId="77777777" w:rsidR="005950BA" w:rsidRPr="005950BA" w:rsidRDefault="005950BA" w:rsidP="005950BA">
            <w:r w:rsidRPr="005950BA">
              <w:t>10 340,52</w:t>
            </w:r>
          </w:p>
        </w:tc>
      </w:tr>
      <w:tr w:rsidR="005950BA" w:rsidRPr="005950BA" w14:paraId="710394F6"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184DB8F" w14:textId="77777777" w:rsidR="005950BA" w:rsidRPr="005950BA" w:rsidRDefault="005950BA" w:rsidP="005950BA">
            <w:r w:rsidRPr="005950BA">
              <w:t>ДОХОДЫ ОТ ОКАЗАНИЯ ПЛАТНЫХ УСЛУГ (РАБОТ) И КОМПЕНСАЦИИ ЗАТРАТ ГОСУДАРСТВА</w:t>
            </w:r>
          </w:p>
        </w:tc>
        <w:tc>
          <w:tcPr>
            <w:tcW w:w="2053" w:type="dxa"/>
            <w:tcBorders>
              <w:top w:val="nil"/>
              <w:left w:val="nil"/>
              <w:bottom w:val="single" w:sz="4" w:space="0" w:color="auto"/>
              <w:right w:val="single" w:sz="4" w:space="0" w:color="auto"/>
            </w:tcBorders>
            <w:shd w:val="clear" w:color="auto" w:fill="auto"/>
            <w:vAlign w:val="bottom"/>
            <w:hideMark/>
          </w:tcPr>
          <w:p w14:paraId="60E7ABA1"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2B01F8C" w14:textId="77777777" w:rsidR="005950BA" w:rsidRPr="005950BA" w:rsidRDefault="005950BA" w:rsidP="005950BA">
            <w:r w:rsidRPr="005950BA">
              <w:t>960 11300000000000000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9B71DEB" w14:textId="77777777" w:rsidR="005950BA" w:rsidRPr="005950BA" w:rsidRDefault="005950BA" w:rsidP="005950BA">
            <w:r w:rsidRPr="005950BA">
              <w:t>4 000,00</w:t>
            </w:r>
          </w:p>
        </w:tc>
      </w:tr>
      <w:tr w:rsidR="005950BA" w:rsidRPr="005950BA" w14:paraId="5DAF158B"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176A458" w14:textId="77777777" w:rsidR="005950BA" w:rsidRPr="005950BA" w:rsidRDefault="005950BA" w:rsidP="005950BA">
            <w:r w:rsidRPr="005950BA">
              <w:t>Доходы от оказания платных услуг (работ)</w:t>
            </w:r>
          </w:p>
        </w:tc>
        <w:tc>
          <w:tcPr>
            <w:tcW w:w="2053" w:type="dxa"/>
            <w:tcBorders>
              <w:top w:val="nil"/>
              <w:left w:val="nil"/>
              <w:bottom w:val="single" w:sz="4" w:space="0" w:color="auto"/>
              <w:right w:val="single" w:sz="4" w:space="0" w:color="auto"/>
            </w:tcBorders>
            <w:shd w:val="clear" w:color="auto" w:fill="auto"/>
            <w:vAlign w:val="bottom"/>
            <w:hideMark/>
          </w:tcPr>
          <w:p w14:paraId="2F8B8AE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75D8077" w14:textId="77777777" w:rsidR="005950BA" w:rsidRPr="005950BA" w:rsidRDefault="005950BA" w:rsidP="005950BA">
            <w:r w:rsidRPr="005950BA">
              <w:t>960 11301000000000130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9160AF3" w14:textId="77777777" w:rsidR="005950BA" w:rsidRPr="005950BA" w:rsidRDefault="005950BA" w:rsidP="005950BA">
            <w:r w:rsidRPr="005950BA">
              <w:t>4 000,00</w:t>
            </w:r>
          </w:p>
        </w:tc>
      </w:tr>
      <w:tr w:rsidR="005950BA" w:rsidRPr="005950BA" w14:paraId="1487566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0DA6CB6" w14:textId="77777777" w:rsidR="005950BA" w:rsidRPr="005950BA" w:rsidRDefault="005950BA" w:rsidP="005950BA">
            <w:r w:rsidRPr="005950BA">
              <w:t>Прочие доходы от оказания платных услуг (работ)</w:t>
            </w:r>
          </w:p>
        </w:tc>
        <w:tc>
          <w:tcPr>
            <w:tcW w:w="2053" w:type="dxa"/>
            <w:tcBorders>
              <w:top w:val="nil"/>
              <w:left w:val="nil"/>
              <w:bottom w:val="single" w:sz="4" w:space="0" w:color="auto"/>
              <w:right w:val="single" w:sz="4" w:space="0" w:color="auto"/>
            </w:tcBorders>
            <w:shd w:val="clear" w:color="auto" w:fill="auto"/>
            <w:vAlign w:val="bottom"/>
            <w:hideMark/>
          </w:tcPr>
          <w:p w14:paraId="76893537"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08CB7A8A" w14:textId="77777777" w:rsidR="005950BA" w:rsidRPr="005950BA" w:rsidRDefault="005950BA" w:rsidP="005950BA">
            <w:r w:rsidRPr="005950BA">
              <w:t>960 11301990000000130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128C7D8" w14:textId="77777777" w:rsidR="005950BA" w:rsidRPr="005950BA" w:rsidRDefault="005950BA" w:rsidP="005950BA">
            <w:r w:rsidRPr="005950BA">
              <w:t>4 000,00</w:t>
            </w:r>
          </w:p>
        </w:tc>
      </w:tr>
      <w:tr w:rsidR="005950BA" w:rsidRPr="005950BA" w14:paraId="04F0631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70B6CD7" w14:textId="77777777" w:rsidR="005950BA" w:rsidRPr="005950BA" w:rsidRDefault="005950BA" w:rsidP="005950BA">
            <w:r w:rsidRPr="005950BA">
              <w:t>Прочие доходы от оказания платных услуг (работ) получателями средств бюджетов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7C5B3FE4"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53AF16D5" w14:textId="77777777" w:rsidR="005950BA" w:rsidRPr="005950BA" w:rsidRDefault="005950BA" w:rsidP="005950BA">
            <w:r w:rsidRPr="005950BA">
              <w:t>960 11301995100000130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F0BDB7E" w14:textId="77777777" w:rsidR="005950BA" w:rsidRPr="005950BA" w:rsidRDefault="005950BA" w:rsidP="005950BA">
            <w:r w:rsidRPr="005950BA">
              <w:t>4 000,00</w:t>
            </w:r>
          </w:p>
        </w:tc>
      </w:tr>
      <w:tr w:rsidR="005950BA" w:rsidRPr="005950BA" w14:paraId="0233798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5173092" w14:textId="77777777" w:rsidR="005950BA" w:rsidRPr="005950BA" w:rsidRDefault="005950BA" w:rsidP="005950BA">
            <w:r w:rsidRPr="005950BA">
              <w:t>ПРОЧИЕ НЕНАЛОГОВЫЕ ДОХОДЫ</w:t>
            </w:r>
          </w:p>
        </w:tc>
        <w:tc>
          <w:tcPr>
            <w:tcW w:w="2053" w:type="dxa"/>
            <w:tcBorders>
              <w:top w:val="nil"/>
              <w:left w:val="nil"/>
              <w:bottom w:val="single" w:sz="4" w:space="0" w:color="auto"/>
              <w:right w:val="single" w:sz="4" w:space="0" w:color="auto"/>
            </w:tcBorders>
            <w:shd w:val="clear" w:color="auto" w:fill="auto"/>
            <w:vAlign w:val="bottom"/>
            <w:hideMark/>
          </w:tcPr>
          <w:p w14:paraId="35AF0D22"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7979EC1" w14:textId="77777777" w:rsidR="005950BA" w:rsidRPr="005950BA" w:rsidRDefault="005950BA" w:rsidP="005950BA">
            <w:r w:rsidRPr="005950BA">
              <w:t>960 11700000000000000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EB21DF1" w14:textId="77777777" w:rsidR="005950BA" w:rsidRPr="005950BA" w:rsidRDefault="005950BA" w:rsidP="005950BA">
            <w:r w:rsidRPr="005950BA">
              <w:t>-</w:t>
            </w:r>
          </w:p>
        </w:tc>
      </w:tr>
      <w:tr w:rsidR="005950BA" w:rsidRPr="005950BA" w14:paraId="0D33C17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BC8D9E7" w14:textId="77777777" w:rsidR="005950BA" w:rsidRPr="005950BA" w:rsidRDefault="005950BA" w:rsidP="005950BA">
            <w:r w:rsidRPr="005950BA">
              <w:t>Невыясненные поступления</w:t>
            </w:r>
          </w:p>
        </w:tc>
        <w:tc>
          <w:tcPr>
            <w:tcW w:w="2053" w:type="dxa"/>
            <w:tcBorders>
              <w:top w:val="nil"/>
              <w:left w:val="nil"/>
              <w:bottom w:val="single" w:sz="4" w:space="0" w:color="auto"/>
              <w:right w:val="single" w:sz="4" w:space="0" w:color="auto"/>
            </w:tcBorders>
            <w:shd w:val="clear" w:color="auto" w:fill="auto"/>
            <w:vAlign w:val="bottom"/>
            <w:hideMark/>
          </w:tcPr>
          <w:p w14:paraId="335C2174"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07C21E4" w14:textId="77777777" w:rsidR="005950BA" w:rsidRPr="005950BA" w:rsidRDefault="005950BA" w:rsidP="005950BA">
            <w:r w:rsidRPr="005950BA">
              <w:t>960 11701000000000180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52D12B6" w14:textId="77777777" w:rsidR="005950BA" w:rsidRPr="005950BA" w:rsidRDefault="005950BA" w:rsidP="005950BA">
            <w:r w:rsidRPr="005950BA">
              <w:t>-</w:t>
            </w:r>
          </w:p>
        </w:tc>
      </w:tr>
      <w:tr w:rsidR="005950BA" w:rsidRPr="005950BA" w14:paraId="0DF4497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5928512" w14:textId="77777777" w:rsidR="005950BA" w:rsidRPr="005950BA" w:rsidRDefault="005950BA" w:rsidP="005950BA">
            <w:r w:rsidRPr="005950BA">
              <w:t>Невыясненные поступления, зачисляемые в бюджеты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3107C0E8"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180550F" w14:textId="77777777" w:rsidR="005950BA" w:rsidRPr="005950BA" w:rsidRDefault="005950BA" w:rsidP="005950BA">
            <w:r w:rsidRPr="005950BA">
              <w:t>960 11701050100000180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34BCC96" w14:textId="77777777" w:rsidR="005950BA" w:rsidRPr="005950BA" w:rsidRDefault="005950BA" w:rsidP="005950BA">
            <w:r w:rsidRPr="005950BA">
              <w:t>-</w:t>
            </w:r>
          </w:p>
        </w:tc>
      </w:tr>
      <w:tr w:rsidR="005950BA" w:rsidRPr="005950BA" w14:paraId="55655364"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FB261AC" w14:textId="77777777" w:rsidR="005950BA" w:rsidRPr="005950BA" w:rsidRDefault="005950BA" w:rsidP="005950BA">
            <w:r w:rsidRPr="005950BA">
              <w:t>БЕЗВОЗМЕЗДНЫЕ ПОСТУПЛЕНИЯ</w:t>
            </w:r>
          </w:p>
        </w:tc>
        <w:tc>
          <w:tcPr>
            <w:tcW w:w="2053" w:type="dxa"/>
            <w:tcBorders>
              <w:top w:val="nil"/>
              <w:left w:val="nil"/>
              <w:bottom w:val="single" w:sz="4" w:space="0" w:color="auto"/>
              <w:right w:val="single" w:sz="4" w:space="0" w:color="auto"/>
            </w:tcBorders>
            <w:shd w:val="clear" w:color="auto" w:fill="auto"/>
            <w:vAlign w:val="bottom"/>
            <w:hideMark/>
          </w:tcPr>
          <w:p w14:paraId="2959EA5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980B465" w14:textId="77777777" w:rsidR="005950BA" w:rsidRPr="005950BA" w:rsidRDefault="005950BA" w:rsidP="005950BA">
            <w:r w:rsidRPr="005950BA">
              <w:t>000 20000000000000000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99572E3" w14:textId="77777777" w:rsidR="005950BA" w:rsidRPr="005950BA" w:rsidRDefault="005950BA" w:rsidP="005950BA">
            <w:r w:rsidRPr="005950BA">
              <w:t>10 587 210,81</w:t>
            </w:r>
          </w:p>
        </w:tc>
      </w:tr>
      <w:tr w:rsidR="005950BA" w:rsidRPr="005950BA" w14:paraId="1B5BDB5F"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B3D16DF" w14:textId="77777777" w:rsidR="005950BA" w:rsidRPr="005950BA" w:rsidRDefault="005950BA" w:rsidP="005950BA">
            <w:r w:rsidRPr="005950BA">
              <w:t>БЕЗВОЗМЕЗДНЫЕ ПОСТУПЛЕНИЯ ОТ ДРУГИХ БЮДЖЕТОВ БЮДЖЕТНОЙ СИСТЕМЫ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61A31FE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4A0CF322" w14:textId="77777777" w:rsidR="005950BA" w:rsidRPr="005950BA" w:rsidRDefault="005950BA" w:rsidP="005950BA">
            <w:r w:rsidRPr="005950BA">
              <w:t>960 20200000000000000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DD83AFD" w14:textId="77777777" w:rsidR="005950BA" w:rsidRPr="005950BA" w:rsidRDefault="005950BA" w:rsidP="005950BA">
            <w:r w:rsidRPr="005950BA">
              <w:t>10 499 638,00</w:t>
            </w:r>
          </w:p>
        </w:tc>
      </w:tr>
      <w:tr w:rsidR="005950BA" w:rsidRPr="005950BA" w14:paraId="6E112079"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DFB8EE0" w14:textId="77777777" w:rsidR="005950BA" w:rsidRPr="005950BA" w:rsidRDefault="005950BA" w:rsidP="005950BA">
            <w:r w:rsidRPr="005950BA">
              <w:t>Дотации бюджетам бюджетной системы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6A4E62B"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F1EBB57" w14:textId="77777777" w:rsidR="005950BA" w:rsidRPr="005950BA" w:rsidRDefault="005950BA" w:rsidP="005950BA">
            <w:r w:rsidRPr="005950BA">
              <w:t>960 20210000000000150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905C986" w14:textId="77777777" w:rsidR="005950BA" w:rsidRPr="005950BA" w:rsidRDefault="005950BA" w:rsidP="005950BA">
            <w:r w:rsidRPr="005950BA">
              <w:t>8 081 300,00</w:t>
            </w:r>
          </w:p>
        </w:tc>
      </w:tr>
      <w:tr w:rsidR="005950BA" w:rsidRPr="005950BA" w14:paraId="38E32193"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217B978" w14:textId="77777777" w:rsidR="005950BA" w:rsidRPr="005950BA" w:rsidRDefault="005950BA" w:rsidP="005950BA">
            <w:r w:rsidRPr="005950BA">
              <w:t>Дотации на выравнивание бюджетной обеспеченности из бюджетов муниципальных районов, городских округов с внутригородским делением</w:t>
            </w:r>
          </w:p>
        </w:tc>
        <w:tc>
          <w:tcPr>
            <w:tcW w:w="2053" w:type="dxa"/>
            <w:tcBorders>
              <w:top w:val="nil"/>
              <w:left w:val="nil"/>
              <w:bottom w:val="single" w:sz="4" w:space="0" w:color="auto"/>
              <w:right w:val="single" w:sz="4" w:space="0" w:color="auto"/>
            </w:tcBorders>
            <w:shd w:val="clear" w:color="auto" w:fill="auto"/>
            <w:vAlign w:val="bottom"/>
            <w:hideMark/>
          </w:tcPr>
          <w:p w14:paraId="0332FFA6"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5686289E" w14:textId="77777777" w:rsidR="005950BA" w:rsidRPr="005950BA" w:rsidRDefault="005950BA" w:rsidP="005950BA">
            <w:r w:rsidRPr="005950BA">
              <w:t>960 20216001000000150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3D120C5" w14:textId="77777777" w:rsidR="005950BA" w:rsidRPr="005950BA" w:rsidRDefault="005950BA" w:rsidP="005950BA">
            <w:r w:rsidRPr="005950BA">
              <w:t>8 081 300,00</w:t>
            </w:r>
          </w:p>
        </w:tc>
      </w:tr>
      <w:tr w:rsidR="005950BA" w:rsidRPr="005950BA" w14:paraId="1517A0ED"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C8BCF8D" w14:textId="77777777" w:rsidR="005950BA" w:rsidRPr="005950BA" w:rsidRDefault="005950BA" w:rsidP="005950BA">
            <w:r w:rsidRPr="005950BA">
              <w:t>Дотации бюджетам сельских поселений на выравнивание бюджетной обеспеченности из бюджетов муниципальных районов</w:t>
            </w:r>
          </w:p>
        </w:tc>
        <w:tc>
          <w:tcPr>
            <w:tcW w:w="2053" w:type="dxa"/>
            <w:tcBorders>
              <w:top w:val="nil"/>
              <w:left w:val="nil"/>
              <w:bottom w:val="single" w:sz="4" w:space="0" w:color="auto"/>
              <w:right w:val="single" w:sz="4" w:space="0" w:color="auto"/>
            </w:tcBorders>
            <w:shd w:val="clear" w:color="auto" w:fill="auto"/>
            <w:vAlign w:val="bottom"/>
            <w:hideMark/>
          </w:tcPr>
          <w:p w14:paraId="1AA65B8C"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B12BF21" w14:textId="77777777" w:rsidR="005950BA" w:rsidRPr="005950BA" w:rsidRDefault="005950BA" w:rsidP="005950BA">
            <w:r w:rsidRPr="005950BA">
              <w:t>960 20216001100000150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93B5AD0" w14:textId="77777777" w:rsidR="005950BA" w:rsidRPr="005950BA" w:rsidRDefault="005950BA" w:rsidP="005950BA">
            <w:r w:rsidRPr="005950BA">
              <w:t>8 081 300,00</w:t>
            </w:r>
          </w:p>
        </w:tc>
      </w:tr>
      <w:tr w:rsidR="005950BA" w:rsidRPr="005950BA" w14:paraId="462BFB6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68562E3" w14:textId="77777777" w:rsidR="005950BA" w:rsidRPr="005950BA" w:rsidRDefault="005950BA" w:rsidP="005950BA">
            <w:r w:rsidRPr="005950BA">
              <w:t>Субсидии бюджетам бюджетной системы Российской Федерации (межбюджетные субсидии)</w:t>
            </w:r>
          </w:p>
        </w:tc>
        <w:tc>
          <w:tcPr>
            <w:tcW w:w="2053" w:type="dxa"/>
            <w:tcBorders>
              <w:top w:val="nil"/>
              <w:left w:val="nil"/>
              <w:bottom w:val="single" w:sz="4" w:space="0" w:color="auto"/>
              <w:right w:val="single" w:sz="4" w:space="0" w:color="auto"/>
            </w:tcBorders>
            <w:shd w:val="clear" w:color="auto" w:fill="auto"/>
            <w:vAlign w:val="bottom"/>
            <w:hideMark/>
          </w:tcPr>
          <w:p w14:paraId="062F808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67634BC8" w14:textId="77777777" w:rsidR="005950BA" w:rsidRPr="005950BA" w:rsidRDefault="005950BA" w:rsidP="005950BA">
            <w:r w:rsidRPr="005950BA">
              <w:t>960 20220000000000150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75F1816" w14:textId="77777777" w:rsidR="005950BA" w:rsidRPr="005950BA" w:rsidRDefault="005950BA" w:rsidP="005950BA">
            <w:r w:rsidRPr="005950BA">
              <w:t>625 000,00</w:t>
            </w:r>
          </w:p>
        </w:tc>
      </w:tr>
      <w:tr w:rsidR="005950BA" w:rsidRPr="005950BA" w14:paraId="1C6FFB3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05972F8" w14:textId="77777777" w:rsidR="005950BA" w:rsidRPr="005950BA" w:rsidRDefault="005950BA" w:rsidP="005950BA">
            <w:r w:rsidRPr="005950BA">
              <w:t>Прочие субсидии</w:t>
            </w:r>
          </w:p>
        </w:tc>
        <w:tc>
          <w:tcPr>
            <w:tcW w:w="2053" w:type="dxa"/>
            <w:tcBorders>
              <w:top w:val="nil"/>
              <w:left w:val="nil"/>
              <w:bottom w:val="single" w:sz="4" w:space="0" w:color="auto"/>
              <w:right w:val="single" w:sz="4" w:space="0" w:color="auto"/>
            </w:tcBorders>
            <w:shd w:val="clear" w:color="auto" w:fill="auto"/>
            <w:vAlign w:val="bottom"/>
            <w:hideMark/>
          </w:tcPr>
          <w:p w14:paraId="229C5CE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63A5B8DA" w14:textId="77777777" w:rsidR="005950BA" w:rsidRPr="005950BA" w:rsidRDefault="005950BA" w:rsidP="005950BA">
            <w:r w:rsidRPr="005950BA">
              <w:t>960 20229999000000150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7B16B58" w14:textId="77777777" w:rsidR="005950BA" w:rsidRPr="005950BA" w:rsidRDefault="005950BA" w:rsidP="005950BA">
            <w:r w:rsidRPr="005950BA">
              <w:t>625 000,00</w:t>
            </w:r>
          </w:p>
        </w:tc>
      </w:tr>
      <w:tr w:rsidR="005950BA" w:rsidRPr="005950BA" w14:paraId="3DEA8B5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F063F0F" w14:textId="77777777" w:rsidR="005950BA" w:rsidRPr="005950BA" w:rsidRDefault="005950BA" w:rsidP="005950BA">
            <w:r w:rsidRPr="005950BA">
              <w:t>Прочие субсидии бюджетам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7DADEB80"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14309187" w14:textId="77777777" w:rsidR="005950BA" w:rsidRPr="005950BA" w:rsidRDefault="005950BA" w:rsidP="005950BA">
            <w:r w:rsidRPr="005950BA">
              <w:t>960 20229999100000150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64B9D9E" w14:textId="77777777" w:rsidR="005950BA" w:rsidRPr="005950BA" w:rsidRDefault="005950BA" w:rsidP="005950BA">
            <w:r w:rsidRPr="005950BA">
              <w:t>625 000,00</w:t>
            </w:r>
          </w:p>
        </w:tc>
      </w:tr>
      <w:tr w:rsidR="005950BA" w:rsidRPr="005950BA" w14:paraId="15F22C6F"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9F16E3C" w14:textId="77777777" w:rsidR="005950BA" w:rsidRPr="005950BA" w:rsidRDefault="005950BA" w:rsidP="005950BA">
            <w:r w:rsidRPr="005950BA">
              <w:t>Субвенции бюджетам бюджетной системы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6E1EF2DF"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458579D" w14:textId="77777777" w:rsidR="005950BA" w:rsidRPr="005950BA" w:rsidRDefault="005950BA" w:rsidP="005950BA">
            <w:r w:rsidRPr="005950BA">
              <w:t>960 20230000000000150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C25EC97" w14:textId="77777777" w:rsidR="005950BA" w:rsidRPr="005950BA" w:rsidRDefault="005950BA" w:rsidP="005950BA">
            <w:r w:rsidRPr="005950BA">
              <w:t>210 500,00</w:t>
            </w:r>
          </w:p>
        </w:tc>
      </w:tr>
      <w:tr w:rsidR="005950BA" w:rsidRPr="005950BA" w14:paraId="2F05819D"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69F4E0F" w14:textId="77777777" w:rsidR="005950BA" w:rsidRPr="005950BA" w:rsidRDefault="005950BA" w:rsidP="005950BA">
            <w:r w:rsidRPr="005950BA">
              <w:lastRenderedPageBreak/>
              <w:t xml:space="preserve">Субвенции местным бюджетам на выполнение передаваемых </w:t>
            </w:r>
            <w:proofErr w:type="spellStart"/>
            <w:r w:rsidRPr="005950BA">
              <w:t>пономочий</w:t>
            </w:r>
            <w:proofErr w:type="spellEnd"/>
            <w:r w:rsidRPr="005950BA">
              <w:t xml:space="preserve"> субъектов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8823D9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782714D" w14:textId="77777777" w:rsidR="005950BA" w:rsidRPr="005950BA" w:rsidRDefault="005950BA" w:rsidP="005950BA">
            <w:r w:rsidRPr="005950BA">
              <w:t>960 20230024000000150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2415277" w14:textId="77777777" w:rsidR="005950BA" w:rsidRPr="005950BA" w:rsidRDefault="005950BA" w:rsidP="005950BA">
            <w:r w:rsidRPr="005950BA">
              <w:t>700,00</w:t>
            </w:r>
          </w:p>
        </w:tc>
      </w:tr>
      <w:tr w:rsidR="005950BA" w:rsidRPr="005950BA" w14:paraId="05D54A28"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14A2A79" w14:textId="77777777" w:rsidR="005950BA" w:rsidRPr="005950BA" w:rsidRDefault="005950BA" w:rsidP="005950BA">
            <w:r w:rsidRPr="005950BA">
              <w:t xml:space="preserve">Субвенции местным бюджетам сельских поселений на выполнение передаваемых </w:t>
            </w:r>
            <w:proofErr w:type="spellStart"/>
            <w:r w:rsidRPr="005950BA">
              <w:t>пономочий</w:t>
            </w:r>
            <w:proofErr w:type="spellEnd"/>
            <w:r w:rsidRPr="005950BA">
              <w:t xml:space="preserve"> субъектов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154C0D8C"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1B06012" w14:textId="77777777" w:rsidR="005950BA" w:rsidRPr="005950BA" w:rsidRDefault="005950BA" w:rsidP="005950BA">
            <w:r w:rsidRPr="005950BA">
              <w:t>960 20230024100000150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66257F7" w14:textId="77777777" w:rsidR="005950BA" w:rsidRPr="005950BA" w:rsidRDefault="005950BA" w:rsidP="005950BA">
            <w:r w:rsidRPr="005950BA">
              <w:t>700,00</w:t>
            </w:r>
          </w:p>
        </w:tc>
      </w:tr>
      <w:tr w:rsidR="005950BA" w:rsidRPr="005950BA" w14:paraId="232F6E6D"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28A8AD4" w14:textId="77777777" w:rsidR="005950BA" w:rsidRPr="005950BA" w:rsidRDefault="005950BA" w:rsidP="005950BA">
            <w:r w:rsidRPr="005950BA">
              <w:t xml:space="preserve">Субвенции бюджетам на осуществление первичного воинского учета на территориях, где </w:t>
            </w:r>
            <w:proofErr w:type="spellStart"/>
            <w:r w:rsidRPr="005950BA">
              <w:t>отсутсвуют</w:t>
            </w:r>
            <w:proofErr w:type="spellEnd"/>
            <w:r w:rsidRPr="005950BA">
              <w:t xml:space="preserve"> военные комиссариаты</w:t>
            </w:r>
          </w:p>
        </w:tc>
        <w:tc>
          <w:tcPr>
            <w:tcW w:w="2053" w:type="dxa"/>
            <w:tcBorders>
              <w:top w:val="nil"/>
              <w:left w:val="nil"/>
              <w:bottom w:val="single" w:sz="4" w:space="0" w:color="auto"/>
              <w:right w:val="single" w:sz="4" w:space="0" w:color="auto"/>
            </w:tcBorders>
            <w:shd w:val="clear" w:color="auto" w:fill="auto"/>
            <w:vAlign w:val="bottom"/>
            <w:hideMark/>
          </w:tcPr>
          <w:p w14:paraId="77FCC23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6B490CD" w14:textId="77777777" w:rsidR="005950BA" w:rsidRPr="005950BA" w:rsidRDefault="005950BA" w:rsidP="005950BA">
            <w:r w:rsidRPr="005950BA">
              <w:t>960 20235118000000150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23DF04" w14:textId="77777777" w:rsidR="005950BA" w:rsidRPr="005950BA" w:rsidRDefault="005950BA" w:rsidP="005950BA">
            <w:r w:rsidRPr="005950BA">
              <w:t>209 800,00</w:t>
            </w:r>
          </w:p>
        </w:tc>
      </w:tr>
      <w:tr w:rsidR="005950BA" w:rsidRPr="005950BA" w14:paraId="0B36FB23"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DAC1A7F" w14:textId="77777777" w:rsidR="005950BA" w:rsidRPr="005950BA" w:rsidRDefault="005950BA" w:rsidP="005950BA">
            <w:r w:rsidRPr="005950BA">
              <w:t xml:space="preserve">Субвенции бюджетам сельских поселений на осуществление первичного воинского учета на территориях, где </w:t>
            </w:r>
            <w:proofErr w:type="spellStart"/>
            <w:r w:rsidRPr="005950BA">
              <w:t>отсутсвуют</w:t>
            </w:r>
            <w:proofErr w:type="spellEnd"/>
            <w:r w:rsidRPr="005950BA">
              <w:t xml:space="preserve"> военные комиссариаты</w:t>
            </w:r>
          </w:p>
        </w:tc>
        <w:tc>
          <w:tcPr>
            <w:tcW w:w="2053" w:type="dxa"/>
            <w:tcBorders>
              <w:top w:val="nil"/>
              <w:left w:val="nil"/>
              <w:bottom w:val="single" w:sz="4" w:space="0" w:color="auto"/>
              <w:right w:val="single" w:sz="4" w:space="0" w:color="auto"/>
            </w:tcBorders>
            <w:shd w:val="clear" w:color="auto" w:fill="auto"/>
            <w:vAlign w:val="bottom"/>
            <w:hideMark/>
          </w:tcPr>
          <w:p w14:paraId="7E815E3D"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44093DC6" w14:textId="77777777" w:rsidR="005950BA" w:rsidRPr="005950BA" w:rsidRDefault="005950BA" w:rsidP="005950BA">
            <w:r w:rsidRPr="005950BA">
              <w:t>960 20235118100000150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93B943" w14:textId="77777777" w:rsidR="005950BA" w:rsidRPr="005950BA" w:rsidRDefault="005950BA" w:rsidP="005950BA">
            <w:r w:rsidRPr="005950BA">
              <w:t>209 800,00</w:t>
            </w:r>
          </w:p>
        </w:tc>
      </w:tr>
      <w:tr w:rsidR="005950BA" w:rsidRPr="005950BA" w14:paraId="18F13F1C"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74D1F3E" w14:textId="77777777" w:rsidR="005950BA" w:rsidRPr="005950BA" w:rsidRDefault="005950BA" w:rsidP="005950BA">
            <w:r w:rsidRPr="005950BA">
              <w:t>Иные межбюджетные трансферты</w:t>
            </w:r>
          </w:p>
        </w:tc>
        <w:tc>
          <w:tcPr>
            <w:tcW w:w="2053" w:type="dxa"/>
            <w:tcBorders>
              <w:top w:val="nil"/>
              <w:left w:val="nil"/>
              <w:bottom w:val="single" w:sz="4" w:space="0" w:color="auto"/>
              <w:right w:val="single" w:sz="4" w:space="0" w:color="auto"/>
            </w:tcBorders>
            <w:shd w:val="clear" w:color="auto" w:fill="auto"/>
            <w:vAlign w:val="bottom"/>
            <w:hideMark/>
          </w:tcPr>
          <w:p w14:paraId="44B469D6"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584D0830" w14:textId="77777777" w:rsidR="005950BA" w:rsidRPr="005950BA" w:rsidRDefault="005950BA" w:rsidP="005950BA">
            <w:r w:rsidRPr="005950BA">
              <w:t>960 20240000000000150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E40044A" w14:textId="77777777" w:rsidR="005950BA" w:rsidRPr="005950BA" w:rsidRDefault="005950BA" w:rsidP="005950BA">
            <w:r w:rsidRPr="005950BA">
              <w:t>1 582 838,00</w:t>
            </w:r>
          </w:p>
        </w:tc>
      </w:tr>
      <w:tr w:rsidR="005950BA" w:rsidRPr="005950BA" w14:paraId="1F4B472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A0EDFCC" w14:textId="77777777" w:rsidR="005950BA" w:rsidRPr="005950BA" w:rsidRDefault="005950BA" w:rsidP="005950BA">
            <w:r w:rsidRPr="005950BA">
              <w:t>Прочие межбюджетные трансферты, передаваемые бюджетам</w:t>
            </w:r>
          </w:p>
        </w:tc>
        <w:tc>
          <w:tcPr>
            <w:tcW w:w="2053" w:type="dxa"/>
            <w:tcBorders>
              <w:top w:val="nil"/>
              <w:left w:val="nil"/>
              <w:bottom w:val="single" w:sz="4" w:space="0" w:color="auto"/>
              <w:right w:val="single" w:sz="4" w:space="0" w:color="auto"/>
            </w:tcBorders>
            <w:shd w:val="clear" w:color="auto" w:fill="auto"/>
            <w:vAlign w:val="bottom"/>
            <w:hideMark/>
          </w:tcPr>
          <w:p w14:paraId="27AC9204"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26A7580" w14:textId="77777777" w:rsidR="005950BA" w:rsidRPr="005950BA" w:rsidRDefault="005950BA" w:rsidP="005950BA">
            <w:r w:rsidRPr="005950BA">
              <w:t>960 20249999000000150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92A855E" w14:textId="77777777" w:rsidR="005950BA" w:rsidRPr="005950BA" w:rsidRDefault="005950BA" w:rsidP="005950BA">
            <w:r w:rsidRPr="005950BA">
              <w:t>1 582 838,00</w:t>
            </w:r>
          </w:p>
        </w:tc>
      </w:tr>
      <w:tr w:rsidR="005950BA" w:rsidRPr="005950BA" w14:paraId="3378598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5F4B0FB" w14:textId="77777777" w:rsidR="005950BA" w:rsidRPr="005950BA" w:rsidRDefault="005950BA" w:rsidP="005950BA">
            <w:r w:rsidRPr="005950BA">
              <w:t>Прочие межбюджетные трансферты, передаваемые бюджетам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3736478E"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863D92B" w14:textId="77777777" w:rsidR="005950BA" w:rsidRPr="005950BA" w:rsidRDefault="005950BA" w:rsidP="005950BA">
            <w:r w:rsidRPr="005950BA">
              <w:t>960 20249999100000150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98F2481" w14:textId="77777777" w:rsidR="005950BA" w:rsidRPr="005950BA" w:rsidRDefault="005950BA" w:rsidP="005950BA">
            <w:r w:rsidRPr="005950BA">
              <w:t>1 582 838,00</w:t>
            </w:r>
          </w:p>
        </w:tc>
      </w:tr>
      <w:tr w:rsidR="005950BA" w:rsidRPr="005950BA" w14:paraId="20DB9C1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B107D9F" w14:textId="77777777" w:rsidR="005950BA" w:rsidRPr="005950BA" w:rsidRDefault="005950BA" w:rsidP="005950BA">
            <w:r w:rsidRPr="005950BA">
              <w:t>ПРОЧИЕ БЕЗВОЗМЕЗДНЫЕ ПОСТУПЛЕНИЯ</w:t>
            </w:r>
          </w:p>
        </w:tc>
        <w:tc>
          <w:tcPr>
            <w:tcW w:w="2053" w:type="dxa"/>
            <w:tcBorders>
              <w:top w:val="nil"/>
              <w:left w:val="nil"/>
              <w:bottom w:val="single" w:sz="4" w:space="0" w:color="auto"/>
              <w:right w:val="single" w:sz="4" w:space="0" w:color="auto"/>
            </w:tcBorders>
            <w:shd w:val="clear" w:color="auto" w:fill="auto"/>
            <w:vAlign w:val="bottom"/>
            <w:hideMark/>
          </w:tcPr>
          <w:p w14:paraId="32AFF8DB"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3EAB6F6" w14:textId="77777777" w:rsidR="005950BA" w:rsidRPr="005950BA" w:rsidRDefault="005950BA" w:rsidP="005950BA">
            <w:r w:rsidRPr="005950BA">
              <w:t>960 20700000000000000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E79C731" w14:textId="77777777" w:rsidR="005950BA" w:rsidRPr="005950BA" w:rsidRDefault="005950BA" w:rsidP="005950BA">
            <w:r w:rsidRPr="005950BA">
              <w:t>25 000,00</w:t>
            </w:r>
          </w:p>
        </w:tc>
      </w:tr>
      <w:tr w:rsidR="005950BA" w:rsidRPr="005950BA" w14:paraId="21F564E9"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400BB03" w14:textId="77777777" w:rsidR="005950BA" w:rsidRPr="005950BA" w:rsidRDefault="005950BA" w:rsidP="005950BA">
            <w:r w:rsidRPr="005950BA">
              <w:t>Прочие безвозмездные поступления в бюджеты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4B131797"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367CC9DB" w14:textId="77777777" w:rsidR="005950BA" w:rsidRPr="005950BA" w:rsidRDefault="005950BA" w:rsidP="005950BA">
            <w:r w:rsidRPr="005950BA">
              <w:t>960 20705000100000150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C58B3C4" w14:textId="77777777" w:rsidR="005950BA" w:rsidRPr="005950BA" w:rsidRDefault="005950BA" w:rsidP="005950BA">
            <w:r w:rsidRPr="005950BA">
              <w:t>25 000,00</w:t>
            </w:r>
          </w:p>
        </w:tc>
      </w:tr>
      <w:tr w:rsidR="005950BA" w:rsidRPr="005950BA" w14:paraId="6616A065"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E2CF81D" w14:textId="77777777" w:rsidR="005950BA" w:rsidRPr="005950BA" w:rsidRDefault="005950BA" w:rsidP="005950BA">
            <w:r w:rsidRPr="005950BA">
              <w:t>Прочие безвозмездные поступления в бюджеты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7E375696"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2C01A178" w14:textId="77777777" w:rsidR="005950BA" w:rsidRPr="005950BA" w:rsidRDefault="005950BA" w:rsidP="005950BA">
            <w:r w:rsidRPr="005950BA">
              <w:t>960 20705030100000150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59C3E80" w14:textId="77777777" w:rsidR="005950BA" w:rsidRPr="005950BA" w:rsidRDefault="005950BA" w:rsidP="005950BA">
            <w:r w:rsidRPr="005950BA">
              <w:t>25 000,00</w:t>
            </w:r>
          </w:p>
        </w:tc>
      </w:tr>
      <w:tr w:rsidR="005950BA" w:rsidRPr="005950BA" w14:paraId="6F2C9BFF"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D14321D" w14:textId="77777777" w:rsidR="005950BA" w:rsidRPr="005950BA" w:rsidRDefault="005950BA" w:rsidP="005950BA">
            <w:r w:rsidRPr="005950BA">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53" w:type="dxa"/>
            <w:tcBorders>
              <w:top w:val="nil"/>
              <w:left w:val="nil"/>
              <w:bottom w:val="single" w:sz="4" w:space="0" w:color="auto"/>
              <w:right w:val="single" w:sz="4" w:space="0" w:color="auto"/>
            </w:tcBorders>
            <w:shd w:val="clear" w:color="auto" w:fill="auto"/>
            <w:vAlign w:val="bottom"/>
            <w:hideMark/>
          </w:tcPr>
          <w:p w14:paraId="5AD339D5" w14:textId="77777777" w:rsidR="005950BA" w:rsidRPr="005950BA" w:rsidRDefault="005950BA" w:rsidP="005950BA">
            <w:r w:rsidRPr="005950BA">
              <w:t>010</w:t>
            </w:r>
          </w:p>
        </w:tc>
        <w:tc>
          <w:tcPr>
            <w:tcW w:w="3238" w:type="dxa"/>
            <w:tcBorders>
              <w:top w:val="nil"/>
              <w:left w:val="nil"/>
              <w:bottom w:val="single" w:sz="4" w:space="0" w:color="auto"/>
              <w:right w:val="nil"/>
            </w:tcBorders>
            <w:shd w:val="clear" w:color="auto" w:fill="auto"/>
            <w:noWrap/>
            <w:vAlign w:val="bottom"/>
            <w:hideMark/>
          </w:tcPr>
          <w:p w14:paraId="745E7C2A" w14:textId="77777777" w:rsidR="005950BA" w:rsidRPr="005950BA" w:rsidRDefault="005950BA" w:rsidP="005950BA">
            <w:r w:rsidRPr="005950BA">
              <w:t>960 21860010100000150</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7CE44A7" w14:textId="77777777" w:rsidR="005950BA" w:rsidRPr="005950BA" w:rsidRDefault="005950BA" w:rsidP="005950BA">
            <w:r w:rsidRPr="005950BA">
              <w:t>62 572,81</w:t>
            </w:r>
          </w:p>
        </w:tc>
      </w:tr>
      <w:tr w:rsidR="005950BA" w:rsidRPr="005950BA" w14:paraId="479D6C2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D6983F8" w14:textId="77777777" w:rsidR="005950BA" w:rsidRPr="005950BA" w:rsidRDefault="005950BA" w:rsidP="005950BA">
            <w:pPr>
              <w:rPr>
                <w:b/>
                <w:bCs/>
              </w:rPr>
            </w:pPr>
            <w:r w:rsidRPr="005950BA">
              <w:rPr>
                <w:b/>
                <w:bCs/>
              </w:rPr>
              <w:t>Расходы бюджета - всего</w:t>
            </w:r>
          </w:p>
        </w:tc>
        <w:tc>
          <w:tcPr>
            <w:tcW w:w="2053" w:type="dxa"/>
            <w:tcBorders>
              <w:top w:val="nil"/>
              <w:left w:val="nil"/>
              <w:bottom w:val="single" w:sz="4" w:space="0" w:color="auto"/>
              <w:right w:val="single" w:sz="4" w:space="0" w:color="auto"/>
            </w:tcBorders>
            <w:shd w:val="clear" w:color="auto" w:fill="auto"/>
            <w:vAlign w:val="bottom"/>
            <w:hideMark/>
          </w:tcPr>
          <w:p w14:paraId="73F87E28"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1F0CC629" w14:textId="77777777" w:rsidR="005950BA" w:rsidRPr="005950BA" w:rsidRDefault="005950BA" w:rsidP="005950BA">
            <w:pPr>
              <w:rPr>
                <w:b/>
                <w:bCs/>
              </w:rPr>
            </w:pPr>
            <w:r w:rsidRPr="005950BA">
              <w:rPr>
                <w:b/>
                <w:bCs/>
              </w:rPr>
              <w:t>x</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81ACFA9" w14:textId="77777777" w:rsidR="005950BA" w:rsidRPr="005950BA" w:rsidRDefault="005950BA" w:rsidP="005950BA">
            <w:pPr>
              <w:rPr>
                <w:b/>
                <w:bCs/>
              </w:rPr>
            </w:pPr>
            <w:r w:rsidRPr="005950BA">
              <w:rPr>
                <w:b/>
                <w:bCs/>
              </w:rPr>
              <w:t>13 853 113,65</w:t>
            </w:r>
          </w:p>
        </w:tc>
      </w:tr>
      <w:tr w:rsidR="005950BA" w:rsidRPr="005950BA" w14:paraId="5905AAAD" w14:textId="77777777" w:rsidTr="005950BA">
        <w:trPr>
          <w:trHeight w:val="285"/>
        </w:trPr>
        <w:tc>
          <w:tcPr>
            <w:tcW w:w="3828" w:type="dxa"/>
            <w:tcBorders>
              <w:top w:val="nil"/>
              <w:left w:val="single" w:sz="4" w:space="0" w:color="auto"/>
              <w:bottom w:val="nil"/>
              <w:right w:val="single" w:sz="8" w:space="0" w:color="auto"/>
            </w:tcBorders>
            <w:shd w:val="clear" w:color="auto" w:fill="auto"/>
            <w:noWrap/>
            <w:vAlign w:val="bottom"/>
            <w:hideMark/>
          </w:tcPr>
          <w:p w14:paraId="7D4ABAE7" w14:textId="77777777" w:rsidR="005950BA" w:rsidRPr="005950BA" w:rsidRDefault="005950BA" w:rsidP="005950BA">
            <w:r w:rsidRPr="005950BA">
              <w:t>в том числе:</w:t>
            </w:r>
          </w:p>
        </w:tc>
        <w:tc>
          <w:tcPr>
            <w:tcW w:w="2053" w:type="dxa"/>
            <w:tcBorders>
              <w:top w:val="nil"/>
              <w:left w:val="nil"/>
              <w:bottom w:val="nil"/>
              <w:right w:val="single" w:sz="4" w:space="0" w:color="auto"/>
            </w:tcBorders>
            <w:shd w:val="clear" w:color="auto" w:fill="auto"/>
            <w:noWrap/>
            <w:vAlign w:val="bottom"/>
            <w:hideMark/>
          </w:tcPr>
          <w:p w14:paraId="36F12C99" w14:textId="77777777" w:rsidR="005950BA" w:rsidRPr="005950BA" w:rsidRDefault="005950BA" w:rsidP="005950BA">
            <w:r w:rsidRPr="005950BA">
              <w:t> </w:t>
            </w:r>
          </w:p>
        </w:tc>
        <w:tc>
          <w:tcPr>
            <w:tcW w:w="3238" w:type="dxa"/>
            <w:tcBorders>
              <w:top w:val="nil"/>
              <w:left w:val="nil"/>
              <w:bottom w:val="nil"/>
              <w:right w:val="nil"/>
            </w:tcBorders>
            <w:shd w:val="clear" w:color="auto" w:fill="auto"/>
            <w:noWrap/>
            <w:vAlign w:val="bottom"/>
            <w:hideMark/>
          </w:tcPr>
          <w:p w14:paraId="5D48CD03" w14:textId="77777777" w:rsidR="005950BA" w:rsidRPr="005950BA" w:rsidRDefault="005950BA" w:rsidP="005950BA">
            <w:r w:rsidRPr="005950BA">
              <w:t> </w:t>
            </w:r>
          </w:p>
        </w:tc>
        <w:tc>
          <w:tcPr>
            <w:tcW w:w="1405" w:type="dxa"/>
            <w:tcBorders>
              <w:top w:val="nil"/>
              <w:left w:val="single" w:sz="4" w:space="0" w:color="auto"/>
              <w:bottom w:val="nil"/>
              <w:right w:val="single" w:sz="4" w:space="0" w:color="auto"/>
            </w:tcBorders>
            <w:shd w:val="clear" w:color="auto" w:fill="auto"/>
            <w:noWrap/>
            <w:vAlign w:val="bottom"/>
            <w:hideMark/>
          </w:tcPr>
          <w:p w14:paraId="4CEDC75A" w14:textId="77777777" w:rsidR="005950BA" w:rsidRPr="005950BA" w:rsidRDefault="005950BA" w:rsidP="005950BA">
            <w:r w:rsidRPr="005950BA">
              <w:t> </w:t>
            </w:r>
          </w:p>
        </w:tc>
      </w:tr>
      <w:tr w:rsidR="005950BA" w:rsidRPr="005950BA" w14:paraId="7F0CFF6B"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97186AA" w14:textId="77777777" w:rsidR="005950BA" w:rsidRPr="005950BA" w:rsidRDefault="005950BA" w:rsidP="005950BA">
            <w:pPr>
              <w:rPr>
                <w:b/>
                <w:bCs/>
              </w:rPr>
            </w:pPr>
            <w:r w:rsidRPr="005950BA">
              <w:rPr>
                <w:b/>
                <w:bCs/>
              </w:rPr>
              <w:t>ОБЩЕГОСУДАРСТВЕННЫЕ ВОПРОСЫ</w:t>
            </w:r>
          </w:p>
        </w:tc>
        <w:tc>
          <w:tcPr>
            <w:tcW w:w="2053" w:type="dxa"/>
            <w:tcBorders>
              <w:top w:val="nil"/>
              <w:left w:val="nil"/>
              <w:bottom w:val="single" w:sz="4" w:space="0" w:color="auto"/>
              <w:right w:val="single" w:sz="4" w:space="0" w:color="auto"/>
            </w:tcBorders>
            <w:shd w:val="clear" w:color="auto" w:fill="auto"/>
            <w:vAlign w:val="bottom"/>
            <w:hideMark/>
          </w:tcPr>
          <w:p w14:paraId="2347FD1A"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1BC5A404" w14:textId="77777777" w:rsidR="005950BA" w:rsidRPr="005950BA" w:rsidRDefault="005950BA" w:rsidP="005950BA">
            <w:pPr>
              <w:rPr>
                <w:b/>
                <w:bCs/>
              </w:rPr>
            </w:pPr>
            <w:r w:rsidRPr="005950BA">
              <w:rPr>
                <w:b/>
                <w:bCs/>
              </w:rPr>
              <w:t xml:space="preserve">000 0100 0000000000 000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831F191" w14:textId="77777777" w:rsidR="005950BA" w:rsidRPr="005950BA" w:rsidRDefault="005950BA" w:rsidP="005950BA">
            <w:pPr>
              <w:rPr>
                <w:b/>
                <w:bCs/>
              </w:rPr>
            </w:pPr>
            <w:r w:rsidRPr="005950BA">
              <w:rPr>
                <w:b/>
                <w:bCs/>
              </w:rPr>
              <w:t>5 310 804,17</w:t>
            </w:r>
          </w:p>
        </w:tc>
      </w:tr>
      <w:tr w:rsidR="005950BA" w:rsidRPr="005950BA" w14:paraId="426451FB"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0AFB178" w14:textId="77777777" w:rsidR="005950BA" w:rsidRPr="005950BA" w:rsidRDefault="005950BA" w:rsidP="005950BA">
            <w:r w:rsidRPr="005950BA">
              <w:t xml:space="preserve">Расходы на выплаты персоналу в целях обеспечения выполнения функций государственными (муниципальными) органами, </w:t>
            </w:r>
            <w:r w:rsidRPr="005950BA">
              <w:lastRenderedPageBreak/>
              <w:t>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5F381D56" w14:textId="77777777" w:rsidR="005950BA" w:rsidRPr="005950BA" w:rsidRDefault="005950BA" w:rsidP="005950BA">
            <w:r w:rsidRPr="005950BA">
              <w:lastRenderedPageBreak/>
              <w:t>200</w:t>
            </w:r>
          </w:p>
        </w:tc>
        <w:tc>
          <w:tcPr>
            <w:tcW w:w="3238" w:type="dxa"/>
            <w:tcBorders>
              <w:top w:val="nil"/>
              <w:left w:val="nil"/>
              <w:bottom w:val="single" w:sz="4" w:space="0" w:color="auto"/>
              <w:right w:val="nil"/>
            </w:tcBorders>
            <w:shd w:val="clear" w:color="auto" w:fill="auto"/>
            <w:noWrap/>
            <w:vAlign w:val="bottom"/>
            <w:hideMark/>
          </w:tcPr>
          <w:p w14:paraId="06CA56CB" w14:textId="77777777" w:rsidR="005950BA" w:rsidRPr="005950BA" w:rsidRDefault="005950BA" w:rsidP="005950BA">
            <w:r w:rsidRPr="005950BA">
              <w:t xml:space="preserve">000 0100 0000000000 100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B706877" w14:textId="77777777" w:rsidR="005950BA" w:rsidRPr="005950BA" w:rsidRDefault="005950BA" w:rsidP="005950BA">
            <w:r w:rsidRPr="005950BA">
              <w:t>3 252 871,84</w:t>
            </w:r>
          </w:p>
        </w:tc>
      </w:tr>
      <w:tr w:rsidR="005950BA" w:rsidRPr="005950BA" w14:paraId="1E5009F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DA9DF3B" w14:textId="77777777" w:rsidR="005950BA" w:rsidRPr="005950BA" w:rsidRDefault="005950BA" w:rsidP="005950BA">
            <w:r w:rsidRPr="005950BA">
              <w:t>Расходы на выплаты персоналу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18E59422"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A708A95" w14:textId="77777777" w:rsidR="005950BA" w:rsidRPr="005950BA" w:rsidRDefault="005950BA" w:rsidP="005950BA">
            <w:r w:rsidRPr="005950BA">
              <w:t xml:space="preserve">000 0100 0000000000 120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8152BE" w14:textId="77777777" w:rsidR="005950BA" w:rsidRPr="005950BA" w:rsidRDefault="005950BA" w:rsidP="005950BA">
            <w:r w:rsidRPr="005950BA">
              <w:t>3 252 871,84</w:t>
            </w:r>
          </w:p>
        </w:tc>
      </w:tr>
      <w:tr w:rsidR="005950BA" w:rsidRPr="005950BA" w14:paraId="278B871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F9BBC8B" w14:textId="77777777" w:rsidR="005950BA" w:rsidRPr="005950BA" w:rsidRDefault="005950BA" w:rsidP="005950BA">
            <w:r w:rsidRPr="005950BA">
              <w:t>Фонд оплаты труда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149D22F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B5280E4" w14:textId="77777777" w:rsidR="005950BA" w:rsidRPr="005950BA" w:rsidRDefault="005950BA" w:rsidP="005950BA">
            <w:r w:rsidRPr="005950BA">
              <w:t xml:space="preserve">000 0100 0000000000 121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727A902" w14:textId="77777777" w:rsidR="005950BA" w:rsidRPr="005950BA" w:rsidRDefault="005950BA" w:rsidP="005950BA">
            <w:r w:rsidRPr="005950BA">
              <w:t>2 580 831,32</w:t>
            </w:r>
          </w:p>
        </w:tc>
      </w:tr>
      <w:tr w:rsidR="005950BA" w:rsidRPr="005950BA" w14:paraId="29A0F7DC"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EC9931C" w14:textId="77777777" w:rsidR="005950BA" w:rsidRPr="005950BA" w:rsidRDefault="005950BA" w:rsidP="005950BA">
            <w:r w:rsidRPr="005950B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061D5D4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F907144" w14:textId="77777777" w:rsidR="005950BA" w:rsidRPr="005950BA" w:rsidRDefault="005950BA" w:rsidP="005950BA">
            <w:r w:rsidRPr="005950BA">
              <w:t xml:space="preserve">000 0100 0000000000 129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3561CF0" w14:textId="77777777" w:rsidR="005950BA" w:rsidRPr="005950BA" w:rsidRDefault="005950BA" w:rsidP="005950BA">
            <w:r w:rsidRPr="005950BA">
              <w:t>672 040,52</w:t>
            </w:r>
          </w:p>
        </w:tc>
      </w:tr>
      <w:tr w:rsidR="005950BA" w:rsidRPr="005950BA" w14:paraId="5F694FF0"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F517024"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247D7E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93306BE" w14:textId="77777777" w:rsidR="005950BA" w:rsidRPr="005950BA" w:rsidRDefault="005950BA" w:rsidP="005950BA">
            <w:r w:rsidRPr="005950BA">
              <w:t xml:space="preserve">000 0100 0000000000 200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596A5F3" w14:textId="77777777" w:rsidR="005950BA" w:rsidRPr="005950BA" w:rsidRDefault="005950BA" w:rsidP="005950BA">
            <w:r w:rsidRPr="005950BA">
              <w:t>385 075,00</w:t>
            </w:r>
          </w:p>
        </w:tc>
      </w:tr>
      <w:tr w:rsidR="005950BA" w:rsidRPr="005950BA" w14:paraId="6C29BA48"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62CA345"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9807C4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12CDDC7" w14:textId="77777777" w:rsidR="005950BA" w:rsidRPr="005950BA" w:rsidRDefault="005950BA" w:rsidP="005950BA">
            <w:r w:rsidRPr="005950BA">
              <w:t xml:space="preserve">000 0100 0000000000 240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144EC4B" w14:textId="77777777" w:rsidR="005950BA" w:rsidRPr="005950BA" w:rsidRDefault="005950BA" w:rsidP="005950BA">
            <w:r w:rsidRPr="005950BA">
              <w:t>385 075,00</w:t>
            </w:r>
          </w:p>
        </w:tc>
      </w:tr>
      <w:tr w:rsidR="005950BA" w:rsidRPr="005950BA" w14:paraId="2D261649"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7DC4F79"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79E19D6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F60B7C9" w14:textId="77777777" w:rsidR="005950BA" w:rsidRPr="005950BA" w:rsidRDefault="005950BA" w:rsidP="005950BA">
            <w:r w:rsidRPr="005950BA">
              <w:t xml:space="preserve">000 0100 0000000000 244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C777090" w14:textId="77777777" w:rsidR="005950BA" w:rsidRPr="005950BA" w:rsidRDefault="005950BA" w:rsidP="005950BA">
            <w:r w:rsidRPr="005950BA">
              <w:t>245 075,00</w:t>
            </w:r>
          </w:p>
        </w:tc>
      </w:tr>
      <w:tr w:rsidR="005950BA" w:rsidRPr="005950BA" w14:paraId="5B5DF1C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931BD6C" w14:textId="77777777" w:rsidR="005950BA" w:rsidRPr="005950BA" w:rsidRDefault="005950BA" w:rsidP="005950BA">
            <w:r w:rsidRPr="005950BA">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743C95F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3526512" w14:textId="77777777" w:rsidR="005950BA" w:rsidRPr="005950BA" w:rsidRDefault="005950BA" w:rsidP="005950BA">
            <w:r w:rsidRPr="005950BA">
              <w:t xml:space="preserve">000 0100 0000000000 247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AFC47DF" w14:textId="77777777" w:rsidR="005950BA" w:rsidRPr="005950BA" w:rsidRDefault="005950BA" w:rsidP="005950BA">
            <w:r w:rsidRPr="005950BA">
              <w:t>140 000,00</w:t>
            </w:r>
          </w:p>
        </w:tc>
      </w:tr>
      <w:tr w:rsidR="005950BA" w:rsidRPr="005950BA" w14:paraId="3F11EC58"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E1243BA" w14:textId="77777777" w:rsidR="005950BA" w:rsidRPr="005950BA" w:rsidRDefault="005950BA" w:rsidP="005950BA">
            <w:r w:rsidRPr="005950BA">
              <w:t>Межбюджетные трансферты</w:t>
            </w:r>
          </w:p>
        </w:tc>
        <w:tc>
          <w:tcPr>
            <w:tcW w:w="2053" w:type="dxa"/>
            <w:tcBorders>
              <w:top w:val="nil"/>
              <w:left w:val="nil"/>
              <w:bottom w:val="single" w:sz="4" w:space="0" w:color="auto"/>
              <w:right w:val="single" w:sz="4" w:space="0" w:color="auto"/>
            </w:tcBorders>
            <w:shd w:val="clear" w:color="auto" w:fill="auto"/>
            <w:vAlign w:val="bottom"/>
            <w:hideMark/>
          </w:tcPr>
          <w:p w14:paraId="5DBD12E1"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98A398D" w14:textId="77777777" w:rsidR="005950BA" w:rsidRPr="005950BA" w:rsidRDefault="005950BA" w:rsidP="005950BA">
            <w:r w:rsidRPr="005950BA">
              <w:t xml:space="preserve">000 0100 0000000000 500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6CE9AB6" w14:textId="77777777" w:rsidR="005950BA" w:rsidRPr="005950BA" w:rsidRDefault="005950BA" w:rsidP="005950BA">
            <w:r w:rsidRPr="005950BA">
              <w:t>955 095,01</w:t>
            </w:r>
          </w:p>
        </w:tc>
      </w:tr>
      <w:tr w:rsidR="005950BA" w:rsidRPr="005950BA" w14:paraId="77454DC9"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DA4B699" w14:textId="77777777" w:rsidR="005950BA" w:rsidRPr="005950BA" w:rsidRDefault="005950BA" w:rsidP="005950BA">
            <w:r w:rsidRPr="005950BA">
              <w:t>Иные межбюджетные трансферты</w:t>
            </w:r>
          </w:p>
        </w:tc>
        <w:tc>
          <w:tcPr>
            <w:tcW w:w="2053" w:type="dxa"/>
            <w:tcBorders>
              <w:top w:val="nil"/>
              <w:left w:val="nil"/>
              <w:bottom w:val="single" w:sz="4" w:space="0" w:color="auto"/>
              <w:right w:val="single" w:sz="4" w:space="0" w:color="auto"/>
            </w:tcBorders>
            <w:shd w:val="clear" w:color="auto" w:fill="auto"/>
            <w:vAlign w:val="bottom"/>
            <w:hideMark/>
          </w:tcPr>
          <w:p w14:paraId="22FDE22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0D8B79A" w14:textId="77777777" w:rsidR="005950BA" w:rsidRPr="005950BA" w:rsidRDefault="005950BA" w:rsidP="005950BA">
            <w:r w:rsidRPr="005950BA">
              <w:t xml:space="preserve">000 0100 0000000000 540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508377C" w14:textId="77777777" w:rsidR="005950BA" w:rsidRPr="005950BA" w:rsidRDefault="005950BA" w:rsidP="005950BA">
            <w:r w:rsidRPr="005950BA">
              <w:t>955 095,01</w:t>
            </w:r>
          </w:p>
        </w:tc>
      </w:tr>
      <w:tr w:rsidR="005950BA" w:rsidRPr="005950BA" w14:paraId="0E4349B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8C61723"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2272665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9CDF706" w14:textId="77777777" w:rsidR="005950BA" w:rsidRPr="005950BA" w:rsidRDefault="005950BA" w:rsidP="005950BA">
            <w:r w:rsidRPr="005950BA">
              <w:t xml:space="preserve">000 0100 0000000000 800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D8A509D" w14:textId="77777777" w:rsidR="005950BA" w:rsidRPr="005950BA" w:rsidRDefault="005950BA" w:rsidP="005950BA">
            <w:r w:rsidRPr="005950BA">
              <w:t>717 762,32</w:t>
            </w:r>
          </w:p>
        </w:tc>
      </w:tr>
      <w:tr w:rsidR="005950BA" w:rsidRPr="005950BA" w14:paraId="4805445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66EB6AF" w14:textId="77777777" w:rsidR="005950BA" w:rsidRPr="005950BA" w:rsidRDefault="005950BA" w:rsidP="005950BA">
            <w:r w:rsidRPr="005950BA">
              <w:t>Уплата налогов, сборов и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206337E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96595EE" w14:textId="77777777" w:rsidR="005950BA" w:rsidRPr="005950BA" w:rsidRDefault="005950BA" w:rsidP="005950BA">
            <w:r w:rsidRPr="005950BA">
              <w:t xml:space="preserve">000 0100 0000000000 850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9359796" w14:textId="77777777" w:rsidR="005950BA" w:rsidRPr="005950BA" w:rsidRDefault="005950BA" w:rsidP="005950BA">
            <w:r w:rsidRPr="005950BA">
              <w:t>5 224,32</w:t>
            </w:r>
          </w:p>
        </w:tc>
      </w:tr>
      <w:tr w:rsidR="005950BA" w:rsidRPr="005950BA" w14:paraId="498A6080"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D1A7D58" w14:textId="77777777" w:rsidR="005950BA" w:rsidRPr="005950BA" w:rsidRDefault="005950BA" w:rsidP="005950BA">
            <w:r w:rsidRPr="005950BA">
              <w:t>Уплата налога на имущество организаций и земельного налога</w:t>
            </w:r>
          </w:p>
        </w:tc>
        <w:tc>
          <w:tcPr>
            <w:tcW w:w="2053" w:type="dxa"/>
            <w:tcBorders>
              <w:top w:val="nil"/>
              <w:left w:val="nil"/>
              <w:bottom w:val="single" w:sz="4" w:space="0" w:color="auto"/>
              <w:right w:val="single" w:sz="4" w:space="0" w:color="auto"/>
            </w:tcBorders>
            <w:shd w:val="clear" w:color="auto" w:fill="auto"/>
            <w:vAlign w:val="bottom"/>
            <w:hideMark/>
          </w:tcPr>
          <w:p w14:paraId="4C4748F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5C84908" w14:textId="77777777" w:rsidR="005950BA" w:rsidRPr="005950BA" w:rsidRDefault="005950BA" w:rsidP="005950BA">
            <w:r w:rsidRPr="005950BA">
              <w:t xml:space="preserve">000 0100 0000000000 851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FA6B569" w14:textId="77777777" w:rsidR="005950BA" w:rsidRPr="005950BA" w:rsidRDefault="005950BA" w:rsidP="005950BA">
            <w:r w:rsidRPr="005950BA">
              <w:t>1 670,50</w:t>
            </w:r>
          </w:p>
        </w:tc>
      </w:tr>
      <w:tr w:rsidR="005950BA" w:rsidRPr="005950BA" w14:paraId="1052BD93"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A4E2CB" w14:textId="77777777" w:rsidR="005950BA" w:rsidRPr="005950BA" w:rsidRDefault="005950BA" w:rsidP="005950BA">
            <w:r w:rsidRPr="005950BA">
              <w:t>Уплата прочих налогов, сборов</w:t>
            </w:r>
          </w:p>
        </w:tc>
        <w:tc>
          <w:tcPr>
            <w:tcW w:w="2053" w:type="dxa"/>
            <w:tcBorders>
              <w:top w:val="nil"/>
              <w:left w:val="nil"/>
              <w:bottom w:val="single" w:sz="4" w:space="0" w:color="auto"/>
              <w:right w:val="single" w:sz="4" w:space="0" w:color="auto"/>
            </w:tcBorders>
            <w:shd w:val="clear" w:color="auto" w:fill="auto"/>
            <w:vAlign w:val="bottom"/>
            <w:hideMark/>
          </w:tcPr>
          <w:p w14:paraId="3C9D6CD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E659845" w14:textId="77777777" w:rsidR="005950BA" w:rsidRPr="005950BA" w:rsidRDefault="005950BA" w:rsidP="005950BA">
            <w:r w:rsidRPr="005950BA">
              <w:t xml:space="preserve">000 0100 0000000000 852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A8F8E4C" w14:textId="77777777" w:rsidR="005950BA" w:rsidRPr="005950BA" w:rsidRDefault="005950BA" w:rsidP="005950BA">
            <w:r w:rsidRPr="005950BA">
              <w:t>2 775,50</w:t>
            </w:r>
          </w:p>
        </w:tc>
      </w:tr>
      <w:tr w:rsidR="005950BA" w:rsidRPr="005950BA" w14:paraId="23D7D9CA"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13F5A36" w14:textId="77777777" w:rsidR="005950BA" w:rsidRPr="005950BA" w:rsidRDefault="005950BA" w:rsidP="005950BA">
            <w:r w:rsidRPr="005950BA">
              <w:t>Уплата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0674B11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5BAB9A3" w14:textId="77777777" w:rsidR="005950BA" w:rsidRPr="005950BA" w:rsidRDefault="005950BA" w:rsidP="005950BA">
            <w:r w:rsidRPr="005950BA">
              <w:t xml:space="preserve">000 0100 0000000000 853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7708CD7" w14:textId="77777777" w:rsidR="005950BA" w:rsidRPr="005950BA" w:rsidRDefault="005950BA" w:rsidP="005950BA">
            <w:r w:rsidRPr="005950BA">
              <w:t>778,32</w:t>
            </w:r>
          </w:p>
        </w:tc>
      </w:tr>
      <w:tr w:rsidR="005950BA" w:rsidRPr="005950BA" w14:paraId="3808A83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ACAF160" w14:textId="77777777" w:rsidR="005950BA" w:rsidRPr="005950BA" w:rsidRDefault="005950BA" w:rsidP="005950BA">
            <w:r w:rsidRPr="005950BA">
              <w:t>Резервные средства</w:t>
            </w:r>
          </w:p>
        </w:tc>
        <w:tc>
          <w:tcPr>
            <w:tcW w:w="2053" w:type="dxa"/>
            <w:tcBorders>
              <w:top w:val="nil"/>
              <w:left w:val="nil"/>
              <w:bottom w:val="single" w:sz="4" w:space="0" w:color="auto"/>
              <w:right w:val="single" w:sz="4" w:space="0" w:color="auto"/>
            </w:tcBorders>
            <w:shd w:val="clear" w:color="auto" w:fill="auto"/>
            <w:vAlign w:val="bottom"/>
            <w:hideMark/>
          </w:tcPr>
          <w:p w14:paraId="469AC54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A8FAAC8" w14:textId="77777777" w:rsidR="005950BA" w:rsidRPr="005950BA" w:rsidRDefault="005950BA" w:rsidP="005950BA">
            <w:r w:rsidRPr="005950BA">
              <w:t xml:space="preserve">000 0100 0000000000 870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497A102" w14:textId="77777777" w:rsidR="005950BA" w:rsidRPr="005950BA" w:rsidRDefault="005950BA" w:rsidP="005950BA">
            <w:r w:rsidRPr="005950BA">
              <w:t>5 000,00</w:t>
            </w:r>
          </w:p>
        </w:tc>
      </w:tr>
      <w:tr w:rsidR="005950BA" w:rsidRPr="005950BA" w14:paraId="1BCC1272"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F29FB54" w14:textId="77777777" w:rsidR="005950BA" w:rsidRPr="005950BA" w:rsidRDefault="005950BA" w:rsidP="005950BA">
            <w:r w:rsidRPr="005950BA">
              <w:t>Специальные расходы</w:t>
            </w:r>
          </w:p>
        </w:tc>
        <w:tc>
          <w:tcPr>
            <w:tcW w:w="2053" w:type="dxa"/>
            <w:tcBorders>
              <w:top w:val="nil"/>
              <w:left w:val="nil"/>
              <w:bottom w:val="single" w:sz="4" w:space="0" w:color="auto"/>
              <w:right w:val="single" w:sz="4" w:space="0" w:color="auto"/>
            </w:tcBorders>
            <w:shd w:val="clear" w:color="auto" w:fill="auto"/>
            <w:vAlign w:val="bottom"/>
            <w:hideMark/>
          </w:tcPr>
          <w:p w14:paraId="489BABF1"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7202202" w14:textId="77777777" w:rsidR="005950BA" w:rsidRPr="005950BA" w:rsidRDefault="005950BA" w:rsidP="005950BA">
            <w:r w:rsidRPr="005950BA">
              <w:t xml:space="preserve">000 0100 0000000000 880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6C557F4" w14:textId="77777777" w:rsidR="005950BA" w:rsidRPr="005950BA" w:rsidRDefault="005950BA" w:rsidP="005950BA">
            <w:r w:rsidRPr="005950BA">
              <w:t>707 538,00</w:t>
            </w:r>
          </w:p>
        </w:tc>
      </w:tr>
      <w:tr w:rsidR="005950BA" w:rsidRPr="005950BA" w14:paraId="2B856679"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EEC5AFB" w14:textId="77777777" w:rsidR="005950BA" w:rsidRPr="005950BA" w:rsidRDefault="005950BA" w:rsidP="005950BA">
            <w:pPr>
              <w:rPr>
                <w:b/>
                <w:bCs/>
              </w:rPr>
            </w:pPr>
            <w:r w:rsidRPr="005950BA">
              <w:rPr>
                <w:b/>
                <w:bCs/>
              </w:rPr>
              <w:t>Функционирование высшего должностного лица субъекта Российской Федерации и муниципального образования</w:t>
            </w:r>
          </w:p>
        </w:tc>
        <w:tc>
          <w:tcPr>
            <w:tcW w:w="2053" w:type="dxa"/>
            <w:tcBorders>
              <w:top w:val="nil"/>
              <w:left w:val="nil"/>
              <w:bottom w:val="single" w:sz="4" w:space="0" w:color="auto"/>
              <w:right w:val="single" w:sz="4" w:space="0" w:color="auto"/>
            </w:tcBorders>
            <w:shd w:val="clear" w:color="auto" w:fill="auto"/>
            <w:vAlign w:val="bottom"/>
            <w:hideMark/>
          </w:tcPr>
          <w:p w14:paraId="4C6B3888"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4864A23B" w14:textId="77777777" w:rsidR="005950BA" w:rsidRPr="005950BA" w:rsidRDefault="005950BA" w:rsidP="005950BA">
            <w:pPr>
              <w:rPr>
                <w:b/>
                <w:bCs/>
              </w:rPr>
            </w:pPr>
            <w:r w:rsidRPr="005950BA">
              <w:rPr>
                <w:b/>
                <w:bCs/>
              </w:rPr>
              <w:t xml:space="preserve">000 0102 0000000000 000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7B08FB1" w14:textId="77777777" w:rsidR="005950BA" w:rsidRPr="005950BA" w:rsidRDefault="005950BA" w:rsidP="005950BA">
            <w:pPr>
              <w:rPr>
                <w:b/>
                <w:bCs/>
              </w:rPr>
            </w:pPr>
            <w:r w:rsidRPr="005950BA">
              <w:rPr>
                <w:b/>
                <w:bCs/>
              </w:rPr>
              <w:t>753 638,00</w:t>
            </w:r>
          </w:p>
        </w:tc>
      </w:tr>
      <w:tr w:rsidR="005950BA" w:rsidRPr="005950BA" w14:paraId="2E5FCB32"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7B8FC62"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4EB71FE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250CF9D" w14:textId="77777777" w:rsidR="005950BA" w:rsidRPr="005950BA" w:rsidRDefault="005950BA" w:rsidP="005950BA">
            <w:r w:rsidRPr="005950BA">
              <w:t xml:space="preserve">000 0102 0000000000 100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139B84A" w14:textId="77777777" w:rsidR="005950BA" w:rsidRPr="005950BA" w:rsidRDefault="005950BA" w:rsidP="005950BA">
            <w:r w:rsidRPr="005950BA">
              <w:t>753 638,00</w:t>
            </w:r>
          </w:p>
        </w:tc>
      </w:tr>
      <w:tr w:rsidR="005950BA" w:rsidRPr="005950BA" w14:paraId="5F5D442F"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C030E9D" w14:textId="77777777" w:rsidR="005950BA" w:rsidRPr="005950BA" w:rsidRDefault="005950BA" w:rsidP="005950BA">
            <w:r w:rsidRPr="005950BA">
              <w:lastRenderedPageBreak/>
              <w:t>Расходы на выплаты персоналу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0C54618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C2E05E8" w14:textId="77777777" w:rsidR="005950BA" w:rsidRPr="005950BA" w:rsidRDefault="005950BA" w:rsidP="005950BA">
            <w:r w:rsidRPr="005950BA">
              <w:t xml:space="preserve">000 0102 0000000000 120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CA55FE9" w14:textId="77777777" w:rsidR="005950BA" w:rsidRPr="005950BA" w:rsidRDefault="005950BA" w:rsidP="005950BA">
            <w:r w:rsidRPr="005950BA">
              <w:t>753 638,00</w:t>
            </w:r>
          </w:p>
        </w:tc>
      </w:tr>
      <w:tr w:rsidR="005950BA" w:rsidRPr="005950BA" w14:paraId="47EAB2EB"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80DB769" w14:textId="77777777" w:rsidR="005950BA" w:rsidRPr="005950BA" w:rsidRDefault="005950BA" w:rsidP="005950BA">
            <w:r w:rsidRPr="005950BA">
              <w:t>Фонд оплаты труда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6142060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CEEB81A" w14:textId="77777777" w:rsidR="005950BA" w:rsidRPr="005950BA" w:rsidRDefault="005950BA" w:rsidP="005950BA">
            <w:r w:rsidRPr="005950BA">
              <w:t xml:space="preserve">000 0102 0000000000 121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D198AB3" w14:textId="77777777" w:rsidR="005950BA" w:rsidRPr="005950BA" w:rsidRDefault="005950BA" w:rsidP="005950BA">
            <w:r w:rsidRPr="005950BA">
              <w:t>578 538,00</w:t>
            </w:r>
          </w:p>
        </w:tc>
      </w:tr>
      <w:tr w:rsidR="005950BA" w:rsidRPr="005950BA" w14:paraId="5D8D046D"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1DEBC90" w14:textId="77777777" w:rsidR="005950BA" w:rsidRPr="005950BA" w:rsidRDefault="005950BA" w:rsidP="005950BA">
            <w:r w:rsidRPr="005950B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28F495F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A29DA4E" w14:textId="77777777" w:rsidR="005950BA" w:rsidRPr="005950BA" w:rsidRDefault="005950BA" w:rsidP="005950BA">
            <w:r w:rsidRPr="005950BA">
              <w:t xml:space="preserve">000 0102 0000000000 129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2A8B74E" w14:textId="77777777" w:rsidR="005950BA" w:rsidRPr="005950BA" w:rsidRDefault="005950BA" w:rsidP="005950BA">
            <w:r w:rsidRPr="005950BA">
              <w:t>175 100,00</w:t>
            </w:r>
          </w:p>
        </w:tc>
      </w:tr>
      <w:tr w:rsidR="005950BA" w:rsidRPr="005950BA" w14:paraId="264E2E9A"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5EFA251" w14:textId="77777777" w:rsidR="005950BA" w:rsidRPr="005950BA" w:rsidRDefault="005950BA" w:rsidP="005950BA">
            <w:pPr>
              <w:rPr>
                <w:b/>
                <w:bCs/>
              </w:rPr>
            </w:pPr>
            <w:r w:rsidRPr="005950BA">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53" w:type="dxa"/>
            <w:tcBorders>
              <w:top w:val="nil"/>
              <w:left w:val="nil"/>
              <w:bottom w:val="single" w:sz="4" w:space="0" w:color="auto"/>
              <w:right w:val="single" w:sz="4" w:space="0" w:color="auto"/>
            </w:tcBorders>
            <w:shd w:val="clear" w:color="auto" w:fill="auto"/>
            <w:vAlign w:val="bottom"/>
            <w:hideMark/>
          </w:tcPr>
          <w:p w14:paraId="5532B34C"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15155B74" w14:textId="77777777" w:rsidR="005950BA" w:rsidRPr="005950BA" w:rsidRDefault="005950BA" w:rsidP="005950BA">
            <w:pPr>
              <w:rPr>
                <w:b/>
                <w:bCs/>
              </w:rPr>
            </w:pPr>
            <w:r w:rsidRPr="005950BA">
              <w:rPr>
                <w:b/>
                <w:bCs/>
              </w:rPr>
              <w:t xml:space="preserve">000 0104 0000000000 000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F6239BE" w14:textId="77777777" w:rsidR="005950BA" w:rsidRPr="005950BA" w:rsidRDefault="005950BA" w:rsidP="005950BA">
            <w:pPr>
              <w:rPr>
                <w:b/>
                <w:bCs/>
              </w:rPr>
            </w:pPr>
            <w:r w:rsidRPr="005950BA">
              <w:rPr>
                <w:b/>
                <w:bCs/>
              </w:rPr>
              <w:t>3 843 928,17</w:t>
            </w:r>
          </w:p>
        </w:tc>
      </w:tr>
      <w:tr w:rsidR="005950BA" w:rsidRPr="005950BA" w14:paraId="4D1AA73B"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05E9819"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67FDBBDD"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C1D03C0" w14:textId="77777777" w:rsidR="005950BA" w:rsidRPr="005950BA" w:rsidRDefault="005950BA" w:rsidP="005950BA">
            <w:r w:rsidRPr="005950BA">
              <w:t xml:space="preserve">000 0104 0000000000 100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02596E5" w14:textId="77777777" w:rsidR="005950BA" w:rsidRPr="005950BA" w:rsidRDefault="005950BA" w:rsidP="005950BA">
            <w:r w:rsidRPr="005950BA">
              <w:t>2 499 233,84</w:t>
            </w:r>
          </w:p>
        </w:tc>
      </w:tr>
      <w:tr w:rsidR="005950BA" w:rsidRPr="005950BA" w14:paraId="75060BA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28E6CAF" w14:textId="77777777" w:rsidR="005950BA" w:rsidRPr="005950BA" w:rsidRDefault="005950BA" w:rsidP="005950BA">
            <w:r w:rsidRPr="005950BA">
              <w:t>Расходы на выплаты персоналу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7CEC3EC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E3143E5" w14:textId="77777777" w:rsidR="005950BA" w:rsidRPr="005950BA" w:rsidRDefault="005950BA" w:rsidP="005950BA">
            <w:r w:rsidRPr="005950BA">
              <w:t xml:space="preserve">000 0104 0000000000 120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3065560" w14:textId="77777777" w:rsidR="005950BA" w:rsidRPr="005950BA" w:rsidRDefault="005950BA" w:rsidP="005950BA">
            <w:r w:rsidRPr="005950BA">
              <w:t>2 499 233,84</w:t>
            </w:r>
          </w:p>
        </w:tc>
      </w:tr>
      <w:tr w:rsidR="005950BA" w:rsidRPr="005950BA" w14:paraId="36412F2D"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3FA0653" w14:textId="77777777" w:rsidR="005950BA" w:rsidRPr="005950BA" w:rsidRDefault="005950BA" w:rsidP="005950BA">
            <w:r w:rsidRPr="005950BA">
              <w:t>Фонд оплаты труда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29D14CF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D83272D" w14:textId="77777777" w:rsidR="005950BA" w:rsidRPr="005950BA" w:rsidRDefault="005950BA" w:rsidP="005950BA">
            <w:r w:rsidRPr="005950BA">
              <w:t xml:space="preserve">000 0104 0000000000 121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B82DC11" w14:textId="77777777" w:rsidR="005950BA" w:rsidRPr="005950BA" w:rsidRDefault="005950BA" w:rsidP="005950BA">
            <w:r w:rsidRPr="005950BA">
              <w:t>2 002 293,32</w:t>
            </w:r>
          </w:p>
        </w:tc>
      </w:tr>
      <w:tr w:rsidR="005950BA" w:rsidRPr="005950BA" w14:paraId="51084B36"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DBB9142" w14:textId="77777777" w:rsidR="005950BA" w:rsidRPr="005950BA" w:rsidRDefault="005950BA" w:rsidP="005950BA">
            <w:r w:rsidRPr="005950B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1FC08ED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9354765" w14:textId="77777777" w:rsidR="005950BA" w:rsidRPr="005950BA" w:rsidRDefault="005950BA" w:rsidP="005950BA">
            <w:r w:rsidRPr="005950BA">
              <w:t xml:space="preserve">000 0104 0000000000 129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C00AD61" w14:textId="77777777" w:rsidR="005950BA" w:rsidRPr="005950BA" w:rsidRDefault="005950BA" w:rsidP="005950BA">
            <w:r w:rsidRPr="005950BA">
              <w:t>496 940,52</w:t>
            </w:r>
          </w:p>
        </w:tc>
      </w:tr>
      <w:tr w:rsidR="005950BA" w:rsidRPr="005950BA" w14:paraId="78630E9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63A42D0"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44220A7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8F950F3" w14:textId="77777777" w:rsidR="005950BA" w:rsidRPr="005950BA" w:rsidRDefault="005950BA" w:rsidP="005950BA">
            <w:r w:rsidRPr="005950BA">
              <w:t xml:space="preserve">000 0104 0000000000 200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A35790" w14:textId="77777777" w:rsidR="005950BA" w:rsidRPr="005950BA" w:rsidRDefault="005950BA" w:rsidP="005950BA">
            <w:r w:rsidRPr="005950BA">
              <w:t>384 375,00</w:t>
            </w:r>
          </w:p>
        </w:tc>
      </w:tr>
      <w:tr w:rsidR="005950BA" w:rsidRPr="005950BA" w14:paraId="53BB8D7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B34C567"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0285B99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F2DA008" w14:textId="77777777" w:rsidR="005950BA" w:rsidRPr="005950BA" w:rsidRDefault="005950BA" w:rsidP="005950BA">
            <w:r w:rsidRPr="005950BA">
              <w:t xml:space="preserve">000 0104 0000000000 240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4614C5D" w14:textId="77777777" w:rsidR="005950BA" w:rsidRPr="005950BA" w:rsidRDefault="005950BA" w:rsidP="005950BA">
            <w:r w:rsidRPr="005950BA">
              <w:t>384 375,00</w:t>
            </w:r>
          </w:p>
        </w:tc>
      </w:tr>
      <w:tr w:rsidR="005950BA" w:rsidRPr="005950BA" w14:paraId="2E5E6BB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D2FB812"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0AB5653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BF84D7C" w14:textId="77777777" w:rsidR="005950BA" w:rsidRPr="005950BA" w:rsidRDefault="005950BA" w:rsidP="005950BA">
            <w:r w:rsidRPr="005950BA">
              <w:t xml:space="preserve">000 0104 0000000000 244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FC186D5" w14:textId="77777777" w:rsidR="005950BA" w:rsidRPr="005950BA" w:rsidRDefault="005950BA" w:rsidP="005950BA">
            <w:r w:rsidRPr="005950BA">
              <w:t>244 375,00</w:t>
            </w:r>
          </w:p>
        </w:tc>
      </w:tr>
      <w:tr w:rsidR="005950BA" w:rsidRPr="005950BA" w14:paraId="55D0E6F7"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75789F2" w14:textId="77777777" w:rsidR="005950BA" w:rsidRPr="005950BA" w:rsidRDefault="005950BA" w:rsidP="005950BA">
            <w:r w:rsidRPr="005950BA">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7453FEC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561E77E" w14:textId="77777777" w:rsidR="005950BA" w:rsidRPr="005950BA" w:rsidRDefault="005950BA" w:rsidP="005950BA">
            <w:r w:rsidRPr="005950BA">
              <w:t xml:space="preserve">000 0104 0000000000 247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7FAA677" w14:textId="77777777" w:rsidR="005950BA" w:rsidRPr="005950BA" w:rsidRDefault="005950BA" w:rsidP="005950BA">
            <w:r w:rsidRPr="005950BA">
              <w:t>140 000,00</w:t>
            </w:r>
          </w:p>
        </w:tc>
      </w:tr>
      <w:tr w:rsidR="005950BA" w:rsidRPr="005950BA" w14:paraId="70145D44"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A39735D" w14:textId="77777777" w:rsidR="005950BA" w:rsidRPr="005950BA" w:rsidRDefault="005950BA" w:rsidP="005950BA">
            <w:r w:rsidRPr="005950BA">
              <w:lastRenderedPageBreak/>
              <w:t>Межбюджетные трансферты</w:t>
            </w:r>
          </w:p>
        </w:tc>
        <w:tc>
          <w:tcPr>
            <w:tcW w:w="2053" w:type="dxa"/>
            <w:tcBorders>
              <w:top w:val="nil"/>
              <w:left w:val="nil"/>
              <w:bottom w:val="single" w:sz="4" w:space="0" w:color="auto"/>
              <w:right w:val="single" w:sz="4" w:space="0" w:color="auto"/>
            </w:tcBorders>
            <w:shd w:val="clear" w:color="auto" w:fill="auto"/>
            <w:vAlign w:val="bottom"/>
            <w:hideMark/>
          </w:tcPr>
          <w:p w14:paraId="190B844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9DDD122" w14:textId="77777777" w:rsidR="005950BA" w:rsidRPr="005950BA" w:rsidRDefault="005950BA" w:rsidP="005950BA">
            <w:r w:rsidRPr="005950BA">
              <w:t xml:space="preserve">000 0104 0000000000 500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DACFA89" w14:textId="77777777" w:rsidR="005950BA" w:rsidRPr="005950BA" w:rsidRDefault="005950BA" w:rsidP="005950BA">
            <w:r w:rsidRPr="005950BA">
              <w:t>955 095,01</w:t>
            </w:r>
          </w:p>
        </w:tc>
      </w:tr>
      <w:tr w:rsidR="005950BA" w:rsidRPr="005950BA" w14:paraId="6E04C3FA"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84AF183" w14:textId="77777777" w:rsidR="005950BA" w:rsidRPr="005950BA" w:rsidRDefault="005950BA" w:rsidP="005950BA">
            <w:r w:rsidRPr="005950BA">
              <w:t>Иные межбюджетные трансферты</w:t>
            </w:r>
          </w:p>
        </w:tc>
        <w:tc>
          <w:tcPr>
            <w:tcW w:w="2053" w:type="dxa"/>
            <w:tcBorders>
              <w:top w:val="nil"/>
              <w:left w:val="nil"/>
              <w:bottom w:val="single" w:sz="4" w:space="0" w:color="auto"/>
              <w:right w:val="single" w:sz="4" w:space="0" w:color="auto"/>
            </w:tcBorders>
            <w:shd w:val="clear" w:color="auto" w:fill="auto"/>
            <w:vAlign w:val="bottom"/>
            <w:hideMark/>
          </w:tcPr>
          <w:p w14:paraId="4E20198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07F9826" w14:textId="77777777" w:rsidR="005950BA" w:rsidRPr="005950BA" w:rsidRDefault="005950BA" w:rsidP="005950BA">
            <w:r w:rsidRPr="005950BA">
              <w:t xml:space="preserve">000 0104 0000000000 540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9FCB04F" w14:textId="77777777" w:rsidR="005950BA" w:rsidRPr="005950BA" w:rsidRDefault="005950BA" w:rsidP="005950BA">
            <w:r w:rsidRPr="005950BA">
              <w:t>955 095,01</w:t>
            </w:r>
          </w:p>
        </w:tc>
      </w:tr>
      <w:tr w:rsidR="005950BA" w:rsidRPr="005950BA" w14:paraId="0D93DBCA"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7DF42A2"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5B0C219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B713E12" w14:textId="77777777" w:rsidR="005950BA" w:rsidRPr="005950BA" w:rsidRDefault="005950BA" w:rsidP="005950BA">
            <w:r w:rsidRPr="005950BA">
              <w:t xml:space="preserve">000 0104 0000000000 800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2673CCA" w14:textId="77777777" w:rsidR="005950BA" w:rsidRPr="005950BA" w:rsidRDefault="005950BA" w:rsidP="005950BA">
            <w:r w:rsidRPr="005950BA">
              <w:t>5 224,32</w:t>
            </w:r>
          </w:p>
        </w:tc>
      </w:tr>
      <w:tr w:rsidR="005950BA" w:rsidRPr="005950BA" w14:paraId="15C527F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C639604" w14:textId="77777777" w:rsidR="005950BA" w:rsidRPr="005950BA" w:rsidRDefault="005950BA" w:rsidP="005950BA">
            <w:r w:rsidRPr="005950BA">
              <w:t>Уплата налогов, сборов и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137F1C2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E67D206" w14:textId="77777777" w:rsidR="005950BA" w:rsidRPr="005950BA" w:rsidRDefault="005950BA" w:rsidP="005950BA">
            <w:r w:rsidRPr="005950BA">
              <w:t xml:space="preserve">000 0104 0000000000 850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F0D917" w14:textId="77777777" w:rsidR="005950BA" w:rsidRPr="005950BA" w:rsidRDefault="005950BA" w:rsidP="005950BA">
            <w:r w:rsidRPr="005950BA">
              <w:t>5 224,32</w:t>
            </w:r>
          </w:p>
        </w:tc>
      </w:tr>
      <w:tr w:rsidR="005950BA" w:rsidRPr="005950BA" w14:paraId="7F31AD9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79A0132" w14:textId="77777777" w:rsidR="005950BA" w:rsidRPr="005950BA" w:rsidRDefault="005950BA" w:rsidP="005950BA">
            <w:r w:rsidRPr="005950BA">
              <w:t>Уплата налога на имущество организаций и земельного налога</w:t>
            </w:r>
          </w:p>
        </w:tc>
        <w:tc>
          <w:tcPr>
            <w:tcW w:w="2053" w:type="dxa"/>
            <w:tcBorders>
              <w:top w:val="nil"/>
              <w:left w:val="nil"/>
              <w:bottom w:val="single" w:sz="4" w:space="0" w:color="auto"/>
              <w:right w:val="single" w:sz="4" w:space="0" w:color="auto"/>
            </w:tcBorders>
            <w:shd w:val="clear" w:color="auto" w:fill="auto"/>
            <w:vAlign w:val="bottom"/>
            <w:hideMark/>
          </w:tcPr>
          <w:p w14:paraId="7A2CC14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20023D4" w14:textId="77777777" w:rsidR="005950BA" w:rsidRPr="005950BA" w:rsidRDefault="005950BA" w:rsidP="005950BA">
            <w:r w:rsidRPr="005950BA">
              <w:t xml:space="preserve">000 0104 0000000000 851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6B3DE0" w14:textId="77777777" w:rsidR="005950BA" w:rsidRPr="005950BA" w:rsidRDefault="005950BA" w:rsidP="005950BA">
            <w:r w:rsidRPr="005950BA">
              <w:t>1 670,50</w:t>
            </w:r>
          </w:p>
        </w:tc>
      </w:tr>
      <w:tr w:rsidR="005950BA" w:rsidRPr="005950BA" w14:paraId="2B7AE7E4"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FDE47F6" w14:textId="77777777" w:rsidR="005950BA" w:rsidRPr="005950BA" w:rsidRDefault="005950BA" w:rsidP="005950BA">
            <w:r w:rsidRPr="005950BA">
              <w:t>Уплата прочих налогов, сборов</w:t>
            </w:r>
          </w:p>
        </w:tc>
        <w:tc>
          <w:tcPr>
            <w:tcW w:w="2053" w:type="dxa"/>
            <w:tcBorders>
              <w:top w:val="nil"/>
              <w:left w:val="nil"/>
              <w:bottom w:val="single" w:sz="4" w:space="0" w:color="auto"/>
              <w:right w:val="single" w:sz="4" w:space="0" w:color="auto"/>
            </w:tcBorders>
            <w:shd w:val="clear" w:color="auto" w:fill="auto"/>
            <w:vAlign w:val="bottom"/>
            <w:hideMark/>
          </w:tcPr>
          <w:p w14:paraId="7D7B7FC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5E30111" w14:textId="77777777" w:rsidR="005950BA" w:rsidRPr="005950BA" w:rsidRDefault="005950BA" w:rsidP="005950BA">
            <w:r w:rsidRPr="005950BA">
              <w:t xml:space="preserve">000 0104 0000000000 852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0ACAD22" w14:textId="77777777" w:rsidR="005950BA" w:rsidRPr="005950BA" w:rsidRDefault="005950BA" w:rsidP="005950BA">
            <w:r w:rsidRPr="005950BA">
              <w:t>2 775,50</w:t>
            </w:r>
          </w:p>
        </w:tc>
      </w:tr>
      <w:tr w:rsidR="005950BA" w:rsidRPr="005950BA" w14:paraId="35CFD54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51ED718" w14:textId="77777777" w:rsidR="005950BA" w:rsidRPr="005950BA" w:rsidRDefault="005950BA" w:rsidP="005950BA">
            <w:r w:rsidRPr="005950BA">
              <w:t>Уплата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2B2E6F3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F6D4D00" w14:textId="77777777" w:rsidR="005950BA" w:rsidRPr="005950BA" w:rsidRDefault="005950BA" w:rsidP="005950BA">
            <w:r w:rsidRPr="005950BA">
              <w:t xml:space="preserve">000 0104 0000000000 853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F2FBF70" w14:textId="77777777" w:rsidR="005950BA" w:rsidRPr="005950BA" w:rsidRDefault="005950BA" w:rsidP="005950BA">
            <w:r w:rsidRPr="005950BA">
              <w:t>778,32</w:t>
            </w:r>
          </w:p>
        </w:tc>
      </w:tr>
      <w:tr w:rsidR="005950BA" w:rsidRPr="005950BA" w14:paraId="5C3AF57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135B101" w14:textId="77777777" w:rsidR="005950BA" w:rsidRPr="005950BA" w:rsidRDefault="005950BA" w:rsidP="005950BA">
            <w:pPr>
              <w:rPr>
                <w:b/>
                <w:bCs/>
              </w:rPr>
            </w:pPr>
            <w:r w:rsidRPr="005950BA">
              <w:rPr>
                <w:b/>
                <w:bCs/>
              </w:rPr>
              <w:t>Обеспечение проведения выборов и референдумов</w:t>
            </w:r>
          </w:p>
        </w:tc>
        <w:tc>
          <w:tcPr>
            <w:tcW w:w="2053" w:type="dxa"/>
            <w:tcBorders>
              <w:top w:val="nil"/>
              <w:left w:val="nil"/>
              <w:bottom w:val="single" w:sz="4" w:space="0" w:color="auto"/>
              <w:right w:val="single" w:sz="4" w:space="0" w:color="auto"/>
            </w:tcBorders>
            <w:shd w:val="clear" w:color="auto" w:fill="auto"/>
            <w:vAlign w:val="bottom"/>
            <w:hideMark/>
          </w:tcPr>
          <w:p w14:paraId="03D42D49"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7DDA0CA7" w14:textId="77777777" w:rsidR="005950BA" w:rsidRPr="005950BA" w:rsidRDefault="005950BA" w:rsidP="005950BA">
            <w:pPr>
              <w:rPr>
                <w:b/>
                <w:bCs/>
              </w:rPr>
            </w:pPr>
            <w:r w:rsidRPr="005950BA">
              <w:rPr>
                <w:b/>
                <w:bCs/>
              </w:rPr>
              <w:t xml:space="preserve">000 0107 0000000000 000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12464C7" w14:textId="77777777" w:rsidR="005950BA" w:rsidRPr="005950BA" w:rsidRDefault="005950BA" w:rsidP="005950BA">
            <w:pPr>
              <w:rPr>
                <w:b/>
                <w:bCs/>
              </w:rPr>
            </w:pPr>
            <w:r w:rsidRPr="005950BA">
              <w:rPr>
                <w:b/>
                <w:bCs/>
              </w:rPr>
              <w:t>707 538,00</w:t>
            </w:r>
          </w:p>
        </w:tc>
      </w:tr>
      <w:tr w:rsidR="005950BA" w:rsidRPr="005950BA" w14:paraId="2476EFC5"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E8BC63"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6790051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B204F79" w14:textId="77777777" w:rsidR="005950BA" w:rsidRPr="005950BA" w:rsidRDefault="005950BA" w:rsidP="005950BA">
            <w:r w:rsidRPr="005950BA">
              <w:t xml:space="preserve">000 0107 0000000000 800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195A20F" w14:textId="77777777" w:rsidR="005950BA" w:rsidRPr="005950BA" w:rsidRDefault="005950BA" w:rsidP="005950BA">
            <w:r w:rsidRPr="005950BA">
              <w:t>707 538,00</w:t>
            </w:r>
          </w:p>
        </w:tc>
      </w:tr>
      <w:tr w:rsidR="005950BA" w:rsidRPr="005950BA" w14:paraId="591D8195"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1D915A3" w14:textId="77777777" w:rsidR="005950BA" w:rsidRPr="005950BA" w:rsidRDefault="005950BA" w:rsidP="005950BA">
            <w:r w:rsidRPr="005950BA">
              <w:t>Специальные расходы</w:t>
            </w:r>
          </w:p>
        </w:tc>
        <w:tc>
          <w:tcPr>
            <w:tcW w:w="2053" w:type="dxa"/>
            <w:tcBorders>
              <w:top w:val="nil"/>
              <w:left w:val="nil"/>
              <w:bottom w:val="single" w:sz="4" w:space="0" w:color="auto"/>
              <w:right w:val="single" w:sz="4" w:space="0" w:color="auto"/>
            </w:tcBorders>
            <w:shd w:val="clear" w:color="auto" w:fill="auto"/>
            <w:vAlign w:val="bottom"/>
            <w:hideMark/>
          </w:tcPr>
          <w:p w14:paraId="001FC31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D8D1284" w14:textId="77777777" w:rsidR="005950BA" w:rsidRPr="005950BA" w:rsidRDefault="005950BA" w:rsidP="005950BA">
            <w:r w:rsidRPr="005950BA">
              <w:t xml:space="preserve">000 0107 0000000000 880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80C40C5" w14:textId="77777777" w:rsidR="005950BA" w:rsidRPr="005950BA" w:rsidRDefault="005950BA" w:rsidP="005950BA">
            <w:r w:rsidRPr="005950BA">
              <w:t>707 538,00</w:t>
            </w:r>
          </w:p>
        </w:tc>
      </w:tr>
      <w:tr w:rsidR="005950BA" w:rsidRPr="005950BA" w14:paraId="508CE38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011DEC" w14:textId="77777777" w:rsidR="005950BA" w:rsidRPr="005950BA" w:rsidRDefault="005950BA" w:rsidP="005950BA">
            <w:pPr>
              <w:rPr>
                <w:b/>
                <w:bCs/>
              </w:rPr>
            </w:pPr>
            <w:r w:rsidRPr="005950BA">
              <w:rPr>
                <w:b/>
                <w:bCs/>
              </w:rPr>
              <w:t>Резервные фонды</w:t>
            </w:r>
          </w:p>
        </w:tc>
        <w:tc>
          <w:tcPr>
            <w:tcW w:w="2053" w:type="dxa"/>
            <w:tcBorders>
              <w:top w:val="nil"/>
              <w:left w:val="nil"/>
              <w:bottom w:val="single" w:sz="4" w:space="0" w:color="auto"/>
              <w:right w:val="single" w:sz="4" w:space="0" w:color="auto"/>
            </w:tcBorders>
            <w:shd w:val="clear" w:color="auto" w:fill="auto"/>
            <w:vAlign w:val="bottom"/>
            <w:hideMark/>
          </w:tcPr>
          <w:p w14:paraId="31E5DD0C"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5A5DE7EE" w14:textId="77777777" w:rsidR="005950BA" w:rsidRPr="005950BA" w:rsidRDefault="005950BA" w:rsidP="005950BA">
            <w:pPr>
              <w:rPr>
                <w:b/>
                <w:bCs/>
              </w:rPr>
            </w:pPr>
            <w:r w:rsidRPr="005950BA">
              <w:rPr>
                <w:b/>
                <w:bCs/>
              </w:rPr>
              <w:t xml:space="preserve">000 0111 0000000000 000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F9775BE" w14:textId="77777777" w:rsidR="005950BA" w:rsidRPr="005950BA" w:rsidRDefault="005950BA" w:rsidP="005950BA">
            <w:pPr>
              <w:rPr>
                <w:b/>
                <w:bCs/>
              </w:rPr>
            </w:pPr>
            <w:r w:rsidRPr="005950BA">
              <w:rPr>
                <w:b/>
                <w:bCs/>
              </w:rPr>
              <w:t>5 000,00</w:t>
            </w:r>
          </w:p>
        </w:tc>
      </w:tr>
      <w:tr w:rsidR="005950BA" w:rsidRPr="005950BA" w14:paraId="1407E3EC"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8015BED"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7730818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AE6814C" w14:textId="77777777" w:rsidR="005950BA" w:rsidRPr="005950BA" w:rsidRDefault="005950BA" w:rsidP="005950BA">
            <w:r w:rsidRPr="005950BA">
              <w:t xml:space="preserve">000 0111 0000000000 800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FB0552" w14:textId="77777777" w:rsidR="005950BA" w:rsidRPr="005950BA" w:rsidRDefault="005950BA" w:rsidP="005950BA">
            <w:r w:rsidRPr="005950BA">
              <w:t>5 000,00</w:t>
            </w:r>
          </w:p>
        </w:tc>
      </w:tr>
      <w:tr w:rsidR="005950BA" w:rsidRPr="005950BA" w14:paraId="55B961EB"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DBF9301" w14:textId="77777777" w:rsidR="005950BA" w:rsidRPr="005950BA" w:rsidRDefault="005950BA" w:rsidP="005950BA">
            <w:r w:rsidRPr="005950BA">
              <w:t>Резервные средства</w:t>
            </w:r>
          </w:p>
        </w:tc>
        <w:tc>
          <w:tcPr>
            <w:tcW w:w="2053" w:type="dxa"/>
            <w:tcBorders>
              <w:top w:val="nil"/>
              <w:left w:val="nil"/>
              <w:bottom w:val="single" w:sz="4" w:space="0" w:color="auto"/>
              <w:right w:val="single" w:sz="4" w:space="0" w:color="auto"/>
            </w:tcBorders>
            <w:shd w:val="clear" w:color="auto" w:fill="auto"/>
            <w:vAlign w:val="bottom"/>
            <w:hideMark/>
          </w:tcPr>
          <w:p w14:paraId="09773EA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EABED87" w14:textId="77777777" w:rsidR="005950BA" w:rsidRPr="005950BA" w:rsidRDefault="005950BA" w:rsidP="005950BA">
            <w:r w:rsidRPr="005950BA">
              <w:t xml:space="preserve">000 0111 0000000000 870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4C431DA" w14:textId="77777777" w:rsidR="005950BA" w:rsidRPr="005950BA" w:rsidRDefault="005950BA" w:rsidP="005950BA">
            <w:r w:rsidRPr="005950BA">
              <w:t>5 000,00</w:t>
            </w:r>
          </w:p>
        </w:tc>
      </w:tr>
      <w:tr w:rsidR="005950BA" w:rsidRPr="005950BA" w14:paraId="51F8EB8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3EE5986" w14:textId="77777777" w:rsidR="005950BA" w:rsidRPr="005950BA" w:rsidRDefault="005950BA" w:rsidP="005950BA">
            <w:pPr>
              <w:rPr>
                <w:b/>
                <w:bCs/>
              </w:rPr>
            </w:pPr>
            <w:r w:rsidRPr="005950BA">
              <w:rPr>
                <w:b/>
                <w:bCs/>
              </w:rPr>
              <w:t>Другие общегосударственные вопросы</w:t>
            </w:r>
          </w:p>
        </w:tc>
        <w:tc>
          <w:tcPr>
            <w:tcW w:w="2053" w:type="dxa"/>
            <w:tcBorders>
              <w:top w:val="nil"/>
              <w:left w:val="nil"/>
              <w:bottom w:val="single" w:sz="4" w:space="0" w:color="auto"/>
              <w:right w:val="single" w:sz="4" w:space="0" w:color="auto"/>
            </w:tcBorders>
            <w:shd w:val="clear" w:color="auto" w:fill="auto"/>
            <w:vAlign w:val="bottom"/>
            <w:hideMark/>
          </w:tcPr>
          <w:p w14:paraId="29ED4BC3"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0F8048C4" w14:textId="77777777" w:rsidR="005950BA" w:rsidRPr="005950BA" w:rsidRDefault="005950BA" w:rsidP="005950BA">
            <w:pPr>
              <w:rPr>
                <w:b/>
                <w:bCs/>
              </w:rPr>
            </w:pPr>
            <w:r w:rsidRPr="005950BA">
              <w:rPr>
                <w:b/>
                <w:bCs/>
              </w:rPr>
              <w:t xml:space="preserve">000 0113 0000000000 000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7744146" w14:textId="77777777" w:rsidR="005950BA" w:rsidRPr="005950BA" w:rsidRDefault="005950BA" w:rsidP="005950BA">
            <w:pPr>
              <w:rPr>
                <w:b/>
                <w:bCs/>
              </w:rPr>
            </w:pPr>
            <w:r w:rsidRPr="005950BA">
              <w:rPr>
                <w:b/>
                <w:bCs/>
              </w:rPr>
              <w:t>700,00</w:t>
            </w:r>
          </w:p>
        </w:tc>
      </w:tr>
      <w:tr w:rsidR="005950BA" w:rsidRPr="005950BA" w14:paraId="096230F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56F7BDE"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0EFE2D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DDE4138" w14:textId="77777777" w:rsidR="005950BA" w:rsidRPr="005950BA" w:rsidRDefault="005950BA" w:rsidP="005950BA">
            <w:r w:rsidRPr="005950BA">
              <w:t xml:space="preserve">000 0113 0000000000 200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2790FDB" w14:textId="77777777" w:rsidR="005950BA" w:rsidRPr="005950BA" w:rsidRDefault="005950BA" w:rsidP="005950BA">
            <w:r w:rsidRPr="005950BA">
              <w:t>700,00</w:t>
            </w:r>
          </w:p>
        </w:tc>
      </w:tr>
      <w:tr w:rsidR="005950BA" w:rsidRPr="005950BA" w14:paraId="4DE9D23B"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6FDE0A8"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24A04DD9"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4D735E1" w14:textId="77777777" w:rsidR="005950BA" w:rsidRPr="005950BA" w:rsidRDefault="005950BA" w:rsidP="005950BA">
            <w:r w:rsidRPr="005950BA">
              <w:t xml:space="preserve">000 0113 0000000000 240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3ACD7C" w14:textId="77777777" w:rsidR="005950BA" w:rsidRPr="005950BA" w:rsidRDefault="005950BA" w:rsidP="005950BA">
            <w:r w:rsidRPr="005950BA">
              <w:t>700,00</w:t>
            </w:r>
          </w:p>
        </w:tc>
      </w:tr>
      <w:tr w:rsidR="005950BA" w:rsidRPr="005950BA" w14:paraId="490ACE3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E330684"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268DAAB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3DA9070" w14:textId="77777777" w:rsidR="005950BA" w:rsidRPr="005950BA" w:rsidRDefault="005950BA" w:rsidP="005950BA">
            <w:r w:rsidRPr="005950BA">
              <w:t xml:space="preserve">000 0113 0000000000 244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2E3D263" w14:textId="77777777" w:rsidR="005950BA" w:rsidRPr="005950BA" w:rsidRDefault="005950BA" w:rsidP="005950BA">
            <w:r w:rsidRPr="005950BA">
              <w:t>700,00</w:t>
            </w:r>
          </w:p>
        </w:tc>
      </w:tr>
      <w:tr w:rsidR="005950BA" w:rsidRPr="005950BA" w14:paraId="0B8624E9"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E9530C7" w14:textId="77777777" w:rsidR="005950BA" w:rsidRPr="005950BA" w:rsidRDefault="005950BA" w:rsidP="005950BA">
            <w:pPr>
              <w:rPr>
                <w:b/>
                <w:bCs/>
              </w:rPr>
            </w:pPr>
            <w:r w:rsidRPr="005950BA">
              <w:rPr>
                <w:b/>
                <w:bCs/>
              </w:rPr>
              <w:t>НАЦИОНАЛЬНАЯ ОБОРОНА</w:t>
            </w:r>
          </w:p>
        </w:tc>
        <w:tc>
          <w:tcPr>
            <w:tcW w:w="2053" w:type="dxa"/>
            <w:tcBorders>
              <w:top w:val="nil"/>
              <w:left w:val="nil"/>
              <w:bottom w:val="single" w:sz="4" w:space="0" w:color="auto"/>
              <w:right w:val="single" w:sz="4" w:space="0" w:color="auto"/>
            </w:tcBorders>
            <w:shd w:val="clear" w:color="auto" w:fill="auto"/>
            <w:vAlign w:val="bottom"/>
            <w:hideMark/>
          </w:tcPr>
          <w:p w14:paraId="7C7D093F"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3D8B69D" w14:textId="77777777" w:rsidR="005950BA" w:rsidRPr="005950BA" w:rsidRDefault="005950BA" w:rsidP="005950BA">
            <w:pPr>
              <w:rPr>
                <w:b/>
                <w:bCs/>
              </w:rPr>
            </w:pPr>
            <w:r w:rsidRPr="005950BA">
              <w:rPr>
                <w:b/>
                <w:bCs/>
              </w:rPr>
              <w:t xml:space="preserve">000 0200 0000000000 000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BE28146" w14:textId="77777777" w:rsidR="005950BA" w:rsidRPr="005950BA" w:rsidRDefault="005950BA" w:rsidP="005950BA">
            <w:pPr>
              <w:rPr>
                <w:b/>
                <w:bCs/>
              </w:rPr>
            </w:pPr>
            <w:r w:rsidRPr="005950BA">
              <w:rPr>
                <w:b/>
                <w:bCs/>
              </w:rPr>
              <w:t>209 800,00</w:t>
            </w:r>
          </w:p>
        </w:tc>
      </w:tr>
      <w:tr w:rsidR="005950BA" w:rsidRPr="005950BA" w14:paraId="28FF7C91"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442C740"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00E2BC7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564EF62" w14:textId="77777777" w:rsidR="005950BA" w:rsidRPr="005950BA" w:rsidRDefault="005950BA" w:rsidP="005950BA">
            <w:r w:rsidRPr="005950BA">
              <w:t xml:space="preserve">000 0200 0000000000 100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C404763" w14:textId="77777777" w:rsidR="005950BA" w:rsidRPr="005950BA" w:rsidRDefault="005950BA" w:rsidP="005950BA">
            <w:r w:rsidRPr="005950BA">
              <w:t>197 300,00</w:t>
            </w:r>
          </w:p>
        </w:tc>
      </w:tr>
      <w:tr w:rsidR="005950BA" w:rsidRPr="005950BA" w14:paraId="4D0DE79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C5A8F81" w14:textId="77777777" w:rsidR="005950BA" w:rsidRPr="005950BA" w:rsidRDefault="005950BA" w:rsidP="005950BA">
            <w:r w:rsidRPr="005950BA">
              <w:t>Расходы на выплаты персоналу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694036F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F8A2368" w14:textId="77777777" w:rsidR="005950BA" w:rsidRPr="005950BA" w:rsidRDefault="005950BA" w:rsidP="005950BA">
            <w:r w:rsidRPr="005950BA">
              <w:t xml:space="preserve">000 0200 0000000000 120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17D4005" w14:textId="77777777" w:rsidR="005950BA" w:rsidRPr="005950BA" w:rsidRDefault="005950BA" w:rsidP="005950BA">
            <w:r w:rsidRPr="005950BA">
              <w:t>197 300,00</w:t>
            </w:r>
          </w:p>
        </w:tc>
      </w:tr>
      <w:tr w:rsidR="005950BA" w:rsidRPr="005950BA" w14:paraId="1182722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97A7BA6" w14:textId="77777777" w:rsidR="005950BA" w:rsidRPr="005950BA" w:rsidRDefault="005950BA" w:rsidP="005950BA">
            <w:r w:rsidRPr="005950BA">
              <w:t>Фонд оплаты труда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5AE66971"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4680198" w14:textId="77777777" w:rsidR="005950BA" w:rsidRPr="005950BA" w:rsidRDefault="005950BA" w:rsidP="005950BA">
            <w:r w:rsidRPr="005950BA">
              <w:t xml:space="preserve">000 0200 0000000000 121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512137D" w14:textId="77777777" w:rsidR="005950BA" w:rsidRPr="005950BA" w:rsidRDefault="005950BA" w:rsidP="005950BA">
            <w:r w:rsidRPr="005950BA">
              <w:t>134 000,00</w:t>
            </w:r>
          </w:p>
        </w:tc>
      </w:tr>
      <w:tr w:rsidR="005950BA" w:rsidRPr="005950BA" w14:paraId="6BFAB3E2"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4616661" w14:textId="77777777" w:rsidR="005950BA" w:rsidRPr="005950BA" w:rsidRDefault="005950BA" w:rsidP="005950BA">
            <w:r w:rsidRPr="005950B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37A183E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A4D5D7A" w14:textId="77777777" w:rsidR="005950BA" w:rsidRPr="005950BA" w:rsidRDefault="005950BA" w:rsidP="005950BA">
            <w:r w:rsidRPr="005950BA">
              <w:t xml:space="preserve">000 0200 0000000000 129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507EC23" w14:textId="77777777" w:rsidR="005950BA" w:rsidRPr="005950BA" w:rsidRDefault="005950BA" w:rsidP="005950BA">
            <w:r w:rsidRPr="005950BA">
              <w:t>63 300,00</w:t>
            </w:r>
          </w:p>
        </w:tc>
      </w:tr>
      <w:tr w:rsidR="005950BA" w:rsidRPr="005950BA" w14:paraId="479DB1A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BD3D5A6" w14:textId="77777777" w:rsidR="005950BA" w:rsidRPr="005950BA" w:rsidRDefault="005950BA" w:rsidP="005950BA">
            <w:r w:rsidRPr="005950BA">
              <w:lastRenderedPageBreak/>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8B7EE3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33979B6" w14:textId="77777777" w:rsidR="005950BA" w:rsidRPr="005950BA" w:rsidRDefault="005950BA" w:rsidP="005950BA">
            <w:r w:rsidRPr="005950BA">
              <w:t xml:space="preserve">000 0200 0000000000 200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EFEFF86" w14:textId="77777777" w:rsidR="005950BA" w:rsidRPr="005950BA" w:rsidRDefault="005950BA" w:rsidP="005950BA">
            <w:r w:rsidRPr="005950BA">
              <w:t>12 500,00</w:t>
            </w:r>
          </w:p>
        </w:tc>
      </w:tr>
      <w:tr w:rsidR="005950BA" w:rsidRPr="005950BA" w14:paraId="61DD77FF"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7B59583"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C35726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9726230" w14:textId="77777777" w:rsidR="005950BA" w:rsidRPr="005950BA" w:rsidRDefault="005950BA" w:rsidP="005950BA">
            <w:r w:rsidRPr="005950BA">
              <w:t xml:space="preserve">000 0200 0000000000 240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42D8895" w14:textId="77777777" w:rsidR="005950BA" w:rsidRPr="005950BA" w:rsidRDefault="005950BA" w:rsidP="005950BA">
            <w:r w:rsidRPr="005950BA">
              <w:t>12 500,00</w:t>
            </w:r>
          </w:p>
        </w:tc>
      </w:tr>
      <w:tr w:rsidR="005950BA" w:rsidRPr="005950BA" w14:paraId="78696118"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8515080"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289F05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0D59856" w14:textId="77777777" w:rsidR="005950BA" w:rsidRPr="005950BA" w:rsidRDefault="005950BA" w:rsidP="005950BA">
            <w:r w:rsidRPr="005950BA">
              <w:t xml:space="preserve">000 0200 0000000000 244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D420291" w14:textId="77777777" w:rsidR="005950BA" w:rsidRPr="005950BA" w:rsidRDefault="005950BA" w:rsidP="005950BA">
            <w:r w:rsidRPr="005950BA">
              <w:t>12 500,00</w:t>
            </w:r>
          </w:p>
        </w:tc>
      </w:tr>
      <w:tr w:rsidR="005950BA" w:rsidRPr="005950BA" w14:paraId="262A704E"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DBECF8C" w14:textId="77777777" w:rsidR="005950BA" w:rsidRPr="005950BA" w:rsidRDefault="005950BA" w:rsidP="005950BA">
            <w:pPr>
              <w:rPr>
                <w:b/>
                <w:bCs/>
              </w:rPr>
            </w:pPr>
            <w:r w:rsidRPr="005950BA">
              <w:rPr>
                <w:b/>
                <w:bCs/>
              </w:rPr>
              <w:t>Мобилизационная и вневойсковая подготовка</w:t>
            </w:r>
          </w:p>
        </w:tc>
        <w:tc>
          <w:tcPr>
            <w:tcW w:w="2053" w:type="dxa"/>
            <w:tcBorders>
              <w:top w:val="nil"/>
              <w:left w:val="nil"/>
              <w:bottom w:val="single" w:sz="4" w:space="0" w:color="auto"/>
              <w:right w:val="single" w:sz="4" w:space="0" w:color="auto"/>
            </w:tcBorders>
            <w:shd w:val="clear" w:color="auto" w:fill="auto"/>
            <w:vAlign w:val="bottom"/>
            <w:hideMark/>
          </w:tcPr>
          <w:p w14:paraId="1C2D3B8D"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0E525649" w14:textId="77777777" w:rsidR="005950BA" w:rsidRPr="005950BA" w:rsidRDefault="005950BA" w:rsidP="005950BA">
            <w:pPr>
              <w:rPr>
                <w:b/>
                <w:bCs/>
              </w:rPr>
            </w:pPr>
            <w:r w:rsidRPr="005950BA">
              <w:rPr>
                <w:b/>
                <w:bCs/>
              </w:rPr>
              <w:t xml:space="preserve">000 0203 0000000000 000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7C4DBA1" w14:textId="77777777" w:rsidR="005950BA" w:rsidRPr="005950BA" w:rsidRDefault="005950BA" w:rsidP="005950BA">
            <w:pPr>
              <w:rPr>
                <w:b/>
                <w:bCs/>
              </w:rPr>
            </w:pPr>
            <w:r w:rsidRPr="005950BA">
              <w:rPr>
                <w:b/>
                <w:bCs/>
              </w:rPr>
              <w:t>209 800,00</w:t>
            </w:r>
          </w:p>
        </w:tc>
      </w:tr>
      <w:tr w:rsidR="005950BA" w:rsidRPr="005950BA" w14:paraId="25493CC3"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5231862"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6E6B3C5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2F6E685" w14:textId="77777777" w:rsidR="005950BA" w:rsidRPr="005950BA" w:rsidRDefault="005950BA" w:rsidP="005950BA">
            <w:r w:rsidRPr="005950BA">
              <w:t xml:space="preserve">000 0203 0000000000 100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4F63B2E" w14:textId="77777777" w:rsidR="005950BA" w:rsidRPr="005950BA" w:rsidRDefault="005950BA" w:rsidP="005950BA">
            <w:r w:rsidRPr="005950BA">
              <w:t>197 300,00</w:t>
            </w:r>
          </w:p>
        </w:tc>
      </w:tr>
      <w:tr w:rsidR="005950BA" w:rsidRPr="005950BA" w14:paraId="58BD6949"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5ACD1CC" w14:textId="77777777" w:rsidR="005950BA" w:rsidRPr="005950BA" w:rsidRDefault="005950BA" w:rsidP="005950BA">
            <w:r w:rsidRPr="005950BA">
              <w:t>Расходы на выплаты персоналу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51F9212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D78B44C" w14:textId="77777777" w:rsidR="005950BA" w:rsidRPr="005950BA" w:rsidRDefault="005950BA" w:rsidP="005950BA">
            <w:r w:rsidRPr="005950BA">
              <w:t xml:space="preserve">000 0203 0000000000 120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AA9A21F" w14:textId="77777777" w:rsidR="005950BA" w:rsidRPr="005950BA" w:rsidRDefault="005950BA" w:rsidP="005950BA">
            <w:r w:rsidRPr="005950BA">
              <w:t>197 300,00</w:t>
            </w:r>
          </w:p>
        </w:tc>
      </w:tr>
      <w:tr w:rsidR="005950BA" w:rsidRPr="005950BA" w14:paraId="3538A904"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57CF041" w14:textId="77777777" w:rsidR="005950BA" w:rsidRPr="005950BA" w:rsidRDefault="005950BA" w:rsidP="005950BA">
            <w:r w:rsidRPr="005950BA">
              <w:t>Фонд оплаты труда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5519EC8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E945EF2" w14:textId="77777777" w:rsidR="005950BA" w:rsidRPr="005950BA" w:rsidRDefault="005950BA" w:rsidP="005950BA">
            <w:r w:rsidRPr="005950BA">
              <w:t xml:space="preserve">000 0203 0000000000 121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D0B4A91" w14:textId="77777777" w:rsidR="005950BA" w:rsidRPr="005950BA" w:rsidRDefault="005950BA" w:rsidP="005950BA">
            <w:r w:rsidRPr="005950BA">
              <w:t>134 000,00</w:t>
            </w:r>
          </w:p>
        </w:tc>
      </w:tr>
      <w:tr w:rsidR="005950BA" w:rsidRPr="005950BA" w14:paraId="4F3F9BAB" w14:textId="77777777" w:rsidTr="005950BA">
        <w:trPr>
          <w:trHeight w:val="90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9B8E088" w14:textId="77777777" w:rsidR="005950BA" w:rsidRPr="005950BA" w:rsidRDefault="005950BA" w:rsidP="005950BA">
            <w:r w:rsidRPr="005950BA">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053" w:type="dxa"/>
            <w:tcBorders>
              <w:top w:val="nil"/>
              <w:left w:val="nil"/>
              <w:bottom w:val="single" w:sz="4" w:space="0" w:color="auto"/>
              <w:right w:val="single" w:sz="4" w:space="0" w:color="auto"/>
            </w:tcBorders>
            <w:shd w:val="clear" w:color="auto" w:fill="auto"/>
            <w:vAlign w:val="bottom"/>
            <w:hideMark/>
          </w:tcPr>
          <w:p w14:paraId="248AB8B2"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8DC3EBB" w14:textId="77777777" w:rsidR="005950BA" w:rsidRPr="005950BA" w:rsidRDefault="005950BA" w:rsidP="005950BA">
            <w:r w:rsidRPr="005950BA">
              <w:t xml:space="preserve">000 0203 0000000000 129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45F835F" w14:textId="77777777" w:rsidR="005950BA" w:rsidRPr="005950BA" w:rsidRDefault="005950BA" w:rsidP="005950BA">
            <w:r w:rsidRPr="005950BA">
              <w:t>63 300,00</w:t>
            </w:r>
          </w:p>
        </w:tc>
      </w:tr>
      <w:tr w:rsidR="005950BA" w:rsidRPr="005950BA" w14:paraId="6D83E6E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643C5E3"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010B7C5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0ADFE82" w14:textId="77777777" w:rsidR="005950BA" w:rsidRPr="005950BA" w:rsidRDefault="005950BA" w:rsidP="005950BA">
            <w:r w:rsidRPr="005950BA">
              <w:t xml:space="preserve">000 0203 0000000000 200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E098018" w14:textId="77777777" w:rsidR="005950BA" w:rsidRPr="005950BA" w:rsidRDefault="005950BA" w:rsidP="005950BA">
            <w:r w:rsidRPr="005950BA">
              <w:t>12 500,00</w:t>
            </w:r>
          </w:p>
        </w:tc>
      </w:tr>
      <w:tr w:rsidR="005950BA" w:rsidRPr="005950BA" w14:paraId="0BF1C5C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83E2DBA"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046D404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E4748BE" w14:textId="77777777" w:rsidR="005950BA" w:rsidRPr="005950BA" w:rsidRDefault="005950BA" w:rsidP="005950BA">
            <w:r w:rsidRPr="005950BA">
              <w:t xml:space="preserve">000 0203 0000000000 240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FBE8B46" w14:textId="77777777" w:rsidR="005950BA" w:rsidRPr="005950BA" w:rsidRDefault="005950BA" w:rsidP="005950BA">
            <w:r w:rsidRPr="005950BA">
              <w:t>12 500,00</w:t>
            </w:r>
          </w:p>
        </w:tc>
      </w:tr>
      <w:tr w:rsidR="005950BA" w:rsidRPr="005950BA" w14:paraId="759E7F7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53D8330"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3DEBA1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2966658" w14:textId="77777777" w:rsidR="005950BA" w:rsidRPr="005950BA" w:rsidRDefault="005950BA" w:rsidP="005950BA">
            <w:r w:rsidRPr="005950BA">
              <w:t xml:space="preserve">000 0203 0000000000 244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EE0EAD9" w14:textId="77777777" w:rsidR="005950BA" w:rsidRPr="005950BA" w:rsidRDefault="005950BA" w:rsidP="005950BA">
            <w:r w:rsidRPr="005950BA">
              <w:t>12 500,00</w:t>
            </w:r>
          </w:p>
        </w:tc>
      </w:tr>
      <w:tr w:rsidR="005950BA" w:rsidRPr="005950BA" w14:paraId="1FF1751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C8CFA01" w14:textId="77777777" w:rsidR="005950BA" w:rsidRPr="005950BA" w:rsidRDefault="005950BA" w:rsidP="005950BA">
            <w:pPr>
              <w:rPr>
                <w:b/>
                <w:bCs/>
              </w:rPr>
            </w:pPr>
            <w:r w:rsidRPr="005950BA">
              <w:rPr>
                <w:b/>
                <w:bCs/>
              </w:rPr>
              <w:t>НАЦИОНАЛЬНАЯ БЕЗОПАСНОСТЬ И ПРАВООХРАНИТЕЛЬНАЯ ДЕЯТЕЛЬНОСТЬ</w:t>
            </w:r>
          </w:p>
        </w:tc>
        <w:tc>
          <w:tcPr>
            <w:tcW w:w="2053" w:type="dxa"/>
            <w:tcBorders>
              <w:top w:val="nil"/>
              <w:left w:val="nil"/>
              <w:bottom w:val="single" w:sz="4" w:space="0" w:color="auto"/>
              <w:right w:val="single" w:sz="4" w:space="0" w:color="auto"/>
            </w:tcBorders>
            <w:shd w:val="clear" w:color="auto" w:fill="auto"/>
            <w:vAlign w:val="bottom"/>
            <w:hideMark/>
          </w:tcPr>
          <w:p w14:paraId="275FE948"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25853EBB" w14:textId="77777777" w:rsidR="005950BA" w:rsidRPr="005950BA" w:rsidRDefault="005950BA" w:rsidP="005950BA">
            <w:pPr>
              <w:rPr>
                <w:b/>
                <w:bCs/>
              </w:rPr>
            </w:pPr>
            <w:r w:rsidRPr="005950BA">
              <w:rPr>
                <w:b/>
                <w:bCs/>
              </w:rPr>
              <w:t xml:space="preserve">000 0300 0000000000 000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3C46208" w14:textId="77777777" w:rsidR="005950BA" w:rsidRPr="005950BA" w:rsidRDefault="005950BA" w:rsidP="005950BA">
            <w:pPr>
              <w:rPr>
                <w:b/>
                <w:bCs/>
              </w:rPr>
            </w:pPr>
            <w:r w:rsidRPr="005950BA">
              <w:rPr>
                <w:b/>
                <w:bCs/>
              </w:rPr>
              <w:t>96 250,00</w:t>
            </w:r>
          </w:p>
        </w:tc>
      </w:tr>
      <w:tr w:rsidR="005950BA" w:rsidRPr="005950BA" w14:paraId="3A8250D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D24F4CE"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DD03E5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8F3FEE6" w14:textId="77777777" w:rsidR="005950BA" w:rsidRPr="005950BA" w:rsidRDefault="005950BA" w:rsidP="005950BA">
            <w:r w:rsidRPr="005950BA">
              <w:t xml:space="preserve">000 0300 0000000000 200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38683FC" w14:textId="77777777" w:rsidR="005950BA" w:rsidRPr="005950BA" w:rsidRDefault="005950BA" w:rsidP="005950BA">
            <w:r w:rsidRPr="005950BA">
              <w:t>96 250,00</w:t>
            </w:r>
          </w:p>
        </w:tc>
      </w:tr>
      <w:tr w:rsidR="005950BA" w:rsidRPr="005950BA" w14:paraId="5C74791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464DA7E" w14:textId="77777777" w:rsidR="005950BA" w:rsidRPr="005950BA" w:rsidRDefault="005950BA" w:rsidP="005950BA">
            <w:r w:rsidRPr="005950BA">
              <w:lastRenderedPageBreak/>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C1EF40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A85A695" w14:textId="77777777" w:rsidR="005950BA" w:rsidRPr="005950BA" w:rsidRDefault="005950BA" w:rsidP="005950BA">
            <w:r w:rsidRPr="005950BA">
              <w:t xml:space="preserve">000 0300 0000000000 240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45498BE" w14:textId="77777777" w:rsidR="005950BA" w:rsidRPr="005950BA" w:rsidRDefault="005950BA" w:rsidP="005950BA">
            <w:r w:rsidRPr="005950BA">
              <w:t>96 250,00</w:t>
            </w:r>
          </w:p>
        </w:tc>
      </w:tr>
      <w:tr w:rsidR="005950BA" w:rsidRPr="005950BA" w14:paraId="03C4DEE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B56D09B"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4C8DB54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37159DC" w14:textId="77777777" w:rsidR="005950BA" w:rsidRPr="005950BA" w:rsidRDefault="005950BA" w:rsidP="005950BA">
            <w:r w:rsidRPr="005950BA">
              <w:t xml:space="preserve">000 0300 0000000000 244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E9135AC" w14:textId="77777777" w:rsidR="005950BA" w:rsidRPr="005950BA" w:rsidRDefault="005950BA" w:rsidP="005950BA">
            <w:r w:rsidRPr="005950BA">
              <w:t>96 250,00</w:t>
            </w:r>
          </w:p>
        </w:tc>
      </w:tr>
      <w:tr w:rsidR="005950BA" w:rsidRPr="005950BA" w14:paraId="1CBB25EA"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2A902F7" w14:textId="77777777" w:rsidR="005950BA" w:rsidRPr="005950BA" w:rsidRDefault="005950BA" w:rsidP="005950BA">
            <w:pPr>
              <w:rPr>
                <w:b/>
                <w:bCs/>
              </w:rPr>
            </w:pPr>
            <w:r w:rsidRPr="005950BA">
              <w:rPr>
                <w:b/>
                <w:bCs/>
              </w:rPr>
              <w:t>Защита населения и территории от чрезвычайных ситуаций природного и техногенного характера, пожарная безопасность</w:t>
            </w:r>
          </w:p>
        </w:tc>
        <w:tc>
          <w:tcPr>
            <w:tcW w:w="2053" w:type="dxa"/>
            <w:tcBorders>
              <w:top w:val="nil"/>
              <w:left w:val="nil"/>
              <w:bottom w:val="single" w:sz="4" w:space="0" w:color="auto"/>
              <w:right w:val="single" w:sz="4" w:space="0" w:color="auto"/>
            </w:tcBorders>
            <w:shd w:val="clear" w:color="auto" w:fill="auto"/>
            <w:vAlign w:val="bottom"/>
            <w:hideMark/>
          </w:tcPr>
          <w:p w14:paraId="18E3818B"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AED73BB" w14:textId="77777777" w:rsidR="005950BA" w:rsidRPr="005950BA" w:rsidRDefault="005950BA" w:rsidP="005950BA">
            <w:pPr>
              <w:rPr>
                <w:b/>
                <w:bCs/>
              </w:rPr>
            </w:pPr>
            <w:r w:rsidRPr="005950BA">
              <w:rPr>
                <w:b/>
                <w:bCs/>
              </w:rPr>
              <w:t xml:space="preserve">000 0310 0000000000 000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27DBCA7" w14:textId="77777777" w:rsidR="005950BA" w:rsidRPr="005950BA" w:rsidRDefault="005950BA" w:rsidP="005950BA">
            <w:pPr>
              <w:rPr>
                <w:b/>
                <w:bCs/>
              </w:rPr>
            </w:pPr>
            <w:r w:rsidRPr="005950BA">
              <w:rPr>
                <w:b/>
                <w:bCs/>
              </w:rPr>
              <w:t>96 250,00</w:t>
            </w:r>
          </w:p>
        </w:tc>
      </w:tr>
      <w:tr w:rsidR="005950BA" w:rsidRPr="005950BA" w14:paraId="4A88A19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2AA5447"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6B70129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585184C" w14:textId="77777777" w:rsidR="005950BA" w:rsidRPr="005950BA" w:rsidRDefault="005950BA" w:rsidP="005950BA">
            <w:r w:rsidRPr="005950BA">
              <w:t xml:space="preserve">000 0310 0000000000 200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E01EA5D" w14:textId="77777777" w:rsidR="005950BA" w:rsidRPr="005950BA" w:rsidRDefault="005950BA" w:rsidP="005950BA">
            <w:r w:rsidRPr="005950BA">
              <w:t>96 250,00</w:t>
            </w:r>
          </w:p>
        </w:tc>
      </w:tr>
      <w:tr w:rsidR="005950BA" w:rsidRPr="005950BA" w14:paraId="3231599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6ABF358"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DA380D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49273F9" w14:textId="77777777" w:rsidR="005950BA" w:rsidRPr="005950BA" w:rsidRDefault="005950BA" w:rsidP="005950BA">
            <w:r w:rsidRPr="005950BA">
              <w:t xml:space="preserve">000 0310 0000000000 240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177F651" w14:textId="77777777" w:rsidR="005950BA" w:rsidRPr="005950BA" w:rsidRDefault="005950BA" w:rsidP="005950BA">
            <w:r w:rsidRPr="005950BA">
              <w:t>96 250,00</w:t>
            </w:r>
          </w:p>
        </w:tc>
      </w:tr>
      <w:tr w:rsidR="005950BA" w:rsidRPr="005950BA" w14:paraId="2781A305"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A47D439"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20A54FA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0EE3F79" w14:textId="77777777" w:rsidR="005950BA" w:rsidRPr="005950BA" w:rsidRDefault="005950BA" w:rsidP="005950BA">
            <w:r w:rsidRPr="005950BA">
              <w:t xml:space="preserve">000 0310 0000000000 244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F05AB18" w14:textId="77777777" w:rsidR="005950BA" w:rsidRPr="005950BA" w:rsidRDefault="005950BA" w:rsidP="005950BA">
            <w:r w:rsidRPr="005950BA">
              <w:t>96 250,00</w:t>
            </w:r>
          </w:p>
        </w:tc>
      </w:tr>
      <w:tr w:rsidR="005950BA" w:rsidRPr="005950BA" w14:paraId="309A572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357B9F4" w14:textId="77777777" w:rsidR="005950BA" w:rsidRPr="005950BA" w:rsidRDefault="005950BA" w:rsidP="005950BA">
            <w:pPr>
              <w:rPr>
                <w:b/>
                <w:bCs/>
              </w:rPr>
            </w:pPr>
            <w:r w:rsidRPr="005950BA">
              <w:rPr>
                <w:b/>
                <w:bCs/>
              </w:rPr>
              <w:t>НАЦИОНАЛЬНАЯ ЭКОНОМИКА</w:t>
            </w:r>
          </w:p>
        </w:tc>
        <w:tc>
          <w:tcPr>
            <w:tcW w:w="2053" w:type="dxa"/>
            <w:tcBorders>
              <w:top w:val="nil"/>
              <w:left w:val="nil"/>
              <w:bottom w:val="single" w:sz="4" w:space="0" w:color="auto"/>
              <w:right w:val="single" w:sz="4" w:space="0" w:color="auto"/>
            </w:tcBorders>
            <w:shd w:val="clear" w:color="auto" w:fill="auto"/>
            <w:vAlign w:val="bottom"/>
            <w:hideMark/>
          </w:tcPr>
          <w:p w14:paraId="478595E4"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AD413E8" w14:textId="77777777" w:rsidR="005950BA" w:rsidRPr="005950BA" w:rsidRDefault="005950BA" w:rsidP="005950BA">
            <w:pPr>
              <w:rPr>
                <w:b/>
                <w:bCs/>
              </w:rPr>
            </w:pPr>
            <w:r w:rsidRPr="005950BA">
              <w:rPr>
                <w:b/>
                <w:bCs/>
              </w:rPr>
              <w:t xml:space="preserve">000 0400 0000000000 000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50CA171" w14:textId="77777777" w:rsidR="005950BA" w:rsidRPr="005950BA" w:rsidRDefault="005950BA" w:rsidP="005950BA">
            <w:pPr>
              <w:rPr>
                <w:b/>
                <w:bCs/>
              </w:rPr>
            </w:pPr>
            <w:r w:rsidRPr="005950BA">
              <w:rPr>
                <w:b/>
                <w:bCs/>
              </w:rPr>
              <w:t>2 168 175,97</w:t>
            </w:r>
          </w:p>
        </w:tc>
      </w:tr>
      <w:tr w:rsidR="005950BA" w:rsidRPr="005950BA" w14:paraId="185A3591"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C0D2FC2"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0EDE3B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146C7B1" w14:textId="77777777" w:rsidR="005950BA" w:rsidRPr="005950BA" w:rsidRDefault="005950BA" w:rsidP="005950BA">
            <w:r w:rsidRPr="005950BA">
              <w:t xml:space="preserve">000 0400 0000000000 200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36798B5" w14:textId="77777777" w:rsidR="005950BA" w:rsidRPr="005950BA" w:rsidRDefault="005950BA" w:rsidP="005950BA">
            <w:r w:rsidRPr="005950BA">
              <w:t>2 168 175,97</w:t>
            </w:r>
          </w:p>
        </w:tc>
      </w:tr>
      <w:tr w:rsidR="005950BA" w:rsidRPr="005950BA" w14:paraId="6FC358C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7C5BF09"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83EA16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5C38E50" w14:textId="77777777" w:rsidR="005950BA" w:rsidRPr="005950BA" w:rsidRDefault="005950BA" w:rsidP="005950BA">
            <w:r w:rsidRPr="005950BA">
              <w:t xml:space="preserve">000 0400 0000000000 240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A378A59" w14:textId="77777777" w:rsidR="005950BA" w:rsidRPr="005950BA" w:rsidRDefault="005950BA" w:rsidP="005950BA">
            <w:r w:rsidRPr="005950BA">
              <w:t>2 168 175,97</w:t>
            </w:r>
          </w:p>
        </w:tc>
      </w:tr>
      <w:tr w:rsidR="005950BA" w:rsidRPr="005950BA" w14:paraId="352EF7E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4312847"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5CE2F3F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9B5880C" w14:textId="77777777" w:rsidR="005950BA" w:rsidRPr="005950BA" w:rsidRDefault="005950BA" w:rsidP="005950BA">
            <w:r w:rsidRPr="005950BA">
              <w:t xml:space="preserve">000 0400 0000000000 244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30F4E0" w14:textId="77777777" w:rsidR="005950BA" w:rsidRPr="005950BA" w:rsidRDefault="005950BA" w:rsidP="005950BA">
            <w:r w:rsidRPr="005950BA">
              <w:t>2 118 175,97</w:t>
            </w:r>
          </w:p>
        </w:tc>
      </w:tr>
      <w:tr w:rsidR="005950BA" w:rsidRPr="005950BA" w14:paraId="0340270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5E98ADF" w14:textId="77777777" w:rsidR="005950BA" w:rsidRPr="005950BA" w:rsidRDefault="005950BA" w:rsidP="005950BA">
            <w:r w:rsidRPr="005950BA">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4B81761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09B109D" w14:textId="77777777" w:rsidR="005950BA" w:rsidRPr="005950BA" w:rsidRDefault="005950BA" w:rsidP="005950BA">
            <w:r w:rsidRPr="005950BA">
              <w:t xml:space="preserve">000 0400 0000000000 247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D937D8" w14:textId="77777777" w:rsidR="005950BA" w:rsidRPr="005950BA" w:rsidRDefault="005950BA" w:rsidP="005950BA">
            <w:r w:rsidRPr="005950BA">
              <w:t>50 000,00</w:t>
            </w:r>
          </w:p>
        </w:tc>
      </w:tr>
      <w:tr w:rsidR="005950BA" w:rsidRPr="005950BA" w14:paraId="511C78D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F25C494" w14:textId="77777777" w:rsidR="005950BA" w:rsidRPr="005950BA" w:rsidRDefault="005950BA" w:rsidP="005950BA">
            <w:pPr>
              <w:rPr>
                <w:b/>
                <w:bCs/>
              </w:rPr>
            </w:pPr>
            <w:r w:rsidRPr="005950BA">
              <w:rPr>
                <w:b/>
                <w:bCs/>
              </w:rPr>
              <w:t>Дорожное хозяйство (дорожные фонды)</w:t>
            </w:r>
          </w:p>
        </w:tc>
        <w:tc>
          <w:tcPr>
            <w:tcW w:w="2053" w:type="dxa"/>
            <w:tcBorders>
              <w:top w:val="nil"/>
              <w:left w:val="nil"/>
              <w:bottom w:val="single" w:sz="4" w:space="0" w:color="auto"/>
              <w:right w:val="single" w:sz="4" w:space="0" w:color="auto"/>
            </w:tcBorders>
            <w:shd w:val="clear" w:color="auto" w:fill="auto"/>
            <w:vAlign w:val="bottom"/>
            <w:hideMark/>
          </w:tcPr>
          <w:p w14:paraId="76F352D5"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FBDA9E4" w14:textId="77777777" w:rsidR="005950BA" w:rsidRPr="005950BA" w:rsidRDefault="005950BA" w:rsidP="005950BA">
            <w:pPr>
              <w:rPr>
                <w:b/>
                <w:bCs/>
              </w:rPr>
            </w:pPr>
            <w:r w:rsidRPr="005950BA">
              <w:rPr>
                <w:b/>
                <w:bCs/>
              </w:rPr>
              <w:t xml:space="preserve">000 0409 0000000000 000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A2B7B0D" w14:textId="77777777" w:rsidR="005950BA" w:rsidRPr="005950BA" w:rsidRDefault="005950BA" w:rsidP="005950BA">
            <w:pPr>
              <w:rPr>
                <w:b/>
                <w:bCs/>
              </w:rPr>
            </w:pPr>
            <w:r w:rsidRPr="005950BA">
              <w:rPr>
                <w:b/>
                <w:bCs/>
              </w:rPr>
              <w:t>2 168 175,97</w:t>
            </w:r>
          </w:p>
        </w:tc>
      </w:tr>
      <w:tr w:rsidR="005950BA" w:rsidRPr="005950BA" w14:paraId="3CF6B0B0"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C5599A4"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0AF3FCE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D38DE1D" w14:textId="77777777" w:rsidR="005950BA" w:rsidRPr="005950BA" w:rsidRDefault="005950BA" w:rsidP="005950BA">
            <w:r w:rsidRPr="005950BA">
              <w:t xml:space="preserve">000 0409 0000000000 200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9ADD5FB" w14:textId="77777777" w:rsidR="005950BA" w:rsidRPr="005950BA" w:rsidRDefault="005950BA" w:rsidP="005950BA">
            <w:r w:rsidRPr="005950BA">
              <w:t>2 168 175,97</w:t>
            </w:r>
          </w:p>
        </w:tc>
      </w:tr>
      <w:tr w:rsidR="005950BA" w:rsidRPr="005950BA" w14:paraId="74E324D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EE513BF"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5336EFD"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135A943" w14:textId="77777777" w:rsidR="005950BA" w:rsidRPr="005950BA" w:rsidRDefault="005950BA" w:rsidP="005950BA">
            <w:r w:rsidRPr="005950BA">
              <w:t xml:space="preserve">000 0409 0000000000 240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2AB68E0" w14:textId="77777777" w:rsidR="005950BA" w:rsidRPr="005950BA" w:rsidRDefault="005950BA" w:rsidP="005950BA">
            <w:r w:rsidRPr="005950BA">
              <w:t>2 168 175,97</w:t>
            </w:r>
          </w:p>
        </w:tc>
      </w:tr>
      <w:tr w:rsidR="005950BA" w:rsidRPr="005950BA" w14:paraId="6D9CF51B"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908AF7C"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6D40F33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FBECC7B" w14:textId="77777777" w:rsidR="005950BA" w:rsidRPr="005950BA" w:rsidRDefault="005950BA" w:rsidP="005950BA">
            <w:r w:rsidRPr="005950BA">
              <w:t xml:space="preserve">000 0409 0000000000 244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5B78CB0" w14:textId="77777777" w:rsidR="005950BA" w:rsidRPr="005950BA" w:rsidRDefault="005950BA" w:rsidP="005950BA">
            <w:r w:rsidRPr="005950BA">
              <w:t>2 118 175,97</w:t>
            </w:r>
          </w:p>
        </w:tc>
      </w:tr>
      <w:tr w:rsidR="005950BA" w:rsidRPr="005950BA" w14:paraId="4077EF6F"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973FD5A" w14:textId="77777777" w:rsidR="005950BA" w:rsidRPr="005950BA" w:rsidRDefault="005950BA" w:rsidP="005950BA">
            <w:r w:rsidRPr="005950BA">
              <w:lastRenderedPageBreak/>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31CB38F1"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C5447D2" w14:textId="77777777" w:rsidR="005950BA" w:rsidRPr="005950BA" w:rsidRDefault="005950BA" w:rsidP="005950BA">
            <w:r w:rsidRPr="005950BA">
              <w:t xml:space="preserve">000 0409 0000000000 247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8542E10" w14:textId="77777777" w:rsidR="005950BA" w:rsidRPr="005950BA" w:rsidRDefault="005950BA" w:rsidP="005950BA">
            <w:r w:rsidRPr="005950BA">
              <w:t>50 000,00</w:t>
            </w:r>
          </w:p>
        </w:tc>
      </w:tr>
      <w:tr w:rsidR="005950BA" w:rsidRPr="005950BA" w14:paraId="0A2B536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4294413" w14:textId="77777777" w:rsidR="005950BA" w:rsidRPr="005950BA" w:rsidRDefault="005950BA" w:rsidP="005950BA">
            <w:pPr>
              <w:rPr>
                <w:b/>
                <w:bCs/>
              </w:rPr>
            </w:pPr>
            <w:r w:rsidRPr="005950BA">
              <w:rPr>
                <w:b/>
                <w:bCs/>
              </w:rPr>
              <w:t>ЖИЛИЩНО-КОММУНАЛЬНОЕ ХОЗЯЙСТВО</w:t>
            </w:r>
          </w:p>
        </w:tc>
        <w:tc>
          <w:tcPr>
            <w:tcW w:w="2053" w:type="dxa"/>
            <w:tcBorders>
              <w:top w:val="nil"/>
              <w:left w:val="nil"/>
              <w:bottom w:val="single" w:sz="4" w:space="0" w:color="auto"/>
              <w:right w:val="single" w:sz="4" w:space="0" w:color="auto"/>
            </w:tcBorders>
            <w:shd w:val="clear" w:color="auto" w:fill="auto"/>
            <w:vAlign w:val="bottom"/>
            <w:hideMark/>
          </w:tcPr>
          <w:p w14:paraId="4E256312"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0B567F09" w14:textId="77777777" w:rsidR="005950BA" w:rsidRPr="005950BA" w:rsidRDefault="005950BA" w:rsidP="005950BA">
            <w:pPr>
              <w:rPr>
                <w:b/>
                <w:bCs/>
              </w:rPr>
            </w:pPr>
            <w:r w:rsidRPr="005950BA">
              <w:rPr>
                <w:b/>
                <w:bCs/>
              </w:rPr>
              <w:t xml:space="preserve">000 0500 0000000000 000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054396A" w14:textId="77777777" w:rsidR="005950BA" w:rsidRPr="005950BA" w:rsidRDefault="005950BA" w:rsidP="005950BA">
            <w:pPr>
              <w:rPr>
                <w:b/>
                <w:bCs/>
              </w:rPr>
            </w:pPr>
            <w:r w:rsidRPr="005950BA">
              <w:rPr>
                <w:b/>
                <w:bCs/>
              </w:rPr>
              <w:t>12 793,00</w:t>
            </w:r>
          </w:p>
        </w:tc>
      </w:tr>
      <w:tr w:rsidR="005950BA" w:rsidRPr="005950BA" w14:paraId="3286B5D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B2A68BC"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6500CC7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AB1A93B" w14:textId="77777777" w:rsidR="005950BA" w:rsidRPr="005950BA" w:rsidRDefault="005950BA" w:rsidP="005950BA">
            <w:r w:rsidRPr="005950BA">
              <w:t xml:space="preserve">000 0500 0000000000 200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CB623C3" w14:textId="77777777" w:rsidR="005950BA" w:rsidRPr="005950BA" w:rsidRDefault="005950BA" w:rsidP="005950BA">
            <w:r w:rsidRPr="005950BA">
              <w:t>12 793,00</w:t>
            </w:r>
          </w:p>
        </w:tc>
      </w:tr>
      <w:tr w:rsidR="005950BA" w:rsidRPr="005950BA" w14:paraId="70A930E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4FA2C27"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C7CBF7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8CA1645" w14:textId="77777777" w:rsidR="005950BA" w:rsidRPr="005950BA" w:rsidRDefault="005950BA" w:rsidP="005950BA">
            <w:r w:rsidRPr="005950BA">
              <w:t xml:space="preserve">000 0500 0000000000 240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BC506F9" w14:textId="77777777" w:rsidR="005950BA" w:rsidRPr="005950BA" w:rsidRDefault="005950BA" w:rsidP="005950BA">
            <w:r w:rsidRPr="005950BA">
              <w:t>12 793,00</w:t>
            </w:r>
          </w:p>
        </w:tc>
      </w:tr>
      <w:tr w:rsidR="005950BA" w:rsidRPr="005950BA" w14:paraId="14850A94"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5C5314F"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9016A0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64E8A6D" w14:textId="77777777" w:rsidR="005950BA" w:rsidRPr="005950BA" w:rsidRDefault="005950BA" w:rsidP="005950BA">
            <w:r w:rsidRPr="005950BA">
              <w:t xml:space="preserve">000 0500 0000000000 244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E2174A7" w14:textId="77777777" w:rsidR="005950BA" w:rsidRPr="005950BA" w:rsidRDefault="005950BA" w:rsidP="005950BA">
            <w:r w:rsidRPr="005950BA">
              <w:t>12 793,00</w:t>
            </w:r>
          </w:p>
        </w:tc>
      </w:tr>
      <w:tr w:rsidR="005950BA" w:rsidRPr="005950BA" w14:paraId="068AA4A8"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EF3966C" w14:textId="77777777" w:rsidR="005950BA" w:rsidRPr="005950BA" w:rsidRDefault="005950BA" w:rsidP="005950BA">
            <w:pPr>
              <w:rPr>
                <w:b/>
                <w:bCs/>
              </w:rPr>
            </w:pPr>
            <w:r w:rsidRPr="005950BA">
              <w:rPr>
                <w:b/>
                <w:bCs/>
              </w:rPr>
              <w:t>Благоустройство</w:t>
            </w:r>
          </w:p>
        </w:tc>
        <w:tc>
          <w:tcPr>
            <w:tcW w:w="2053" w:type="dxa"/>
            <w:tcBorders>
              <w:top w:val="nil"/>
              <w:left w:val="nil"/>
              <w:bottom w:val="single" w:sz="4" w:space="0" w:color="auto"/>
              <w:right w:val="single" w:sz="4" w:space="0" w:color="auto"/>
            </w:tcBorders>
            <w:shd w:val="clear" w:color="auto" w:fill="auto"/>
            <w:vAlign w:val="bottom"/>
            <w:hideMark/>
          </w:tcPr>
          <w:p w14:paraId="71DE9216"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02974291" w14:textId="77777777" w:rsidR="005950BA" w:rsidRPr="005950BA" w:rsidRDefault="005950BA" w:rsidP="005950BA">
            <w:pPr>
              <w:rPr>
                <w:b/>
                <w:bCs/>
              </w:rPr>
            </w:pPr>
            <w:r w:rsidRPr="005950BA">
              <w:rPr>
                <w:b/>
                <w:bCs/>
              </w:rPr>
              <w:t xml:space="preserve">000 0503 0000000000 000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FE16FCA" w14:textId="77777777" w:rsidR="005950BA" w:rsidRPr="005950BA" w:rsidRDefault="005950BA" w:rsidP="005950BA">
            <w:pPr>
              <w:rPr>
                <w:b/>
                <w:bCs/>
              </w:rPr>
            </w:pPr>
            <w:r w:rsidRPr="005950BA">
              <w:rPr>
                <w:b/>
                <w:bCs/>
              </w:rPr>
              <w:t>12 793,00</w:t>
            </w:r>
          </w:p>
        </w:tc>
      </w:tr>
      <w:tr w:rsidR="005950BA" w:rsidRPr="005950BA" w14:paraId="01837156"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FDB666C"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6EF5093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96F3D80" w14:textId="77777777" w:rsidR="005950BA" w:rsidRPr="005950BA" w:rsidRDefault="005950BA" w:rsidP="005950BA">
            <w:r w:rsidRPr="005950BA">
              <w:t xml:space="preserve">000 0503 0000000000 200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B972C18" w14:textId="77777777" w:rsidR="005950BA" w:rsidRPr="005950BA" w:rsidRDefault="005950BA" w:rsidP="005950BA">
            <w:r w:rsidRPr="005950BA">
              <w:t>12 793,00</w:t>
            </w:r>
          </w:p>
        </w:tc>
      </w:tr>
      <w:tr w:rsidR="005950BA" w:rsidRPr="005950BA" w14:paraId="536DED15"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A9F90D6"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46843C1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A02BF65" w14:textId="77777777" w:rsidR="005950BA" w:rsidRPr="005950BA" w:rsidRDefault="005950BA" w:rsidP="005950BA">
            <w:r w:rsidRPr="005950BA">
              <w:t xml:space="preserve">000 0503 0000000000 240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6757749" w14:textId="77777777" w:rsidR="005950BA" w:rsidRPr="005950BA" w:rsidRDefault="005950BA" w:rsidP="005950BA">
            <w:r w:rsidRPr="005950BA">
              <w:t>12 793,00</w:t>
            </w:r>
          </w:p>
        </w:tc>
      </w:tr>
      <w:tr w:rsidR="005950BA" w:rsidRPr="005950BA" w14:paraId="4541CD91"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B2D15FF"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4BB1A98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9C1B4B3" w14:textId="77777777" w:rsidR="005950BA" w:rsidRPr="005950BA" w:rsidRDefault="005950BA" w:rsidP="005950BA">
            <w:r w:rsidRPr="005950BA">
              <w:t xml:space="preserve">000 0503 0000000000 244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3E1F41" w14:textId="77777777" w:rsidR="005950BA" w:rsidRPr="005950BA" w:rsidRDefault="005950BA" w:rsidP="005950BA">
            <w:r w:rsidRPr="005950BA">
              <w:t>12 793,00</w:t>
            </w:r>
          </w:p>
        </w:tc>
      </w:tr>
      <w:tr w:rsidR="005950BA" w:rsidRPr="005950BA" w14:paraId="21E36E7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877FC0F" w14:textId="77777777" w:rsidR="005950BA" w:rsidRPr="005950BA" w:rsidRDefault="005950BA" w:rsidP="005950BA">
            <w:pPr>
              <w:rPr>
                <w:b/>
                <w:bCs/>
              </w:rPr>
            </w:pPr>
            <w:r w:rsidRPr="005950BA">
              <w:rPr>
                <w:b/>
                <w:bCs/>
              </w:rPr>
              <w:t>КУЛЬТУРА, КИНЕМАТОГРАФИЯ</w:t>
            </w:r>
          </w:p>
        </w:tc>
        <w:tc>
          <w:tcPr>
            <w:tcW w:w="2053" w:type="dxa"/>
            <w:tcBorders>
              <w:top w:val="nil"/>
              <w:left w:val="nil"/>
              <w:bottom w:val="single" w:sz="4" w:space="0" w:color="auto"/>
              <w:right w:val="single" w:sz="4" w:space="0" w:color="auto"/>
            </w:tcBorders>
            <w:shd w:val="clear" w:color="auto" w:fill="auto"/>
            <w:vAlign w:val="bottom"/>
            <w:hideMark/>
          </w:tcPr>
          <w:p w14:paraId="7E0D90C1"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9773CFD" w14:textId="77777777" w:rsidR="005950BA" w:rsidRPr="005950BA" w:rsidRDefault="005950BA" w:rsidP="005950BA">
            <w:pPr>
              <w:rPr>
                <w:b/>
                <w:bCs/>
              </w:rPr>
            </w:pPr>
            <w:r w:rsidRPr="005950BA">
              <w:rPr>
                <w:b/>
                <w:bCs/>
              </w:rPr>
              <w:t xml:space="preserve">000 0800 0000000000 000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E6B9FF0" w14:textId="77777777" w:rsidR="005950BA" w:rsidRPr="005950BA" w:rsidRDefault="005950BA" w:rsidP="005950BA">
            <w:pPr>
              <w:rPr>
                <w:b/>
                <w:bCs/>
              </w:rPr>
            </w:pPr>
            <w:r w:rsidRPr="005950BA">
              <w:rPr>
                <w:b/>
                <w:bCs/>
              </w:rPr>
              <w:t>5 658 997,51</w:t>
            </w:r>
          </w:p>
        </w:tc>
      </w:tr>
      <w:tr w:rsidR="005950BA" w:rsidRPr="005950BA" w14:paraId="1162335D"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D128302"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3A38B62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CB0A227" w14:textId="77777777" w:rsidR="005950BA" w:rsidRPr="005950BA" w:rsidRDefault="005950BA" w:rsidP="005950BA">
            <w:r w:rsidRPr="005950BA">
              <w:t xml:space="preserve">000 0800 0000000000 100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F497D8D" w14:textId="77777777" w:rsidR="005950BA" w:rsidRPr="005950BA" w:rsidRDefault="005950BA" w:rsidP="005950BA">
            <w:r w:rsidRPr="005950BA">
              <w:t>3 064 700,00</w:t>
            </w:r>
          </w:p>
        </w:tc>
      </w:tr>
      <w:tr w:rsidR="005950BA" w:rsidRPr="005950BA" w14:paraId="646EE085"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F591F8B" w14:textId="77777777" w:rsidR="005950BA" w:rsidRPr="005950BA" w:rsidRDefault="005950BA" w:rsidP="005950BA">
            <w:r w:rsidRPr="005950BA">
              <w:t>Расходы на выплаты персоналу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191C1082"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4B20C30" w14:textId="77777777" w:rsidR="005950BA" w:rsidRPr="005950BA" w:rsidRDefault="005950BA" w:rsidP="005950BA">
            <w:r w:rsidRPr="005950BA">
              <w:t xml:space="preserve">000 0800 0000000000 110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D8A79C9" w14:textId="77777777" w:rsidR="005950BA" w:rsidRPr="005950BA" w:rsidRDefault="005950BA" w:rsidP="005950BA">
            <w:r w:rsidRPr="005950BA">
              <w:t>3 064 700,00</w:t>
            </w:r>
          </w:p>
        </w:tc>
      </w:tr>
      <w:tr w:rsidR="005950BA" w:rsidRPr="005950BA" w14:paraId="7F293454"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CA8399E" w14:textId="77777777" w:rsidR="005950BA" w:rsidRPr="005950BA" w:rsidRDefault="005950BA" w:rsidP="005950BA">
            <w:r w:rsidRPr="005950BA">
              <w:t>Фонд оплаты труда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2CB71A12"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76FFCCF" w14:textId="77777777" w:rsidR="005950BA" w:rsidRPr="005950BA" w:rsidRDefault="005950BA" w:rsidP="005950BA">
            <w:r w:rsidRPr="005950BA">
              <w:t xml:space="preserve">000 0800 0000000000 111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E4243A0" w14:textId="77777777" w:rsidR="005950BA" w:rsidRPr="005950BA" w:rsidRDefault="005950BA" w:rsidP="005950BA">
            <w:r w:rsidRPr="005950BA">
              <w:t>2 464 900,00</w:t>
            </w:r>
          </w:p>
        </w:tc>
      </w:tr>
      <w:tr w:rsidR="005950BA" w:rsidRPr="005950BA" w14:paraId="08698513"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AC9673C" w14:textId="77777777" w:rsidR="005950BA" w:rsidRPr="005950BA" w:rsidRDefault="005950BA" w:rsidP="005950BA">
            <w:r w:rsidRPr="005950BA">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4B8A5837"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56713B8" w14:textId="77777777" w:rsidR="005950BA" w:rsidRPr="005950BA" w:rsidRDefault="005950BA" w:rsidP="005950BA">
            <w:r w:rsidRPr="005950BA">
              <w:t xml:space="preserve">000 0800 0000000000 119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E6C363D" w14:textId="77777777" w:rsidR="005950BA" w:rsidRPr="005950BA" w:rsidRDefault="005950BA" w:rsidP="005950BA">
            <w:r w:rsidRPr="005950BA">
              <w:t>599 800,00</w:t>
            </w:r>
          </w:p>
        </w:tc>
      </w:tr>
      <w:tr w:rsidR="005950BA" w:rsidRPr="005950BA" w14:paraId="337B2760"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322E53F"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7CC1765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4E5698E" w14:textId="77777777" w:rsidR="005950BA" w:rsidRPr="005950BA" w:rsidRDefault="005950BA" w:rsidP="005950BA">
            <w:r w:rsidRPr="005950BA">
              <w:t xml:space="preserve">000 0800 0000000000 200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00F3BF0" w14:textId="77777777" w:rsidR="005950BA" w:rsidRPr="005950BA" w:rsidRDefault="005950BA" w:rsidP="005950BA">
            <w:r w:rsidRPr="005950BA">
              <w:t>2 592 793,18</w:t>
            </w:r>
          </w:p>
        </w:tc>
      </w:tr>
      <w:tr w:rsidR="005950BA" w:rsidRPr="005950BA" w14:paraId="49D44336"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6A268C4" w14:textId="77777777" w:rsidR="005950BA" w:rsidRPr="005950BA" w:rsidRDefault="005950BA" w:rsidP="005950BA">
            <w:r w:rsidRPr="005950BA">
              <w:t xml:space="preserve">Иные закупки товаров, работ и услуг для обеспечения </w:t>
            </w:r>
            <w:r w:rsidRPr="005950BA">
              <w:lastRenderedPageBreak/>
              <w:t>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6F99E757" w14:textId="77777777" w:rsidR="005950BA" w:rsidRPr="005950BA" w:rsidRDefault="005950BA" w:rsidP="005950BA">
            <w:r w:rsidRPr="005950BA">
              <w:lastRenderedPageBreak/>
              <w:t>200</w:t>
            </w:r>
          </w:p>
        </w:tc>
        <w:tc>
          <w:tcPr>
            <w:tcW w:w="3238" w:type="dxa"/>
            <w:tcBorders>
              <w:top w:val="nil"/>
              <w:left w:val="nil"/>
              <w:bottom w:val="single" w:sz="4" w:space="0" w:color="auto"/>
              <w:right w:val="nil"/>
            </w:tcBorders>
            <w:shd w:val="clear" w:color="auto" w:fill="auto"/>
            <w:noWrap/>
            <w:vAlign w:val="bottom"/>
            <w:hideMark/>
          </w:tcPr>
          <w:p w14:paraId="7E4CE106" w14:textId="77777777" w:rsidR="005950BA" w:rsidRPr="005950BA" w:rsidRDefault="005950BA" w:rsidP="005950BA">
            <w:r w:rsidRPr="005950BA">
              <w:t xml:space="preserve">000 0800 0000000000 240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6619D16" w14:textId="77777777" w:rsidR="005950BA" w:rsidRPr="005950BA" w:rsidRDefault="005950BA" w:rsidP="005950BA">
            <w:r w:rsidRPr="005950BA">
              <w:t>2 592 793,18</w:t>
            </w:r>
          </w:p>
        </w:tc>
      </w:tr>
      <w:tr w:rsidR="005950BA" w:rsidRPr="005950BA" w14:paraId="4DE33CA3"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F234FDF"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38BC156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28CC4FD" w14:textId="77777777" w:rsidR="005950BA" w:rsidRPr="005950BA" w:rsidRDefault="005950BA" w:rsidP="005950BA">
            <w:r w:rsidRPr="005950BA">
              <w:t xml:space="preserve">000 0800 0000000000 244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D6DF1D5" w14:textId="77777777" w:rsidR="005950BA" w:rsidRPr="005950BA" w:rsidRDefault="005950BA" w:rsidP="005950BA">
            <w:r w:rsidRPr="005950BA">
              <w:t>1 207 966,00</w:t>
            </w:r>
          </w:p>
        </w:tc>
      </w:tr>
      <w:tr w:rsidR="005950BA" w:rsidRPr="005950BA" w14:paraId="1034EDCC"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19A2543" w14:textId="77777777" w:rsidR="005950BA" w:rsidRPr="005950BA" w:rsidRDefault="005950BA" w:rsidP="005950BA">
            <w:r w:rsidRPr="005950BA">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3194525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2275C4D" w14:textId="77777777" w:rsidR="005950BA" w:rsidRPr="005950BA" w:rsidRDefault="005950BA" w:rsidP="005950BA">
            <w:r w:rsidRPr="005950BA">
              <w:t xml:space="preserve">000 0800 0000000000 247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B0CAC25" w14:textId="77777777" w:rsidR="005950BA" w:rsidRPr="005950BA" w:rsidRDefault="005950BA" w:rsidP="005950BA">
            <w:r w:rsidRPr="005950BA">
              <w:t>1 384 827,18</w:t>
            </w:r>
          </w:p>
        </w:tc>
      </w:tr>
      <w:tr w:rsidR="005950BA" w:rsidRPr="005950BA" w14:paraId="55670A09"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993633B"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0652AA2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C5633DF" w14:textId="77777777" w:rsidR="005950BA" w:rsidRPr="005950BA" w:rsidRDefault="005950BA" w:rsidP="005950BA">
            <w:r w:rsidRPr="005950BA">
              <w:t xml:space="preserve">000 0800 0000000000 800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210B11B" w14:textId="77777777" w:rsidR="005950BA" w:rsidRPr="005950BA" w:rsidRDefault="005950BA" w:rsidP="005950BA">
            <w:r w:rsidRPr="005950BA">
              <w:t>1 504,33</w:t>
            </w:r>
          </w:p>
        </w:tc>
      </w:tr>
      <w:tr w:rsidR="005950BA" w:rsidRPr="005950BA" w14:paraId="527B1B6C"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CF8E212" w14:textId="77777777" w:rsidR="005950BA" w:rsidRPr="005950BA" w:rsidRDefault="005950BA" w:rsidP="005950BA">
            <w:r w:rsidRPr="005950BA">
              <w:t>Уплата налогов, сборов и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2305C57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F759364" w14:textId="77777777" w:rsidR="005950BA" w:rsidRPr="005950BA" w:rsidRDefault="005950BA" w:rsidP="005950BA">
            <w:r w:rsidRPr="005950BA">
              <w:t xml:space="preserve">000 0800 0000000000 850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CA43466" w14:textId="77777777" w:rsidR="005950BA" w:rsidRPr="005950BA" w:rsidRDefault="005950BA" w:rsidP="005950BA">
            <w:r w:rsidRPr="005950BA">
              <w:t>1 504,33</w:t>
            </w:r>
          </w:p>
        </w:tc>
      </w:tr>
      <w:tr w:rsidR="005950BA" w:rsidRPr="005950BA" w14:paraId="646B1F6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7D7ED6D" w14:textId="77777777" w:rsidR="005950BA" w:rsidRPr="005950BA" w:rsidRDefault="005950BA" w:rsidP="005950BA">
            <w:r w:rsidRPr="005950BA">
              <w:t>Уплата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11BC5DB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2641DA3" w14:textId="77777777" w:rsidR="005950BA" w:rsidRPr="005950BA" w:rsidRDefault="005950BA" w:rsidP="005950BA">
            <w:r w:rsidRPr="005950BA">
              <w:t xml:space="preserve">000 0800 0000000000 853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5D195C2" w14:textId="77777777" w:rsidR="005950BA" w:rsidRPr="005950BA" w:rsidRDefault="005950BA" w:rsidP="005950BA">
            <w:r w:rsidRPr="005950BA">
              <w:t>1 504,33</w:t>
            </w:r>
          </w:p>
        </w:tc>
      </w:tr>
      <w:tr w:rsidR="005950BA" w:rsidRPr="005950BA" w14:paraId="19BA719F"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C9F85EE" w14:textId="77777777" w:rsidR="005950BA" w:rsidRPr="005950BA" w:rsidRDefault="005950BA" w:rsidP="005950BA">
            <w:pPr>
              <w:rPr>
                <w:b/>
                <w:bCs/>
              </w:rPr>
            </w:pPr>
            <w:r w:rsidRPr="005950BA">
              <w:rPr>
                <w:b/>
                <w:bCs/>
              </w:rPr>
              <w:t>Культура</w:t>
            </w:r>
          </w:p>
        </w:tc>
        <w:tc>
          <w:tcPr>
            <w:tcW w:w="2053" w:type="dxa"/>
            <w:tcBorders>
              <w:top w:val="nil"/>
              <w:left w:val="nil"/>
              <w:bottom w:val="single" w:sz="4" w:space="0" w:color="auto"/>
              <w:right w:val="single" w:sz="4" w:space="0" w:color="auto"/>
            </w:tcBorders>
            <w:shd w:val="clear" w:color="auto" w:fill="auto"/>
            <w:vAlign w:val="bottom"/>
            <w:hideMark/>
          </w:tcPr>
          <w:p w14:paraId="0EE1F66C"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0DB74390" w14:textId="77777777" w:rsidR="005950BA" w:rsidRPr="005950BA" w:rsidRDefault="005950BA" w:rsidP="005950BA">
            <w:pPr>
              <w:rPr>
                <w:b/>
                <w:bCs/>
              </w:rPr>
            </w:pPr>
            <w:r w:rsidRPr="005950BA">
              <w:rPr>
                <w:b/>
                <w:bCs/>
              </w:rPr>
              <w:t xml:space="preserve">000 0801 0000000000 000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A792E0" w14:textId="77777777" w:rsidR="005950BA" w:rsidRPr="005950BA" w:rsidRDefault="005950BA" w:rsidP="005950BA">
            <w:pPr>
              <w:rPr>
                <w:b/>
                <w:bCs/>
              </w:rPr>
            </w:pPr>
            <w:r w:rsidRPr="005950BA">
              <w:rPr>
                <w:b/>
                <w:bCs/>
              </w:rPr>
              <w:t>5 658 997,51</w:t>
            </w:r>
          </w:p>
        </w:tc>
      </w:tr>
      <w:tr w:rsidR="005950BA" w:rsidRPr="005950BA" w14:paraId="2C44516A" w14:textId="77777777" w:rsidTr="005950BA">
        <w:trPr>
          <w:trHeight w:val="112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0A596DD" w14:textId="77777777" w:rsidR="005950BA" w:rsidRPr="005950BA" w:rsidRDefault="005950BA" w:rsidP="005950BA">
            <w:r w:rsidRPr="005950B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3" w:type="dxa"/>
            <w:tcBorders>
              <w:top w:val="nil"/>
              <w:left w:val="nil"/>
              <w:bottom w:val="single" w:sz="4" w:space="0" w:color="auto"/>
              <w:right w:val="single" w:sz="4" w:space="0" w:color="auto"/>
            </w:tcBorders>
            <w:shd w:val="clear" w:color="auto" w:fill="auto"/>
            <w:vAlign w:val="bottom"/>
            <w:hideMark/>
          </w:tcPr>
          <w:p w14:paraId="0B99554F"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46A73F2" w14:textId="77777777" w:rsidR="005950BA" w:rsidRPr="005950BA" w:rsidRDefault="005950BA" w:rsidP="005950BA">
            <w:r w:rsidRPr="005950BA">
              <w:t xml:space="preserve">000 0801 0000000000 100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2EEBFE3" w14:textId="77777777" w:rsidR="005950BA" w:rsidRPr="005950BA" w:rsidRDefault="005950BA" w:rsidP="005950BA">
            <w:r w:rsidRPr="005950BA">
              <w:t>3 064 700,00</w:t>
            </w:r>
          </w:p>
        </w:tc>
      </w:tr>
      <w:tr w:rsidR="005950BA" w:rsidRPr="005950BA" w14:paraId="7767E319"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3F42334" w14:textId="77777777" w:rsidR="005950BA" w:rsidRPr="005950BA" w:rsidRDefault="005950BA" w:rsidP="005950BA">
            <w:r w:rsidRPr="005950BA">
              <w:t>Расходы на выплаты персоналу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57F7579C"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6E8CDB8" w14:textId="77777777" w:rsidR="005950BA" w:rsidRPr="005950BA" w:rsidRDefault="005950BA" w:rsidP="005950BA">
            <w:r w:rsidRPr="005950BA">
              <w:t xml:space="preserve">000 0801 0000000000 110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C28E1B6" w14:textId="77777777" w:rsidR="005950BA" w:rsidRPr="005950BA" w:rsidRDefault="005950BA" w:rsidP="005950BA">
            <w:r w:rsidRPr="005950BA">
              <w:t>3 064 700,00</w:t>
            </w:r>
          </w:p>
        </w:tc>
      </w:tr>
      <w:tr w:rsidR="005950BA" w:rsidRPr="005950BA" w14:paraId="4CFC05B8"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7802A25" w14:textId="77777777" w:rsidR="005950BA" w:rsidRPr="005950BA" w:rsidRDefault="005950BA" w:rsidP="005950BA">
            <w:r w:rsidRPr="005950BA">
              <w:t>Фонд оплаты труда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3ADDB538"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67DEEC5" w14:textId="77777777" w:rsidR="005950BA" w:rsidRPr="005950BA" w:rsidRDefault="005950BA" w:rsidP="005950BA">
            <w:r w:rsidRPr="005950BA">
              <w:t xml:space="preserve">000 0801 0000000000 111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83DFC12" w14:textId="77777777" w:rsidR="005950BA" w:rsidRPr="005950BA" w:rsidRDefault="005950BA" w:rsidP="005950BA">
            <w:r w:rsidRPr="005950BA">
              <w:t>2 464 900,00</w:t>
            </w:r>
          </w:p>
        </w:tc>
      </w:tr>
      <w:tr w:rsidR="005950BA" w:rsidRPr="005950BA" w14:paraId="0C1CAF1B"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B74531C" w14:textId="77777777" w:rsidR="005950BA" w:rsidRPr="005950BA" w:rsidRDefault="005950BA" w:rsidP="005950BA">
            <w:r w:rsidRPr="005950BA">
              <w:t>Взносы по обязательному социальному страхованию на выплаты по оплате труда работников и иные выплаты работникам казенных учреждений</w:t>
            </w:r>
          </w:p>
        </w:tc>
        <w:tc>
          <w:tcPr>
            <w:tcW w:w="2053" w:type="dxa"/>
            <w:tcBorders>
              <w:top w:val="nil"/>
              <w:left w:val="nil"/>
              <w:bottom w:val="single" w:sz="4" w:space="0" w:color="auto"/>
              <w:right w:val="single" w:sz="4" w:space="0" w:color="auto"/>
            </w:tcBorders>
            <w:shd w:val="clear" w:color="auto" w:fill="auto"/>
            <w:vAlign w:val="bottom"/>
            <w:hideMark/>
          </w:tcPr>
          <w:p w14:paraId="38A54F42"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8DE7B02" w14:textId="77777777" w:rsidR="005950BA" w:rsidRPr="005950BA" w:rsidRDefault="005950BA" w:rsidP="005950BA">
            <w:r w:rsidRPr="005950BA">
              <w:t xml:space="preserve">000 0801 0000000000 119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A21C202" w14:textId="77777777" w:rsidR="005950BA" w:rsidRPr="005950BA" w:rsidRDefault="005950BA" w:rsidP="005950BA">
            <w:r w:rsidRPr="005950BA">
              <w:t>599 800,00</w:t>
            </w:r>
          </w:p>
        </w:tc>
      </w:tr>
      <w:tr w:rsidR="005950BA" w:rsidRPr="005950BA" w14:paraId="6AD3CB17"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3765342" w14:textId="77777777" w:rsidR="005950BA" w:rsidRPr="005950BA" w:rsidRDefault="005950BA" w:rsidP="005950BA">
            <w:r w:rsidRPr="005950BA">
              <w:t>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2D64EA83"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3856DC6" w14:textId="77777777" w:rsidR="005950BA" w:rsidRPr="005950BA" w:rsidRDefault="005950BA" w:rsidP="005950BA">
            <w:r w:rsidRPr="005950BA">
              <w:t xml:space="preserve">000 0801 0000000000 200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0D0F1AB" w14:textId="77777777" w:rsidR="005950BA" w:rsidRPr="005950BA" w:rsidRDefault="005950BA" w:rsidP="005950BA">
            <w:r w:rsidRPr="005950BA">
              <w:t>2 592 793,18</w:t>
            </w:r>
          </w:p>
        </w:tc>
      </w:tr>
      <w:tr w:rsidR="005950BA" w:rsidRPr="005950BA" w14:paraId="3200CBEE"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A23245F" w14:textId="77777777" w:rsidR="005950BA" w:rsidRPr="005950BA" w:rsidRDefault="005950BA" w:rsidP="005950BA">
            <w:r w:rsidRPr="005950BA">
              <w:t>Иные закупки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11372F00"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D12C85A" w14:textId="77777777" w:rsidR="005950BA" w:rsidRPr="005950BA" w:rsidRDefault="005950BA" w:rsidP="005950BA">
            <w:r w:rsidRPr="005950BA">
              <w:t xml:space="preserve">000 0801 0000000000 240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49CE4C3" w14:textId="77777777" w:rsidR="005950BA" w:rsidRPr="005950BA" w:rsidRDefault="005950BA" w:rsidP="005950BA">
            <w:r w:rsidRPr="005950BA">
              <w:t>2 592 793,18</w:t>
            </w:r>
          </w:p>
        </w:tc>
      </w:tr>
      <w:tr w:rsidR="005950BA" w:rsidRPr="005950BA" w14:paraId="5344DE5C"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39C410D" w14:textId="77777777" w:rsidR="005950BA" w:rsidRPr="005950BA" w:rsidRDefault="005950BA" w:rsidP="005950BA">
            <w:r w:rsidRPr="005950BA">
              <w:t>Прочая закупка товаров, работ и услуг для обеспечения государственных (муниципальных) нужд</w:t>
            </w:r>
          </w:p>
        </w:tc>
        <w:tc>
          <w:tcPr>
            <w:tcW w:w="2053" w:type="dxa"/>
            <w:tcBorders>
              <w:top w:val="nil"/>
              <w:left w:val="nil"/>
              <w:bottom w:val="single" w:sz="4" w:space="0" w:color="auto"/>
              <w:right w:val="single" w:sz="4" w:space="0" w:color="auto"/>
            </w:tcBorders>
            <w:shd w:val="clear" w:color="auto" w:fill="auto"/>
            <w:vAlign w:val="bottom"/>
            <w:hideMark/>
          </w:tcPr>
          <w:p w14:paraId="7C78768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467D49D" w14:textId="77777777" w:rsidR="005950BA" w:rsidRPr="005950BA" w:rsidRDefault="005950BA" w:rsidP="005950BA">
            <w:r w:rsidRPr="005950BA">
              <w:t xml:space="preserve">000 0801 0000000000 244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E544E19" w14:textId="77777777" w:rsidR="005950BA" w:rsidRPr="005950BA" w:rsidRDefault="005950BA" w:rsidP="005950BA">
            <w:r w:rsidRPr="005950BA">
              <w:t>1 207 966,00</w:t>
            </w:r>
          </w:p>
        </w:tc>
      </w:tr>
      <w:tr w:rsidR="005950BA" w:rsidRPr="005950BA" w14:paraId="63C2B350"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41361FE" w14:textId="77777777" w:rsidR="005950BA" w:rsidRPr="005950BA" w:rsidRDefault="005950BA" w:rsidP="005950BA">
            <w:r w:rsidRPr="005950BA">
              <w:t>Закупка энергетических ресурсов</w:t>
            </w:r>
          </w:p>
        </w:tc>
        <w:tc>
          <w:tcPr>
            <w:tcW w:w="2053" w:type="dxa"/>
            <w:tcBorders>
              <w:top w:val="nil"/>
              <w:left w:val="nil"/>
              <w:bottom w:val="single" w:sz="4" w:space="0" w:color="auto"/>
              <w:right w:val="single" w:sz="4" w:space="0" w:color="auto"/>
            </w:tcBorders>
            <w:shd w:val="clear" w:color="auto" w:fill="auto"/>
            <w:vAlign w:val="bottom"/>
            <w:hideMark/>
          </w:tcPr>
          <w:p w14:paraId="46A2F65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74D10965" w14:textId="77777777" w:rsidR="005950BA" w:rsidRPr="005950BA" w:rsidRDefault="005950BA" w:rsidP="005950BA">
            <w:r w:rsidRPr="005950BA">
              <w:t xml:space="preserve">000 0801 0000000000 247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26264D3" w14:textId="77777777" w:rsidR="005950BA" w:rsidRPr="005950BA" w:rsidRDefault="005950BA" w:rsidP="005950BA">
            <w:r w:rsidRPr="005950BA">
              <w:t>1 384 827,18</w:t>
            </w:r>
          </w:p>
        </w:tc>
      </w:tr>
      <w:tr w:rsidR="005950BA" w:rsidRPr="005950BA" w14:paraId="3C4BFD17"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F65FAE6" w14:textId="77777777" w:rsidR="005950BA" w:rsidRPr="005950BA" w:rsidRDefault="005950BA" w:rsidP="005950BA">
            <w:r w:rsidRPr="005950BA">
              <w:t>Иные бюджетные ассигнования</w:t>
            </w:r>
          </w:p>
        </w:tc>
        <w:tc>
          <w:tcPr>
            <w:tcW w:w="2053" w:type="dxa"/>
            <w:tcBorders>
              <w:top w:val="nil"/>
              <w:left w:val="nil"/>
              <w:bottom w:val="single" w:sz="4" w:space="0" w:color="auto"/>
              <w:right w:val="single" w:sz="4" w:space="0" w:color="auto"/>
            </w:tcBorders>
            <w:shd w:val="clear" w:color="auto" w:fill="auto"/>
            <w:vAlign w:val="bottom"/>
            <w:hideMark/>
          </w:tcPr>
          <w:p w14:paraId="4657268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186E65EF" w14:textId="77777777" w:rsidR="005950BA" w:rsidRPr="005950BA" w:rsidRDefault="005950BA" w:rsidP="005950BA">
            <w:r w:rsidRPr="005950BA">
              <w:t xml:space="preserve">000 0801 0000000000 800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E494795" w14:textId="77777777" w:rsidR="005950BA" w:rsidRPr="005950BA" w:rsidRDefault="005950BA" w:rsidP="005950BA">
            <w:r w:rsidRPr="005950BA">
              <w:t>1 504,33</w:t>
            </w:r>
          </w:p>
        </w:tc>
      </w:tr>
      <w:tr w:rsidR="005950BA" w:rsidRPr="005950BA" w14:paraId="390FF274"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A392CA7" w14:textId="77777777" w:rsidR="005950BA" w:rsidRPr="005950BA" w:rsidRDefault="005950BA" w:rsidP="005950BA">
            <w:r w:rsidRPr="005950BA">
              <w:t>Уплата налогов, сборов и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0E72DF9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67F81398" w14:textId="77777777" w:rsidR="005950BA" w:rsidRPr="005950BA" w:rsidRDefault="005950BA" w:rsidP="005950BA">
            <w:r w:rsidRPr="005950BA">
              <w:t xml:space="preserve">000 0801 0000000000 850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3149E76" w14:textId="77777777" w:rsidR="005950BA" w:rsidRPr="005950BA" w:rsidRDefault="005950BA" w:rsidP="005950BA">
            <w:r w:rsidRPr="005950BA">
              <w:t>1 504,33</w:t>
            </w:r>
          </w:p>
        </w:tc>
      </w:tr>
      <w:tr w:rsidR="005950BA" w:rsidRPr="005950BA" w14:paraId="3C67EFE5"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3D520F6" w14:textId="77777777" w:rsidR="005950BA" w:rsidRPr="005950BA" w:rsidRDefault="005950BA" w:rsidP="005950BA">
            <w:r w:rsidRPr="005950BA">
              <w:t>Уплата иных платежей</w:t>
            </w:r>
          </w:p>
        </w:tc>
        <w:tc>
          <w:tcPr>
            <w:tcW w:w="2053" w:type="dxa"/>
            <w:tcBorders>
              <w:top w:val="nil"/>
              <w:left w:val="nil"/>
              <w:bottom w:val="single" w:sz="4" w:space="0" w:color="auto"/>
              <w:right w:val="single" w:sz="4" w:space="0" w:color="auto"/>
            </w:tcBorders>
            <w:shd w:val="clear" w:color="auto" w:fill="auto"/>
            <w:vAlign w:val="bottom"/>
            <w:hideMark/>
          </w:tcPr>
          <w:p w14:paraId="125E4886"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4610F746" w14:textId="77777777" w:rsidR="005950BA" w:rsidRPr="005950BA" w:rsidRDefault="005950BA" w:rsidP="005950BA">
            <w:r w:rsidRPr="005950BA">
              <w:t xml:space="preserve">000 0801 0000000000 853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3EB13EC" w14:textId="77777777" w:rsidR="005950BA" w:rsidRPr="005950BA" w:rsidRDefault="005950BA" w:rsidP="005950BA">
            <w:r w:rsidRPr="005950BA">
              <w:t>1 504,33</w:t>
            </w:r>
          </w:p>
        </w:tc>
      </w:tr>
      <w:tr w:rsidR="005950BA" w:rsidRPr="005950BA" w14:paraId="06D1181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A6AEFA4" w14:textId="77777777" w:rsidR="005950BA" w:rsidRPr="005950BA" w:rsidRDefault="005950BA" w:rsidP="005950BA">
            <w:pPr>
              <w:rPr>
                <w:b/>
                <w:bCs/>
              </w:rPr>
            </w:pPr>
            <w:r w:rsidRPr="005950BA">
              <w:rPr>
                <w:b/>
                <w:bCs/>
              </w:rPr>
              <w:t>СОЦИАЛЬНАЯ ПОЛИТИКА</w:t>
            </w:r>
          </w:p>
        </w:tc>
        <w:tc>
          <w:tcPr>
            <w:tcW w:w="2053" w:type="dxa"/>
            <w:tcBorders>
              <w:top w:val="nil"/>
              <w:left w:val="nil"/>
              <w:bottom w:val="single" w:sz="4" w:space="0" w:color="auto"/>
              <w:right w:val="single" w:sz="4" w:space="0" w:color="auto"/>
            </w:tcBorders>
            <w:shd w:val="clear" w:color="auto" w:fill="auto"/>
            <w:vAlign w:val="bottom"/>
            <w:hideMark/>
          </w:tcPr>
          <w:p w14:paraId="73786368"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6C8A7E4C" w14:textId="77777777" w:rsidR="005950BA" w:rsidRPr="005950BA" w:rsidRDefault="005950BA" w:rsidP="005950BA">
            <w:pPr>
              <w:rPr>
                <w:b/>
                <w:bCs/>
              </w:rPr>
            </w:pPr>
            <w:r w:rsidRPr="005950BA">
              <w:rPr>
                <w:b/>
                <w:bCs/>
              </w:rPr>
              <w:t xml:space="preserve">000 1000 0000000000 000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81C0AA5" w14:textId="77777777" w:rsidR="005950BA" w:rsidRPr="005950BA" w:rsidRDefault="005950BA" w:rsidP="005950BA">
            <w:pPr>
              <w:rPr>
                <w:b/>
                <w:bCs/>
              </w:rPr>
            </w:pPr>
            <w:r w:rsidRPr="005950BA">
              <w:rPr>
                <w:b/>
                <w:bCs/>
              </w:rPr>
              <w:t>393 120,00</w:t>
            </w:r>
          </w:p>
        </w:tc>
      </w:tr>
      <w:tr w:rsidR="005950BA" w:rsidRPr="005950BA" w14:paraId="284A2036"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E96BE8B" w14:textId="77777777" w:rsidR="005950BA" w:rsidRPr="005950BA" w:rsidRDefault="005950BA" w:rsidP="005950BA">
            <w:r w:rsidRPr="005950BA">
              <w:t>Социальное обеспечение и иные выплаты населению</w:t>
            </w:r>
          </w:p>
        </w:tc>
        <w:tc>
          <w:tcPr>
            <w:tcW w:w="2053" w:type="dxa"/>
            <w:tcBorders>
              <w:top w:val="nil"/>
              <w:left w:val="nil"/>
              <w:bottom w:val="single" w:sz="4" w:space="0" w:color="auto"/>
              <w:right w:val="single" w:sz="4" w:space="0" w:color="auto"/>
            </w:tcBorders>
            <w:shd w:val="clear" w:color="auto" w:fill="auto"/>
            <w:vAlign w:val="bottom"/>
            <w:hideMark/>
          </w:tcPr>
          <w:p w14:paraId="1818A235"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04137837" w14:textId="77777777" w:rsidR="005950BA" w:rsidRPr="005950BA" w:rsidRDefault="005950BA" w:rsidP="005950BA">
            <w:r w:rsidRPr="005950BA">
              <w:t xml:space="preserve">000 1000 0000000000 300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9F788DB" w14:textId="77777777" w:rsidR="005950BA" w:rsidRPr="005950BA" w:rsidRDefault="005950BA" w:rsidP="005950BA">
            <w:r w:rsidRPr="005950BA">
              <w:t>393 120,00</w:t>
            </w:r>
          </w:p>
        </w:tc>
      </w:tr>
      <w:tr w:rsidR="005950BA" w:rsidRPr="005950BA" w14:paraId="0F13322D"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3EC28BC3" w14:textId="77777777" w:rsidR="005950BA" w:rsidRPr="005950BA" w:rsidRDefault="005950BA" w:rsidP="005950BA">
            <w:r w:rsidRPr="005950BA">
              <w:lastRenderedPageBreak/>
              <w:t>Публичные нормативные социальные выплаты гражданам</w:t>
            </w:r>
          </w:p>
        </w:tc>
        <w:tc>
          <w:tcPr>
            <w:tcW w:w="2053" w:type="dxa"/>
            <w:tcBorders>
              <w:top w:val="nil"/>
              <w:left w:val="nil"/>
              <w:bottom w:val="single" w:sz="4" w:space="0" w:color="auto"/>
              <w:right w:val="single" w:sz="4" w:space="0" w:color="auto"/>
            </w:tcBorders>
            <w:shd w:val="clear" w:color="auto" w:fill="auto"/>
            <w:vAlign w:val="bottom"/>
            <w:hideMark/>
          </w:tcPr>
          <w:p w14:paraId="48789101"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45FB30C" w14:textId="77777777" w:rsidR="005950BA" w:rsidRPr="005950BA" w:rsidRDefault="005950BA" w:rsidP="005950BA">
            <w:r w:rsidRPr="005950BA">
              <w:t xml:space="preserve">000 1000 0000000000 310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664AB79" w14:textId="77777777" w:rsidR="005950BA" w:rsidRPr="005950BA" w:rsidRDefault="005950BA" w:rsidP="005950BA">
            <w:r w:rsidRPr="005950BA">
              <w:t>393 120,00</w:t>
            </w:r>
          </w:p>
        </w:tc>
      </w:tr>
      <w:tr w:rsidR="005950BA" w:rsidRPr="005950BA" w14:paraId="7C30C9D2"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E78AD81" w14:textId="77777777" w:rsidR="005950BA" w:rsidRPr="005950BA" w:rsidRDefault="005950BA" w:rsidP="005950BA">
            <w:r w:rsidRPr="005950BA">
              <w:t>Иные пенсии, социальные доплаты к пенсиям</w:t>
            </w:r>
          </w:p>
        </w:tc>
        <w:tc>
          <w:tcPr>
            <w:tcW w:w="2053" w:type="dxa"/>
            <w:tcBorders>
              <w:top w:val="nil"/>
              <w:left w:val="nil"/>
              <w:bottom w:val="single" w:sz="4" w:space="0" w:color="auto"/>
              <w:right w:val="single" w:sz="4" w:space="0" w:color="auto"/>
            </w:tcBorders>
            <w:shd w:val="clear" w:color="auto" w:fill="auto"/>
            <w:vAlign w:val="bottom"/>
            <w:hideMark/>
          </w:tcPr>
          <w:p w14:paraId="26A520CE"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7E84AE4" w14:textId="77777777" w:rsidR="005950BA" w:rsidRPr="005950BA" w:rsidRDefault="005950BA" w:rsidP="005950BA">
            <w:r w:rsidRPr="005950BA">
              <w:t xml:space="preserve">000 1000 0000000000 312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58DCE52" w14:textId="77777777" w:rsidR="005950BA" w:rsidRPr="005950BA" w:rsidRDefault="005950BA" w:rsidP="005950BA">
            <w:r w:rsidRPr="005950BA">
              <w:t>393 120,00</w:t>
            </w:r>
          </w:p>
        </w:tc>
      </w:tr>
      <w:tr w:rsidR="005950BA" w:rsidRPr="005950BA" w14:paraId="59DEF6A3"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76BB79AB" w14:textId="77777777" w:rsidR="005950BA" w:rsidRPr="005950BA" w:rsidRDefault="005950BA" w:rsidP="005950BA">
            <w:pPr>
              <w:rPr>
                <w:b/>
                <w:bCs/>
              </w:rPr>
            </w:pPr>
            <w:r w:rsidRPr="005950BA">
              <w:rPr>
                <w:b/>
                <w:bCs/>
              </w:rPr>
              <w:t>Пенсионное обеспечение</w:t>
            </w:r>
          </w:p>
        </w:tc>
        <w:tc>
          <w:tcPr>
            <w:tcW w:w="2053" w:type="dxa"/>
            <w:tcBorders>
              <w:top w:val="nil"/>
              <w:left w:val="nil"/>
              <w:bottom w:val="single" w:sz="4" w:space="0" w:color="auto"/>
              <w:right w:val="single" w:sz="4" w:space="0" w:color="auto"/>
            </w:tcBorders>
            <w:shd w:val="clear" w:color="auto" w:fill="auto"/>
            <w:vAlign w:val="bottom"/>
            <w:hideMark/>
          </w:tcPr>
          <w:p w14:paraId="1137830B"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19AB0275" w14:textId="77777777" w:rsidR="005950BA" w:rsidRPr="005950BA" w:rsidRDefault="005950BA" w:rsidP="005950BA">
            <w:pPr>
              <w:rPr>
                <w:b/>
                <w:bCs/>
              </w:rPr>
            </w:pPr>
            <w:r w:rsidRPr="005950BA">
              <w:rPr>
                <w:b/>
                <w:bCs/>
              </w:rPr>
              <w:t xml:space="preserve">000 1001 0000000000 000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08A0497" w14:textId="77777777" w:rsidR="005950BA" w:rsidRPr="005950BA" w:rsidRDefault="005950BA" w:rsidP="005950BA">
            <w:pPr>
              <w:rPr>
                <w:b/>
                <w:bCs/>
              </w:rPr>
            </w:pPr>
            <w:r w:rsidRPr="005950BA">
              <w:rPr>
                <w:b/>
                <w:bCs/>
              </w:rPr>
              <w:t>393 120,00</w:t>
            </w:r>
          </w:p>
        </w:tc>
      </w:tr>
      <w:tr w:rsidR="005950BA" w:rsidRPr="005950BA" w14:paraId="315D5BE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9A8A6A0" w14:textId="77777777" w:rsidR="005950BA" w:rsidRPr="005950BA" w:rsidRDefault="005950BA" w:rsidP="005950BA">
            <w:r w:rsidRPr="005950BA">
              <w:t>Социальное обеспечение и иные выплаты населению</w:t>
            </w:r>
          </w:p>
        </w:tc>
        <w:tc>
          <w:tcPr>
            <w:tcW w:w="2053" w:type="dxa"/>
            <w:tcBorders>
              <w:top w:val="nil"/>
              <w:left w:val="nil"/>
              <w:bottom w:val="single" w:sz="4" w:space="0" w:color="auto"/>
              <w:right w:val="single" w:sz="4" w:space="0" w:color="auto"/>
            </w:tcBorders>
            <w:shd w:val="clear" w:color="auto" w:fill="auto"/>
            <w:vAlign w:val="bottom"/>
            <w:hideMark/>
          </w:tcPr>
          <w:p w14:paraId="360D390B"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4522A92" w14:textId="77777777" w:rsidR="005950BA" w:rsidRPr="005950BA" w:rsidRDefault="005950BA" w:rsidP="005950BA">
            <w:r w:rsidRPr="005950BA">
              <w:t xml:space="preserve">000 1001 0000000000 300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F37F922" w14:textId="77777777" w:rsidR="005950BA" w:rsidRPr="005950BA" w:rsidRDefault="005950BA" w:rsidP="005950BA">
            <w:r w:rsidRPr="005950BA">
              <w:t>393 120,00</w:t>
            </w:r>
          </w:p>
        </w:tc>
      </w:tr>
      <w:tr w:rsidR="005950BA" w:rsidRPr="005950BA" w14:paraId="089BE25F"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59A8800" w14:textId="77777777" w:rsidR="005950BA" w:rsidRPr="005950BA" w:rsidRDefault="005950BA" w:rsidP="005950BA">
            <w:r w:rsidRPr="005950BA">
              <w:t>Публичные нормативные социальные выплаты гражданам</w:t>
            </w:r>
          </w:p>
        </w:tc>
        <w:tc>
          <w:tcPr>
            <w:tcW w:w="2053" w:type="dxa"/>
            <w:tcBorders>
              <w:top w:val="nil"/>
              <w:left w:val="nil"/>
              <w:bottom w:val="single" w:sz="4" w:space="0" w:color="auto"/>
              <w:right w:val="single" w:sz="4" w:space="0" w:color="auto"/>
            </w:tcBorders>
            <w:shd w:val="clear" w:color="auto" w:fill="auto"/>
            <w:vAlign w:val="bottom"/>
            <w:hideMark/>
          </w:tcPr>
          <w:p w14:paraId="746049DA"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2CFE38F1" w14:textId="77777777" w:rsidR="005950BA" w:rsidRPr="005950BA" w:rsidRDefault="005950BA" w:rsidP="005950BA">
            <w:r w:rsidRPr="005950BA">
              <w:t xml:space="preserve">000 1001 0000000000 310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FDB3C0F" w14:textId="77777777" w:rsidR="005950BA" w:rsidRPr="005950BA" w:rsidRDefault="005950BA" w:rsidP="005950BA">
            <w:r w:rsidRPr="005950BA">
              <w:t>393 120,00</w:t>
            </w:r>
          </w:p>
        </w:tc>
      </w:tr>
      <w:tr w:rsidR="005950BA" w:rsidRPr="005950BA" w14:paraId="6CC96129"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F47FE99" w14:textId="77777777" w:rsidR="005950BA" w:rsidRPr="005950BA" w:rsidRDefault="005950BA" w:rsidP="005950BA">
            <w:r w:rsidRPr="005950BA">
              <w:t>Иные пенсии, социальные доплаты к пенсиям</w:t>
            </w:r>
          </w:p>
        </w:tc>
        <w:tc>
          <w:tcPr>
            <w:tcW w:w="2053" w:type="dxa"/>
            <w:tcBorders>
              <w:top w:val="nil"/>
              <w:left w:val="nil"/>
              <w:bottom w:val="single" w:sz="4" w:space="0" w:color="auto"/>
              <w:right w:val="single" w:sz="4" w:space="0" w:color="auto"/>
            </w:tcBorders>
            <w:shd w:val="clear" w:color="auto" w:fill="auto"/>
            <w:vAlign w:val="bottom"/>
            <w:hideMark/>
          </w:tcPr>
          <w:p w14:paraId="67FF143D"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3FB84E23" w14:textId="77777777" w:rsidR="005950BA" w:rsidRPr="005950BA" w:rsidRDefault="005950BA" w:rsidP="005950BA">
            <w:r w:rsidRPr="005950BA">
              <w:t xml:space="preserve">000 1001 0000000000 312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C9A76B9" w14:textId="77777777" w:rsidR="005950BA" w:rsidRPr="005950BA" w:rsidRDefault="005950BA" w:rsidP="005950BA">
            <w:r w:rsidRPr="005950BA">
              <w:t>393 120,00</w:t>
            </w:r>
          </w:p>
        </w:tc>
      </w:tr>
      <w:tr w:rsidR="005950BA" w:rsidRPr="005950BA" w14:paraId="76EFA55A"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4A14674" w14:textId="77777777" w:rsidR="005950BA" w:rsidRPr="005950BA" w:rsidRDefault="005950BA" w:rsidP="005950BA">
            <w:pPr>
              <w:rPr>
                <w:b/>
                <w:bCs/>
              </w:rPr>
            </w:pPr>
            <w:r w:rsidRPr="005950BA">
              <w:rPr>
                <w:b/>
                <w:bCs/>
              </w:rPr>
              <w:t>ОБСЛУЖИВАНИЕ ГОСУДАРСТВЕННОГО И МУНИЦИПАЛЬНОГО ДОЛГА</w:t>
            </w:r>
          </w:p>
        </w:tc>
        <w:tc>
          <w:tcPr>
            <w:tcW w:w="2053" w:type="dxa"/>
            <w:tcBorders>
              <w:top w:val="nil"/>
              <w:left w:val="nil"/>
              <w:bottom w:val="single" w:sz="4" w:space="0" w:color="auto"/>
              <w:right w:val="single" w:sz="4" w:space="0" w:color="auto"/>
            </w:tcBorders>
            <w:shd w:val="clear" w:color="auto" w:fill="auto"/>
            <w:vAlign w:val="bottom"/>
            <w:hideMark/>
          </w:tcPr>
          <w:p w14:paraId="3A187AA0" w14:textId="77777777" w:rsidR="005950BA" w:rsidRPr="005950BA" w:rsidRDefault="005950BA" w:rsidP="005950BA">
            <w:pPr>
              <w:rPr>
                <w:b/>
                <w:bCs/>
              </w:rPr>
            </w:pPr>
            <w:r w:rsidRPr="005950BA">
              <w:rPr>
                <w:b/>
                <w:bCs/>
              </w:rPr>
              <w:t>200</w:t>
            </w:r>
          </w:p>
        </w:tc>
        <w:tc>
          <w:tcPr>
            <w:tcW w:w="3238" w:type="dxa"/>
            <w:tcBorders>
              <w:top w:val="nil"/>
              <w:left w:val="nil"/>
              <w:bottom w:val="single" w:sz="4" w:space="0" w:color="auto"/>
              <w:right w:val="nil"/>
            </w:tcBorders>
            <w:shd w:val="clear" w:color="auto" w:fill="auto"/>
            <w:noWrap/>
            <w:vAlign w:val="bottom"/>
            <w:hideMark/>
          </w:tcPr>
          <w:p w14:paraId="58252597" w14:textId="77777777" w:rsidR="005950BA" w:rsidRPr="005950BA" w:rsidRDefault="005950BA" w:rsidP="005950BA">
            <w:pPr>
              <w:rPr>
                <w:b/>
                <w:bCs/>
              </w:rPr>
            </w:pPr>
            <w:r w:rsidRPr="005950BA">
              <w:rPr>
                <w:b/>
                <w:bCs/>
              </w:rPr>
              <w:t xml:space="preserve">000 1300 0000000000 000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41FE70D" w14:textId="77777777" w:rsidR="005950BA" w:rsidRPr="005950BA" w:rsidRDefault="005950BA" w:rsidP="005950BA">
            <w:pPr>
              <w:rPr>
                <w:b/>
                <w:bCs/>
              </w:rPr>
            </w:pPr>
            <w:r w:rsidRPr="005950BA">
              <w:rPr>
                <w:b/>
                <w:bCs/>
              </w:rPr>
              <w:t>3 173,00</w:t>
            </w:r>
          </w:p>
        </w:tc>
      </w:tr>
      <w:tr w:rsidR="005950BA" w:rsidRPr="005950BA" w14:paraId="22317342"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62A76069" w14:textId="77777777" w:rsidR="005950BA" w:rsidRPr="005950BA" w:rsidRDefault="005950BA" w:rsidP="005950BA">
            <w:r w:rsidRPr="005950BA">
              <w:t>Обслуживание государственного (муниципального) долга</w:t>
            </w:r>
          </w:p>
        </w:tc>
        <w:tc>
          <w:tcPr>
            <w:tcW w:w="2053" w:type="dxa"/>
            <w:tcBorders>
              <w:top w:val="nil"/>
              <w:left w:val="nil"/>
              <w:bottom w:val="single" w:sz="4" w:space="0" w:color="auto"/>
              <w:right w:val="single" w:sz="4" w:space="0" w:color="auto"/>
            </w:tcBorders>
            <w:shd w:val="clear" w:color="auto" w:fill="auto"/>
            <w:vAlign w:val="bottom"/>
            <w:hideMark/>
          </w:tcPr>
          <w:p w14:paraId="4A2A7994" w14:textId="77777777" w:rsidR="005950BA" w:rsidRPr="005950BA" w:rsidRDefault="005950BA" w:rsidP="005950BA">
            <w:r w:rsidRPr="005950BA">
              <w:t>200</w:t>
            </w:r>
          </w:p>
        </w:tc>
        <w:tc>
          <w:tcPr>
            <w:tcW w:w="3238" w:type="dxa"/>
            <w:tcBorders>
              <w:top w:val="nil"/>
              <w:left w:val="nil"/>
              <w:bottom w:val="single" w:sz="4" w:space="0" w:color="auto"/>
              <w:right w:val="nil"/>
            </w:tcBorders>
            <w:shd w:val="clear" w:color="auto" w:fill="auto"/>
            <w:noWrap/>
            <w:vAlign w:val="bottom"/>
            <w:hideMark/>
          </w:tcPr>
          <w:p w14:paraId="5A871003" w14:textId="77777777" w:rsidR="005950BA" w:rsidRPr="005950BA" w:rsidRDefault="005950BA" w:rsidP="005950BA">
            <w:r w:rsidRPr="005950BA">
              <w:t xml:space="preserve">000 1300 0000000000 700 </w:t>
            </w:r>
          </w:p>
        </w:tc>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7E167D" w14:textId="77777777" w:rsidR="005950BA" w:rsidRPr="005950BA" w:rsidRDefault="005950BA" w:rsidP="005950BA">
            <w:r w:rsidRPr="005950BA">
              <w:t>3 173,00</w:t>
            </w:r>
          </w:p>
        </w:tc>
      </w:tr>
      <w:tr w:rsidR="005950BA" w:rsidRPr="005950BA" w14:paraId="00558E14" w14:textId="77777777" w:rsidTr="005950BA">
        <w:trPr>
          <w:trHeight w:val="450"/>
        </w:trPr>
        <w:tc>
          <w:tcPr>
            <w:tcW w:w="3828" w:type="dxa"/>
            <w:tcBorders>
              <w:top w:val="nil"/>
              <w:left w:val="single" w:sz="4" w:space="0" w:color="auto"/>
              <w:bottom w:val="single" w:sz="4" w:space="0" w:color="auto"/>
              <w:right w:val="nil"/>
            </w:tcBorders>
            <w:shd w:val="clear" w:color="auto" w:fill="auto"/>
            <w:vAlign w:val="bottom"/>
            <w:hideMark/>
          </w:tcPr>
          <w:p w14:paraId="5E1F6724" w14:textId="77777777" w:rsidR="005950BA" w:rsidRPr="005950BA" w:rsidRDefault="005950BA" w:rsidP="005950BA">
            <w:pPr>
              <w:rPr>
                <w:b/>
                <w:bCs/>
              </w:rPr>
            </w:pPr>
            <w:r w:rsidRPr="005950BA">
              <w:rPr>
                <w:b/>
                <w:bCs/>
              </w:rPr>
              <w:t>Источники финансирования дефицита бюджета - всего</w:t>
            </w:r>
          </w:p>
        </w:tc>
        <w:tc>
          <w:tcPr>
            <w:tcW w:w="2053" w:type="dxa"/>
            <w:tcBorders>
              <w:top w:val="nil"/>
              <w:left w:val="single" w:sz="8" w:space="0" w:color="auto"/>
              <w:bottom w:val="single" w:sz="4" w:space="0" w:color="auto"/>
              <w:right w:val="single" w:sz="4" w:space="0" w:color="auto"/>
            </w:tcBorders>
            <w:shd w:val="clear" w:color="auto" w:fill="auto"/>
            <w:vAlign w:val="bottom"/>
            <w:hideMark/>
          </w:tcPr>
          <w:p w14:paraId="75C4CACF" w14:textId="77777777" w:rsidR="005950BA" w:rsidRPr="005950BA" w:rsidRDefault="005950BA" w:rsidP="005950BA">
            <w:pPr>
              <w:rPr>
                <w:b/>
                <w:bCs/>
              </w:rPr>
            </w:pPr>
            <w:r w:rsidRPr="005950BA">
              <w:rPr>
                <w:b/>
                <w:bCs/>
              </w:rPr>
              <w:t>500</w:t>
            </w:r>
          </w:p>
        </w:tc>
        <w:tc>
          <w:tcPr>
            <w:tcW w:w="3238" w:type="dxa"/>
            <w:tcBorders>
              <w:top w:val="nil"/>
              <w:left w:val="nil"/>
              <w:bottom w:val="single" w:sz="4" w:space="0" w:color="auto"/>
              <w:right w:val="single" w:sz="4" w:space="0" w:color="auto"/>
            </w:tcBorders>
            <w:shd w:val="clear" w:color="auto" w:fill="auto"/>
            <w:vAlign w:val="bottom"/>
            <w:hideMark/>
          </w:tcPr>
          <w:p w14:paraId="19A55546" w14:textId="77777777" w:rsidR="005950BA" w:rsidRPr="005950BA" w:rsidRDefault="005950BA" w:rsidP="005950BA">
            <w:pPr>
              <w:rPr>
                <w:b/>
                <w:bCs/>
              </w:rPr>
            </w:pPr>
            <w:r w:rsidRPr="005950BA">
              <w:rPr>
                <w:b/>
                <w:bCs/>
              </w:rPr>
              <w:t>x</w:t>
            </w:r>
          </w:p>
        </w:tc>
        <w:tc>
          <w:tcPr>
            <w:tcW w:w="1405" w:type="dxa"/>
            <w:tcBorders>
              <w:top w:val="nil"/>
              <w:left w:val="nil"/>
              <w:bottom w:val="single" w:sz="4" w:space="0" w:color="auto"/>
              <w:right w:val="single" w:sz="4" w:space="0" w:color="auto"/>
            </w:tcBorders>
            <w:shd w:val="clear" w:color="auto" w:fill="auto"/>
            <w:noWrap/>
            <w:vAlign w:val="bottom"/>
            <w:hideMark/>
          </w:tcPr>
          <w:p w14:paraId="76C50B75" w14:textId="77777777" w:rsidR="005950BA" w:rsidRPr="005950BA" w:rsidRDefault="005950BA" w:rsidP="005950BA">
            <w:pPr>
              <w:rPr>
                <w:b/>
                <w:bCs/>
              </w:rPr>
            </w:pPr>
            <w:r w:rsidRPr="005950BA">
              <w:rPr>
                <w:b/>
                <w:bCs/>
              </w:rPr>
              <w:t>1 922 562,32</w:t>
            </w:r>
          </w:p>
        </w:tc>
      </w:tr>
      <w:tr w:rsidR="005950BA" w:rsidRPr="005950BA" w14:paraId="6CFD25A0" w14:textId="77777777" w:rsidTr="005950BA">
        <w:trPr>
          <w:trHeight w:val="285"/>
        </w:trPr>
        <w:tc>
          <w:tcPr>
            <w:tcW w:w="3828" w:type="dxa"/>
            <w:tcBorders>
              <w:top w:val="nil"/>
              <w:left w:val="single" w:sz="4" w:space="0" w:color="auto"/>
              <w:bottom w:val="nil"/>
              <w:right w:val="nil"/>
            </w:tcBorders>
            <w:shd w:val="clear" w:color="auto" w:fill="auto"/>
            <w:noWrap/>
            <w:vAlign w:val="bottom"/>
            <w:hideMark/>
          </w:tcPr>
          <w:p w14:paraId="6D38516E" w14:textId="77777777" w:rsidR="005950BA" w:rsidRPr="005950BA" w:rsidRDefault="005950BA" w:rsidP="005950BA">
            <w:r w:rsidRPr="005950BA">
              <w:t>в том числе:</w:t>
            </w:r>
          </w:p>
        </w:tc>
        <w:tc>
          <w:tcPr>
            <w:tcW w:w="2053" w:type="dxa"/>
            <w:tcBorders>
              <w:top w:val="nil"/>
              <w:left w:val="single" w:sz="8" w:space="0" w:color="auto"/>
              <w:bottom w:val="nil"/>
              <w:right w:val="single" w:sz="4" w:space="0" w:color="auto"/>
            </w:tcBorders>
            <w:shd w:val="clear" w:color="auto" w:fill="auto"/>
            <w:noWrap/>
            <w:vAlign w:val="bottom"/>
            <w:hideMark/>
          </w:tcPr>
          <w:p w14:paraId="2498E3B2" w14:textId="77777777" w:rsidR="005950BA" w:rsidRPr="005950BA" w:rsidRDefault="005950BA" w:rsidP="005950BA">
            <w:r w:rsidRPr="005950BA">
              <w:t> </w:t>
            </w:r>
          </w:p>
        </w:tc>
        <w:tc>
          <w:tcPr>
            <w:tcW w:w="3238" w:type="dxa"/>
            <w:tcBorders>
              <w:top w:val="nil"/>
              <w:left w:val="nil"/>
              <w:bottom w:val="nil"/>
              <w:right w:val="single" w:sz="4" w:space="0" w:color="auto"/>
            </w:tcBorders>
            <w:shd w:val="clear" w:color="auto" w:fill="auto"/>
            <w:noWrap/>
            <w:vAlign w:val="bottom"/>
            <w:hideMark/>
          </w:tcPr>
          <w:p w14:paraId="1863F9C2" w14:textId="77777777" w:rsidR="005950BA" w:rsidRPr="005950BA" w:rsidRDefault="005950BA" w:rsidP="005950BA">
            <w:r w:rsidRPr="005950BA">
              <w:t> </w:t>
            </w:r>
          </w:p>
        </w:tc>
        <w:tc>
          <w:tcPr>
            <w:tcW w:w="1405" w:type="dxa"/>
            <w:tcBorders>
              <w:top w:val="nil"/>
              <w:left w:val="nil"/>
              <w:bottom w:val="nil"/>
              <w:right w:val="single" w:sz="4" w:space="0" w:color="auto"/>
            </w:tcBorders>
            <w:shd w:val="clear" w:color="auto" w:fill="auto"/>
            <w:noWrap/>
            <w:vAlign w:val="bottom"/>
            <w:hideMark/>
          </w:tcPr>
          <w:p w14:paraId="4E715600" w14:textId="77777777" w:rsidR="005950BA" w:rsidRPr="005950BA" w:rsidRDefault="005950BA" w:rsidP="005950BA">
            <w:r w:rsidRPr="005950BA">
              <w:t> </w:t>
            </w:r>
          </w:p>
        </w:tc>
      </w:tr>
      <w:tr w:rsidR="005950BA" w:rsidRPr="005950BA" w14:paraId="7C67B93D"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6994CFB" w14:textId="77777777" w:rsidR="005950BA" w:rsidRPr="005950BA" w:rsidRDefault="005950BA" w:rsidP="005950BA">
            <w:pPr>
              <w:rPr>
                <w:b/>
                <w:bCs/>
              </w:rPr>
            </w:pPr>
            <w:r w:rsidRPr="005950BA">
              <w:rPr>
                <w:b/>
                <w:bCs/>
              </w:rPr>
              <w:t>источники внутреннего финансирования бюджета</w:t>
            </w:r>
          </w:p>
        </w:tc>
        <w:tc>
          <w:tcPr>
            <w:tcW w:w="2053" w:type="dxa"/>
            <w:tcBorders>
              <w:top w:val="nil"/>
              <w:left w:val="nil"/>
              <w:bottom w:val="single" w:sz="4" w:space="0" w:color="auto"/>
              <w:right w:val="single" w:sz="4" w:space="0" w:color="auto"/>
            </w:tcBorders>
            <w:shd w:val="clear" w:color="auto" w:fill="auto"/>
            <w:vAlign w:val="bottom"/>
            <w:hideMark/>
          </w:tcPr>
          <w:p w14:paraId="022B1BB8" w14:textId="77777777" w:rsidR="005950BA" w:rsidRPr="005950BA" w:rsidRDefault="005950BA" w:rsidP="005950BA">
            <w:pPr>
              <w:rPr>
                <w:b/>
                <w:bCs/>
              </w:rPr>
            </w:pPr>
            <w:r w:rsidRPr="005950BA">
              <w:rPr>
                <w:b/>
                <w:bCs/>
              </w:rPr>
              <w:t>520</w:t>
            </w:r>
          </w:p>
        </w:tc>
        <w:tc>
          <w:tcPr>
            <w:tcW w:w="3238" w:type="dxa"/>
            <w:tcBorders>
              <w:top w:val="nil"/>
              <w:left w:val="nil"/>
              <w:bottom w:val="single" w:sz="4" w:space="0" w:color="auto"/>
              <w:right w:val="single" w:sz="4" w:space="0" w:color="auto"/>
            </w:tcBorders>
            <w:shd w:val="clear" w:color="auto" w:fill="auto"/>
            <w:vAlign w:val="bottom"/>
            <w:hideMark/>
          </w:tcPr>
          <w:p w14:paraId="4AD30FD9" w14:textId="77777777" w:rsidR="005950BA" w:rsidRPr="005950BA" w:rsidRDefault="005950BA" w:rsidP="005950BA">
            <w:pPr>
              <w:rPr>
                <w:b/>
                <w:bCs/>
              </w:rPr>
            </w:pPr>
            <w:r w:rsidRPr="005950BA">
              <w:rPr>
                <w:b/>
                <w:bCs/>
              </w:rPr>
              <w:t>x</w:t>
            </w:r>
          </w:p>
        </w:tc>
        <w:tc>
          <w:tcPr>
            <w:tcW w:w="1405" w:type="dxa"/>
            <w:tcBorders>
              <w:top w:val="nil"/>
              <w:left w:val="nil"/>
              <w:bottom w:val="single" w:sz="4" w:space="0" w:color="auto"/>
              <w:right w:val="single" w:sz="4" w:space="0" w:color="auto"/>
            </w:tcBorders>
            <w:shd w:val="clear" w:color="auto" w:fill="auto"/>
            <w:noWrap/>
            <w:vAlign w:val="bottom"/>
            <w:hideMark/>
          </w:tcPr>
          <w:p w14:paraId="1E13E5E8" w14:textId="77777777" w:rsidR="005950BA" w:rsidRPr="005950BA" w:rsidRDefault="005950BA" w:rsidP="005950BA">
            <w:pPr>
              <w:rPr>
                <w:b/>
                <w:bCs/>
              </w:rPr>
            </w:pPr>
            <w:r w:rsidRPr="005950BA">
              <w:rPr>
                <w:b/>
                <w:bCs/>
              </w:rPr>
              <w:t>47 000,00</w:t>
            </w:r>
          </w:p>
        </w:tc>
      </w:tr>
      <w:tr w:rsidR="005950BA" w:rsidRPr="005950BA" w14:paraId="5D97DF6E" w14:textId="77777777" w:rsidTr="005950BA">
        <w:trPr>
          <w:trHeight w:val="285"/>
        </w:trPr>
        <w:tc>
          <w:tcPr>
            <w:tcW w:w="3828" w:type="dxa"/>
            <w:tcBorders>
              <w:top w:val="nil"/>
              <w:left w:val="single" w:sz="4" w:space="0" w:color="auto"/>
              <w:bottom w:val="nil"/>
              <w:right w:val="nil"/>
            </w:tcBorders>
            <w:shd w:val="clear" w:color="auto" w:fill="auto"/>
            <w:noWrap/>
            <w:vAlign w:val="bottom"/>
            <w:hideMark/>
          </w:tcPr>
          <w:p w14:paraId="323A4FB3" w14:textId="77777777" w:rsidR="005950BA" w:rsidRPr="005950BA" w:rsidRDefault="005950BA" w:rsidP="005950BA">
            <w:r w:rsidRPr="005950BA">
              <w:t>из них:</w:t>
            </w:r>
          </w:p>
        </w:tc>
        <w:tc>
          <w:tcPr>
            <w:tcW w:w="2053" w:type="dxa"/>
            <w:tcBorders>
              <w:top w:val="nil"/>
              <w:left w:val="single" w:sz="8" w:space="0" w:color="auto"/>
              <w:bottom w:val="nil"/>
              <w:right w:val="single" w:sz="4" w:space="0" w:color="auto"/>
            </w:tcBorders>
            <w:shd w:val="clear" w:color="auto" w:fill="auto"/>
            <w:noWrap/>
            <w:vAlign w:val="bottom"/>
            <w:hideMark/>
          </w:tcPr>
          <w:p w14:paraId="0210474B" w14:textId="77777777" w:rsidR="005950BA" w:rsidRPr="005950BA" w:rsidRDefault="005950BA" w:rsidP="005950BA">
            <w:r w:rsidRPr="005950BA">
              <w:t> </w:t>
            </w:r>
          </w:p>
        </w:tc>
        <w:tc>
          <w:tcPr>
            <w:tcW w:w="3238" w:type="dxa"/>
            <w:tcBorders>
              <w:top w:val="nil"/>
              <w:left w:val="nil"/>
              <w:bottom w:val="nil"/>
              <w:right w:val="single" w:sz="4" w:space="0" w:color="auto"/>
            </w:tcBorders>
            <w:shd w:val="clear" w:color="auto" w:fill="auto"/>
            <w:noWrap/>
            <w:vAlign w:val="bottom"/>
            <w:hideMark/>
          </w:tcPr>
          <w:p w14:paraId="458BC3BD" w14:textId="77777777" w:rsidR="005950BA" w:rsidRPr="005950BA" w:rsidRDefault="005950BA" w:rsidP="005950BA">
            <w:r w:rsidRPr="005950BA">
              <w:t> </w:t>
            </w:r>
          </w:p>
        </w:tc>
        <w:tc>
          <w:tcPr>
            <w:tcW w:w="1405" w:type="dxa"/>
            <w:tcBorders>
              <w:top w:val="nil"/>
              <w:left w:val="nil"/>
              <w:bottom w:val="nil"/>
              <w:right w:val="single" w:sz="4" w:space="0" w:color="auto"/>
            </w:tcBorders>
            <w:shd w:val="clear" w:color="auto" w:fill="auto"/>
            <w:noWrap/>
            <w:vAlign w:val="bottom"/>
            <w:hideMark/>
          </w:tcPr>
          <w:p w14:paraId="1DE10C0C" w14:textId="77777777" w:rsidR="005950BA" w:rsidRPr="005950BA" w:rsidRDefault="005950BA" w:rsidP="005950BA">
            <w:r w:rsidRPr="005950BA">
              <w:t> </w:t>
            </w:r>
          </w:p>
        </w:tc>
      </w:tr>
      <w:tr w:rsidR="005950BA" w:rsidRPr="005950BA" w14:paraId="5D042DA1"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26636C35" w14:textId="77777777" w:rsidR="005950BA" w:rsidRPr="005950BA" w:rsidRDefault="005950BA" w:rsidP="005950BA">
            <w:r w:rsidRPr="005950BA">
              <w:t>Привлечение кредитов от кредитных организаций бюджетами сельских поселений в валюте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4F3B00A6" w14:textId="77777777" w:rsidR="005950BA" w:rsidRPr="005950BA" w:rsidRDefault="005950BA" w:rsidP="005950BA">
            <w:r w:rsidRPr="005950BA">
              <w:t>520</w:t>
            </w:r>
          </w:p>
        </w:tc>
        <w:tc>
          <w:tcPr>
            <w:tcW w:w="3238" w:type="dxa"/>
            <w:tcBorders>
              <w:top w:val="nil"/>
              <w:left w:val="nil"/>
              <w:bottom w:val="single" w:sz="4" w:space="0" w:color="auto"/>
              <w:right w:val="single" w:sz="4" w:space="0" w:color="auto"/>
            </w:tcBorders>
            <w:shd w:val="clear" w:color="auto" w:fill="auto"/>
            <w:vAlign w:val="bottom"/>
            <w:hideMark/>
          </w:tcPr>
          <w:p w14:paraId="2594C084" w14:textId="77777777" w:rsidR="005950BA" w:rsidRPr="005950BA" w:rsidRDefault="005950BA" w:rsidP="005950BA">
            <w:r w:rsidRPr="005950BA">
              <w:t>960 01020000100000710</w:t>
            </w:r>
          </w:p>
        </w:tc>
        <w:tc>
          <w:tcPr>
            <w:tcW w:w="1405" w:type="dxa"/>
            <w:tcBorders>
              <w:top w:val="nil"/>
              <w:left w:val="nil"/>
              <w:bottom w:val="single" w:sz="4" w:space="0" w:color="auto"/>
              <w:right w:val="single" w:sz="4" w:space="0" w:color="auto"/>
            </w:tcBorders>
            <w:shd w:val="clear" w:color="auto" w:fill="auto"/>
            <w:noWrap/>
            <w:vAlign w:val="bottom"/>
            <w:hideMark/>
          </w:tcPr>
          <w:p w14:paraId="56AA441F" w14:textId="77777777" w:rsidR="005950BA" w:rsidRPr="005950BA" w:rsidRDefault="005950BA" w:rsidP="005950BA">
            <w:r w:rsidRPr="005950BA">
              <w:t>94 000,00</w:t>
            </w:r>
          </w:p>
        </w:tc>
      </w:tr>
      <w:tr w:rsidR="005950BA" w:rsidRPr="005950BA" w14:paraId="404947E8"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04576790" w14:textId="77777777" w:rsidR="005950BA" w:rsidRPr="005950BA" w:rsidRDefault="005950BA" w:rsidP="005950BA">
            <w:r w:rsidRPr="005950BA">
              <w:t>Погашение бюджетами сельских поселений кредитов от кредитных организаций в валюте Российской Федерации</w:t>
            </w:r>
          </w:p>
        </w:tc>
        <w:tc>
          <w:tcPr>
            <w:tcW w:w="2053" w:type="dxa"/>
            <w:tcBorders>
              <w:top w:val="nil"/>
              <w:left w:val="nil"/>
              <w:bottom w:val="single" w:sz="4" w:space="0" w:color="auto"/>
              <w:right w:val="single" w:sz="4" w:space="0" w:color="auto"/>
            </w:tcBorders>
            <w:shd w:val="clear" w:color="auto" w:fill="auto"/>
            <w:vAlign w:val="bottom"/>
            <w:hideMark/>
          </w:tcPr>
          <w:p w14:paraId="282CAC45" w14:textId="77777777" w:rsidR="005950BA" w:rsidRPr="005950BA" w:rsidRDefault="005950BA" w:rsidP="005950BA">
            <w:r w:rsidRPr="005950BA">
              <w:t>520</w:t>
            </w:r>
          </w:p>
        </w:tc>
        <w:tc>
          <w:tcPr>
            <w:tcW w:w="3238" w:type="dxa"/>
            <w:tcBorders>
              <w:top w:val="nil"/>
              <w:left w:val="nil"/>
              <w:bottom w:val="single" w:sz="4" w:space="0" w:color="auto"/>
              <w:right w:val="single" w:sz="4" w:space="0" w:color="auto"/>
            </w:tcBorders>
            <w:shd w:val="clear" w:color="auto" w:fill="auto"/>
            <w:vAlign w:val="bottom"/>
            <w:hideMark/>
          </w:tcPr>
          <w:p w14:paraId="54D9AC4E" w14:textId="77777777" w:rsidR="005950BA" w:rsidRPr="005950BA" w:rsidRDefault="005950BA" w:rsidP="005950BA">
            <w:r w:rsidRPr="005950BA">
              <w:t>960 01020000100000810</w:t>
            </w:r>
          </w:p>
        </w:tc>
        <w:tc>
          <w:tcPr>
            <w:tcW w:w="1405" w:type="dxa"/>
            <w:tcBorders>
              <w:top w:val="nil"/>
              <w:left w:val="nil"/>
              <w:bottom w:val="single" w:sz="4" w:space="0" w:color="auto"/>
              <w:right w:val="single" w:sz="4" w:space="0" w:color="auto"/>
            </w:tcBorders>
            <w:shd w:val="clear" w:color="auto" w:fill="auto"/>
            <w:noWrap/>
            <w:vAlign w:val="bottom"/>
            <w:hideMark/>
          </w:tcPr>
          <w:p w14:paraId="3DB412FD" w14:textId="77777777" w:rsidR="005950BA" w:rsidRPr="005950BA" w:rsidRDefault="005950BA" w:rsidP="005950BA">
            <w:r w:rsidRPr="005950BA">
              <w:t>-47 000,00</w:t>
            </w:r>
          </w:p>
        </w:tc>
      </w:tr>
      <w:tr w:rsidR="005950BA" w:rsidRPr="005950BA" w14:paraId="3FA98D21" w14:textId="77777777" w:rsidTr="005950BA">
        <w:trPr>
          <w:trHeight w:val="28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56585A82" w14:textId="77777777" w:rsidR="005950BA" w:rsidRPr="005950BA" w:rsidRDefault="005950BA" w:rsidP="005950BA">
            <w:pPr>
              <w:rPr>
                <w:b/>
                <w:bCs/>
              </w:rPr>
            </w:pPr>
            <w:r w:rsidRPr="005950BA">
              <w:rPr>
                <w:b/>
                <w:bCs/>
              </w:rPr>
              <w:t>источники внешнего финансирования бюджета</w:t>
            </w:r>
          </w:p>
        </w:tc>
        <w:tc>
          <w:tcPr>
            <w:tcW w:w="2053" w:type="dxa"/>
            <w:tcBorders>
              <w:top w:val="nil"/>
              <w:left w:val="nil"/>
              <w:bottom w:val="single" w:sz="4" w:space="0" w:color="auto"/>
              <w:right w:val="single" w:sz="4" w:space="0" w:color="auto"/>
            </w:tcBorders>
            <w:shd w:val="clear" w:color="auto" w:fill="auto"/>
            <w:vAlign w:val="bottom"/>
            <w:hideMark/>
          </w:tcPr>
          <w:p w14:paraId="16951528" w14:textId="77777777" w:rsidR="005950BA" w:rsidRPr="005950BA" w:rsidRDefault="005950BA" w:rsidP="005950BA">
            <w:pPr>
              <w:rPr>
                <w:b/>
                <w:bCs/>
              </w:rPr>
            </w:pPr>
            <w:r w:rsidRPr="005950BA">
              <w:rPr>
                <w:b/>
                <w:bCs/>
              </w:rPr>
              <w:t>620</w:t>
            </w:r>
          </w:p>
        </w:tc>
        <w:tc>
          <w:tcPr>
            <w:tcW w:w="3238" w:type="dxa"/>
            <w:tcBorders>
              <w:top w:val="nil"/>
              <w:left w:val="nil"/>
              <w:bottom w:val="single" w:sz="4" w:space="0" w:color="auto"/>
              <w:right w:val="single" w:sz="4" w:space="0" w:color="auto"/>
            </w:tcBorders>
            <w:shd w:val="clear" w:color="auto" w:fill="auto"/>
            <w:vAlign w:val="bottom"/>
            <w:hideMark/>
          </w:tcPr>
          <w:p w14:paraId="70595088" w14:textId="77777777" w:rsidR="005950BA" w:rsidRPr="005950BA" w:rsidRDefault="005950BA" w:rsidP="005950BA">
            <w:pPr>
              <w:rPr>
                <w:b/>
                <w:bCs/>
              </w:rPr>
            </w:pPr>
            <w:r w:rsidRPr="005950BA">
              <w:rPr>
                <w:b/>
                <w:bCs/>
              </w:rPr>
              <w:t>x</w:t>
            </w:r>
          </w:p>
        </w:tc>
        <w:tc>
          <w:tcPr>
            <w:tcW w:w="1405" w:type="dxa"/>
            <w:tcBorders>
              <w:top w:val="nil"/>
              <w:left w:val="nil"/>
              <w:bottom w:val="single" w:sz="4" w:space="0" w:color="auto"/>
              <w:right w:val="single" w:sz="4" w:space="0" w:color="auto"/>
            </w:tcBorders>
            <w:shd w:val="clear" w:color="auto" w:fill="auto"/>
            <w:noWrap/>
            <w:vAlign w:val="bottom"/>
            <w:hideMark/>
          </w:tcPr>
          <w:p w14:paraId="2D7369AB" w14:textId="77777777" w:rsidR="005950BA" w:rsidRPr="005950BA" w:rsidRDefault="005950BA" w:rsidP="005950BA">
            <w:pPr>
              <w:rPr>
                <w:b/>
                <w:bCs/>
              </w:rPr>
            </w:pPr>
            <w:r w:rsidRPr="005950BA">
              <w:rPr>
                <w:b/>
                <w:bCs/>
              </w:rPr>
              <w:t>-</w:t>
            </w:r>
          </w:p>
        </w:tc>
      </w:tr>
      <w:tr w:rsidR="005950BA" w:rsidRPr="005950BA" w14:paraId="104852C2" w14:textId="77777777" w:rsidTr="005950BA">
        <w:trPr>
          <w:trHeight w:val="285"/>
        </w:trPr>
        <w:tc>
          <w:tcPr>
            <w:tcW w:w="3828" w:type="dxa"/>
            <w:tcBorders>
              <w:top w:val="nil"/>
              <w:left w:val="single" w:sz="4" w:space="0" w:color="auto"/>
              <w:bottom w:val="nil"/>
              <w:right w:val="nil"/>
            </w:tcBorders>
            <w:shd w:val="clear" w:color="auto" w:fill="auto"/>
            <w:noWrap/>
            <w:vAlign w:val="bottom"/>
            <w:hideMark/>
          </w:tcPr>
          <w:p w14:paraId="6697F3D1" w14:textId="77777777" w:rsidR="005950BA" w:rsidRPr="005950BA" w:rsidRDefault="005950BA" w:rsidP="005950BA">
            <w:r w:rsidRPr="005950BA">
              <w:t>из них:</w:t>
            </w:r>
          </w:p>
        </w:tc>
        <w:tc>
          <w:tcPr>
            <w:tcW w:w="2053" w:type="dxa"/>
            <w:tcBorders>
              <w:top w:val="nil"/>
              <w:left w:val="single" w:sz="8" w:space="0" w:color="auto"/>
              <w:bottom w:val="nil"/>
              <w:right w:val="single" w:sz="4" w:space="0" w:color="auto"/>
            </w:tcBorders>
            <w:shd w:val="clear" w:color="auto" w:fill="auto"/>
            <w:noWrap/>
            <w:vAlign w:val="bottom"/>
            <w:hideMark/>
          </w:tcPr>
          <w:p w14:paraId="6E71880B" w14:textId="77777777" w:rsidR="005950BA" w:rsidRPr="005950BA" w:rsidRDefault="005950BA" w:rsidP="005950BA">
            <w:r w:rsidRPr="005950BA">
              <w:t> </w:t>
            </w:r>
          </w:p>
        </w:tc>
        <w:tc>
          <w:tcPr>
            <w:tcW w:w="3238" w:type="dxa"/>
            <w:tcBorders>
              <w:top w:val="nil"/>
              <w:left w:val="nil"/>
              <w:bottom w:val="nil"/>
              <w:right w:val="single" w:sz="4" w:space="0" w:color="auto"/>
            </w:tcBorders>
            <w:shd w:val="clear" w:color="auto" w:fill="auto"/>
            <w:noWrap/>
            <w:vAlign w:val="bottom"/>
            <w:hideMark/>
          </w:tcPr>
          <w:p w14:paraId="147CF626" w14:textId="77777777" w:rsidR="005950BA" w:rsidRPr="005950BA" w:rsidRDefault="005950BA" w:rsidP="005950BA">
            <w:r w:rsidRPr="005950BA">
              <w:t> </w:t>
            </w:r>
          </w:p>
        </w:tc>
        <w:tc>
          <w:tcPr>
            <w:tcW w:w="1405" w:type="dxa"/>
            <w:tcBorders>
              <w:top w:val="nil"/>
              <w:left w:val="nil"/>
              <w:bottom w:val="nil"/>
              <w:right w:val="single" w:sz="4" w:space="0" w:color="auto"/>
            </w:tcBorders>
            <w:shd w:val="clear" w:color="auto" w:fill="auto"/>
            <w:noWrap/>
            <w:vAlign w:val="bottom"/>
            <w:hideMark/>
          </w:tcPr>
          <w:p w14:paraId="18FBD5DE" w14:textId="77777777" w:rsidR="005950BA" w:rsidRPr="005950BA" w:rsidRDefault="005950BA" w:rsidP="005950BA">
            <w:r w:rsidRPr="005950BA">
              <w:t> </w:t>
            </w:r>
          </w:p>
        </w:tc>
      </w:tr>
      <w:tr w:rsidR="005950BA" w:rsidRPr="005950BA" w14:paraId="3B95C095" w14:textId="77777777" w:rsidTr="005950BA">
        <w:trPr>
          <w:trHeight w:val="285"/>
        </w:trPr>
        <w:tc>
          <w:tcPr>
            <w:tcW w:w="3828" w:type="dxa"/>
            <w:tcBorders>
              <w:top w:val="single" w:sz="4" w:space="0" w:color="auto"/>
              <w:left w:val="single" w:sz="4" w:space="0" w:color="auto"/>
              <w:bottom w:val="single" w:sz="4" w:space="0" w:color="auto"/>
              <w:right w:val="nil"/>
            </w:tcBorders>
            <w:shd w:val="clear" w:color="auto" w:fill="auto"/>
            <w:vAlign w:val="bottom"/>
            <w:hideMark/>
          </w:tcPr>
          <w:p w14:paraId="419B9D4A" w14:textId="77777777" w:rsidR="005950BA" w:rsidRPr="005950BA" w:rsidRDefault="005950BA" w:rsidP="005950BA">
            <w:pPr>
              <w:rPr>
                <w:b/>
                <w:bCs/>
              </w:rPr>
            </w:pPr>
            <w:r w:rsidRPr="005950BA">
              <w:rPr>
                <w:b/>
                <w:bCs/>
              </w:rPr>
              <w:t>Изменение остатков средств</w:t>
            </w:r>
          </w:p>
        </w:tc>
        <w:tc>
          <w:tcPr>
            <w:tcW w:w="2053"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EDFE4C" w14:textId="77777777" w:rsidR="005950BA" w:rsidRPr="005950BA" w:rsidRDefault="005950BA" w:rsidP="005950BA">
            <w:pPr>
              <w:rPr>
                <w:b/>
                <w:bCs/>
              </w:rPr>
            </w:pPr>
            <w:r w:rsidRPr="005950BA">
              <w:rPr>
                <w:b/>
                <w:bCs/>
              </w:rPr>
              <w:t>700</w:t>
            </w:r>
          </w:p>
        </w:tc>
        <w:tc>
          <w:tcPr>
            <w:tcW w:w="3238" w:type="dxa"/>
            <w:tcBorders>
              <w:top w:val="single" w:sz="4" w:space="0" w:color="auto"/>
              <w:left w:val="nil"/>
              <w:bottom w:val="single" w:sz="4" w:space="0" w:color="auto"/>
              <w:right w:val="single" w:sz="4" w:space="0" w:color="auto"/>
            </w:tcBorders>
            <w:shd w:val="clear" w:color="auto" w:fill="auto"/>
            <w:vAlign w:val="bottom"/>
            <w:hideMark/>
          </w:tcPr>
          <w:p w14:paraId="0A4157FE" w14:textId="77777777" w:rsidR="005950BA" w:rsidRPr="005950BA" w:rsidRDefault="005950BA" w:rsidP="005950BA">
            <w:pPr>
              <w:rPr>
                <w:b/>
                <w:bCs/>
              </w:rPr>
            </w:pPr>
            <w:r w:rsidRPr="005950BA">
              <w:rPr>
                <w:b/>
                <w:bCs/>
              </w:rPr>
              <w:t>*** 01000000000000000</w:t>
            </w:r>
          </w:p>
        </w:tc>
        <w:tc>
          <w:tcPr>
            <w:tcW w:w="1405" w:type="dxa"/>
            <w:tcBorders>
              <w:top w:val="single" w:sz="4" w:space="0" w:color="auto"/>
              <w:left w:val="nil"/>
              <w:bottom w:val="single" w:sz="4" w:space="0" w:color="auto"/>
              <w:right w:val="single" w:sz="4" w:space="0" w:color="auto"/>
            </w:tcBorders>
            <w:shd w:val="clear" w:color="auto" w:fill="auto"/>
            <w:noWrap/>
            <w:vAlign w:val="bottom"/>
            <w:hideMark/>
          </w:tcPr>
          <w:p w14:paraId="07D96F76" w14:textId="77777777" w:rsidR="005950BA" w:rsidRPr="005950BA" w:rsidRDefault="005950BA" w:rsidP="005950BA">
            <w:pPr>
              <w:rPr>
                <w:b/>
                <w:bCs/>
              </w:rPr>
            </w:pPr>
            <w:r w:rsidRPr="005950BA">
              <w:rPr>
                <w:b/>
                <w:bCs/>
              </w:rPr>
              <w:t>1 875 562,32</w:t>
            </w:r>
          </w:p>
        </w:tc>
      </w:tr>
      <w:tr w:rsidR="005950BA" w:rsidRPr="005950BA" w14:paraId="6C23157A" w14:textId="77777777" w:rsidTr="005950BA">
        <w:trPr>
          <w:trHeight w:val="450"/>
        </w:trPr>
        <w:tc>
          <w:tcPr>
            <w:tcW w:w="3828" w:type="dxa"/>
            <w:tcBorders>
              <w:top w:val="nil"/>
              <w:left w:val="single" w:sz="4" w:space="0" w:color="auto"/>
              <w:bottom w:val="single" w:sz="4" w:space="0" w:color="auto"/>
              <w:right w:val="nil"/>
            </w:tcBorders>
            <w:shd w:val="clear" w:color="auto" w:fill="auto"/>
            <w:vAlign w:val="bottom"/>
            <w:hideMark/>
          </w:tcPr>
          <w:p w14:paraId="7B09EF3D" w14:textId="77777777" w:rsidR="005950BA" w:rsidRPr="005950BA" w:rsidRDefault="005950BA" w:rsidP="005950BA">
            <w:pPr>
              <w:rPr>
                <w:b/>
                <w:bCs/>
              </w:rPr>
            </w:pPr>
            <w:r w:rsidRPr="005950BA">
              <w:rPr>
                <w:b/>
                <w:bCs/>
              </w:rPr>
              <w:t>Изменение остатков средств на счетах по учету средств бюджета</w:t>
            </w:r>
          </w:p>
        </w:tc>
        <w:tc>
          <w:tcPr>
            <w:tcW w:w="2053" w:type="dxa"/>
            <w:tcBorders>
              <w:top w:val="nil"/>
              <w:left w:val="single" w:sz="8" w:space="0" w:color="auto"/>
              <w:bottom w:val="single" w:sz="4" w:space="0" w:color="auto"/>
              <w:right w:val="single" w:sz="4" w:space="0" w:color="auto"/>
            </w:tcBorders>
            <w:shd w:val="clear" w:color="auto" w:fill="auto"/>
            <w:vAlign w:val="bottom"/>
            <w:hideMark/>
          </w:tcPr>
          <w:p w14:paraId="472BF291" w14:textId="77777777" w:rsidR="005950BA" w:rsidRPr="005950BA" w:rsidRDefault="005950BA" w:rsidP="005950BA">
            <w:pPr>
              <w:rPr>
                <w:b/>
                <w:bCs/>
              </w:rPr>
            </w:pPr>
            <w:r w:rsidRPr="005950BA">
              <w:rPr>
                <w:b/>
                <w:bCs/>
              </w:rPr>
              <w:t>700</w:t>
            </w:r>
          </w:p>
        </w:tc>
        <w:tc>
          <w:tcPr>
            <w:tcW w:w="3238" w:type="dxa"/>
            <w:tcBorders>
              <w:top w:val="nil"/>
              <w:left w:val="nil"/>
              <w:bottom w:val="single" w:sz="4" w:space="0" w:color="auto"/>
              <w:right w:val="single" w:sz="4" w:space="0" w:color="auto"/>
            </w:tcBorders>
            <w:shd w:val="clear" w:color="auto" w:fill="auto"/>
            <w:vAlign w:val="bottom"/>
            <w:hideMark/>
          </w:tcPr>
          <w:p w14:paraId="7C0584CE" w14:textId="77777777" w:rsidR="005950BA" w:rsidRPr="005950BA" w:rsidRDefault="005950BA" w:rsidP="005950BA">
            <w:pPr>
              <w:rPr>
                <w:b/>
                <w:bCs/>
              </w:rPr>
            </w:pPr>
            <w:r w:rsidRPr="005950BA">
              <w:rPr>
                <w:b/>
                <w:bCs/>
              </w:rPr>
              <w:t>*** 01050000000000000</w:t>
            </w:r>
          </w:p>
        </w:tc>
        <w:tc>
          <w:tcPr>
            <w:tcW w:w="1405" w:type="dxa"/>
            <w:tcBorders>
              <w:top w:val="nil"/>
              <w:left w:val="nil"/>
              <w:bottom w:val="single" w:sz="4" w:space="0" w:color="auto"/>
              <w:right w:val="single" w:sz="4" w:space="0" w:color="auto"/>
            </w:tcBorders>
            <w:shd w:val="clear" w:color="auto" w:fill="auto"/>
            <w:noWrap/>
            <w:vAlign w:val="bottom"/>
            <w:hideMark/>
          </w:tcPr>
          <w:p w14:paraId="7AC4D4C2" w14:textId="77777777" w:rsidR="005950BA" w:rsidRPr="005950BA" w:rsidRDefault="005950BA" w:rsidP="005950BA">
            <w:pPr>
              <w:rPr>
                <w:b/>
                <w:bCs/>
              </w:rPr>
            </w:pPr>
            <w:r w:rsidRPr="005950BA">
              <w:rPr>
                <w:b/>
                <w:bCs/>
              </w:rPr>
              <w:t>1 875 562,32</w:t>
            </w:r>
          </w:p>
        </w:tc>
      </w:tr>
      <w:tr w:rsidR="005950BA" w:rsidRPr="005950BA" w14:paraId="5A4CB53C" w14:textId="77777777" w:rsidTr="005950BA">
        <w:trPr>
          <w:trHeight w:val="285"/>
        </w:trPr>
        <w:tc>
          <w:tcPr>
            <w:tcW w:w="3828" w:type="dxa"/>
            <w:tcBorders>
              <w:top w:val="nil"/>
              <w:left w:val="single" w:sz="4" w:space="0" w:color="auto"/>
              <w:bottom w:val="single" w:sz="4" w:space="0" w:color="auto"/>
              <w:right w:val="nil"/>
            </w:tcBorders>
            <w:shd w:val="clear" w:color="auto" w:fill="auto"/>
            <w:vAlign w:val="bottom"/>
            <w:hideMark/>
          </w:tcPr>
          <w:p w14:paraId="18FBE508" w14:textId="77777777" w:rsidR="005950BA" w:rsidRPr="005950BA" w:rsidRDefault="005950BA" w:rsidP="005950BA">
            <w:pPr>
              <w:rPr>
                <w:b/>
                <w:bCs/>
              </w:rPr>
            </w:pPr>
            <w:r w:rsidRPr="005950BA">
              <w:rPr>
                <w:b/>
                <w:bCs/>
              </w:rPr>
              <w:t>увеличение остатков средств, всего</w:t>
            </w:r>
          </w:p>
        </w:tc>
        <w:tc>
          <w:tcPr>
            <w:tcW w:w="2053" w:type="dxa"/>
            <w:tcBorders>
              <w:top w:val="nil"/>
              <w:left w:val="single" w:sz="8" w:space="0" w:color="auto"/>
              <w:bottom w:val="single" w:sz="4" w:space="0" w:color="auto"/>
              <w:right w:val="single" w:sz="4" w:space="0" w:color="auto"/>
            </w:tcBorders>
            <w:shd w:val="clear" w:color="auto" w:fill="auto"/>
            <w:vAlign w:val="bottom"/>
            <w:hideMark/>
          </w:tcPr>
          <w:p w14:paraId="128E1330" w14:textId="77777777" w:rsidR="005950BA" w:rsidRPr="005950BA" w:rsidRDefault="005950BA" w:rsidP="005950BA">
            <w:pPr>
              <w:rPr>
                <w:b/>
                <w:bCs/>
              </w:rPr>
            </w:pPr>
            <w:r w:rsidRPr="005950BA">
              <w:rPr>
                <w:b/>
                <w:bCs/>
              </w:rPr>
              <w:t>710</w:t>
            </w:r>
          </w:p>
        </w:tc>
        <w:tc>
          <w:tcPr>
            <w:tcW w:w="3238" w:type="dxa"/>
            <w:tcBorders>
              <w:top w:val="nil"/>
              <w:left w:val="nil"/>
              <w:bottom w:val="single" w:sz="4" w:space="0" w:color="auto"/>
              <w:right w:val="single" w:sz="4" w:space="0" w:color="auto"/>
            </w:tcBorders>
            <w:shd w:val="clear" w:color="auto" w:fill="auto"/>
            <w:vAlign w:val="bottom"/>
            <w:hideMark/>
          </w:tcPr>
          <w:p w14:paraId="6F82E383" w14:textId="77777777" w:rsidR="005950BA" w:rsidRPr="005950BA" w:rsidRDefault="005950BA" w:rsidP="005950BA">
            <w:pPr>
              <w:rPr>
                <w:b/>
                <w:bCs/>
              </w:rPr>
            </w:pPr>
            <w:r w:rsidRPr="005950BA">
              <w:rPr>
                <w:b/>
                <w:bCs/>
              </w:rPr>
              <w:t>960 01050000000000500</w:t>
            </w:r>
          </w:p>
        </w:tc>
        <w:tc>
          <w:tcPr>
            <w:tcW w:w="1405" w:type="dxa"/>
            <w:tcBorders>
              <w:top w:val="nil"/>
              <w:left w:val="nil"/>
              <w:bottom w:val="single" w:sz="4" w:space="0" w:color="auto"/>
              <w:right w:val="single" w:sz="4" w:space="0" w:color="auto"/>
            </w:tcBorders>
            <w:shd w:val="clear" w:color="auto" w:fill="auto"/>
            <w:noWrap/>
            <w:vAlign w:val="bottom"/>
            <w:hideMark/>
          </w:tcPr>
          <w:p w14:paraId="0B5F18F2" w14:textId="77777777" w:rsidR="005950BA" w:rsidRPr="005950BA" w:rsidRDefault="005950BA" w:rsidP="005950BA">
            <w:pPr>
              <w:rPr>
                <w:b/>
                <w:bCs/>
              </w:rPr>
            </w:pPr>
            <w:r w:rsidRPr="005950BA">
              <w:rPr>
                <w:b/>
                <w:bCs/>
              </w:rPr>
              <w:t>-12 024 551,33</w:t>
            </w:r>
          </w:p>
        </w:tc>
      </w:tr>
      <w:tr w:rsidR="005950BA" w:rsidRPr="005950BA" w14:paraId="70482748" w14:textId="77777777" w:rsidTr="005950BA">
        <w:trPr>
          <w:trHeight w:val="450"/>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4BD196EA" w14:textId="77777777" w:rsidR="005950BA" w:rsidRPr="005950BA" w:rsidRDefault="005950BA" w:rsidP="005950BA">
            <w:r w:rsidRPr="005950BA">
              <w:t>Увеличение прочих остатков денежных средств бюджетов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429759DD" w14:textId="77777777" w:rsidR="005950BA" w:rsidRPr="005950BA" w:rsidRDefault="005950BA" w:rsidP="005950BA">
            <w:r w:rsidRPr="005950BA">
              <w:t>710</w:t>
            </w:r>
          </w:p>
        </w:tc>
        <w:tc>
          <w:tcPr>
            <w:tcW w:w="3238" w:type="dxa"/>
            <w:tcBorders>
              <w:top w:val="nil"/>
              <w:left w:val="nil"/>
              <w:bottom w:val="single" w:sz="4" w:space="0" w:color="auto"/>
              <w:right w:val="single" w:sz="4" w:space="0" w:color="auto"/>
            </w:tcBorders>
            <w:shd w:val="clear" w:color="auto" w:fill="auto"/>
            <w:vAlign w:val="bottom"/>
            <w:hideMark/>
          </w:tcPr>
          <w:p w14:paraId="435F385F" w14:textId="77777777" w:rsidR="005950BA" w:rsidRPr="005950BA" w:rsidRDefault="005950BA" w:rsidP="005950BA">
            <w:r w:rsidRPr="005950BA">
              <w:t>960 01050201100000510</w:t>
            </w:r>
          </w:p>
        </w:tc>
        <w:tc>
          <w:tcPr>
            <w:tcW w:w="1405" w:type="dxa"/>
            <w:tcBorders>
              <w:top w:val="nil"/>
              <w:left w:val="nil"/>
              <w:bottom w:val="single" w:sz="4" w:space="0" w:color="auto"/>
              <w:right w:val="single" w:sz="4" w:space="0" w:color="auto"/>
            </w:tcBorders>
            <w:shd w:val="clear" w:color="auto" w:fill="auto"/>
            <w:noWrap/>
            <w:vAlign w:val="bottom"/>
            <w:hideMark/>
          </w:tcPr>
          <w:p w14:paraId="37025A1F" w14:textId="77777777" w:rsidR="005950BA" w:rsidRPr="005950BA" w:rsidRDefault="005950BA" w:rsidP="005950BA">
            <w:r w:rsidRPr="005950BA">
              <w:t>-12 024 551,33</w:t>
            </w:r>
          </w:p>
        </w:tc>
      </w:tr>
      <w:tr w:rsidR="005950BA" w:rsidRPr="005950BA" w14:paraId="44E4A126" w14:textId="77777777" w:rsidTr="005950BA">
        <w:trPr>
          <w:trHeight w:val="285"/>
        </w:trPr>
        <w:tc>
          <w:tcPr>
            <w:tcW w:w="3828" w:type="dxa"/>
            <w:tcBorders>
              <w:top w:val="nil"/>
              <w:left w:val="single" w:sz="4" w:space="0" w:color="auto"/>
              <w:bottom w:val="single" w:sz="4" w:space="0" w:color="auto"/>
              <w:right w:val="nil"/>
            </w:tcBorders>
            <w:shd w:val="clear" w:color="auto" w:fill="auto"/>
            <w:vAlign w:val="bottom"/>
            <w:hideMark/>
          </w:tcPr>
          <w:p w14:paraId="1B17F510" w14:textId="77777777" w:rsidR="005950BA" w:rsidRPr="005950BA" w:rsidRDefault="005950BA" w:rsidP="005950BA">
            <w:pPr>
              <w:rPr>
                <w:b/>
                <w:bCs/>
              </w:rPr>
            </w:pPr>
            <w:r w:rsidRPr="005950BA">
              <w:rPr>
                <w:b/>
                <w:bCs/>
              </w:rPr>
              <w:t>уменьшение остатков средств, всего</w:t>
            </w:r>
          </w:p>
        </w:tc>
        <w:tc>
          <w:tcPr>
            <w:tcW w:w="2053" w:type="dxa"/>
            <w:tcBorders>
              <w:top w:val="nil"/>
              <w:left w:val="single" w:sz="8" w:space="0" w:color="auto"/>
              <w:bottom w:val="single" w:sz="4" w:space="0" w:color="auto"/>
              <w:right w:val="single" w:sz="4" w:space="0" w:color="auto"/>
            </w:tcBorders>
            <w:shd w:val="clear" w:color="auto" w:fill="auto"/>
            <w:vAlign w:val="bottom"/>
            <w:hideMark/>
          </w:tcPr>
          <w:p w14:paraId="01211CB1" w14:textId="77777777" w:rsidR="005950BA" w:rsidRPr="005950BA" w:rsidRDefault="005950BA" w:rsidP="005950BA">
            <w:pPr>
              <w:rPr>
                <w:b/>
                <w:bCs/>
              </w:rPr>
            </w:pPr>
            <w:r w:rsidRPr="005950BA">
              <w:rPr>
                <w:b/>
                <w:bCs/>
              </w:rPr>
              <w:t>720</w:t>
            </w:r>
          </w:p>
        </w:tc>
        <w:tc>
          <w:tcPr>
            <w:tcW w:w="3238" w:type="dxa"/>
            <w:tcBorders>
              <w:top w:val="nil"/>
              <w:left w:val="nil"/>
              <w:bottom w:val="single" w:sz="4" w:space="0" w:color="auto"/>
              <w:right w:val="single" w:sz="4" w:space="0" w:color="auto"/>
            </w:tcBorders>
            <w:shd w:val="clear" w:color="auto" w:fill="auto"/>
            <w:vAlign w:val="bottom"/>
            <w:hideMark/>
          </w:tcPr>
          <w:p w14:paraId="6E56566A" w14:textId="77777777" w:rsidR="005950BA" w:rsidRPr="005950BA" w:rsidRDefault="005950BA" w:rsidP="005950BA">
            <w:pPr>
              <w:rPr>
                <w:b/>
                <w:bCs/>
              </w:rPr>
            </w:pPr>
            <w:r w:rsidRPr="005950BA">
              <w:rPr>
                <w:b/>
                <w:bCs/>
              </w:rPr>
              <w:t>960 01050000000000600</w:t>
            </w:r>
          </w:p>
        </w:tc>
        <w:tc>
          <w:tcPr>
            <w:tcW w:w="1405" w:type="dxa"/>
            <w:tcBorders>
              <w:top w:val="nil"/>
              <w:left w:val="nil"/>
              <w:bottom w:val="single" w:sz="4" w:space="0" w:color="auto"/>
              <w:right w:val="single" w:sz="4" w:space="0" w:color="auto"/>
            </w:tcBorders>
            <w:shd w:val="clear" w:color="auto" w:fill="auto"/>
            <w:noWrap/>
            <w:vAlign w:val="bottom"/>
            <w:hideMark/>
          </w:tcPr>
          <w:p w14:paraId="013E0F7B" w14:textId="77777777" w:rsidR="005950BA" w:rsidRPr="005950BA" w:rsidRDefault="005950BA" w:rsidP="005950BA">
            <w:pPr>
              <w:rPr>
                <w:b/>
                <w:bCs/>
              </w:rPr>
            </w:pPr>
            <w:r w:rsidRPr="005950BA">
              <w:rPr>
                <w:b/>
                <w:bCs/>
              </w:rPr>
              <w:t>13 900 113,65</w:t>
            </w:r>
          </w:p>
        </w:tc>
      </w:tr>
      <w:tr w:rsidR="005950BA" w:rsidRPr="005950BA" w14:paraId="05E7E805" w14:textId="77777777" w:rsidTr="005950BA">
        <w:trPr>
          <w:trHeight w:val="675"/>
        </w:trPr>
        <w:tc>
          <w:tcPr>
            <w:tcW w:w="3828" w:type="dxa"/>
            <w:tcBorders>
              <w:top w:val="nil"/>
              <w:left w:val="single" w:sz="4" w:space="0" w:color="auto"/>
              <w:bottom w:val="single" w:sz="4" w:space="0" w:color="auto"/>
              <w:right w:val="single" w:sz="8" w:space="0" w:color="auto"/>
            </w:tcBorders>
            <w:shd w:val="clear" w:color="auto" w:fill="auto"/>
            <w:vAlign w:val="bottom"/>
            <w:hideMark/>
          </w:tcPr>
          <w:p w14:paraId="120702E1" w14:textId="77777777" w:rsidR="005950BA" w:rsidRPr="005950BA" w:rsidRDefault="005950BA" w:rsidP="005950BA">
            <w:r w:rsidRPr="005950BA">
              <w:t>Уменьшение прочих остатков денежных средств бюджетов сельских поселений</w:t>
            </w:r>
          </w:p>
        </w:tc>
        <w:tc>
          <w:tcPr>
            <w:tcW w:w="2053" w:type="dxa"/>
            <w:tcBorders>
              <w:top w:val="nil"/>
              <w:left w:val="nil"/>
              <w:bottom w:val="single" w:sz="4" w:space="0" w:color="auto"/>
              <w:right w:val="single" w:sz="4" w:space="0" w:color="auto"/>
            </w:tcBorders>
            <w:shd w:val="clear" w:color="auto" w:fill="auto"/>
            <w:vAlign w:val="bottom"/>
            <w:hideMark/>
          </w:tcPr>
          <w:p w14:paraId="32062909" w14:textId="77777777" w:rsidR="005950BA" w:rsidRPr="005950BA" w:rsidRDefault="005950BA" w:rsidP="005950BA">
            <w:r w:rsidRPr="005950BA">
              <w:t>720</w:t>
            </w:r>
          </w:p>
        </w:tc>
        <w:tc>
          <w:tcPr>
            <w:tcW w:w="3238" w:type="dxa"/>
            <w:tcBorders>
              <w:top w:val="nil"/>
              <w:left w:val="nil"/>
              <w:bottom w:val="single" w:sz="4" w:space="0" w:color="auto"/>
              <w:right w:val="single" w:sz="4" w:space="0" w:color="auto"/>
            </w:tcBorders>
            <w:shd w:val="clear" w:color="auto" w:fill="auto"/>
            <w:vAlign w:val="bottom"/>
            <w:hideMark/>
          </w:tcPr>
          <w:p w14:paraId="31611A0F" w14:textId="77777777" w:rsidR="005950BA" w:rsidRPr="005950BA" w:rsidRDefault="005950BA" w:rsidP="005950BA">
            <w:r w:rsidRPr="005950BA">
              <w:t>960 01050201100000610</w:t>
            </w:r>
          </w:p>
        </w:tc>
        <w:tc>
          <w:tcPr>
            <w:tcW w:w="1405" w:type="dxa"/>
            <w:tcBorders>
              <w:top w:val="nil"/>
              <w:left w:val="nil"/>
              <w:bottom w:val="single" w:sz="4" w:space="0" w:color="auto"/>
              <w:right w:val="single" w:sz="4" w:space="0" w:color="auto"/>
            </w:tcBorders>
            <w:shd w:val="clear" w:color="auto" w:fill="auto"/>
            <w:noWrap/>
            <w:vAlign w:val="bottom"/>
            <w:hideMark/>
          </w:tcPr>
          <w:p w14:paraId="7531787A" w14:textId="77777777" w:rsidR="005950BA" w:rsidRPr="005950BA" w:rsidRDefault="005950BA" w:rsidP="005950BA">
            <w:r w:rsidRPr="005950BA">
              <w:t>13 900 113,65</w:t>
            </w:r>
          </w:p>
        </w:tc>
      </w:tr>
    </w:tbl>
    <w:p w14:paraId="2CBCB97F" w14:textId="77777777" w:rsidR="005950BA" w:rsidRPr="005950BA" w:rsidRDefault="005950BA" w:rsidP="005950BA"/>
    <w:p w14:paraId="6FB5E931" w14:textId="00079FD9" w:rsidR="005950BA" w:rsidRPr="00857C4A" w:rsidRDefault="005950BA" w:rsidP="005950BA">
      <w:pPr>
        <w:ind w:hanging="284"/>
        <w:sectPr w:rsidR="005950BA" w:rsidRPr="00857C4A" w:rsidSect="005950BA">
          <w:headerReference w:type="default" r:id="rId20"/>
          <w:pgSz w:w="11906" w:h="16838"/>
          <w:pgMar w:top="1134" w:right="850" w:bottom="1134" w:left="851" w:header="708" w:footer="708" w:gutter="0"/>
          <w:pgNumType w:start="1"/>
          <w:cols w:space="708"/>
          <w:titlePg/>
          <w:docGrid w:linePitch="360"/>
        </w:sectPr>
      </w:pPr>
    </w:p>
    <w:p w14:paraId="24532D0A" w14:textId="77777777" w:rsidR="005950BA" w:rsidRPr="00857C4A" w:rsidRDefault="005950BA" w:rsidP="005950BA">
      <w:pPr>
        <w:tabs>
          <w:tab w:val="left" w:pos="709"/>
        </w:tabs>
        <w:rPr>
          <w:lang w:eastAsia="ar-SA"/>
        </w:rPr>
      </w:pPr>
    </w:p>
    <w:p w14:paraId="1AAF8963" w14:textId="77777777" w:rsidR="005950BA" w:rsidRPr="005950BA" w:rsidRDefault="005950BA" w:rsidP="005950BA">
      <w:pPr>
        <w:jc w:val="center"/>
        <w:rPr>
          <w:b/>
          <w:lang w:eastAsia="ar-SA"/>
        </w:rPr>
      </w:pPr>
      <w:r w:rsidRPr="005950BA">
        <w:rPr>
          <w:b/>
          <w:lang w:eastAsia="ar-SA"/>
        </w:rPr>
        <w:t xml:space="preserve">Р о с </w:t>
      </w:r>
      <w:proofErr w:type="spellStart"/>
      <w:r w:rsidRPr="005950BA">
        <w:rPr>
          <w:b/>
          <w:lang w:eastAsia="ar-SA"/>
        </w:rPr>
        <w:t>с</w:t>
      </w:r>
      <w:proofErr w:type="spellEnd"/>
      <w:r w:rsidRPr="005950BA">
        <w:rPr>
          <w:b/>
          <w:lang w:eastAsia="ar-SA"/>
        </w:rPr>
        <w:t xml:space="preserve"> и й с к а я  Ф е д е р а ц и я</w:t>
      </w:r>
    </w:p>
    <w:p w14:paraId="5B366B70" w14:textId="77777777" w:rsidR="005950BA" w:rsidRPr="005950BA" w:rsidRDefault="005950BA" w:rsidP="005950BA">
      <w:pPr>
        <w:jc w:val="center"/>
        <w:rPr>
          <w:b/>
          <w:lang w:eastAsia="ar-SA"/>
        </w:rPr>
      </w:pPr>
      <w:r w:rsidRPr="005950BA">
        <w:rPr>
          <w:b/>
          <w:lang w:eastAsia="ar-SA"/>
        </w:rPr>
        <w:t>Иркутская область</w:t>
      </w:r>
    </w:p>
    <w:p w14:paraId="51C484AC" w14:textId="77777777" w:rsidR="005950BA" w:rsidRPr="005950BA" w:rsidRDefault="005950BA" w:rsidP="005950BA">
      <w:pPr>
        <w:jc w:val="center"/>
        <w:rPr>
          <w:b/>
          <w:lang w:eastAsia="ar-SA"/>
        </w:rPr>
      </w:pPr>
      <w:r w:rsidRPr="005950BA">
        <w:rPr>
          <w:b/>
          <w:lang w:eastAsia="ar-SA"/>
        </w:rPr>
        <w:t>Муниципальное образование «Тайшетский район»</w:t>
      </w:r>
    </w:p>
    <w:p w14:paraId="7B22A448" w14:textId="708E3117" w:rsidR="005950BA" w:rsidRPr="005950BA" w:rsidRDefault="005950BA" w:rsidP="005950BA">
      <w:pPr>
        <w:jc w:val="center"/>
        <w:rPr>
          <w:b/>
          <w:lang w:eastAsia="ar-SA"/>
        </w:rPr>
      </w:pPr>
      <w:r w:rsidRPr="005950BA">
        <w:rPr>
          <w:b/>
          <w:lang w:eastAsia="ar-SA"/>
        </w:rPr>
        <w:t>Нижнезаимское муниципальное образование</w:t>
      </w:r>
    </w:p>
    <w:p w14:paraId="7B054A46" w14:textId="77777777" w:rsidR="005950BA" w:rsidRPr="005950BA" w:rsidRDefault="005950BA" w:rsidP="005950BA">
      <w:pPr>
        <w:jc w:val="center"/>
        <w:rPr>
          <w:b/>
          <w:lang w:eastAsia="ar-SA"/>
        </w:rPr>
      </w:pPr>
      <w:r w:rsidRPr="005950BA">
        <w:rPr>
          <w:b/>
          <w:lang w:eastAsia="ar-SA"/>
        </w:rPr>
        <w:t>Администрация Нижнезаимского муниципального образования</w:t>
      </w:r>
    </w:p>
    <w:p w14:paraId="14FF63D5" w14:textId="77777777" w:rsidR="005950BA" w:rsidRPr="005950BA" w:rsidRDefault="005950BA" w:rsidP="005950BA">
      <w:pPr>
        <w:jc w:val="center"/>
        <w:rPr>
          <w:b/>
          <w:lang w:eastAsia="ar-SA"/>
        </w:rPr>
      </w:pPr>
      <w:r w:rsidRPr="005950BA">
        <w:rPr>
          <w:b/>
          <w:lang w:eastAsia="ar-SA"/>
        </w:rPr>
        <w:t>ПОСТАНОВЛЕНИЕ</w:t>
      </w:r>
    </w:p>
    <w:p w14:paraId="24A5945C" w14:textId="77777777" w:rsidR="005950BA" w:rsidRPr="005950BA" w:rsidRDefault="005950BA" w:rsidP="005950BA">
      <w:pPr>
        <w:jc w:val="center"/>
        <w:rPr>
          <w:b/>
          <w:lang w:eastAsia="ar-SA"/>
        </w:rPr>
      </w:pPr>
    </w:p>
    <w:tbl>
      <w:tblPr>
        <w:tblW w:w="5000" w:type="pct"/>
        <w:tblLook w:val="04A0" w:firstRow="1" w:lastRow="0" w:firstColumn="1" w:lastColumn="0" w:noHBand="0" w:noVBand="1"/>
      </w:tblPr>
      <w:tblGrid>
        <w:gridCol w:w="3023"/>
        <w:gridCol w:w="4433"/>
        <w:gridCol w:w="3174"/>
      </w:tblGrid>
      <w:tr w:rsidR="005950BA" w:rsidRPr="005950BA" w14:paraId="5720CFFB" w14:textId="77777777" w:rsidTr="005950BA">
        <w:tc>
          <w:tcPr>
            <w:tcW w:w="1422" w:type="pct"/>
            <w:hideMark/>
          </w:tcPr>
          <w:p w14:paraId="7F3946D0" w14:textId="77777777" w:rsidR="005950BA" w:rsidRPr="005950BA" w:rsidRDefault="005950BA" w:rsidP="005950BA">
            <w:pPr>
              <w:rPr>
                <w:b/>
                <w:lang w:eastAsia="ar-SA"/>
              </w:rPr>
            </w:pPr>
            <w:r w:rsidRPr="005950BA">
              <w:rPr>
                <w:b/>
                <w:lang w:eastAsia="ar-SA"/>
              </w:rPr>
              <w:t>23.10.2024 г.</w:t>
            </w:r>
          </w:p>
        </w:tc>
        <w:tc>
          <w:tcPr>
            <w:tcW w:w="2085" w:type="pct"/>
            <w:hideMark/>
          </w:tcPr>
          <w:p w14:paraId="535E9F02" w14:textId="77777777" w:rsidR="005950BA" w:rsidRPr="005950BA" w:rsidRDefault="005950BA" w:rsidP="005950BA">
            <w:pPr>
              <w:rPr>
                <w:b/>
                <w:lang w:eastAsia="ar-SA"/>
              </w:rPr>
            </w:pPr>
          </w:p>
        </w:tc>
        <w:tc>
          <w:tcPr>
            <w:tcW w:w="1493" w:type="pct"/>
            <w:hideMark/>
          </w:tcPr>
          <w:p w14:paraId="7006FCE5" w14:textId="77777777" w:rsidR="005950BA" w:rsidRPr="005950BA" w:rsidRDefault="005950BA" w:rsidP="005950BA">
            <w:pPr>
              <w:rPr>
                <w:b/>
                <w:lang w:eastAsia="ar-SA"/>
              </w:rPr>
            </w:pPr>
            <w:r w:rsidRPr="005950BA">
              <w:rPr>
                <w:b/>
                <w:lang w:eastAsia="ar-SA"/>
              </w:rPr>
              <w:t>№ 77</w:t>
            </w:r>
          </w:p>
        </w:tc>
      </w:tr>
    </w:tbl>
    <w:p w14:paraId="20D7B484" w14:textId="77777777" w:rsidR="005950BA" w:rsidRPr="005950BA" w:rsidRDefault="005950BA" w:rsidP="005950BA">
      <w:pPr>
        <w:rPr>
          <w:b/>
          <w:lang w:eastAsia="ar-SA"/>
        </w:rPr>
      </w:pPr>
    </w:p>
    <w:tbl>
      <w:tblPr>
        <w:tblW w:w="0" w:type="auto"/>
        <w:tblLook w:val="04A0" w:firstRow="1" w:lastRow="0" w:firstColumn="1" w:lastColumn="0" w:noHBand="0" w:noVBand="1"/>
      </w:tblPr>
      <w:tblGrid>
        <w:gridCol w:w="4786"/>
        <w:gridCol w:w="4927"/>
      </w:tblGrid>
      <w:tr w:rsidR="005950BA" w:rsidRPr="005950BA" w14:paraId="29844F42" w14:textId="77777777" w:rsidTr="005950BA">
        <w:trPr>
          <w:trHeight w:val="1605"/>
        </w:trPr>
        <w:tc>
          <w:tcPr>
            <w:tcW w:w="4786" w:type="dxa"/>
          </w:tcPr>
          <w:p w14:paraId="0E34E7C0" w14:textId="77777777" w:rsidR="005950BA" w:rsidRPr="005950BA" w:rsidRDefault="005950BA" w:rsidP="005950BA">
            <w:pPr>
              <w:ind w:firstLine="37"/>
              <w:rPr>
                <w:lang w:eastAsia="ar-SA"/>
              </w:rPr>
            </w:pPr>
            <w:r w:rsidRPr="005950BA">
              <w:rPr>
                <w:lang w:eastAsia="ar-SA"/>
              </w:rPr>
              <w:t xml:space="preserve">О безвозмездной передачи дома из муниципального жилищного фонда в собственность гражданке  </w:t>
            </w:r>
          </w:p>
          <w:p w14:paraId="1EAB6248" w14:textId="77777777" w:rsidR="005950BA" w:rsidRPr="005950BA" w:rsidRDefault="005950BA" w:rsidP="005950BA">
            <w:pPr>
              <w:rPr>
                <w:lang w:eastAsia="ar-SA"/>
              </w:rPr>
            </w:pPr>
            <w:r w:rsidRPr="005950BA">
              <w:rPr>
                <w:lang w:eastAsia="ar-SA"/>
              </w:rPr>
              <w:t>Зубаревой Л.Г.</w:t>
            </w:r>
          </w:p>
        </w:tc>
        <w:tc>
          <w:tcPr>
            <w:tcW w:w="4927" w:type="dxa"/>
          </w:tcPr>
          <w:p w14:paraId="2FE61A1B" w14:textId="77777777" w:rsidR="005950BA" w:rsidRPr="005950BA" w:rsidRDefault="005950BA" w:rsidP="005950BA">
            <w:pPr>
              <w:rPr>
                <w:b/>
                <w:lang w:eastAsia="ar-SA"/>
              </w:rPr>
            </w:pPr>
          </w:p>
        </w:tc>
      </w:tr>
    </w:tbl>
    <w:p w14:paraId="53E15B76" w14:textId="77777777" w:rsidR="005950BA" w:rsidRPr="005950BA" w:rsidRDefault="005950BA" w:rsidP="005950BA">
      <w:pPr>
        <w:rPr>
          <w:lang w:eastAsia="ar-SA"/>
        </w:rPr>
      </w:pPr>
      <w:r w:rsidRPr="005950BA">
        <w:rPr>
          <w:lang w:eastAsia="ar-SA"/>
        </w:rPr>
        <w:t>Рассмотрев заявления и представленные документы Зубаревой Лидии Григорьевны,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Нижнезаимского муниципального образования, утвержденным решением Думы Нижнезаимского муниципального образования от  26 июля  2007 г. № 36а «Об утверждении Положения о приватизации муниципального имущества (жилого фонда) на территории Нижнезаимского муниципального образования», статьями 23, 54, 55, 56 Устава Нижнезаимского муниципального образования, администрация Нижнезаимского муниципального образования</w:t>
      </w:r>
    </w:p>
    <w:p w14:paraId="077E9876" w14:textId="77777777" w:rsidR="005950BA" w:rsidRPr="005950BA" w:rsidRDefault="005950BA" w:rsidP="005950BA">
      <w:pPr>
        <w:rPr>
          <w:lang w:eastAsia="ar-SA"/>
        </w:rPr>
      </w:pPr>
    </w:p>
    <w:p w14:paraId="1EAB8B23" w14:textId="77777777" w:rsidR="005950BA" w:rsidRPr="005950BA" w:rsidRDefault="005950BA" w:rsidP="005950BA">
      <w:pPr>
        <w:rPr>
          <w:b/>
          <w:lang w:eastAsia="ar-SA"/>
        </w:rPr>
      </w:pPr>
      <w:r w:rsidRPr="005950BA">
        <w:rPr>
          <w:b/>
          <w:lang w:eastAsia="ar-SA"/>
        </w:rPr>
        <w:t>ПОСТАНОВЛЯЕТ:</w:t>
      </w:r>
    </w:p>
    <w:p w14:paraId="36056DE5" w14:textId="77777777" w:rsidR="005950BA" w:rsidRPr="005950BA" w:rsidRDefault="005950BA" w:rsidP="005950BA">
      <w:pPr>
        <w:rPr>
          <w:b/>
          <w:lang w:eastAsia="ar-SA"/>
        </w:rPr>
      </w:pPr>
    </w:p>
    <w:p w14:paraId="0955BC2B" w14:textId="77777777" w:rsidR="005950BA" w:rsidRPr="005950BA" w:rsidRDefault="005950BA" w:rsidP="005950BA">
      <w:pPr>
        <w:rPr>
          <w:lang w:eastAsia="ar-SA"/>
        </w:rPr>
      </w:pPr>
      <w:r w:rsidRPr="005950BA">
        <w:rPr>
          <w:lang w:eastAsia="ar-SA"/>
        </w:rPr>
        <w:t xml:space="preserve">1. Передать безвозмездно в собственность дом из муниципального жилищного фонда, расположенную по адресу: Российская Федерация, Иркутская область, Тайшетский муниципальный район, д. Коновалова, улица Трактовая, дом 41 общей площадью 42 </w:t>
      </w:r>
      <w:proofErr w:type="spellStart"/>
      <w:r w:rsidRPr="005950BA">
        <w:rPr>
          <w:lang w:eastAsia="ar-SA"/>
        </w:rPr>
        <w:t>кв.м</w:t>
      </w:r>
      <w:proofErr w:type="spellEnd"/>
      <w:r w:rsidRPr="005950BA">
        <w:rPr>
          <w:lang w:eastAsia="ar-SA"/>
        </w:rPr>
        <w:t xml:space="preserve">., в том числе жилой площадью 39 </w:t>
      </w:r>
      <w:proofErr w:type="spellStart"/>
      <w:r w:rsidRPr="005950BA">
        <w:rPr>
          <w:lang w:eastAsia="ar-SA"/>
        </w:rPr>
        <w:t>кв.м</w:t>
      </w:r>
      <w:proofErr w:type="spellEnd"/>
      <w:r w:rsidRPr="005950BA">
        <w:rPr>
          <w:lang w:eastAsia="ar-SA"/>
        </w:rPr>
        <w:t>., кадастровый номер 38:14:120301:414. Дом имеет 2 (две) комнаты в одноэтажном брусовом доме.</w:t>
      </w:r>
    </w:p>
    <w:p w14:paraId="39206628" w14:textId="77777777" w:rsidR="005950BA" w:rsidRPr="005950BA" w:rsidRDefault="005950BA" w:rsidP="005950BA">
      <w:pPr>
        <w:rPr>
          <w:lang w:eastAsia="ar-SA"/>
        </w:rPr>
      </w:pPr>
      <w:r w:rsidRPr="005950BA">
        <w:rPr>
          <w:lang w:eastAsia="ar-SA"/>
        </w:rPr>
        <w:t>2. Главному специалисту администрации Нижнезаимского муниципального образования Мациевской Татьяне Васильевне:</w:t>
      </w:r>
    </w:p>
    <w:p w14:paraId="2AFBF0A3" w14:textId="77777777" w:rsidR="005950BA" w:rsidRPr="005950BA" w:rsidRDefault="005950BA" w:rsidP="005950BA">
      <w:pPr>
        <w:rPr>
          <w:lang w:eastAsia="ar-SA"/>
        </w:rPr>
      </w:pPr>
      <w:r w:rsidRPr="005950BA">
        <w:rPr>
          <w:lang w:eastAsia="ar-SA"/>
        </w:rPr>
        <w:t>2.1. Подготовить проект договора безвозмездной передачи жилого помещения в собственность граждан (далее Договор);</w:t>
      </w:r>
    </w:p>
    <w:p w14:paraId="1E4B6A78" w14:textId="77777777" w:rsidR="005950BA" w:rsidRPr="005950BA" w:rsidRDefault="005950BA" w:rsidP="005950BA">
      <w:pPr>
        <w:rPr>
          <w:lang w:eastAsia="ar-SA"/>
        </w:rPr>
      </w:pPr>
      <w:r w:rsidRPr="005950BA">
        <w:rPr>
          <w:lang w:eastAsia="ar-SA"/>
        </w:rPr>
        <w:t>2.2. Направить на регистрацию Договор в Управлении Федеральной службы государственной регистрации, кадастра и картографии по Иркутской области.</w:t>
      </w:r>
    </w:p>
    <w:p w14:paraId="4E403B7C" w14:textId="77777777" w:rsidR="005950BA" w:rsidRPr="005950BA" w:rsidRDefault="005950BA" w:rsidP="005950BA">
      <w:pPr>
        <w:rPr>
          <w:lang w:eastAsia="ar-SA"/>
        </w:rPr>
      </w:pPr>
      <w:r w:rsidRPr="005950BA">
        <w:rPr>
          <w:lang w:eastAsia="ar-SA"/>
        </w:rPr>
        <w:t>3. Контроль за исполнением данного постановления оставляю за собой.</w:t>
      </w:r>
    </w:p>
    <w:p w14:paraId="1136DF3D" w14:textId="77777777" w:rsidR="005950BA" w:rsidRPr="005950BA" w:rsidRDefault="005950BA" w:rsidP="005950BA">
      <w:pPr>
        <w:rPr>
          <w:lang w:eastAsia="ar-SA"/>
        </w:rPr>
      </w:pPr>
    </w:p>
    <w:p w14:paraId="011EDCD0" w14:textId="77777777" w:rsidR="005950BA" w:rsidRPr="005950BA" w:rsidRDefault="005950BA" w:rsidP="005950BA">
      <w:pPr>
        <w:rPr>
          <w:lang w:eastAsia="ar-SA"/>
        </w:rPr>
      </w:pPr>
    </w:p>
    <w:p w14:paraId="1809CD24" w14:textId="77777777" w:rsidR="005950BA" w:rsidRPr="005950BA" w:rsidRDefault="005950BA" w:rsidP="005950BA">
      <w:pPr>
        <w:rPr>
          <w:lang w:eastAsia="ar-SA"/>
        </w:rPr>
      </w:pPr>
      <w:r w:rsidRPr="005950BA">
        <w:rPr>
          <w:lang w:eastAsia="ar-SA"/>
        </w:rPr>
        <w:t>Глава Нижнезаимского</w:t>
      </w:r>
    </w:p>
    <w:p w14:paraId="4B0F8CAF" w14:textId="77777777" w:rsidR="005950BA" w:rsidRPr="005950BA" w:rsidRDefault="005950BA" w:rsidP="005950BA">
      <w:pPr>
        <w:rPr>
          <w:b/>
          <w:lang w:eastAsia="ar-SA"/>
        </w:rPr>
      </w:pPr>
      <w:r w:rsidRPr="005950BA">
        <w:rPr>
          <w:lang w:eastAsia="ar-SA"/>
        </w:rPr>
        <w:t>муниципального образования                                                               Г.А. Федченко</w:t>
      </w:r>
    </w:p>
    <w:p w14:paraId="2E94FA2B" w14:textId="77777777" w:rsidR="005950BA" w:rsidRPr="005950BA" w:rsidRDefault="005950BA" w:rsidP="005950BA">
      <w:pPr>
        <w:rPr>
          <w:b/>
          <w:lang w:eastAsia="ar-SA"/>
        </w:rPr>
      </w:pPr>
    </w:p>
    <w:p w14:paraId="25F3A343" w14:textId="77777777" w:rsidR="005950BA" w:rsidRPr="00857C4A" w:rsidRDefault="005950BA" w:rsidP="005950BA">
      <w:pPr>
        <w:rPr>
          <w:lang w:eastAsia="ar-SA"/>
        </w:rPr>
      </w:pPr>
    </w:p>
    <w:p w14:paraId="0ECB17E3" w14:textId="77777777" w:rsidR="005950BA" w:rsidRPr="00857C4A" w:rsidRDefault="005950BA" w:rsidP="005950BA">
      <w:pPr>
        <w:rPr>
          <w:lang w:eastAsia="ar-SA"/>
        </w:rPr>
      </w:pPr>
    </w:p>
    <w:p w14:paraId="7DC9C6B4" w14:textId="77777777" w:rsidR="005950BA" w:rsidRPr="00982AB2" w:rsidRDefault="005950BA" w:rsidP="005950BA">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40D8E618" w14:textId="77777777" w:rsidR="005950BA" w:rsidRPr="00982AB2" w:rsidRDefault="005950BA" w:rsidP="005950BA">
      <w:pPr>
        <w:ind w:right="-5"/>
        <w:jc w:val="center"/>
        <w:rPr>
          <w:b/>
          <w:sz w:val="32"/>
          <w:szCs w:val="32"/>
        </w:rPr>
      </w:pPr>
      <w:r w:rsidRPr="00982AB2">
        <w:rPr>
          <w:b/>
          <w:sz w:val="32"/>
          <w:szCs w:val="32"/>
        </w:rPr>
        <w:t>Иркутская область</w:t>
      </w:r>
    </w:p>
    <w:p w14:paraId="5C00068D" w14:textId="77777777" w:rsidR="005950BA" w:rsidRPr="00982AB2" w:rsidRDefault="005950BA" w:rsidP="005950BA">
      <w:pPr>
        <w:ind w:right="-5"/>
        <w:jc w:val="center"/>
        <w:rPr>
          <w:b/>
          <w:sz w:val="32"/>
          <w:szCs w:val="32"/>
        </w:rPr>
      </w:pPr>
      <w:r w:rsidRPr="00982AB2">
        <w:rPr>
          <w:b/>
          <w:sz w:val="32"/>
          <w:szCs w:val="32"/>
        </w:rPr>
        <w:t>Муниципальное образование «Тайшетский район»</w:t>
      </w:r>
    </w:p>
    <w:p w14:paraId="08083547" w14:textId="77777777" w:rsidR="005950BA" w:rsidRPr="00982AB2" w:rsidRDefault="005950BA" w:rsidP="005950BA">
      <w:pPr>
        <w:ind w:right="-5"/>
        <w:jc w:val="center"/>
        <w:rPr>
          <w:b/>
          <w:sz w:val="32"/>
          <w:szCs w:val="32"/>
        </w:rPr>
      </w:pPr>
      <w:r w:rsidRPr="00982AB2">
        <w:rPr>
          <w:b/>
          <w:sz w:val="32"/>
          <w:szCs w:val="32"/>
        </w:rPr>
        <w:t xml:space="preserve">Нижнезаимское муниципальное образование </w:t>
      </w:r>
    </w:p>
    <w:p w14:paraId="3DF0A768" w14:textId="77777777" w:rsidR="005950BA" w:rsidRPr="00982AB2" w:rsidRDefault="005950BA" w:rsidP="005950BA">
      <w:pPr>
        <w:ind w:right="-5"/>
        <w:jc w:val="center"/>
        <w:rPr>
          <w:b/>
          <w:sz w:val="32"/>
          <w:szCs w:val="32"/>
        </w:rPr>
      </w:pPr>
      <w:r w:rsidRPr="00982AB2">
        <w:rPr>
          <w:b/>
          <w:sz w:val="32"/>
          <w:szCs w:val="32"/>
        </w:rPr>
        <w:t>Администрация Нижнезаимского муниципального образования</w:t>
      </w:r>
    </w:p>
    <w:p w14:paraId="5453069D" w14:textId="77777777" w:rsidR="005950BA" w:rsidRPr="00982AB2" w:rsidRDefault="005950BA" w:rsidP="005950BA">
      <w:pPr>
        <w:suppressLineNumbers/>
        <w:jc w:val="center"/>
        <w:rPr>
          <w:b/>
          <w:sz w:val="32"/>
          <w:szCs w:val="32"/>
        </w:rPr>
      </w:pPr>
      <w:r w:rsidRPr="00982AB2">
        <w:rPr>
          <w:b/>
          <w:sz w:val="32"/>
          <w:szCs w:val="32"/>
        </w:rPr>
        <w:t>ПОСТАНОВЛЕНИЕ</w:t>
      </w:r>
    </w:p>
    <w:p w14:paraId="103199F8" w14:textId="77777777" w:rsidR="005950BA" w:rsidRPr="00982AB2" w:rsidRDefault="005950BA" w:rsidP="005950BA">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5950BA" w:rsidRPr="00EF10A3" w14:paraId="6A42962F" w14:textId="77777777" w:rsidTr="005950BA">
        <w:tc>
          <w:tcPr>
            <w:tcW w:w="1422" w:type="pct"/>
            <w:hideMark/>
          </w:tcPr>
          <w:p w14:paraId="59EC65E8" w14:textId="77777777" w:rsidR="005950BA" w:rsidRPr="00EF10A3" w:rsidRDefault="005950BA" w:rsidP="005950BA">
            <w:pPr>
              <w:rPr>
                <w:rFonts w:eastAsia="Arial Unicode MS"/>
                <w:b/>
                <w:color w:val="000000"/>
                <w:sz w:val="26"/>
                <w:szCs w:val="26"/>
              </w:rPr>
            </w:pPr>
            <w:r>
              <w:rPr>
                <w:rFonts w:eastAsia="Arial Unicode MS"/>
                <w:b/>
                <w:color w:val="000000"/>
                <w:sz w:val="26"/>
                <w:szCs w:val="26"/>
              </w:rPr>
              <w:t>23.10.2024</w:t>
            </w:r>
            <w:r w:rsidRPr="00EF10A3">
              <w:rPr>
                <w:rFonts w:eastAsia="Arial Unicode MS"/>
                <w:b/>
                <w:color w:val="000000"/>
                <w:sz w:val="26"/>
                <w:szCs w:val="26"/>
              </w:rPr>
              <w:t xml:space="preserve"> г.</w:t>
            </w:r>
          </w:p>
        </w:tc>
        <w:tc>
          <w:tcPr>
            <w:tcW w:w="2085" w:type="pct"/>
            <w:hideMark/>
          </w:tcPr>
          <w:p w14:paraId="5D0E5291" w14:textId="77777777" w:rsidR="005950BA" w:rsidRPr="00EF10A3" w:rsidRDefault="005950BA" w:rsidP="005950BA">
            <w:pPr>
              <w:jc w:val="center"/>
              <w:rPr>
                <w:rFonts w:eastAsia="Arial Unicode MS"/>
                <w:b/>
                <w:color w:val="000000"/>
                <w:sz w:val="26"/>
                <w:szCs w:val="26"/>
              </w:rPr>
            </w:pPr>
          </w:p>
        </w:tc>
        <w:tc>
          <w:tcPr>
            <w:tcW w:w="1493" w:type="pct"/>
            <w:hideMark/>
          </w:tcPr>
          <w:p w14:paraId="098263FD" w14:textId="77777777" w:rsidR="005950BA" w:rsidRPr="00EF10A3" w:rsidRDefault="005950BA" w:rsidP="005950BA">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78</w:t>
            </w:r>
          </w:p>
        </w:tc>
      </w:tr>
    </w:tbl>
    <w:p w14:paraId="17886889" w14:textId="77777777" w:rsidR="005950BA" w:rsidRPr="00EF10A3" w:rsidRDefault="005950BA" w:rsidP="005950BA">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5950BA" w:rsidRPr="00EF10A3" w14:paraId="69D84E69" w14:textId="77777777" w:rsidTr="005950BA">
        <w:trPr>
          <w:trHeight w:val="1605"/>
        </w:trPr>
        <w:tc>
          <w:tcPr>
            <w:tcW w:w="4786" w:type="dxa"/>
          </w:tcPr>
          <w:p w14:paraId="671F12FA" w14:textId="77777777" w:rsidR="005950BA" w:rsidRDefault="005950BA" w:rsidP="005950BA">
            <w:pPr>
              <w:ind w:right="317"/>
              <w:jc w:val="both"/>
              <w:rPr>
                <w:sz w:val="26"/>
                <w:szCs w:val="26"/>
              </w:rPr>
            </w:pPr>
            <w:r w:rsidRPr="00EF10A3">
              <w:rPr>
                <w:sz w:val="26"/>
                <w:szCs w:val="26"/>
              </w:rPr>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ке</w:t>
            </w:r>
            <w:r w:rsidRPr="00EF10A3">
              <w:rPr>
                <w:sz w:val="26"/>
                <w:szCs w:val="26"/>
              </w:rPr>
              <w:t xml:space="preserve">  </w:t>
            </w:r>
          </w:p>
          <w:p w14:paraId="2E27FE67" w14:textId="77777777" w:rsidR="005950BA" w:rsidRPr="00EF10A3" w:rsidRDefault="005950BA" w:rsidP="005950BA">
            <w:pPr>
              <w:ind w:right="317"/>
              <w:jc w:val="both"/>
              <w:rPr>
                <w:rFonts w:eastAsia="Arial Unicode MS"/>
                <w:color w:val="000000"/>
                <w:sz w:val="26"/>
                <w:szCs w:val="26"/>
              </w:rPr>
            </w:pPr>
            <w:r>
              <w:rPr>
                <w:sz w:val="26"/>
                <w:szCs w:val="26"/>
              </w:rPr>
              <w:t>Якимовой Т.Д.</w:t>
            </w:r>
          </w:p>
        </w:tc>
        <w:tc>
          <w:tcPr>
            <w:tcW w:w="4927" w:type="dxa"/>
          </w:tcPr>
          <w:p w14:paraId="4F577961" w14:textId="77777777" w:rsidR="005950BA" w:rsidRPr="00EF10A3" w:rsidRDefault="005950BA" w:rsidP="005950BA">
            <w:pPr>
              <w:jc w:val="center"/>
              <w:rPr>
                <w:rFonts w:eastAsia="Arial Unicode MS"/>
                <w:b/>
                <w:color w:val="000000"/>
                <w:sz w:val="26"/>
                <w:szCs w:val="26"/>
                <w:highlight w:val="yellow"/>
              </w:rPr>
            </w:pPr>
          </w:p>
        </w:tc>
      </w:tr>
    </w:tbl>
    <w:p w14:paraId="2A44F99F" w14:textId="77777777" w:rsidR="005950BA" w:rsidRPr="00EF10A3" w:rsidRDefault="005950BA" w:rsidP="005950BA">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Якимовой </w:t>
      </w:r>
      <w:proofErr w:type="spellStart"/>
      <w:r>
        <w:rPr>
          <w:sz w:val="26"/>
          <w:szCs w:val="26"/>
        </w:rPr>
        <w:t>Таисьи</w:t>
      </w:r>
      <w:proofErr w:type="spellEnd"/>
      <w:r>
        <w:rPr>
          <w:sz w:val="26"/>
          <w:szCs w:val="26"/>
        </w:rPr>
        <w:t xml:space="preserve"> </w:t>
      </w:r>
      <w:proofErr w:type="spellStart"/>
      <w:r>
        <w:rPr>
          <w:sz w:val="26"/>
          <w:szCs w:val="26"/>
        </w:rPr>
        <w:t>Демидовны</w:t>
      </w:r>
      <w:proofErr w:type="spellEnd"/>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33291CAF" w14:textId="77777777" w:rsidR="005950BA" w:rsidRPr="00EF10A3" w:rsidRDefault="005950BA" w:rsidP="005950BA">
      <w:pPr>
        <w:ind w:firstLine="709"/>
        <w:jc w:val="both"/>
        <w:rPr>
          <w:sz w:val="26"/>
          <w:szCs w:val="26"/>
        </w:rPr>
      </w:pPr>
    </w:p>
    <w:p w14:paraId="4B3E29D5" w14:textId="77777777" w:rsidR="005950BA" w:rsidRPr="00EF10A3" w:rsidRDefault="005950BA" w:rsidP="005950BA">
      <w:pPr>
        <w:rPr>
          <w:b/>
          <w:sz w:val="26"/>
          <w:szCs w:val="26"/>
        </w:rPr>
      </w:pPr>
      <w:r w:rsidRPr="00EF10A3">
        <w:rPr>
          <w:b/>
          <w:sz w:val="26"/>
          <w:szCs w:val="26"/>
        </w:rPr>
        <w:t>ПОСТАНОВЛЯЕТ:</w:t>
      </w:r>
    </w:p>
    <w:p w14:paraId="2AD7BC6D" w14:textId="77777777" w:rsidR="005950BA" w:rsidRPr="00EF10A3" w:rsidRDefault="005950BA" w:rsidP="005950BA">
      <w:pPr>
        <w:jc w:val="center"/>
        <w:rPr>
          <w:b/>
          <w:sz w:val="26"/>
          <w:szCs w:val="26"/>
        </w:rPr>
      </w:pPr>
    </w:p>
    <w:p w14:paraId="31647897" w14:textId="77777777" w:rsidR="005950BA" w:rsidRPr="00EF10A3" w:rsidRDefault="005950BA" w:rsidP="005950BA">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Трактовая, дом 39,  общей площадью 48</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45</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номер 38</w:t>
      </w:r>
      <w:r>
        <w:rPr>
          <w:sz w:val="26"/>
          <w:szCs w:val="26"/>
        </w:rPr>
        <w:t>:14:1203</w:t>
      </w:r>
      <w:r w:rsidRPr="00D20579">
        <w:rPr>
          <w:sz w:val="26"/>
          <w:szCs w:val="26"/>
        </w:rPr>
        <w:t>01:</w:t>
      </w:r>
      <w:r>
        <w:rPr>
          <w:sz w:val="26"/>
          <w:szCs w:val="26"/>
        </w:rPr>
        <w:t>413</w:t>
      </w:r>
      <w:r w:rsidRPr="00D020D2">
        <w:rPr>
          <w:sz w:val="26"/>
          <w:szCs w:val="26"/>
        </w:rPr>
        <w:t xml:space="preserve">. </w:t>
      </w:r>
      <w:r>
        <w:rPr>
          <w:sz w:val="26"/>
          <w:szCs w:val="26"/>
        </w:rPr>
        <w:t>Дом</w:t>
      </w:r>
      <w:r w:rsidRPr="00EF10A3">
        <w:rPr>
          <w:sz w:val="26"/>
          <w:szCs w:val="26"/>
        </w:rPr>
        <w:t xml:space="preserve"> имеет </w:t>
      </w:r>
      <w:r>
        <w:rPr>
          <w:sz w:val="26"/>
          <w:szCs w:val="26"/>
        </w:rPr>
        <w:t>2</w:t>
      </w:r>
      <w:r w:rsidRPr="00EF10A3">
        <w:rPr>
          <w:sz w:val="26"/>
          <w:szCs w:val="26"/>
        </w:rPr>
        <w:t xml:space="preserve"> (</w:t>
      </w:r>
      <w:r>
        <w:rPr>
          <w:sz w:val="26"/>
          <w:szCs w:val="26"/>
        </w:rPr>
        <w:t>две) комнаты</w:t>
      </w:r>
      <w:r w:rsidRPr="00EF10A3">
        <w:rPr>
          <w:sz w:val="26"/>
          <w:szCs w:val="26"/>
        </w:rPr>
        <w:t xml:space="preserve"> в одноэтажном брусовом доме.</w:t>
      </w:r>
    </w:p>
    <w:p w14:paraId="76730E45" w14:textId="77777777" w:rsidR="005950BA" w:rsidRPr="00EF10A3" w:rsidRDefault="005950BA" w:rsidP="005950BA">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36F76FF8" w14:textId="77777777" w:rsidR="005950BA" w:rsidRPr="00EF10A3" w:rsidRDefault="005950BA" w:rsidP="005950BA">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4D8F3D28" w14:textId="77777777" w:rsidR="005950BA" w:rsidRPr="00EF10A3" w:rsidRDefault="005950BA" w:rsidP="005950BA">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0B2A0CFD" w14:textId="77777777" w:rsidR="005950BA" w:rsidRPr="00EF10A3" w:rsidRDefault="005950BA" w:rsidP="005950BA">
      <w:pPr>
        <w:ind w:firstLine="709"/>
        <w:jc w:val="both"/>
        <w:rPr>
          <w:sz w:val="26"/>
          <w:szCs w:val="26"/>
        </w:rPr>
      </w:pPr>
      <w:r w:rsidRPr="00EF10A3">
        <w:rPr>
          <w:sz w:val="26"/>
          <w:szCs w:val="26"/>
        </w:rPr>
        <w:t>3. Контроль за исполнением данного постановления оставляю за собой.</w:t>
      </w:r>
    </w:p>
    <w:p w14:paraId="6740F723" w14:textId="77777777" w:rsidR="005950BA" w:rsidRPr="00EF10A3" w:rsidRDefault="005950BA" w:rsidP="005950BA">
      <w:pPr>
        <w:rPr>
          <w:sz w:val="26"/>
          <w:szCs w:val="26"/>
        </w:rPr>
      </w:pPr>
    </w:p>
    <w:p w14:paraId="4255E084" w14:textId="77777777" w:rsidR="005950BA" w:rsidRPr="00EF10A3" w:rsidRDefault="005950BA" w:rsidP="005950BA">
      <w:pPr>
        <w:rPr>
          <w:sz w:val="26"/>
          <w:szCs w:val="26"/>
        </w:rPr>
      </w:pPr>
    </w:p>
    <w:p w14:paraId="739309E2" w14:textId="77777777" w:rsidR="005950BA" w:rsidRPr="00EF10A3" w:rsidRDefault="005950BA" w:rsidP="005950BA">
      <w:pPr>
        <w:rPr>
          <w:sz w:val="26"/>
          <w:szCs w:val="26"/>
        </w:rPr>
      </w:pPr>
      <w:r>
        <w:rPr>
          <w:sz w:val="26"/>
          <w:szCs w:val="26"/>
        </w:rPr>
        <w:t>Глава</w:t>
      </w:r>
      <w:r w:rsidRPr="00EF10A3">
        <w:rPr>
          <w:sz w:val="26"/>
          <w:szCs w:val="26"/>
        </w:rPr>
        <w:t xml:space="preserve"> </w:t>
      </w:r>
      <w:r>
        <w:rPr>
          <w:sz w:val="26"/>
          <w:szCs w:val="26"/>
        </w:rPr>
        <w:t>Нижнезаимского</w:t>
      </w:r>
    </w:p>
    <w:p w14:paraId="6AEF0C73" w14:textId="77777777" w:rsidR="005950BA" w:rsidRPr="00EF10A3" w:rsidRDefault="005950BA" w:rsidP="005950BA">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6FBD8099" w14:textId="77777777" w:rsidR="005950BA" w:rsidRPr="00EF10A3" w:rsidRDefault="005950BA" w:rsidP="005950BA">
      <w:pPr>
        <w:rPr>
          <w:rFonts w:eastAsia="Arial Unicode MS"/>
          <w:b/>
          <w:color w:val="000000"/>
          <w:sz w:val="26"/>
          <w:szCs w:val="26"/>
        </w:rPr>
      </w:pPr>
    </w:p>
    <w:p w14:paraId="20600B13" w14:textId="53FB7247" w:rsidR="005950BA" w:rsidRDefault="005950BA" w:rsidP="005950BA">
      <w:pPr>
        <w:rPr>
          <w:lang w:eastAsia="ar-SA"/>
        </w:rPr>
      </w:pPr>
    </w:p>
    <w:p w14:paraId="26F9F8E9" w14:textId="77777777" w:rsidR="005950BA" w:rsidRPr="00982AB2" w:rsidRDefault="005950BA" w:rsidP="005950BA">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5ECEBD16" w14:textId="77777777" w:rsidR="005950BA" w:rsidRPr="00982AB2" w:rsidRDefault="005950BA" w:rsidP="005950BA">
      <w:pPr>
        <w:ind w:right="-5"/>
        <w:jc w:val="center"/>
        <w:rPr>
          <w:b/>
          <w:sz w:val="32"/>
          <w:szCs w:val="32"/>
        </w:rPr>
      </w:pPr>
      <w:r w:rsidRPr="00982AB2">
        <w:rPr>
          <w:b/>
          <w:sz w:val="32"/>
          <w:szCs w:val="32"/>
        </w:rPr>
        <w:t>Иркутская область</w:t>
      </w:r>
    </w:p>
    <w:p w14:paraId="3C38E8E8" w14:textId="77777777" w:rsidR="005950BA" w:rsidRPr="00982AB2" w:rsidRDefault="005950BA" w:rsidP="005950BA">
      <w:pPr>
        <w:ind w:right="-5"/>
        <w:jc w:val="center"/>
        <w:rPr>
          <w:b/>
          <w:sz w:val="32"/>
          <w:szCs w:val="32"/>
        </w:rPr>
      </w:pPr>
      <w:r w:rsidRPr="00982AB2">
        <w:rPr>
          <w:b/>
          <w:sz w:val="32"/>
          <w:szCs w:val="32"/>
        </w:rPr>
        <w:t>Муниципальное образование «Тайшетский район»</w:t>
      </w:r>
    </w:p>
    <w:p w14:paraId="6E4BE60B" w14:textId="77777777" w:rsidR="005950BA" w:rsidRPr="00982AB2" w:rsidRDefault="005950BA" w:rsidP="005950BA">
      <w:pPr>
        <w:ind w:right="-5"/>
        <w:jc w:val="center"/>
        <w:rPr>
          <w:b/>
          <w:sz w:val="32"/>
          <w:szCs w:val="32"/>
        </w:rPr>
      </w:pPr>
      <w:r w:rsidRPr="00982AB2">
        <w:rPr>
          <w:b/>
          <w:sz w:val="32"/>
          <w:szCs w:val="32"/>
        </w:rPr>
        <w:t xml:space="preserve">Нижнезаимское муниципальное образование </w:t>
      </w:r>
    </w:p>
    <w:p w14:paraId="70C5250F" w14:textId="77777777" w:rsidR="005950BA" w:rsidRPr="00982AB2" w:rsidRDefault="005950BA" w:rsidP="005950BA">
      <w:pPr>
        <w:ind w:right="-5"/>
        <w:jc w:val="center"/>
        <w:rPr>
          <w:b/>
          <w:sz w:val="32"/>
          <w:szCs w:val="32"/>
        </w:rPr>
      </w:pPr>
      <w:r w:rsidRPr="00982AB2">
        <w:rPr>
          <w:b/>
          <w:sz w:val="32"/>
          <w:szCs w:val="32"/>
        </w:rPr>
        <w:t>Администрация Нижнезаимского муниципального образования</w:t>
      </w:r>
    </w:p>
    <w:p w14:paraId="562BB466" w14:textId="77777777" w:rsidR="005950BA" w:rsidRPr="00982AB2" w:rsidRDefault="005950BA" w:rsidP="005950BA">
      <w:pPr>
        <w:suppressLineNumbers/>
        <w:jc w:val="center"/>
        <w:rPr>
          <w:b/>
          <w:sz w:val="32"/>
          <w:szCs w:val="32"/>
        </w:rPr>
      </w:pPr>
      <w:r w:rsidRPr="00982AB2">
        <w:rPr>
          <w:b/>
          <w:sz w:val="32"/>
          <w:szCs w:val="32"/>
        </w:rPr>
        <w:t>ПОСТАНОВЛЕНИЕ</w:t>
      </w:r>
    </w:p>
    <w:p w14:paraId="65B481F2" w14:textId="77777777" w:rsidR="005950BA" w:rsidRPr="00982AB2" w:rsidRDefault="005950BA" w:rsidP="005950BA">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5950BA" w:rsidRPr="00EF10A3" w14:paraId="5CA50C4D" w14:textId="77777777" w:rsidTr="005950BA">
        <w:tc>
          <w:tcPr>
            <w:tcW w:w="1422" w:type="pct"/>
            <w:hideMark/>
          </w:tcPr>
          <w:p w14:paraId="58EA1966" w14:textId="77777777" w:rsidR="005950BA" w:rsidRPr="00EF10A3" w:rsidRDefault="005950BA" w:rsidP="005950BA">
            <w:pPr>
              <w:rPr>
                <w:rFonts w:eastAsia="Arial Unicode MS"/>
                <w:b/>
                <w:color w:val="000000"/>
                <w:sz w:val="26"/>
                <w:szCs w:val="26"/>
              </w:rPr>
            </w:pPr>
            <w:r>
              <w:rPr>
                <w:rFonts w:eastAsia="Arial Unicode MS"/>
                <w:b/>
                <w:color w:val="000000"/>
                <w:sz w:val="26"/>
                <w:szCs w:val="26"/>
              </w:rPr>
              <w:t>24.10.2024</w:t>
            </w:r>
            <w:r w:rsidRPr="00EF10A3">
              <w:rPr>
                <w:rFonts w:eastAsia="Arial Unicode MS"/>
                <w:b/>
                <w:color w:val="000000"/>
                <w:sz w:val="26"/>
                <w:szCs w:val="26"/>
              </w:rPr>
              <w:t xml:space="preserve"> г.</w:t>
            </w:r>
          </w:p>
        </w:tc>
        <w:tc>
          <w:tcPr>
            <w:tcW w:w="2085" w:type="pct"/>
            <w:hideMark/>
          </w:tcPr>
          <w:p w14:paraId="27DD3AE5" w14:textId="77777777" w:rsidR="005950BA" w:rsidRPr="00EF10A3" w:rsidRDefault="005950BA" w:rsidP="005950BA">
            <w:pPr>
              <w:jc w:val="center"/>
              <w:rPr>
                <w:rFonts w:eastAsia="Arial Unicode MS"/>
                <w:b/>
                <w:color w:val="000000"/>
                <w:sz w:val="26"/>
                <w:szCs w:val="26"/>
              </w:rPr>
            </w:pPr>
          </w:p>
        </w:tc>
        <w:tc>
          <w:tcPr>
            <w:tcW w:w="1493" w:type="pct"/>
            <w:hideMark/>
          </w:tcPr>
          <w:p w14:paraId="6D2918B0" w14:textId="77777777" w:rsidR="005950BA" w:rsidRPr="00EF10A3" w:rsidRDefault="005950BA" w:rsidP="005950BA">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79</w:t>
            </w:r>
          </w:p>
        </w:tc>
      </w:tr>
    </w:tbl>
    <w:p w14:paraId="42D5C342" w14:textId="77777777" w:rsidR="005950BA" w:rsidRPr="00EF10A3" w:rsidRDefault="005950BA" w:rsidP="005950BA">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5950BA" w:rsidRPr="00EF10A3" w14:paraId="43E94A7C" w14:textId="77777777" w:rsidTr="005950BA">
        <w:trPr>
          <w:trHeight w:val="1605"/>
        </w:trPr>
        <w:tc>
          <w:tcPr>
            <w:tcW w:w="4786" w:type="dxa"/>
          </w:tcPr>
          <w:p w14:paraId="1DB09A4A" w14:textId="77777777" w:rsidR="005950BA" w:rsidRDefault="005950BA" w:rsidP="005950BA">
            <w:pPr>
              <w:ind w:right="317"/>
              <w:jc w:val="both"/>
              <w:rPr>
                <w:sz w:val="26"/>
                <w:szCs w:val="26"/>
              </w:rPr>
            </w:pPr>
            <w:r w:rsidRPr="00EF10A3">
              <w:rPr>
                <w:sz w:val="26"/>
                <w:szCs w:val="26"/>
              </w:rPr>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p>
          <w:p w14:paraId="1B1BBE29" w14:textId="77777777" w:rsidR="005950BA" w:rsidRPr="00EF10A3" w:rsidRDefault="005950BA" w:rsidP="005950BA">
            <w:pPr>
              <w:ind w:right="317"/>
              <w:jc w:val="both"/>
              <w:rPr>
                <w:rFonts w:eastAsia="Arial Unicode MS"/>
                <w:color w:val="000000"/>
                <w:sz w:val="26"/>
                <w:szCs w:val="26"/>
              </w:rPr>
            </w:pPr>
            <w:r>
              <w:rPr>
                <w:sz w:val="26"/>
                <w:szCs w:val="26"/>
              </w:rPr>
              <w:t>Мациевскому Н.А.</w:t>
            </w:r>
          </w:p>
        </w:tc>
        <w:tc>
          <w:tcPr>
            <w:tcW w:w="4927" w:type="dxa"/>
          </w:tcPr>
          <w:p w14:paraId="125AE3FE" w14:textId="77777777" w:rsidR="005950BA" w:rsidRPr="00EF10A3" w:rsidRDefault="005950BA" w:rsidP="005950BA">
            <w:pPr>
              <w:jc w:val="center"/>
              <w:rPr>
                <w:rFonts w:eastAsia="Arial Unicode MS"/>
                <w:b/>
                <w:color w:val="000000"/>
                <w:sz w:val="26"/>
                <w:szCs w:val="26"/>
                <w:highlight w:val="yellow"/>
              </w:rPr>
            </w:pPr>
          </w:p>
        </w:tc>
      </w:tr>
    </w:tbl>
    <w:p w14:paraId="67DB4E43" w14:textId="77777777" w:rsidR="005950BA" w:rsidRPr="00EF10A3" w:rsidRDefault="005950BA" w:rsidP="005950BA">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Мациевского Николая Андреевича</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63564AA9" w14:textId="77777777" w:rsidR="005950BA" w:rsidRPr="00EF10A3" w:rsidRDefault="005950BA" w:rsidP="005950BA">
      <w:pPr>
        <w:ind w:firstLine="709"/>
        <w:jc w:val="both"/>
        <w:rPr>
          <w:sz w:val="26"/>
          <w:szCs w:val="26"/>
        </w:rPr>
      </w:pPr>
    </w:p>
    <w:p w14:paraId="007B2BEF" w14:textId="77777777" w:rsidR="005950BA" w:rsidRPr="00EF10A3" w:rsidRDefault="005950BA" w:rsidP="005950BA">
      <w:pPr>
        <w:rPr>
          <w:b/>
          <w:sz w:val="26"/>
          <w:szCs w:val="26"/>
        </w:rPr>
      </w:pPr>
      <w:r w:rsidRPr="00EF10A3">
        <w:rPr>
          <w:b/>
          <w:sz w:val="26"/>
          <w:szCs w:val="26"/>
        </w:rPr>
        <w:t>ПОСТАНОВЛЯЕТ:</w:t>
      </w:r>
    </w:p>
    <w:p w14:paraId="105130F1" w14:textId="77777777" w:rsidR="005950BA" w:rsidRPr="00EF10A3" w:rsidRDefault="005950BA" w:rsidP="005950BA">
      <w:pPr>
        <w:jc w:val="center"/>
        <w:rPr>
          <w:b/>
          <w:sz w:val="26"/>
          <w:szCs w:val="26"/>
        </w:rPr>
      </w:pPr>
    </w:p>
    <w:p w14:paraId="15CF3B1C" w14:textId="77777777" w:rsidR="005950BA" w:rsidRPr="00EF10A3" w:rsidRDefault="005950BA" w:rsidP="005950BA">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Трактовая, дом 10, общей площадью 48</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39</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номер 38</w:t>
      </w:r>
      <w:r>
        <w:rPr>
          <w:sz w:val="26"/>
          <w:szCs w:val="26"/>
        </w:rPr>
        <w:t>:14:1203</w:t>
      </w:r>
      <w:r w:rsidRPr="00D20579">
        <w:rPr>
          <w:sz w:val="26"/>
          <w:szCs w:val="26"/>
        </w:rPr>
        <w:t>01:</w:t>
      </w:r>
      <w:r w:rsidRPr="00D020D2">
        <w:rPr>
          <w:sz w:val="26"/>
          <w:szCs w:val="26"/>
        </w:rPr>
        <w:t>41</w:t>
      </w:r>
      <w:r>
        <w:rPr>
          <w:sz w:val="26"/>
          <w:szCs w:val="26"/>
        </w:rPr>
        <w:t>5</w:t>
      </w:r>
      <w:r w:rsidRPr="00D020D2">
        <w:rPr>
          <w:sz w:val="26"/>
          <w:szCs w:val="26"/>
        </w:rPr>
        <w:t xml:space="preserve">. </w:t>
      </w:r>
      <w:r>
        <w:rPr>
          <w:sz w:val="26"/>
          <w:szCs w:val="26"/>
        </w:rPr>
        <w:t>Дом</w:t>
      </w:r>
      <w:r w:rsidRPr="00EF10A3">
        <w:rPr>
          <w:sz w:val="26"/>
          <w:szCs w:val="26"/>
        </w:rPr>
        <w:t xml:space="preserve"> имеет </w:t>
      </w:r>
      <w:r>
        <w:rPr>
          <w:sz w:val="26"/>
          <w:szCs w:val="26"/>
        </w:rPr>
        <w:t>1</w:t>
      </w:r>
      <w:r w:rsidRPr="00EF10A3">
        <w:rPr>
          <w:sz w:val="26"/>
          <w:szCs w:val="26"/>
        </w:rPr>
        <w:t xml:space="preserve"> (</w:t>
      </w:r>
      <w:r>
        <w:rPr>
          <w:sz w:val="26"/>
          <w:szCs w:val="26"/>
        </w:rPr>
        <w:t>одну) комнату</w:t>
      </w:r>
      <w:r w:rsidRPr="00EF10A3">
        <w:rPr>
          <w:sz w:val="26"/>
          <w:szCs w:val="26"/>
        </w:rPr>
        <w:t xml:space="preserve"> в одноэтажном брусовом доме.</w:t>
      </w:r>
    </w:p>
    <w:p w14:paraId="4A1B70EF" w14:textId="77777777" w:rsidR="005950BA" w:rsidRPr="00EF10A3" w:rsidRDefault="005950BA" w:rsidP="005950BA">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19C85529" w14:textId="77777777" w:rsidR="005950BA" w:rsidRPr="00EF10A3" w:rsidRDefault="005950BA" w:rsidP="005950BA">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3577B6E6" w14:textId="77777777" w:rsidR="005950BA" w:rsidRPr="00EF10A3" w:rsidRDefault="005950BA" w:rsidP="005950BA">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4CB06773" w14:textId="77777777" w:rsidR="005950BA" w:rsidRPr="00EF10A3" w:rsidRDefault="005950BA" w:rsidP="005950BA">
      <w:pPr>
        <w:ind w:firstLine="709"/>
        <w:jc w:val="both"/>
        <w:rPr>
          <w:sz w:val="26"/>
          <w:szCs w:val="26"/>
        </w:rPr>
      </w:pPr>
      <w:r w:rsidRPr="00EF10A3">
        <w:rPr>
          <w:sz w:val="26"/>
          <w:szCs w:val="26"/>
        </w:rPr>
        <w:t>3. Контроль за исполнением данного постановления оставляю за собой.</w:t>
      </w:r>
    </w:p>
    <w:p w14:paraId="267D9513" w14:textId="77777777" w:rsidR="005950BA" w:rsidRPr="00EF10A3" w:rsidRDefault="005950BA" w:rsidP="005950BA">
      <w:pPr>
        <w:rPr>
          <w:sz w:val="26"/>
          <w:szCs w:val="26"/>
        </w:rPr>
      </w:pPr>
    </w:p>
    <w:p w14:paraId="3ACCBBC4" w14:textId="77777777" w:rsidR="005950BA" w:rsidRPr="00EF10A3" w:rsidRDefault="005950BA" w:rsidP="005950BA">
      <w:pPr>
        <w:rPr>
          <w:sz w:val="26"/>
          <w:szCs w:val="26"/>
        </w:rPr>
      </w:pPr>
    </w:p>
    <w:p w14:paraId="5B4C1B14" w14:textId="77777777" w:rsidR="005950BA" w:rsidRPr="00EF10A3" w:rsidRDefault="005950BA" w:rsidP="005950BA">
      <w:pPr>
        <w:rPr>
          <w:sz w:val="26"/>
          <w:szCs w:val="26"/>
        </w:rPr>
      </w:pPr>
      <w:r>
        <w:rPr>
          <w:sz w:val="26"/>
          <w:szCs w:val="26"/>
        </w:rPr>
        <w:t>Глава</w:t>
      </w:r>
      <w:r w:rsidRPr="00EF10A3">
        <w:rPr>
          <w:sz w:val="26"/>
          <w:szCs w:val="26"/>
        </w:rPr>
        <w:t xml:space="preserve"> </w:t>
      </w:r>
      <w:r>
        <w:rPr>
          <w:sz w:val="26"/>
          <w:szCs w:val="26"/>
        </w:rPr>
        <w:t>Нижнезаимского</w:t>
      </w:r>
    </w:p>
    <w:p w14:paraId="11B7B60B" w14:textId="77777777" w:rsidR="005950BA" w:rsidRPr="00EF10A3" w:rsidRDefault="005950BA" w:rsidP="005950BA">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705C0201" w14:textId="687168BC" w:rsidR="005950BA" w:rsidRDefault="005950BA" w:rsidP="005950BA">
      <w:pPr>
        <w:rPr>
          <w:lang w:eastAsia="ar-SA"/>
        </w:rPr>
      </w:pPr>
    </w:p>
    <w:p w14:paraId="61CBE1D7" w14:textId="65A3E45F" w:rsidR="005950BA" w:rsidRDefault="005950BA" w:rsidP="005950BA">
      <w:pPr>
        <w:rPr>
          <w:lang w:eastAsia="ar-SA"/>
        </w:rPr>
      </w:pPr>
    </w:p>
    <w:p w14:paraId="56591DF5" w14:textId="77777777" w:rsidR="005950BA" w:rsidRPr="00982AB2" w:rsidRDefault="005950BA" w:rsidP="005950BA">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33DF125A" w14:textId="77777777" w:rsidR="005950BA" w:rsidRPr="00982AB2" w:rsidRDefault="005950BA" w:rsidP="005950BA">
      <w:pPr>
        <w:ind w:right="-5"/>
        <w:jc w:val="center"/>
        <w:rPr>
          <w:b/>
          <w:sz w:val="32"/>
          <w:szCs w:val="32"/>
        </w:rPr>
      </w:pPr>
      <w:r w:rsidRPr="00982AB2">
        <w:rPr>
          <w:b/>
          <w:sz w:val="32"/>
          <w:szCs w:val="32"/>
        </w:rPr>
        <w:t>Иркутская область</w:t>
      </w:r>
    </w:p>
    <w:p w14:paraId="0FCFD214" w14:textId="77777777" w:rsidR="005950BA" w:rsidRPr="00982AB2" w:rsidRDefault="005950BA" w:rsidP="005950BA">
      <w:pPr>
        <w:ind w:right="-5"/>
        <w:jc w:val="center"/>
        <w:rPr>
          <w:b/>
          <w:sz w:val="32"/>
          <w:szCs w:val="32"/>
        </w:rPr>
      </w:pPr>
      <w:r w:rsidRPr="00982AB2">
        <w:rPr>
          <w:b/>
          <w:sz w:val="32"/>
          <w:szCs w:val="32"/>
        </w:rPr>
        <w:t>Муниципальное образование «Тайшетский район»</w:t>
      </w:r>
    </w:p>
    <w:p w14:paraId="32BAF267" w14:textId="77777777" w:rsidR="005950BA" w:rsidRPr="00982AB2" w:rsidRDefault="005950BA" w:rsidP="005950BA">
      <w:pPr>
        <w:ind w:right="-5"/>
        <w:jc w:val="center"/>
        <w:rPr>
          <w:b/>
          <w:sz w:val="32"/>
          <w:szCs w:val="32"/>
        </w:rPr>
      </w:pPr>
      <w:r w:rsidRPr="00982AB2">
        <w:rPr>
          <w:b/>
          <w:sz w:val="32"/>
          <w:szCs w:val="32"/>
        </w:rPr>
        <w:t xml:space="preserve">Нижнезаимское муниципальное образование </w:t>
      </w:r>
    </w:p>
    <w:p w14:paraId="48F2288B" w14:textId="77777777" w:rsidR="005950BA" w:rsidRPr="00982AB2" w:rsidRDefault="005950BA" w:rsidP="005950BA">
      <w:pPr>
        <w:ind w:right="-5"/>
        <w:jc w:val="center"/>
        <w:rPr>
          <w:b/>
          <w:sz w:val="32"/>
          <w:szCs w:val="32"/>
        </w:rPr>
      </w:pPr>
      <w:r w:rsidRPr="00982AB2">
        <w:rPr>
          <w:b/>
          <w:sz w:val="32"/>
          <w:szCs w:val="32"/>
        </w:rPr>
        <w:t>Администрация Нижнезаимского муниципального образования</w:t>
      </w:r>
    </w:p>
    <w:p w14:paraId="0D0A2F25" w14:textId="77777777" w:rsidR="005950BA" w:rsidRPr="00982AB2" w:rsidRDefault="005950BA" w:rsidP="005950BA">
      <w:pPr>
        <w:suppressLineNumbers/>
        <w:jc w:val="center"/>
        <w:rPr>
          <w:b/>
          <w:sz w:val="32"/>
          <w:szCs w:val="32"/>
        </w:rPr>
      </w:pPr>
      <w:r w:rsidRPr="00982AB2">
        <w:rPr>
          <w:b/>
          <w:sz w:val="32"/>
          <w:szCs w:val="32"/>
        </w:rPr>
        <w:t>ПОСТАНОВЛЕНИЕ</w:t>
      </w:r>
    </w:p>
    <w:p w14:paraId="5ABF5F54" w14:textId="77777777" w:rsidR="005950BA" w:rsidRPr="00982AB2" w:rsidRDefault="005950BA" w:rsidP="005950BA">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5950BA" w:rsidRPr="00EF10A3" w14:paraId="0DD2539B" w14:textId="77777777" w:rsidTr="005950BA">
        <w:tc>
          <w:tcPr>
            <w:tcW w:w="1422" w:type="pct"/>
            <w:hideMark/>
          </w:tcPr>
          <w:p w14:paraId="7AB8FEE4" w14:textId="77777777" w:rsidR="005950BA" w:rsidRPr="00EF10A3" w:rsidRDefault="005950BA" w:rsidP="005950BA">
            <w:pPr>
              <w:rPr>
                <w:rFonts w:eastAsia="Arial Unicode MS"/>
                <w:b/>
                <w:color w:val="000000"/>
                <w:sz w:val="26"/>
                <w:szCs w:val="26"/>
              </w:rPr>
            </w:pPr>
            <w:r>
              <w:rPr>
                <w:rFonts w:eastAsia="Arial Unicode MS"/>
                <w:b/>
                <w:color w:val="000000"/>
                <w:sz w:val="26"/>
                <w:szCs w:val="26"/>
              </w:rPr>
              <w:t>25.10.2024</w:t>
            </w:r>
            <w:r w:rsidRPr="00EF10A3">
              <w:rPr>
                <w:rFonts w:eastAsia="Arial Unicode MS"/>
                <w:b/>
                <w:color w:val="000000"/>
                <w:sz w:val="26"/>
                <w:szCs w:val="26"/>
              </w:rPr>
              <w:t xml:space="preserve"> г.</w:t>
            </w:r>
          </w:p>
        </w:tc>
        <w:tc>
          <w:tcPr>
            <w:tcW w:w="2085" w:type="pct"/>
            <w:hideMark/>
          </w:tcPr>
          <w:p w14:paraId="261767D1" w14:textId="77777777" w:rsidR="005950BA" w:rsidRPr="00EF10A3" w:rsidRDefault="005950BA" w:rsidP="005950BA">
            <w:pPr>
              <w:jc w:val="center"/>
              <w:rPr>
                <w:rFonts w:eastAsia="Arial Unicode MS"/>
                <w:b/>
                <w:color w:val="000000"/>
                <w:sz w:val="26"/>
                <w:szCs w:val="26"/>
              </w:rPr>
            </w:pPr>
          </w:p>
        </w:tc>
        <w:tc>
          <w:tcPr>
            <w:tcW w:w="1493" w:type="pct"/>
            <w:hideMark/>
          </w:tcPr>
          <w:p w14:paraId="6AF6817C" w14:textId="77777777" w:rsidR="005950BA" w:rsidRPr="00EF10A3" w:rsidRDefault="005950BA" w:rsidP="005950BA">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80</w:t>
            </w:r>
          </w:p>
        </w:tc>
      </w:tr>
    </w:tbl>
    <w:p w14:paraId="58DE27F7" w14:textId="77777777" w:rsidR="005950BA" w:rsidRPr="00EF10A3" w:rsidRDefault="005950BA" w:rsidP="005950BA">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5950BA" w:rsidRPr="00EF10A3" w14:paraId="7E778441" w14:textId="77777777" w:rsidTr="005950BA">
        <w:trPr>
          <w:trHeight w:val="1605"/>
        </w:trPr>
        <w:tc>
          <w:tcPr>
            <w:tcW w:w="4786" w:type="dxa"/>
          </w:tcPr>
          <w:p w14:paraId="5DB01395" w14:textId="77777777" w:rsidR="005950BA" w:rsidRDefault="005950BA" w:rsidP="005950BA">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p>
          <w:p w14:paraId="46EC27B3" w14:textId="77777777" w:rsidR="005950BA" w:rsidRPr="00EF10A3" w:rsidRDefault="005950BA" w:rsidP="005950BA">
            <w:pPr>
              <w:ind w:right="317"/>
              <w:jc w:val="both"/>
              <w:rPr>
                <w:rFonts w:eastAsia="Arial Unicode MS"/>
                <w:color w:val="000000"/>
                <w:sz w:val="26"/>
                <w:szCs w:val="26"/>
              </w:rPr>
            </w:pPr>
            <w:r>
              <w:rPr>
                <w:color w:val="000000"/>
                <w:sz w:val="26"/>
                <w:szCs w:val="26"/>
              </w:rPr>
              <w:t>Иванову А.Н.</w:t>
            </w:r>
          </w:p>
        </w:tc>
        <w:tc>
          <w:tcPr>
            <w:tcW w:w="4927" w:type="dxa"/>
          </w:tcPr>
          <w:p w14:paraId="6CBBDF6F" w14:textId="77777777" w:rsidR="005950BA" w:rsidRPr="00EF10A3" w:rsidRDefault="005950BA" w:rsidP="005950BA">
            <w:pPr>
              <w:jc w:val="center"/>
              <w:rPr>
                <w:rFonts w:eastAsia="Arial Unicode MS"/>
                <w:b/>
                <w:color w:val="000000"/>
                <w:sz w:val="26"/>
                <w:szCs w:val="26"/>
                <w:highlight w:val="yellow"/>
              </w:rPr>
            </w:pPr>
          </w:p>
        </w:tc>
      </w:tr>
    </w:tbl>
    <w:p w14:paraId="4A19B736" w14:textId="77777777" w:rsidR="005950BA" w:rsidRPr="00EF10A3" w:rsidRDefault="005950BA" w:rsidP="005950BA">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Иванову Анатолию Николаевичу</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5796675C" w14:textId="77777777" w:rsidR="005950BA" w:rsidRPr="00EF10A3" w:rsidRDefault="005950BA" w:rsidP="005950BA">
      <w:pPr>
        <w:ind w:firstLine="709"/>
        <w:jc w:val="both"/>
        <w:rPr>
          <w:sz w:val="26"/>
          <w:szCs w:val="26"/>
        </w:rPr>
      </w:pPr>
    </w:p>
    <w:p w14:paraId="40081EF8" w14:textId="77777777" w:rsidR="005950BA" w:rsidRPr="00EF10A3" w:rsidRDefault="005950BA" w:rsidP="005950BA">
      <w:pPr>
        <w:rPr>
          <w:b/>
          <w:sz w:val="26"/>
          <w:szCs w:val="26"/>
        </w:rPr>
      </w:pPr>
      <w:r w:rsidRPr="00EF10A3">
        <w:rPr>
          <w:b/>
          <w:sz w:val="26"/>
          <w:szCs w:val="26"/>
        </w:rPr>
        <w:t>ПОСТАНОВЛЯЕТ:</w:t>
      </w:r>
    </w:p>
    <w:p w14:paraId="1298F52D" w14:textId="77777777" w:rsidR="005950BA" w:rsidRPr="00EF10A3" w:rsidRDefault="005950BA" w:rsidP="005950BA">
      <w:pPr>
        <w:jc w:val="center"/>
        <w:rPr>
          <w:b/>
          <w:sz w:val="26"/>
          <w:szCs w:val="26"/>
        </w:rPr>
      </w:pPr>
    </w:p>
    <w:p w14:paraId="1102741A" w14:textId="77777777" w:rsidR="005950BA" w:rsidRPr="00EF10A3" w:rsidRDefault="005950BA" w:rsidP="005950BA">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Хутор, дом 5, квартира 1,  общей площадью 68</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64</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 xml:space="preserve">номер </w:t>
      </w:r>
      <w:r w:rsidRPr="008A0065">
        <w:rPr>
          <w:sz w:val="26"/>
          <w:szCs w:val="26"/>
        </w:rPr>
        <w:t>38:14:120301:416</w:t>
      </w:r>
      <w:r w:rsidRPr="00D020D2">
        <w:rPr>
          <w:sz w:val="26"/>
          <w:szCs w:val="26"/>
        </w:rPr>
        <w:t xml:space="preserve">. </w:t>
      </w:r>
      <w:r>
        <w:rPr>
          <w:sz w:val="26"/>
          <w:szCs w:val="26"/>
        </w:rPr>
        <w:t>Дом</w:t>
      </w:r>
      <w:r w:rsidRPr="00EF10A3">
        <w:rPr>
          <w:sz w:val="26"/>
          <w:szCs w:val="26"/>
        </w:rPr>
        <w:t xml:space="preserve"> имеет </w:t>
      </w:r>
      <w:r>
        <w:rPr>
          <w:sz w:val="26"/>
          <w:szCs w:val="26"/>
        </w:rPr>
        <w:t>3</w:t>
      </w:r>
      <w:r w:rsidRPr="00EF10A3">
        <w:rPr>
          <w:sz w:val="26"/>
          <w:szCs w:val="26"/>
        </w:rPr>
        <w:t xml:space="preserve"> (</w:t>
      </w:r>
      <w:r>
        <w:rPr>
          <w:sz w:val="26"/>
          <w:szCs w:val="26"/>
        </w:rPr>
        <w:t>три) комнаты</w:t>
      </w:r>
      <w:r w:rsidRPr="00EF10A3">
        <w:rPr>
          <w:sz w:val="26"/>
          <w:szCs w:val="26"/>
        </w:rPr>
        <w:t xml:space="preserve"> в одноэтажном брусовом доме.</w:t>
      </w:r>
    </w:p>
    <w:p w14:paraId="262CB821" w14:textId="77777777" w:rsidR="005950BA" w:rsidRPr="00EF10A3" w:rsidRDefault="005950BA" w:rsidP="005950BA">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1CA083B0" w14:textId="77777777" w:rsidR="005950BA" w:rsidRPr="00EF10A3" w:rsidRDefault="005950BA" w:rsidP="005950BA">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54E8A52B" w14:textId="77777777" w:rsidR="005950BA" w:rsidRPr="00EF10A3" w:rsidRDefault="005950BA" w:rsidP="005950BA">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7C153F3B" w14:textId="77777777" w:rsidR="005950BA" w:rsidRPr="00EF10A3" w:rsidRDefault="005950BA" w:rsidP="005950BA">
      <w:pPr>
        <w:ind w:firstLine="709"/>
        <w:jc w:val="both"/>
        <w:rPr>
          <w:sz w:val="26"/>
          <w:szCs w:val="26"/>
        </w:rPr>
      </w:pPr>
      <w:r w:rsidRPr="00EF10A3">
        <w:rPr>
          <w:sz w:val="26"/>
          <w:szCs w:val="26"/>
        </w:rPr>
        <w:t>3. Контроль за исполнением данного постановления оставляю за собой.</w:t>
      </w:r>
    </w:p>
    <w:p w14:paraId="5627A7C1" w14:textId="77777777" w:rsidR="005950BA" w:rsidRPr="00EF10A3" w:rsidRDefault="005950BA" w:rsidP="005950BA">
      <w:pPr>
        <w:rPr>
          <w:sz w:val="26"/>
          <w:szCs w:val="26"/>
        </w:rPr>
      </w:pPr>
    </w:p>
    <w:p w14:paraId="4A5B718D" w14:textId="77777777" w:rsidR="005950BA" w:rsidRPr="00EF10A3" w:rsidRDefault="005950BA" w:rsidP="005950BA">
      <w:pPr>
        <w:rPr>
          <w:sz w:val="26"/>
          <w:szCs w:val="26"/>
        </w:rPr>
      </w:pPr>
    </w:p>
    <w:p w14:paraId="31201147" w14:textId="77777777" w:rsidR="005950BA" w:rsidRPr="00EF10A3" w:rsidRDefault="005950BA" w:rsidP="005950BA">
      <w:pPr>
        <w:rPr>
          <w:sz w:val="26"/>
          <w:szCs w:val="26"/>
        </w:rPr>
      </w:pPr>
      <w:r>
        <w:rPr>
          <w:sz w:val="26"/>
          <w:szCs w:val="26"/>
        </w:rPr>
        <w:t>Глава</w:t>
      </w:r>
      <w:r w:rsidRPr="00EF10A3">
        <w:rPr>
          <w:sz w:val="26"/>
          <w:szCs w:val="26"/>
        </w:rPr>
        <w:t xml:space="preserve"> </w:t>
      </w:r>
      <w:r>
        <w:rPr>
          <w:sz w:val="26"/>
          <w:szCs w:val="26"/>
        </w:rPr>
        <w:t>Нижнезаимского</w:t>
      </w:r>
    </w:p>
    <w:p w14:paraId="3643AF94" w14:textId="77777777" w:rsidR="005950BA" w:rsidRPr="00EF10A3" w:rsidRDefault="005950BA" w:rsidP="005950BA">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5DB391FD" w14:textId="77777777" w:rsidR="005950BA" w:rsidRPr="00EF10A3" w:rsidRDefault="005950BA" w:rsidP="005950BA">
      <w:pPr>
        <w:rPr>
          <w:rFonts w:eastAsia="Arial Unicode MS"/>
          <w:b/>
          <w:color w:val="000000"/>
          <w:sz w:val="26"/>
          <w:szCs w:val="26"/>
        </w:rPr>
      </w:pPr>
    </w:p>
    <w:p w14:paraId="5B7D0699" w14:textId="4CF46CDA" w:rsidR="005950BA" w:rsidRDefault="005950BA" w:rsidP="005950BA">
      <w:pPr>
        <w:rPr>
          <w:lang w:eastAsia="ar-SA"/>
        </w:rPr>
      </w:pPr>
    </w:p>
    <w:p w14:paraId="5800CE25" w14:textId="31F1514F" w:rsidR="005950BA" w:rsidRDefault="005950BA" w:rsidP="005950BA">
      <w:pPr>
        <w:rPr>
          <w:lang w:eastAsia="ar-SA"/>
        </w:rPr>
      </w:pPr>
    </w:p>
    <w:p w14:paraId="0843043A" w14:textId="77777777" w:rsidR="005950BA" w:rsidRPr="00982AB2" w:rsidRDefault="005950BA" w:rsidP="005950BA">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0E05E8A9" w14:textId="77777777" w:rsidR="005950BA" w:rsidRPr="00982AB2" w:rsidRDefault="005950BA" w:rsidP="005950BA">
      <w:pPr>
        <w:ind w:right="-5"/>
        <w:jc w:val="center"/>
        <w:rPr>
          <w:b/>
          <w:sz w:val="32"/>
          <w:szCs w:val="32"/>
        </w:rPr>
      </w:pPr>
      <w:r w:rsidRPr="00982AB2">
        <w:rPr>
          <w:b/>
          <w:sz w:val="32"/>
          <w:szCs w:val="32"/>
        </w:rPr>
        <w:t>Иркутская область</w:t>
      </w:r>
    </w:p>
    <w:p w14:paraId="13BB48BB" w14:textId="77777777" w:rsidR="005950BA" w:rsidRPr="00982AB2" w:rsidRDefault="005950BA" w:rsidP="005950BA">
      <w:pPr>
        <w:ind w:right="-5"/>
        <w:jc w:val="center"/>
        <w:rPr>
          <w:b/>
          <w:sz w:val="32"/>
          <w:szCs w:val="32"/>
        </w:rPr>
      </w:pPr>
      <w:r w:rsidRPr="00982AB2">
        <w:rPr>
          <w:b/>
          <w:sz w:val="32"/>
          <w:szCs w:val="32"/>
        </w:rPr>
        <w:t>Муниципальное образование «Тайшетский район»</w:t>
      </w:r>
    </w:p>
    <w:p w14:paraId="12E1DD4B" w14:textId="77777777" w:rsidR="005950BA" w:rsidRPr="00982AB2" w:rsidRDefault="005950BA" w:rsidP="005950BA">
      <w:pPr>
        <w:ind w:right="-5"/>
        <w:jc w:val="center"/>
        <w:rPr>
          <w:b/>
          <w:sz w:val="32"/>
          <w:szCs w:val="32"/>
        </w:rPr>
      </w:pPr>
      <w:r w:rsidRPr="00982AB2">
        <w:rPr>
          <w:b/>
          <w:sz w:val="32"/>
          <w:szCs w:val="32"/>
        </w:rPr>
        <w:t xml:space="preserve">Нижнезаимское муниципальное образование </w:t>
      </w:r>
    </w:p>
    <w:p w14:paraId="7DF331ED" w14:textId="77777777" w:rsidR="005950BA" w:rsidRPr="00982AB2" w:rsidRDefault="005950BA" w:rsidP="005950BA">
      <w:pPr>
        <w:ind w:right="-5"/>
        <w:jc w:val="center"/>
        <w:rPr>
          <w:b/>
          <w:sz w:val="32"/>
          <w:szCs w:val="32"/>
        </w:rPr>
      </w:pPr>
      <w:r w:rsidRPr="00982AB2">
        <w:rPr>
          <w:b/>
          <w:sz w:val="32"/>
          <w:szCs w:val="32"/>
        </w:rPr>
        <w:t>Администрация Нижнезаимского муниципального образования</w:t>
      </w:r>
    </w:p>
    <w:p w14:paraId="75CF4D53" w14:textId="77777777" w:rsidR="005950BA" w:rsidRPr="00982AB2" w:rsidRDefault="005950BA" w:rsidP="005950BA">
      <w:pPr>
        <w:suppressLineNumbers/>
        <w:jc w:val="center"/>
        <w:rPr>
          <w:b/>
          <w:sz w:val="32"/>
          <w:szCs w:val="32"/>
        </w:rPr>
      </w:pPr>
      <w:r w:rsidRPr="00982AB2">
        <w:rPr>
          <w:b/>
          <w:sz w:val="32"/>
          <w:szCs w:val="32"/>
        </w:rPr>
        <w:t>ПОСТАНОВЛЕНИЕ</w:t>
      </w:r>
    </w:p>
    <w:p w14:paraId="2CD66FA6" w14:textId="77777777" w:rsidR="005950BA" w:rsidRPr="00982AB2" w:rsidRDefault="005950BA" w:rsidP="005950BA">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5950BA" w:rsidRPr="00EF10A3" w14:paraId="10B6EA31" w14:textId="77777777" w:rsidTr="005950BA">
        <w:tc>
          <w:tcPr>
            <w:tcW w:w="1422" w:type="pct"/>
            <w:hideMark/>
          </w:tcPr>
          <w:p w14:paraId="39860EF1" w14:textId="77777777" w:rsidR="005950BA" w:rsidRPr="00EF10A3" w:rsidRDefault="005950BA" w:rsidP="005950BA">
            <w:pPr>
              <w:rPr>
                <w:rFonts w:eastAsia="Arial Unicode MS"/>
                <w:b/>
                <w:color w:val="000000"/>
                <w:sz w:val="26"/>
                <w:szCs w:val="26"/>
              </w:rPr>
            </w:pPr>
            <w:r>
              <w:rPr>
                <w:rFonts w:eastAsia="Arial Unicode MS"/>
                <w:b/>
                <w:color w:val="000000"/>
                <w:sz w:val="26"/>
                <w:szCs w:val="26"/>
              </w:rPr>
              <w:t>25.10.2024</w:t>
            </w:r>
            <w:r w:rsidRPr="00EF10A3">
              <w:rPr>
                <w:rFonts w:eastAsia="Arial Unicode MS"/>
                <w:b/>
                <w:color w:val="000000"/>
                <w:sz w:val="26"/>
                <w:szCs w:val="26"/>
              </w:rPr>
              <w:t xml:space="preserve"> г.</w:t>
            </w:r>
          </w:p>
        </w:tc>
        <w:tc>
          <w:tcPr>
            <w:tcW w:w="2085" w:type="pct"/>
            <w:hideMark/>
          </w:tcPr>
          <w:p w14:paraId="66F81302" w14:textId="77777777" w:rsidR="005950BA" w:rsidRPr="00EF10A3" w:rsidRDefault="005950BA" w:rsidP="005950BA">
            <w:pPr>
              <w:jc w:val="center"/>
              <w:rPr>
                <w:rFonts w:eastAsia="Arial Unicode MS"/>
                <w:b/>
                <w:color w:val="000000"/>
                <w:sz w:val="26"/>
                <w:szCs w:val="26"/>
              </w:rPr>
            </w:pPr>
          </w:p>
        </w:tc>
        <w:tc>
          <w:tcPr>
            <w:tcW w:w="1493" w:type="pct"/>
            <w:hideMark/>
          </w:tcPr>
          <w:p w14:paraId="55FE1D4D" w14:textId="77777777" w:rsidR="005950BA" w:rsidRPr="00EF10A3" w:rsidRDefault="005950BA" w:rsidP="005950BA">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w:t>
            </w:r>
            <w:r w:rsidRPr="004E326C">
              <w:rPr>
                <w:rFonts w:eastAsia="Arial Unicode MS"/>
                <w:b/>
                <w:sz w:val="26"/>
                <w:szCs w:val="26"/>
              </w:rPr>
              <w:t>81</w:t>
            </w:r>
          </w:p>
        </w:tc>
      </w:tr>
    </w:tbl>
    <w:p w14:paraId="54431DC3" w14:textId="77777777" w:rsidR="005950BA" w:rsidRPr="00EF10A3" w:rsidRDefault="005950BA" w:rsidP="005950BA">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5950BA" w:rsidRPr="00EF10A3" w14:paraId="0C02CBD8" w14:textId="77777777" w:rsidTr="005950BA">
        <w:trPr>
          <w:trHeight w:val="1605"/>
        </w:trPr>
        <w:tc>
          <w:tcPr>
            <w:tcW w:w="4786" w:type="dxa"/>
          </w:tcPr>
          <w:p w14:paraId="2DD99204" w14:textId="77777777" w:rsidR="005950BA" w:rsidRDefault="005950BA" w:rsidP="005950BA">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ке</w:t>
            </w:r>
            <w:r w:rsidRPr="00EF10A3">
              <w:rPr>
                <w:sz w:val="26"/>
                <w:szCs w:val="26"/>
              </w:rPr>
              <w:t xml:space="preserve">  </w:t>
            </w:r>
          </w:p>
          <w:p w14:paraId="0EC36492" w14:textId="77777777" w:rsidR="005950BA" w:rsidRPr="00EF10A3" w:rsidRDefault="005950BA" w:rsidP="005950BA">
            <w:pPr>
              <w:ind w:right="317"/>
              <w:jc w:val="both"/>
              <w:rPr>
                <w:rFonts w:eastAsia="Arial Unicode MS"/>
                <w:color w:val="000000"/>
                <w:sz w:val="26"/>
                <w:szCs w:val="26"/>
              </w:rPr>
            </w:pPr>
            <w:r>
              <w:rPr>
                <w:sz w:val="26"/>
                <w:szCs w:val="26"/>
              </w:rPr>
              <w:t>Писаревой Н.И.</w:t>
            </w:r>
          </w:p>
        </w:tc>
        <w:tc>
          <w:tcPr>
            <w:tcW w:w="4927" w:type="dxa"/>
          </w:tcPr>
          <w:p w14:paraId="78F5E298" w14:textId="77777777" w:rsidR="005950BA" w:rsidRPr="00EF10A3" w:rsidRDefault="005950BA" w:rsidP="005950BA">
            <w:pPr>
              <w:jc w:val="center"/>
              <w:rPr>
                <w:rFonts w:eastAsia="Arial Unicode MS"/>
                <w:b/>
                <w:color w:val="000000"/>
                <w:sz w:val="26"/>
                <w:szCs w:val="26"/>
                <w:highlight w:val="yellow"/>
              </w:rPr>
            </w:pPr>
          </w:p>
        </w:tc>
      </w:tr>
    </w:tbl>
    <w:p w14:paraId="6252E33A" w14:textId="77777777" w:rsidR="005950BA" w:rsidRPr="00EF10A3" w:rsidRDefault="005950BA" w:rsidP="005950BA">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Писаревой Натальи Ивановны</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20E40608" w14:textId="77777777" w:rsidR="005950BA" w:rsidRPr="00EF10A3" w:rsidRDefault="005950BA" w:rsidP="005950BA">
      <w:pPr>
        <w:ind w:firstLine="709"/>
        <w:jc w:val="both"/>
        <w:rPr>
          <w:sz w:val="26"/>
          <w:szCs w:val="26"/>
        </w:rPr>
      </w:pPr>
    </w:p>
    <w:p w14:paraId="66C83234" w14:textId="77777777" w:rsidR="005950BA" w:rsidRPr="00EF10A3" w:rsidRDefault="005950BA" w:rsidP="005950BA">
      <w:pPr>
        <w:rPr>
          <w:b/>
          <w:sz w:val="26"/>
          <w:szCs w:val="26"/>
        </w:rPr>
      </w:pPr>
      <w:r w:rsidRPr="00EF10A3">
        <w:rPr>
          <w:b/>
          <w:sz w:val="26"/>
          <w:szCs w:val="26"/>
        </w:rPr>
        <w:t>ПОСТАНОВЛЯЕТ:</w:t>
      </w:r>
    </w:p>
    <w:p w14:paraId="293AD1CE" w14:textId="77777777" w:rsidR="005950BA" w:rsidRPr="00EF10A3" w:rsidRDefault="005950BA" w:rsidP="005950BA">
      <w:pPr>
        <w:jc w:val="center"/>
        <w:rPr>
          <w:b/>
          <w:sz w:val="26"/>
          <w:szCs w:val="26"/>
        </w:rPr>
      </w:pPr>
    </w:p>
    <w:p w14:paraId="508F884D" w14:textId="77777777" w:rsidR="005950BA" w:rsidRPr="00EF10A3" w:rsidRDefault="005950BA" w:rsidP="005950BA">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квартиру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Трактовая, дом 5, квартира 1,  общей площадью 39</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32</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 xml:space="preserve">номер </w:t>
      </w:r>
      <w:r w:rsidRPr="004E326C">
        <w:rPr>
          <w:sz w:val="26"/>
          <w:szCs w:val="26"/>
        </w:rPr>
        <w:t>38:14:120301:417</w:t>
      </w:r>
      <w:r w:rsidRPr="00D020D2">
        <w:rPr>
          <w:sz w:val="26"/>
          <w:szCs w:val="26"/>
        </w:rPr>
        <w:t xml:space="preserve">. </w:t>
      </w:r>
      <w:r>
        <w:rPr>
          <w:sz w:val="26"/>
          <w:szCs w:val="26"/>
        </w:rPr>
        <w:t xml:space="preserve">Квартира </w:t>
      </w:r>
      <w:r w:rsidRPr="00EF10A3">
        <w:rPr>
          <w:sz w:val="26"/>
          <w:szCs w:val="26"/>
        </w:rPr>
        <w:t xml:space="preserve">имеет </w:t>
      </w:r>
      <w:r>
        <w:rPr>
          <w:sz w:val="26"/>
          <w:szCs w:val="26"/>
        </w:rPr>
        <w:t>2</w:t>
      </w:r>
      <w:r w:rsidRPr="00EF10A3">
        <w:rPr>
          <w:sz w:val="26"/>
          <w:szCs w:val="26"/>
        </w:rPr>
        <w:t xml:space="preserve"> (</w:t>
      </w:r>
      <w:r>
        <w:rPr>
          <w:sz w:val="26"/>
          <w:szCs w:val="26"/>
        </w:rPr>
        <w:t>две) комнаты</w:t>
      </w:r>
      <w:r w:rsidRPr="00EF10A3">
        <w:rPr>
          <w:sz w:val="26"/>
          <w:szCs w:val="26"/>
        </w:rPr>
        <w:t xml:space="preserve"> в одноэтажном брусовом доме.</w:t>
      </w:r>
    </w:p>
    <w:p w14:paraId="2D6CE237" w14:textId="77777777" w:rsidR="005950BA" w:rsidRPr="00EF10A3" w:rsidRDefault="005950BA" w:rsidP="005950BA">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452F3591" w14:textId="77777777" w:rsidR="005950BA" w:rsidRPr="00EF10A3" w:rsidRDefault="005950BA" w:rsidP="005950BA">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3F26D07F" w14:textId="77777777" w:rsidR="005950BA" w:rsidRPr="00EF10A3" w:rsidRDefault="005950BA" w:rsidP="005950BA">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4F19634A" w14:textId="77777777" w:rsidR="005950BA" w:rsidRPr="00EF10A3" w:rsidRDefault="005950BA" w:rsidP="005950BA">
      <w:pPr>
        <w:ind w:firstLine="709"/>
        <w:jc w:val="both"/>
        <w:rPr>
          <w:sz w:val="26"/>
          <w:szCs w:val="26"/>
        </w:rPr>
      </w:pPr>
      <w:r w:rsidRPr="00EF10A3">
        <w:rPr>
          <w:sz w:val="26"/>
          <w:szCs w:val="26"/>
        </w:rPr>
        <w:t>3. Контроль за исполнением данного постановления оставляю за собой.</w:t>
      </w:r>
    </w:p>
    <w:p w14:paraId="1C02EED8" w14:textId="77777777" w:rsidR="005950BA" w:rsidRPr="00EF10A3" w:rsidRDefault="005950BA" w:rsidP="005950BA">
      <w:pPr>
        <w:rPr>
          <w:sz w:val="26"/>
          <w:szCs w:val="26"/>
        </w:rPr>
      </w:pPr>
    </w:p>
    <w:p w14:paraId="37918998" w14:textId="77777777" w:rsidR="005950BA" w:rsidRPr="00EF10A3" w:rsidRDefault="005950BA" w:rsidP="005950BA">
      <w:pPr>
        <w:rPr>
          <w:sz w:val="26"/>
          <w:szCs w:val="26"/>
        </w:rPr>
      </w:pPr>
    </w:p>
    <w:p w14:paraId="65585DBD" w14:textId="77777777" w:rsidR="005950BA" w:rsidRPr="00EF10A3" w:rsidRDefault="005950BA" w:rsidP="005950BA">
      <w:pPr>
        <w:rPr>
          <w:sz w:val="26"/>
          <w:szCs w:val="26"/>
        </w:rPr>
      </w:pPr>
      <w:r>
        <w:rPr>
          <w:sz w:val="26"/>
          <w:szCs w:val="26"/>
        </w:rPr>
        <w:t>Глава</w:t>
      </w:r>
      <w:r w:rsidRPr="00EF10A3">
        <w:rPr>
          <w:sz w:val="26"/>
          <w:szCs w:val="26"/>
        </w:rPr>
        <w:t xml:space="preserve"> </w:t>
      </w:r>
      <w:r>
        <w:rPr>
          <w:sz w:val="26"/>
          <w:szCs w:val="26"/>
        </w:rPr>
        <w:t>Нижнезаимского</w:t>
      </w:r>
    </w:p>
    <w:p w14:paraId="0A110D7B" w14:textId="77777777" w:rsidR="005950BA" w:rsidRPr="00EF10A3" w:rsidRDefault="005950BA" w:rsidP="005950BA">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4B3ED7CA" w14:textId="77777777" w:rsidR="005950BA" w:rsidRPr="00EF10A3" w:rsidRDefault="005950BA" w:rsidP="005950BA">
      <w:pPr>
        <w:rPr>
          <w:rFonts w:eastAsia="Arial Unicode MS"/>
          <w:b/>
          <w:color w:val="000000"/>
          <w:sz w:val="26"/>
          <w:szCs w:val="26"/>
        </w:rPr>
      </w:pPr>
    </w:p>
    <w:p w14:paraId="11C924CF" w14:textId="44E92B63" w:rsidR="005950BA" w:rsidRDefault="005950BA" w:rsidP="005950BA">
      <w:pPr>
        <w:rPr>
          <w:lang w:eastAsia="ar-SA"/>
        </w:rPr>
      </w:pPr>
    </w:p>
    <w:p w14:paraId="6D26F997" w14:textId="77777777" w:rsidR="0023724D" w:rsidRPr="0023724D" w:rsidRDefault="0023724D" w:rsidP="0023724D">
      <w:pPr>
        <w:spacing w:line="276" w:lineRule="auto"/>
        <w:ind w:right="-5"/>
        <w:jc w:val="center"/>
        <w:rPr>
          <w:b/>
          <w:sz w:val="32"/>
          <w:szCs w:val="32"/>
        </w:rPr>
      </w:pPr>
      <w:r w:rsidRPr="0023724D">
        <w:rPr>
          <w:b/>
          <w:sz w:val="32"/>
          <w:szCs w:val="32"/>
        </w:rPr>
        <w:t xml:space="preserve">Р о с </w:t>
      </w:r>
      <w:proofErr w:type="spellStart"/>
      <w:r w:rsidRPr="0023724D">
        <w:rPr>
          <w:b/>
          <w:sz w:val="32"/>
          <w:szCs w:val="32"/>
        </w:rPr>
        <w:t>с</w:t>
      </w:r>
      <w:proofErr w:type="spellEnd"/>
      <w:r w:rsidRPr="0023724D">
        <w:rPr>
          <w:b/>
          <w:sz w:val="32"/>
          <w:szCs w:val="32"/>
        </w:rPr>
        <w:t xml:space="preserve"> и й с к а я  Ф е д е р а ц и я</w:t>
      </w:r>
    </w:p>
    <w:p w14:paraId="0B4202F4" w14:textId="77777777" w:rsidR="0023724D" w:rsidRPr="0023724D" w:rsidRDefault="0023724D" w:rsidP="0023724D">
      <w:pPr>
        <w:spacing w:line="276" w:lineRule="auto"/>
        <w:ind w:right="-5"/>
        <w:jc w:val="center"/>
        <w:rPr>
          <w:b/>
          <w:sz w:val="32"/>
          <w:szCs w:val="32"/>
        </w:rPr>
      </w:pPr>
      <w:r w:rsidRPr="0023724D">
        <w:rPr>
          <w:b/>
          <w:sz w:val="32"/>
          <w:szCs w:val="32"/>
        </w:rPr>
        <w:t>Иркутская область</w:t>
      </w:r>
    </w:p>
    <w:p w14:paraId="7E781018" w14:textId="77777777" w:rsidR="0023724D" w:rsidRPr="0023724D" w:rsidRDefault="0023724D" w:rsidP="0023724D">
      <w:pPr>
        <w:spacing w:line="276" w:lineRule="auto"/>
        <w:ind w:right="-5"/>
        <w:jc w:val="center"/>
        <w:rPr>
          <w:b/>
          <w:sz w:val="32"/>
          <w:szCs w:val="32"/>
        </w:rPr>
      </w:pPr>
      <w:r w:rsidRPr="0023724D">
        <w:rPr>
          <w:b/>
          <w:sz w:val="32"/>
          <w:szCs w:val="32"/>
        </w:rPr>
        <w:t>Муниципальное образование «Тайшетский район»</w:t>
      </w:r>
    </w:p>
    <w:p w14:paraId="5F0E7788" w14:textId="77777777" w:rsidR="0023724D" w:rsidRPr="0023724D" w:rsidRDefault="0023724D" w:rsidP="0023724D">
      <w:pPr>
        <w:spacing w:line="276" w:lineRule="auto"/>
        <w:ind w:right="-5"/>
        <w:jc w:val="center"/>
        <w:rPr>
          <w:b/>
          <w:sz w:val="32"/>
          <w:szCs w:val="32"/>
        </w:rPr>
      </w:pPr>
      <w:r w:rsidRPr="0023724D">
        <w:rPr>
          <w:b/>
          <w:sz w:val="32"/>
          <w:szCs w:val="32"/>
        </w:rPr>
        <w:t xml:space="preserve">Нижнезаимское муниципальное образование </w:t>
      </w:r>
    </w:p>
    <w:p w14:paraId="490C7E56" w14:textId="77777777" w:rsidR="0023724D" w:rsidRPr="0023724D" w:rsidRDefault="0023724D" w:rsidP="0023724D">
      <w:pPr>
        <w:spacing w:line="276" w:lineRule="auto"/>
        <w:ind w:right="-5"/>
        <w:jc w:val="center"/>
        <w:rPr>
          <w:b/>
          <w:sz w:val="32"/>
          <w:szCs w:val="32"/>
        </w:rPr>
      </w:pPr>
      <w:r w:rsidRPr="0023724D">
        <w:rPr>
          <w:b/>
          <w:sz w:val="32"/>
          <w:szCs w:val="32"/>
        </w:rPr>
        <w:t>Администрация Нижнезаимского муниципального образования</w:t>
      </w:r>
    </w:p>
    <w:p w14:paraId="7F579296" w14:textId="77777777" w:rsidR="0023724D" w:rsidRPr="0023724D" w:rsidRDefault="0023724D" w:rsidP="0023724D">
      <w:pPr>
        <w:suppressLineNumbers/>
        <w:spacing w:line="276" w:lineRule="auto"/>
        <w:jc w:val="center"/>
        <w:rPr>
          <w:b/>
          <w:sz w:val="32"/>
          <w:szCs w:val="32"/>
        </w:rPr>
      </w:pPr>
      <w:r w:rsidRPr="0023724D">
        <w:rPr>
          <w:b/>
          <w:sz w:val="32"/>
          <w:szCs w:val="32"/>
        </w:rPr>
        <w:t>ПОСТАНОВЛЕНИЕ</w:t>
      </w:r>
    </w:p>
    <w:p w14:paraId="5D9F9387" w14:textId="77777777" w:rsidR="0023724D" w:rsidRPr="0023724D" w:rsidRDefault="0023724D" w:rsidP="0023724D">
      <w:pPr>
        <w:jc w:val="center"/>
        <w:rPr>
          <w:rFonts w:eastAsia="Arial Unicode MS"/>
          <w:b/>
          <w:color w:val="000000"/>
          <w:sz w:val="32"/>
          <w:szCs w:val="32"/>
        </w:rPr>
      </w:pPr>
    </w:p>
    <w:tbl>
      <w:tblPr>
        <w:tblStyle w:val="1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23724D" w:rsidRPr="0023724D" w14:paraId="00E62549" w14:textId="77777777" w:rsidTr="002D0F38">
        <w:tc>
          <w:tcPr>
            <w:tcW w:w="1422" w:type="pct"/>
            <w:hideMark/>
          </w:tcPr>
          <w:p w14:paraId="4DEB98CE" w14:textId="77777777" w:rsidR="0023724D" w:rsidRPr="0023724D" w:rsidRDefault="0023724D" w:rsidP="0023724D">
            <w:pPr>
              <w:rPr>
                <w:rFonts w:eastAsia="Arial Unicode MS"/>
                <w:b/>
                <w:color w:val="000000"/>
                <w:sz w:val="26"/>
                <w:szCs w:val="26"/>
                <w:lang w:eastAsia="en-US"/>
              </w:rPr>
            </w:pPr>
            <w:r w:rsidRPr="0023724D">
              <w:rPr>
                <w:rFonts w:eastAsia="Arial Unicode MS"/>
                <w:b/>
                <w:color w:val="000000"/>
                <w:sz w:val="26"/>
                <w:szCs w:val="26"/>
                <w:lang w:eastAsia="en-US"/>
              </w:rPr>
              <w:t>28.10.2024 г.</w:t>
            </w:r>
          </w:p>
        </w:tc>
        <w:tc>
          <w:tcPr>
            <w:tcW w:w="2085" w:type="pct"/>
            <w:hideMark/>
          </w:tcPr>
          <w:p w14:paraId="6251ECDA" w14:textId="77777777" w:rsidR="0023724D" w:rsidRPr="0023724D" w:rsidRDefault="0023724D" w:rsidP="0023724D">
            <w:pPr>
              <w:jc w:val="center"/>
              <w:rPr>
                <w:rFonts w:eastAsia="Arial Unicode MS"/>
                <w:b/>
                <w:color w:val="000000"/>
                <w:sz w:val="26"/>
                <w:szCs w:val="26"/>
                <w:lang w:eastAsia="en-US"/>
              </w:rPr>
            </w:pPr>
          </w:p>
        </w:tc>
        <w:tc>
          <w:tcPr>
            <w:tcW w:w="1493" w:type="pct"/>
            <w:hideMark/>
          </w:tcPr>
          <w:p w14:paraId="7BF8551D" w14:textId="77777777" w:rsidR="0023724D" w:rsidRPr="0023724D" w:rsidRDefault="0023724D" w:rsidP="0023724D">
            <w:pPr>
              <w:jc w:val="center"/>
              <w:rPr>
                <w:rFonts w:eastAsia="Arial Unicode MS"/>
                <w:b/>
                <w:color w:val="000000"/>
                <w:sz w:val="26"/>
                <w:szCs w:val="26"/>
                <w:lang w:eastAsia="en-US"/>
              </w:rPr>
            </w:pPr>
            <w:r w:rsidRPr="0023724D">
              <w:rPr>
                <w:rFonts w:eastAsia="Arial Unicode MS"/>
                <w:b/>
                <w:color w:val="000000"/>
                <w:sz w:val="26"/>
                <w:szCs w:val="26"/>
                <w:lang w:eastAsia="en-US"/>
              </w:rPr>
              <w:t>№ 82</w:t>
            </w:r>
          </w:p>
        </w:tc>
      </w:tr>
    </w:tbl>
    <w:p w14:paraId="18311CCA" w14:textId="77777777" w:rsidR="0023724D" w:rsidRPr="0023724D" w:rsidRDefault="0023724D" w:rsidP="0023724D">
      <w:pPr>
        <w:jc w:val="center"/>
        <w:rPr>
          <w:rFonts w:eastAsia="Arial Unicode MS"/>
          <w:b/>
          <w:color w:val="000000"/>
          <w:sz w:val="26"/>
          <w:szCs w:val="26"/>
        </w:rPr>
      </w:pPr>
    </w:p>
    <w:tbl>
      <w:tblPr>
        <w:tblStyle w:val="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23724D" w:rsidRPr="0023724D" w14:paraId="77C90879" w14:textId="77777777" w:rsidTr="002D0F38">
        <w:trPr>
          <w:trHeight w:val="1605"/>
        </w:trPr>
        <w:tc>
          <w:tcPr>
            <w:tcW w:w="4786" w:type="dxa"/>
          </w:tcPr>
          <w:p w14:paraId="2F2A3EDC" w14:textId="77777777" w:rsidR="0023724D" w:rsidRPr="0023724D" w:rsidRDefault="0023724D" w:rsidP="0023724D">
            <w:pPr>
              <w:ind w:right="317"/>
              <w:jc w:val="both"/>
              <w:rPr>
                <w:rFonts w:eastAsia="Calibri"/>
                <w:sz w:val="26"/>
                <w:szCs w:val="26"/>
                <w:lang w:eastAsia="en-US"/>
              </w:rPr>
            </w:pPr>
            <w:r w:rsidRPr="0023724D">
              <w:rPr>
                <w:rFonts w:eastAsia="Calibri"/>
                <w:sz w:val="26"/>
                <w:szCs w:val="26"/>
                <w:lang w:eastAsia="en-US"/>
              </w:rPr>
              <w:lastRenderedPageBreak/>
              <w:t xml:space="preserve">О безвозмездной передачи дома из муниципального жилищного фонда в собственность гражданке  </w:t>
            </w:r>
          </w:p>
          <w:p w14:paraId="02BA5C39" w14:textId="77777777" w:rsidR="0023724D" w:rsidRPr="0023724D" w:rsidRDefault="0023724D" w:rsidP="0023724D">
            <w:pPr>
              <w:ind w:right="317"/>
              <w:jc w:val="both"/>
              <w:rPr>
                <w:rFonts w:eastAsia="Arial Unicode MS"/>
                <w:color w:val="000000"/>
                <w:sz w:val="26"/>
                <w:szCs w:val="26"/>
                <w:lang w:eastAsia="en-US"/>
              </w:rPr>
            </w:pPr>
            <w:proofErr w:type="spellStart"/>
            <w:r w:rsidRPr="0023724D">
              <w:rPr>
                <w:rFonts w:eastAsia="Calibri"/>
                <w:sz w:val="26"/>
                <w:szCs w:val="26"/>
                <w:lang w:eastAsia="en-US"/>
              </w:rPr>
              <w:t>Гультяевой</w:t>
            </w:r>
            <w:proofErr w:type="spellEnd"/>
            <w:r w:rsidRPr="0023724D">
              <w:rPr>
                <w:rFonts w:eastAsia="Calibri"/>
                <w:sz w:val="26"/>
                <w:szCs w:val="26"/>
                <w:lang w:eastAsia="en-US"/>
              </w:rPr>
              <w:t xml:space="preserve"> Н.И.</w:t>
            </w:r>
          </w:p>
        </w:tc>
        <w:tc>
          <w:tcPr>
            <w:tcW w:w="4927" w:type="dxa"/>
          </w:tcPr>
          <w:p w14:paraId="4270ADD1" w14:textId="77777777" w:rsidR="0023724D" w:rsidRPr="0023724D" w:rsidRDefault="0023724D" w:rsidP="0023724D">
            <w:pPr>
              <w:jc w:val="center"/>
              <w:rPr>
                <w:rFonts w:eastAsia="Arial Unicode MS"/>
                <w:b/>
                <w:color w:val="000000"/>
                <w:sz w:val="26"/>
                <w:szCs w:val="26"/>
                <w:highlight w:val="yellow"/>
                <w:lang w:eastAsia="en-US"/>
              </w:rPr>
            </w:pPr>
          </w:p>
        </w:tc>
      </w:tr>
    </w:tbl>
    <w:p w14:paraId="76570570" w14:textId="77777777" w:rsidR="0023724D" w:rsidRPr="0023724D" w:rsidRDefault="0023724D" w:rsidP="0023724D">
      <w:pPr>
        <w:ind w:firstLine="709"/>
        <w:jc w:val="both"/>
        <w:rPr>
          <w:sz w:val="26"/>
          <w:szCs w:val="26"/>
        </w:rPr>
      </w:pPr>
      <w:r w:rsidRPr="0023724D">
        <w:rPr>
          <w:sz w:val="26"/>
          <w:szCs w:val="26"/>
        </w:rPr>
        <w:t xml:space="preserve">Рассмотрев заявления и представленные документы </w:t>
      </w:r>
      <w:proofErr w:type="spellStart"/>
      <w:r w:rsidRPr="0023724D">
        <w:rPr>
          <w:sz w:val="26"/>
          <w:szCs w:val="26"/>
        </w:rPr>
        <w:t>Гультяевой</w:t>
      </w:r>
      <w:proofErr w:type="spellEnd"/>
      <w:r w:rsidRPr="0023724D">
        <w:rPr>
          <w:sz w:val="26"/>
          <w:szCs w:val="26"/>
        </w:rPr>
        <w:t xml:space="preserve"> Надежды Ивановны,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Нижнезаимского муниципального образования, утвержденным решением Думы Нижнезаимского муниципального образования от  26 июля  2007 г. № 36а «Об утверждении Положения о приватизации муниципального имущества (жилого фонда) на территории Нижнезаимского муниципального образования», статьями 23, 54, 55, 56 Устава Нижнезаимского муниципального образования, администрация Нижнезаимского муниципального образования</w:t>
      </w:r>
    </w:p>
    <w:p w14:paraId="037880B8" w14:textId="77777777" w:rsidR="0023724D" w:rsidRPr="0023724D" w:rsidRDefault="0023724D" w:rsidP="0023724D">
      <w:pPr>
        <w:ind w:firstLine="709"/>
        <w:jc w:val="both"/>
        <w:rPr>
          <w:sz w:val="26"/>
          <w:szCs w:val="26"/>
        </w:rPr>
      </w:pPr>
    </w:p>
    <w:p w14:paraId="40EEBD07" w14:textId="77777777" w:rsidR="0023724D" w:rsidRPr="0023724D" w:rsidRDefault="0023724D" w:rsidP="0023724D">
      <w:pPr>
        <w:rPr>
          <w:b/>
          <w:sz w:val="26"/>
          <w:szCs w:val="26"/>
        </w:rPr>
      </w:pPr>
      <w:r w:rsidRPr="0023724D">
        <w:rPr>
          <w:b/>
          <w:sz w:val="26"/>
          <w:szCs w:val="26"/>
        </w:rPr>
        <w:t>ПОСТАНОВЛЯЕТ:</w:t>
      </w:r>
    </w:p>
    <w:p w14:paraId="21D69980" w14:textId="77777777" w:rsidR="0023724D" w:rsidRPr="0023724D" w:rsidRDefault="0023724D" w:rsidP="0023724D">
      <w:pPr>
        <w:jc w:val="center"/>
        <w:rPr>
          <w:b/>
          <w:sz w:val="26"/>
          <w:szCs w:val="26"/>
        </w:rPr>
      </w:pPr>
    </w:p>
    <w:p w14:paraId="40CB82D1" w14:textId="77777777" w:rsidR="0023724D" w:rsidRPr="0023724D" w:rsidRDefault="0023724D" w:rsidP="0023724D">
      <w:pPr>
        <w:ind w:firstLine="709"/>
        <w:jc w:val="both"/>
        <w:rPr>
          <w:sz w:val="26"/>
          <w:szCs w:val="26"/>
        </w:rPr>
      </w:pPr>
      <w:r w:rsidRPr="0023724D">
        <w:rPr>
          <w:sz w:val="26"/>
          <w:szCs w:val="26"/>
        </w:rPr>
        <w:t xml:space="preserve">1. Передать безвозмездно в собственность дом из муниципального жилищного фонда, расположенную по адресу: Российская Федерация, Иркутская область, Тайшетский муниципальный район, д. Коновалова, улица Хутор, дом 11, квартира 2,  общей площадью 50 </w:t>
      </w:r>
      <w:proofErr w:type="spellStart"/>
      <w:r w:rsidRPr="0023724D">
        <w:rPr>
          <w:sz w:val="26"/>
          <w:szCs w:val="26"/>
        </w:rPr>
        <w:t>кв.м</w:t>
      </w:r>
      <w:proofErr w:type="spellEnd"/>
      <w:r w:rsidRPr="0023724D">
        <w:rPr>
          <w:sz w:val="26"/>
          <w:szCs w:val="26"/>
        </w:rPr>
        <w:t xml:space="preserve">., в том числе жилой площадью 45 </w:t>
      </w:r>
      <w:proofErr w:type="spellStart"/>
      <w:r w:rsidRPr="0023724D">
        <w:rPr>
          <w:sz w:val="26"/>
          <w:szCs w:val="26"/>
        </w:rPr>
        <w:t>кв.м</w:t>
      </w:r>
      <w:proofErr w:type="spellEnd"/>
      <w:r w:rsidRPr="0023724D">
        <w:rPr>
          <w:sz w:val="26"/>
          <w:szCs w:val="26"/>
        </w:rPr>
        <w:t>., кадастровый номер 38:14:120301:418. Дом имеет 3 (три) комнаты в одноэтажном брусовом доме.</w:t>
      </w:r>
    </w:p>
    <w:p w14:paraId="5A66520F" w14:textId="77777777" w:rsidR="0023724D" w:rsidRPr="0023724D" w:rsidRDefault="0023724D" w:rsidP="0023724D">
      <w:pPr>
        <w:tabs>
          <w:tab w:val="left" w:pos="993"/>
        </w:tabs>
        <w:ind w:firstLine="709"/>
        <w:jc w:val="both"/>
        <w:rPr>
          <w:sz w:val="26"/>
          <w:szCs w:val="26"/>
        </w:rPr>
      </w:pPr>
      <w:r w:rsidRPr="0023724D">
        <w:rPr>
          <w:sz w:val="26"/>
          <w:szCs w:val="26"/>
        </w:rPr>
        <w:t>2. Главному специалисту администрации Нижнезаимского муниципального образования Мациевской Татьяне Васильевне:</w:t>
      </w:r>
    </w:p>
    <w:p w14:paraId="2266E3E4" w14:textId="77777777" w:rsidR="0023724D" w:rsidRPr="0023724D" w:rsidRDefault="0023724D" w:rsidP="0023724D">
      <w:pPr>
        <w:tabs>
          <w:tab w:val="left" w:pos="993"/>
        </w:tabs>
        <w:ind w:firstLine="709"/>
        <w:jc w:val="both"/>
        <w:rPr>
          <w:sz w:val="26"/>
          <w:szCs w:val="26"/>
        </w:rPr>
      </w:pPr>
      <w:r w:rsidRPr="0023724D">
        <w:rPr>
          <w:sz w:val="26"/>
          <w:szCs w:val="26"/>
        </w:rPr>
        <w:t>2.1. Подготовить проект договора безвозмездной передачи жилого помещения в собственность граждан (далее Договор);</w:t>
      </w:r>
    </w:p>
    <w:p w14:paraId="60415E85" w14:textId="77777777" w:rsidR="0023724D" w:rsidRPr="0023724D" w:rsidRDefault="0023724D" w:rsidP="0023724D">
      <w:pPr>
        <w:ind w:firstLine="709"/>
        <w:jc w:val="both"/>
        <w:rPr>
          <w:sz w:val="26"/>
          <w:szCs w:val="26"/>
        </w:rPr>
      </w:pPr>
      <w:r w:rsidRPr="0023724D">
        <w:rPr>
          <w:sz w:val="26"/>
          <w:szCs w:val="26"/>
        </w:rPr>
        <w:t>2.2. Направить на регистрацию Договор в Управлении Федеральной службы государственной регистрации, кадастра и картографии по Иркутской области.</w:t>
      </w:r>
    </w:p>
    <w:p w14:paraId="46D3F31A" w14:textId="77777777" w:rsidR="0023724D" w:rsidRPr="0023724D" w:rsidRDefault="0023724D" w:rsidP="0023724D">
      <w:pPr>
        <w:ind w:firstLine="709"/>
        <w:jc w:val="both"/>
        <w:rPr>
          <w:sz w:val="26"/>
          <w:szCs w:val="26"/>
        </w:rPr>
      </w:pPr>
      <w:r w:rsidRPr="0023724D">
        <w:rPr>
          <w:sz w:val="26"/>
          <w:szCs w:val="26"/>
        </w:rPr>
        <w:t>3. Контроль за исполнением данного постановления оставляю за собой.</w:t>
      </w:r>
    </w:p>
    <w:p w14:paraId="4C21FDAB" w14:textId="77777777" w:rsidR="0023724D" w:rsidRPr="0023724D" w:rsidRDefault="0023724D" w:rsidP="0023724D">
      <w:pPr>
        <w:rPr>
          <w:sz w:val="26"/>
          <w:szCs w:val="26"/>
        </w:rPr>
      </w:pPr>
    </w:p>
    <w:p w14:paraId="4F0D5F10" w14:textId="77777777" w:rsidR="0023724D" w:rsidRPr="0023724D" w:rsidRDefault="0023724D" w:rsidP="0023724D">
      <w:pPr>
        <w:rPr>
          <w:sz w:val="26"/>
          <w:szCs w:val="26"/>
        </w:rPr>
      </w:pPr>
    </w:p>
    <w:p w14:paraId="4F04CFC3" w14:textId="77777777" w:rsidR="0023724D" w:rsidRPr="0023724D" w:rsidRDefault="0023724D" w:rsidP="0023724D">
      <w:pPr>
        <w:rPr>
          <w:sz w:val="26"/>
          <w:szCs w:val="26"/>
        </w:rPr>
      </w:pPr>
      <w:r w:rsidRPr="0023724D">
        <w:rPr>
          <w:sz w:val="26"/>
          <w:szCs w:val="26"/>
        </w:rPr>
        <w:t>Глава Нижнезаимского</w:t>
      </w:r>
    </w:p>
    <w:p w14:paraId="06A35BB6" w14:textId="77777777" w:rsidR="0023724D" w:rsidRPr="0023724D" w:rsidRDefault="0023724D" w:rsidP="0023724D">
      <w:pPr>
        <w:spacing w:after="200" w:line="276" w:lineRule="auto"/>
        <w:rPr>
          <w:rFonts w:eastAsia="Arial Unicode MS"/>
          <w:b/>
          <w:color w:val="000000"/>
          <w:sz w:val="26"/>
          <w:szCs w:val="26"/>
        </w:rPr>
      </w:pPr>
      <w:r w:rsidRPr="0023724D">
        <w:rPr>
          <w:sz w:val="26"/>
          <w:szCs w:val="26"/>
        </w:rPr>
        <w:t>муниципального образования                                                               Г.А. Федченко</w:t>
      </w:r>
    </w:p>
    <w:p w14:paraId="44020FDC" w14:textId="77777777" w:rsidR="0023724D" w:rsidRPr="0023724D" w:rsidRDefault="0023724D" w:rsidP="0023724D">
      <w:pPr>
        <w:spacing w:after="200" w:line="276" w:lineRule="auto"/>
        <w:rPr>
          <w:rFonts w:eastAsia="Arial Unicode MS"/>
          <w:b/>
          <w:color w:val="000000"/>
          <w:sz w:val="26"/>
          <w:szCs w:val="26"/>
        </w:rPr>
      </w:pPr>
    </w:p>
    <w:p w14:paraId="0E6F4454" w14:textId="77777777" w:rsidR="0023724D" w:rsidRPr="00982AB2" w:rsidRDefault="0023724D" w:rsidP="0023724D">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5D9D0FAC" w14:textId="77777777" w:rsidR="0023724D" w:rsidRPr="00982AB2" w:rsidRDefault="0023724D" w:rsidP="0023724D">
      <w:pPr>
        <w:ind w:right="-5"/>
        <w:jc w:val="center"/>
        <w:rPr>
          <w:b/>
          <w:sz w:val="32"/>
          <w:szCs w:val="32"/>
        </w:rPr>
      </w:pPr>
      <w:r w:rsidRPr="00982AB2">
        <w:rPr>
          <w:b/>
          <w:sz w:val="32"/>
          <w:szCs w:val="32"/>
        </w:rPr>
        <w:t>Иркутская область</w:t>
      </w:r>
    </w:p>
    <w:p w14:paraId="6D6F2C6C" w14:textId="77777777" w:rsidR="0023724D" w:rsidRPr="00982AB2" w:rsidRDefault="0023724D" w:rsidP="0023724D">
      <w:pPr>
        <w:ind w:right="-5"/>
        <w:jc w:val="center"/>
        <w:rPr>
          <w:b/>
          <w:sz w:val="32"/>
          <w:szCs w:val="32"/>
        </w:rPr>
      </w:pPr>
      <w:r w:rsidRPr="00982AB2">
        <w:rPr>
          <w:b/>
          <w:sz w:val="32"/>
          <w:szCs w:val="32"/>
        </w:rPr>
        <w:t>Муниципальное образование «Тайшетский район»</w:t>
      </w:r>
    </w:p>
    <w:p w14:paraId="5D081D80" w14:textId="77777777" w:rsidR="0023724D" w:rsidRPr="00982AB2" w:rsidRDefault="0023724D" w:rsidP="0023724D">
      <w:pPr>
        <w:ind w:right="-5"/>
        <w:jc w:val="center"/>
        <w:rPr>
          <w:b/>
          <w:sz w:val="32"/>
          <w:szCs w:val="32"/>
        </w:rPr>
      </w:pPr>
      <w:r w:rsidRPr="00982AB2">
        <w:rPr>
          <w:b/>
          <w:sz w:val="32"/>
          <w:szCs w:val="32"/>
        </w:rPr>
        <w:t xml:space="preserve">Нижнезаимское муниципальное образование </w:t>
      </w:r>
    </w:p>
    <w:p w14:paraId="1B60917E" w14:textId="77777777" w:rsidR="0023724D" w:rsidRPr="00982AB2" w:rsidRDefault="0023724D" w:rsidP="0023724D">
      <w:pPr>
        <w:ind w:right="-5"/>
        <w:jc w:val="center"/>
        <w:rPr>
          <w:b/>
          <w:sz w:val="32"/>
          <w:szCs w:val="32"/>
        </w:rPr>
      </w:pPr>
      <w:r w:rsidRPr="00982AB2">
        <w:rPr>
          <w:b/>
          <w:sz w:val="32"/>
          <w:szCs w:val="32"/>
        </w:rPr>
        <w:t>Администрация Нижнезаимского муниципального образования</w:t>
      </w:r>
    </w:p>
    <w:p w14:paraId="62BA4804" w14:textId="77777777" w:rsidR="0023724D" w:rsidRPr="00982AB2" w:rsidRDefault="0023724D" w:rsidP="0023724D">
      <w:pPr>
        <w:suppressLineNumbers/>
        <w:jc w:val="center"/>
        <w:rPr>
          <w:b/>
          <w:sz w:val="32"/>
          <w:szCs w:val="32"/>
        </w:rPr>
      </w:pPr>
      <w:r w:rsidRPr="00982AB2">
        <w:rPr>
          <w:b/>
          <w:sz w:val="32"/>
          <w:szCs w:val="32"/>
        </w:rPr>
        <w:t>ПОСТАНОВЛЕНИЕ</w:t>
      </w:r>
    </w:p>
    <w:p w14:paraId="1F69B8F7" w14:textId="77777777" w:rsidR="0023724D" w:rsidRPr="00982AB2" w:rsidRDefault="0023724D" w:rsidP="0023724D">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23724D" w:rsidRPr="00EF10A3" w14:paraId="1AB46A0E" w14:textId="77777777" w:rsidTr="002D0F38">
        <w:tc>
          <w:tcPr>
            <w:tcW w:w="1422" w:type="pct"/>
            <w:hideMark/>
          </w:tcPr>
          <w:p w14:paraId="35E9AAB5" w14:textId="77777777" w:rsidR="0023724D" w:rsidRPr="00EF10A3" w:rsidRDefault="0023724D" w:rsidP="002D0F38">
            <w:pPr>
              <w:rPr>
                <w:rFonts w:eastAsia="Arial Unicode MS"/>
                <w:b/>
                <w:color w:val="000000"/>
                <w:sz w:val="26"/>
                <w:szCs w:val="26"/>
              </w:rPr>
            </w:pPr>
            <w:r>
              <w:rPr>
                <w:rFonts w:eastAsia="Arial Unicode MS"/>
                <w:b/>
                <w:color w:val="000000"/>
                <w:sz w:val="26"/>
                <w:szCs w:val="26"/>
              </w:rPr>
              <w:t>30.10.2024</w:t>
            </w:r>
            <w:r w:rsidRPr="00EF10A3">
              <w:rPr>
                <w:rFonts w:eastAsia="Arial Unicode MS"/>
                <w:b/>
                <w:color w:val="000000"/>
                <w:sz w:val="26"/>
                <w:szCs w:val="26"/>
              </w:rPr>
              <w:t xml:space="preserve"> г.</w:t>
            </w:r>
          </w:p>
        </w:tc>
        <w:tc>
          <w:tcPr>
            <w:tcW w:w="2085" w:type="pct"/>
            <w:hideMark/>
          </w:tcPr>
          <w:p w14:paraId="6046A676" w14:textId="77777777" w:rsidR="0023724D" w:rsidRPr="00EF10A3" w:rsidRDefault="0023724D" w:rsidP="002D0F38">
            <w:pPr>
              <w:jc w:val="center"/>
              <w:rPr>
                <w:rFonts w:eastAsia="Arial Unicode MS"/>
                <w:b/>
                <w:color w:val="000000"/>
                <w:sz w:val="26"/>
                <w:szCs w:val="26"/>
              </w:rPr>
            </w:pPr>
          </w:p>
        </w:tc>
        <w:tc>
          <w:tcPr>
            <w:tcW w:w="1493" w:type="pct"/>
            <w:hideMark/>
          </w:tcPr>
          <w:p w14:paraId="116CEC5D" w14:textId="77777777" w:rsidR="0023724D" w:rsidRPr="00EF10A3" w:rsidRDefault="0023724D" w:rsidP="002D0F38">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83</w:t>
            </w:r>
          </w:p>
        </w:tc>
      </w:tr>
    </w:tbl>
    <w:p w14:paraId="16554C64" w14:textId="77777777" w:rsidR="0023724D" w:rsidRPr="00EF10A3" w:rsidRDefault="0023724D" w:rsidP="0023724D">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23724D" w:rsidRPr="00EF10A3" w14:paraId="085CFC90" w14:textId="77777777" w:rsidTr="002D0F38">
        <w:trPr>
          <w:trHeight w:val="1605"/>
        </w:trPr>
        <w:tc>
          <w:tcPr>
            <w:tcW w:w="4786" w:type="dxa"/>
          </w:tcPr>
          <w:p w14:paraId="61605FBC" w14:textId="77777777" w:rsidR="0023724D" w:rsidRDefault="0023724D" w:rsidP="002D0F38">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p>
          <w:p w14:paraId="49458D1B" w14:textId="77777777" w:rsidR="0023724D" w:rsidRPr="00EF10A3" w:rsidRDefault="0023724D" w:rsidP="002D0F38">
            <w:pPr>
              <w:ind w:right="317"/>
              <w:jc w:val="both"/>
              <w:rPr>
                <w:rFonts w:eastAsia="Arial Unicode MS"/>
                <w:color w:val="000000"/>
                <w:sz w:val="26"/>
                <w:szCs w:val="26"/>
              </w:rPr>
            </w:pPr>
            <w:r>
              <w:rPr>
                <w:sz w:val="26"/>
                <w:szCs w:val="26"/>
              </w:rPr>
              <w:t>Зайкину Ю.М.</w:t>
            </w:r>
          </w:p>
        </w:tc>
        <w:tc>
          <w:tcPr>
            <w:tcW w:w="4927" w:type="dxa"/>
          </w:tcPr>
          <w:p w14:paraId="0C432E89" w14:textId="77777777" w:rsidR="0023724D" w:rsidRPr="00EF10A3" w:rsidRDefault="0023724D" w:rsidP="002D0F38">
            <w:pPr>
              <w:jc w:val="center"/>
              <w:rPr>
                <w:rFonts w:eastAsia="Arial Unicode MS"/>
                <w:b/>
                <w:color w:val="000000"/>
                <w:sz w:val="26"/>
                <w:szCs w:val="26"/>
                <w:highlight w:val="yellow"/>
              </w:rPr>
            </w:pPr>
          </w:p>
        </w:tc>
      </w:tr>
    </w:tbl>
    <w:p w14:paraId="7251DC07" w14:textId="77777777" w:rsidR="0023724D" w:rsidRPr="00EF10A3" w:rsidRDefault="0023724D" w:rsidP="0023724D">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w:t>
      </w:r>
      <w:r w:rsidRPr="00BA307A">
        <w:rPr>
          <w:sz w:val="26"/>
          <w:szCs w:val="26"/>
        </w:rPr>
        <w:t>Зайкин</w:t>
      </w:r>
      <w:r>
        <w:rPr>
          <w:sz w:val="26"/>
          <w:szCs w:val="26"/>
        </w:rPr>
        <w:t>а</w:t>
      </w:r>
      <w:r w:rsidRPr="00BA307A">
        <w:rPr>
          <w:sz w:val="26"/>
          <w:szCs w:val="26"/>
        </w:rPr>
        <w:t xml:space="preserve"> Юри</w:t>
      </w:r>
      <w:r>
        <w:rPr>
          <w:sz w:val="26"/>
          <w:szCs w:val="26"/>
        </w:rPr>
        <w:t>я</w:t>
      </w:r>
      <w:r w:rsidRPr="00BA307A">
        <w:rPr>
          <w:sz w:val="26"/>
          <w:szCs w:val="26"/>
        </w:rPr>
        <w:t xml:space="preserve"> Михайлович</w:t>
      </w:r>
      <w:r>
        <w:rPr>
          <w:sz w:val="26"/>
          <w:szCs w:val="26"/>
        </w:rPr>
        <w:t>а</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4972EFD4" w14:textId="77777777" w:rsidR="0023724D" w:rsidRPr="00EF10A3" w:rsidRDefault="0023724D" w:rsidP="0023724D">
      <w:pPr>
        <w:ind w:firstLine="709"/>
        <w:jc w:val="both"/>
        <w:rPr>
          <w:sz w:val="26"/>
          <w:szCs w:val="26"/>
        </w:rPr>
      </w:pPr>
    </w:p>
    <w:p w14:paraId="59677872" w14:textId="77777777" w:rsidR="0023724D" w:rsidRPr="00EF10A3" w:rsidRDefault="0023724D" w:rsidP="0023724D">
      <w:pPr>
        <w:rPr>
          <w:b/>
          <w:sz w:val="26"/>
          <w:szCs w:val="26"/>
        </w:rPr>
      </w:pPr>
      <w:r w:rsidRPr="00EF10A3">
        <w:rPr>
          <w:b/>
          <w:sz w:val="26"/>
          <w:szCs w:val="26"/>
        </w:rPr>
        <w:t>ПОСТАНОВЛЯЕТ:</w:t>
      </w:r>
    </w:p>
    <w:p w14:paraId="7184A4D9" w14:textId="77777777" w:rsidR="0023724D" w:rsidRPr="00EF10A3" w:rsidRDefault="0023724D" w:rsidP="0023724D">
      <w:pPr>
        <w:jc w:val="center"/>
        <w:rPr>
          <w:b/>
          <w:sz w:val="26"/>
          <w:szCs w:val="26"/>
        </w:rPr>
      </w:pPr>
    </w:p>
    <w:p w14:paraId="08B50735" w14:textId="77777777" w:rsidR="0023724D" w:rsidRPr="00EF10A3" w:rsidRDefault="0023724D" w:rsidP="0023724D">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Трактовая, дом 33, общей площадью 42</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39</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 xml:space="preserve">номер </w:t>
      </w:r>
      <w:r w:rsidRPr="00D70241">
        <w:rPr>
          <w:sz w:val="26"/>
          <w:szCs w:val="26"/>
        </w:rPr>
        <w:t>38:14:120301:419</w:t>
      </w:r>
      <w:r w:rsidRPr="00D020D2">
        <w:rPr>
          <w:sz w:val="26"/>
          <w:szCs w:val="26"/>
        </w:rPr>
        <w:t xml:space="preserve">. </w:t>
      </w:r>
      <w:r>
        <w:rPr>
          <w:sz w:val="26"/>
          <w:szCs w:val="26"/>
        </w:rPr>
        <w:t>Дом</w:t>
      </w:r>
      <w:r w:rsidRPr="00EF10A3">
        <w:rPr>
          <w:sz w:val="26"/>
          <w:szCs w:val="26"/>
        </w:rPr>
        <w:t xml:space="preserve"> имеет </w:t>
      </w:r>
      <w:r>
        <w:rPr>
          <w:sz w:val="26"/>
          <w:szCs w:val="26"/>
        </w:rPr>
        <w:t>2</w:t>
      </w:r>
      <w:r w:rsidRPr="00EF10A3">
        <w:rPr>
          <w:sz w:val="26"/>
          <w:szCs w:val="26"/>
        </w:rPr>
        <w:t xml:space="preserve"> (</w:t>
      </w:r>
      <w:r>
        <w:rPr>
          <w:sz w:val="26"/>
          <w:szCs w:val="26"/>
        </w:rPr>
        <w:t>две) комнаты</w:t>
      </w:r>
      <w:r w:rsidRPr="00EF10A3">
        <w:rPr>
          <w:sz w:val="26"/>
          <w:szCs w:val="26"/>
        </w:rPr>
        <w:t xml:space="preserve"> в одноэтажном брусовом доме.</w:t>
      </w:r>
    </w:p>
    <w:p w14:paraId="23E21ECC" w14:textId="77777777" w:rsidR="0023724D" w:rsidRPr="00EF10A3" w:rsidRDefault="0023724D" w:rsidP="0023724D">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34C447D6" w14:textId="77777777" w:rsidR="0023724D" w:rsidRPr="00EF10A3" w:rsidRDefault="0023724D" w:rsidP="0023724D">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69049A68" w14:textId="77777777" w:rsidR="0023724D" w:rsidRPr="00EF10A3" w:rsidRDefault="0023724D" w:rsidP="0023724D">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70A4746D" w14:textId="77777777" w:rsidR="0023724D" w:rsidRPr="00EF10A3" w:rsidRDefault="0023724D" w:rsidP="0023724D">
      <w:pPr>
        <w:ind w:firstLine="709"/>
        <w:jc w:val="both"/>
        <w:rPr>
          <w:sz w:val="26"/>
          <w:szCs w:val="26"/>
        </w:rPr>
      </w:pPr>
      <w:r w:rsidRPr="00EF10A3">
        <w:rPr>
          <w:sz w:val="26"/>
          <w:szCs w:val="26"/>
        </w:rPr>
        <w:t>3. Контроль за исполнением данного постановления оставляю за собой.</w:t>
      </w:r>
    </w:p>
    <w:p w14:paraId="701361F8" w14:textId="77777777" w:rsidR="0023724D" w:rsidRPr="00EF10A3" w:rsidRDefault="0023724D" w:rsidP="0023724D">
      <w:pPr>
        <w:rPr>
          <w:sz w:val="26"/>
          <w:szCs w:val="26"/>
        </w:rPr>
      </w:pPr>
    </w:p>
    <w:p w14:paraId="32A26859" w14:textId="77777777" w:rsidR="0023724D" w:rsidRPr="00EF10A3" w:rsidRDefault="0023724D" w:rsidP="0023724D">
      <w:pPr>
        <w:rPr>
          <w:sz w:val="26"/>
          <w:szCs w:val="26"/>
        </w:rPr>
      </w:pPr>
    </w:p>
    <w:p w14:paraId="1B89DE8C" w14:textId="77777777" w:rsidR="0023724D" w:rsidRPr="00EF10A3" w:rsidRDefault="0023724D" w:rsidP="0023724D">
      <w:pPr>
        <w:rPr>
          <w:sz w:val="26"/>
          <w:szCs w:val="26"/>
        </w:rPr>
      </w:pPr>
      <w:r>
        <w:rPr>
          <w:sz w:val="26"/>
          <w:szCs w:val="26"/>
        </w:rPr>
        <w:t>Глава</w:t>
      </w:r>
      <w:r w:rsidRPr="00EF10A3">
        <w:rPr>
          <w:sz w:val="26"/>
          <w:szCs w:val="26"/>
        </w:rPr>
        <w:t xml:space="preserve"> </w:t>
      </w:r>
      <w:r>
        <w:rPr>
          <w:sz w:val="26"/>
          <w:szCs w:val="26"/>
        </w:rPr>
        <w:t>Нижнезаимского</w:t>
      </w:r>
    </w:p>
    <w:p w14:paraId="132B6DE4" w14:textId="77777777" w:rsidR="0023724D" w:rsidRPr="00EF10A3" w:rsidRDefault="0023724D" w:rsidP="0023724D">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04236CD1" w14:textId="77777777" w:rsidR="0023724D" w:rsidRPr="00EF10A3" w:rsidRDefault="0023724D" w:rsidP="0023724D">
      <w:pPr>
        <w:rPr>
          <w:rFonts w:eastAsia="Arial Unicode MS"/>
          <w:b/>
          <w:color w:val="000000"/>
          <w:sz w:val="26"/>
          <w:szCs w:val="26"/>
        </w:rPr>
      </w:pPr>
    </w:p>
    <w:p w14:paraId="403247FC" w14:textId="5E124F1D" w:rsidR="005950BA" w:rsidRDefault="005950BA" w:rsidP="005950BA">
      <w:pPr>
        <w:rPr>
          <w:lang w:eastAsia="ar-SA"/>
        </w:rPr>
      </w:pPr>
    </w:p>
    <w:p w14:paraId="7E004E91" w14:textId="77777777" w:rsidR="0023724D" w:rsidRPr="00982AB2" w:rsidRDefault="0023724D" w:rsidP="0023724D">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6CD30137" w14:textId="77777777" w:rsidR="0023724D" w:rsidRPr="00982AB2" w:rsidRDefault="0023724D" w:rsidP="0023724D">
      <w:pPr>
        <w:ind w:right="-5"/>
        <w:jc w:val="center"/>
        <w:rPr>
          <w:b/>
          <w:sz w:val="32"/>
          <w:szCs w:val="32"/>
        </w:rPr>
      </w:pPr>
      <w:r w:rsidRPr="00982AB2">
        <w:rPr>
          <w:b/>
          <w:sz w:val="32"/>
          <w:szCs w:val="32"/>
        </w:rPr>
        <w:t>Иркутская область</w:t>
      </w:r>
    </w:p>
    <w:p w14:paraId="75E29496" w14:textId="77777777" w:rsidR="0023724D" w:rsidRPr="00982AB2" w:rsidRDefault="0023724D" w:rsidP="0023724D">
      <w:pPr>
        <w:ind w:right="-5"/>
        <w:jc w:val="center"/>
        <w:rPr>
          <w:b/>
          <w:sz w:val="32"/>
          <w:szCs w:val="32"/>
        </w:rPr>
      </w:pPr>
      <w:r w:rsidRPr="00982AB2">
        <w:rPr>
          <w:b/>
          <w:sz w:val="32"/>
          <w:szCs w:val="32"/>
        </w:rPr>
        <w:t>Муниципальное образование «Тайшетский район»</w:t>
      </w:r>
    </w:p>
    <w:p w14:paraId="106B3734" w14:textId="77777777" w:rsidR="0023724D" w:rsidRPr="00982AB2" w:rsidRDefault="0023724D" w:rsidP="0023724D">
      <w:pPr>
        <w:ind w:right="-5"/>
        <w:jc w:val="center"/>
        <w:rPr>
          <w:b/>
          <w:sz w:val="32"/>
          <w:szCs w:val="32"/>
        </w:rPr>
      </w:pPr>
      <w:r w:rsidRPr="00982AB2">
        <w:rPr>
          <w:b/>
          <w:sz w:val="32"/>
          <w:szCs w:val="32"/>
        </w:rPr>
        <w:t xml:space="preserve">Нижнезаимское муниципальное образование </w:t>
      </w:r>
    </w:p>
    <w:p w14:paraId="7C319157" w14:textId="77777777" w:rsidR="0023724D" w:rsidRPr="00982AB2" w:rsidRDefault="0023724D" w:rsidP="0023724D">
      <w:pPr>
        <w:ind w:right="-5"/>
        <w:jc w:val="center"/>
        <w:rPr>
          <w:b/>
          <w:sz w:val="32"/>
          <w:szCs w:val="32"/>
        </w:rPr>
      </w:pPr>
      <w:r w:rsidRPr="00982AB2">
        <w:rPr>
          <w:b/>
          <w:sz w:val="32"/>
          <w:szCs w:val="32"/>
        </w:rPr>
        <w:t>Администрация Нижнезаимского муниципального образования</w:t>
      </w:r>
    </w:p>
    <w:p w14:paraId="14A1B370" w14:textId="77777777" w:rsidR="0023724D" w:rsidRPr="00982AB2" w:rsidRDefault="0023724D" w:rsidP="0023724D">
      <w:pPr>
        <w:suppressLineNumbers/>
        <w:jc w:val="center"/>
        <w:rPr>
          <w:b/>
          <w:sz w:val="32"/>
          <w:szCs w:val="32"/>
        </w:rPr>
      </w:pPr>
      <w:r w:rsidRPr="00982AB2">
        <w:rPr>
          <w:b/>
          <w:sz w:val="32"/>
          <w:szCs w:val="32"/>
        </w:rPr>
        <w:t>ПОСТАНОВЛЕНИЕ</w:t>
      </w:r>
    </w:p>
    <w:p w14:paraId="1A6D9AD8" w14:textId="77777777" w:rsidR="0023724D" w:rsidRPr="00982AB2" w:rsidRDefault="0023724D" w:rsidP="0023724D">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23724D" w:rsidRPr="00EF10A3" w14:paraId="5C4F0275" w14:textId="77777777" w:rsidTr="002D0F38">
        <w:tc>
          <w:tcPr>
            <w:tcW w:w="1422" w:type="pct"/>
            <w:hideMark/>
          </w:tcPr>
          <w:p w14:paraId="79DA0B0F" w14:textId="77777777" w:rsidR="0023724D" w:rsidRPr="00EF10A3" w:rsidRDefault="0023724D" w:rsidP="002D0F38">
            <w:pPr>
              <w:rPr>
                <w:rFonts w:eastAsia="Arial Unicode MS"/>
                <w:b/>
                <w:color w:val="000000"/>
                <w:sz w:val="26"/>
                <w:szCs w:val="26"/>
              </w:rPr>
            </w:pPr>
            <w:r w:rsidRPr="00D738E1">
              <w:rPr>
                <w:rFonts w:eastAsia="Arial Unicode MS"/>
                <w:b/>
                <w:color w:val="000000"/>
                <w:sz w:val="26"/>
                <w:szCs w:val="26"/>
              </w:rPr>
              <w:t>30</w:t>
            </w:r>
            <w:r>
              <w:rPr>
                <w:rFonts w:eastAsia="Arial Unicode MS"/>
                <w:b/>
                <w:color w:val="000000"/>
                <w:sz w:val="26"/>
                <w:szCs w:val="26"/>
              </w:rPr>
              <w:t>.</w:t>
            </w:r>
            <w:r>
              <w:rPr>
                <w:rFonts w:eastAsia="Arial Unicode MS"/>
                <w:b/>
                <w:color w:val="000000"/>
                <w:sz w:val="26"/>
                <w:szCs w:val="26"/>
                <w:lang w:val="en-US"/>
              </w:rPr>
              <w:t>10</w:t>
            </w:r>
            <w:r>
              <w:rPr>
                <w:rFonts w:eastAsia="Arial Unicode MS"/>
                <w:b/>
                <w:color w:val="000000"/>
                <w:sz w:val="26"/>
                <w:szCs w:val="26"/>
              </w:rPr>
              <w:t>.2024</w:t>
            </w:r>
            <w:r w:rsidRPr="00EF10A3">
              <w:rPr>
                <w:rFonts w:eastAsia="Arial Unicode MS"/>
                <w:b/>
                <w:color w:val="000000"/>
                <w:sz w:val="26"/>
                <w:szCs w:val="26"/>
              </w:rPr>
              <w:t xml:space="preserve"> г.</w:t>
            </w:r>
          </w:p>
        </w:tc>
        <w:tc>
          <w:tcPr>
            <w:tcW w:w="2085" w:type="pct"/>
            <w:hideMark/>
          </w:tcPr>
          <w:p w14:paraId="3CE7404D" w14:textId="77777777" w:rsidR="0023724D" w:rsidRPr="00EF10A3" w:rsidRDefault="0023724D" w:rsidP="002D0F38">
            <w:pPr>
              <w:jc w:val="center"/>
              <w:rPr>
                <w:rFonts w:eastAsia="Arial Unicode MS"/>
                <w:b/>
                <w:color w:val="000000"/>
                <w:sz w:val="26"/>
                <w:szCs w:val="26"/>
              </w:rPr>
            </w:pPr>
          </w:p>
        </w:tc>
        <w:tc>
          <w:tcPr>
            <w:tcW w:w="1493" w:type="pct"/>
            <w:hideMark/>
          </w:tcPr>
          <w:p w14:paraId="0E9A9B93" w14:textId="77777777" w:rsidR="0023724D" w:rsidRPr="00EF10A3" w:rsidRDefault="0023724D" w:rsidP="002D0F38">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84</w:t>
            </w:r>
          </w:p>
        </w:tc>
      </w:tr>
    </w:tbl>
    <w:p w14:paraId="5E1E3B36" w14:textId="77777777" w:rsidR="0023724D" w:rsidRPr="00EF10A3" w:rsidRDefault="0023724D" w:rsidP="0023724D">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23724D" w:rsidRPr="00EF10A3" w14:paraId="362B7692" w14:textId="77777777" w:rsidTr="002D0F38">
        <w:trPr>
          <w:trHeight w:val="1605"/>
        </w:trPr>
        <w:tc>
          <w:tcPr>
            <w:tcW w:w="4786" w:type="dxa"/>
          </w:tcPr>
          <w:p w14:paraId="48D2785C" w14:textId="77777777" w:rsidR="0023724D" w:rsidRPr="00D738E1" w:rsidRDefault="0023724D" w:rsidP="002D0F38">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r>
              <w:rPr>
                <w:sz w:val="26"/>
                <w:szCs w:val="26"/>
              </w:rPr>
              <w:t>Стародубцеву А.В.</w:t>
            </w:r>
          </w:p>
          <w:p w14:paraId="4D6030EC" w14:textId="77777777" w:rsidR="0023724D" w:rsidRPr="00EF10A3" w:rsidRDefault="0023724D" w:rsidP="002D0F38">
            <w:pPr>
              <w:rPr>
                <w:rFonts w:eastAsia="Arial Unicode MS"/>
                <w:color w:val="000000"/>
                <w:sz w:val="26"/>
                <w:szCs w:val="26"/>
              </w:rPr>
            </w:pPr>
          </w:p>
        </w:tc>
        <w:tc>
          <w:tcPr>
            <w:tcW w:w="4927" w:type="dxa"/>
          </w:tcPr>
          <w:p w14:paraId="7E419CDB" w14:textId="77777777" w:rsidR="0023724D" w:rsidRPr="00EF10A3" w:rsidRDefault="0023724D" w:rsidP="002D0F38">
            <w:pPr>
              <w:jc w:val="center"/>
              <w:rPr>
                <w:rFonts w:eastAsia="Arial Unicode MS"/>
                <w:b/>
                <w:color w:val="000000"/>
                <w:sz w:val="26"/>
                <w:szCs w:val="26"/>
                <w:highlight w:val="yellow"/>
              </w:rPr>
            </w:pPr>
          </w:p>
        </w:tc>
      </w:tr>
    </w:tbl>
    <w:p w14:paraId="3C708001" w14:textId="77777777" w:rsidR="0023724D" w:rsidRPr="00EF10A3" w:rsidRDefault="0023724D" w:rsidP="0023724D">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Стародубцева Александра Владимировича</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42EB6C59" w14:textId="77777777" w:rsidR="0023724D" w:rsidRPr="00EF10A3" w:rsidRDefault="0023724D" w:rsidP="0023724D">
      <w:pPr>
        <w:ind w:firstLine="709"/>
        <w:jc w:val="both"/>
        <w:rPr>
          <w:sz w:val="26"/>
          <w:szCs w:val="26"/>
        </w:rPr>
      </w:pPr>
    </w:p>
    <w:p w14:paraId="5CA85ED5" w14:textId="77777777" w:rsidR="0023724D" w:rsidRPr="00EF10A3" w:rsidRDefault="0023724D" w:rsidP="0023724D">
      <w:pPr>
        <w:rPr>
          <w:b/>
          <w:sz w:val="26"/>
          <w:szCs w:val="26"/>
        </w:rPr>
      </w:pPr>
      <w:r w:rsidRPr="00EF10A3">
        <w:rPr>
          <w:b/>
          <w:sz w:val="26"/>
          <w:szCs w:val="26"/>
        </w:rPr>
        <w:t>ПОСТАНОВЛЯЕТ:</w:t>
      </w:r>
    </w:p>
    <w:p w14:paraId="424AFCAD" w14:textId="77777777" w:rsidR="0023724D" w:rsidRPr="00EF10A3" w:rsidRDefault="0023724D" w:rsidP="0023724D">
      <w:pPr>
        <w:jc w:val="center"/>
        <w:rPr>
          <w:b/>
          <w:sz w:val="26"/>
          <w:szCs w:val="26"/>
        </w:rPr>
      </w:pPr>
    </w:p>
    <w:p w14:paraId="51CC56E2" w14:textId="77777777" w:rsidR="0023724D" w:rsidRPr="00EF10A3" w:rsidRDefault="0023724D" w:rsidP="0023724D">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д. Коновалова</w:t>
      </w:r>
      <w:r w:rsidRPr="00EF10A3">
        <w:rPr>
          <w:sz w:val="26"/>
          <w:szCs w:val="26"/>
        </w:rPr>
        <w:t>, улица</w:t>
      </w:r>
      <w:r>
        <w:rPr>
          <w:sz w:val="26"/>
          <w:szCs w:val="26"/>
        </w:rPr>
        <w:t xml:space="preserve"> Трактовая, дом 17,  общей площадью 36</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32</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номер </w:t>
      </w:r>
      <w:r w:rsidRPr="00891F06">
        <w:rPr>
          <w:sz w:val="26"/>
          <w:szCs w:val="26"/>
        </w:rPr>
        <w:t>38:1</w:t>
      </w:r>
      <w:r>
        <w:rPr>
          <w:sz w:val="26"/>
          <w:szCs w:val="26"/>
        </w:rPr>
        <w:t>4:120301:420</w:t>
      </w:r>
      <w:r w:rsidRPr="00891F06">
        <w:rPr>
          <w:sz w:val="26"/>
          <w:szCs w:val="26"/>
        </w:rPr>
        <w:t xml:space="preserve">. </w:t>
      </w:r>
      <w:r>
        <w:rPr>
          <w:sz w:val="26"/>
          <w:szCs w:val="26"/>
        </w:rPr>
        <w:t>Дом</w:t>
      </w:r>
      <w:r w:rsidRPr="00EF10A3">
        <w:rPr>
          <w:sz w:val="26"/>
          <w:szCs w:val="26"/>
        </w:rPr>
        <w:t xml:space="preserve"> имеет </w:t>
      </w:r>
      <w:r>
        <w:rPr>
          <w:sz w:val="26"/>
          <w:szCs w:val="26"/>
        </w:rPr>
        <w:t>2</w:t>
      </w:r>
      <w:r w:rsidRPr="00EF10A3">
        <w:rPr>
          <w:sz w:val="26"/>
          <w:szCs w:val="26"/>
        </w:rPr>
        <w:t xml:space="preserve"> (</w:t>
      </w:r>
      <w:r>
        <w:rPr>
          <w:sz w:val="26"/>
          <w:szCs w:val="26"/>
        </w:rPr>
        <w:t>две</w:t>
      </w:r>
      <w:r w:rsidRPr="00EF10A3">
        <w:rPr>
          <w:sz w:val="26"/>
          <w:szCs w:val="26"/>
        </w:rPr>
        <w:t>) комнаты в одноэтажном брусовом доме.</w:t>
      </w:r>
    </w:p>
    <w:p w14:paraId="272DF45E" w14:textId="77777777" w:rsidR="0023724D" w:rsidRPr="00EF10A3" w:rsidRDefault="0023724D" w:rsidP="0023724D">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290492F1" w14:textId="77777777" w:rsidR="0023724D" w:rsidRPr="00EF10A3" w:rsidRDefault="0023724D" w:rsidP="0023724D">
      <w:pPr>
        <w:tabs>
          <w:tab w:val="left" w:pos="993"/>
        </w:tabs>
        <w:ind w:firstLine="709"/>
        <w:jc w:val="both"/>
        <w:rPr>
          <w:sz w:val="26"/>
          <w:szCs w:val="26"/>
        </w:rPr>
      </w:pPr>
      <w:r w:rsidRPr="00EF10A3">
        <w:rPr>
          <w:sz w:val="26"/>
          <w:szCs w:val="26"/>
        </w:rPr>
        <w:t>2.1. подготовить проект договора безвозмездной передачи жилого помещения в собственность граждан (далее Договор);</w:t>
      </w:r>
    </w:p>
    <w:p w14:paraId="2F85E465" w14:textId="77777777" w:rsidR="0023724D" w:rsidRPr="00EF10A3" w:rsidRDefault="0023724D" w:rsidP="0023724D">
      <w:pPr>
        <w:ind w:firstLine="709"/>
        <w:jc w:val="both"/>
        <w:rPr>
          <w:sz w:val="26"/>
          <w:szCs w:val="26"/>
        </w:rPr>
      </w:pPr>
      <w:r w:rsidRPr="00EF10A3">
        <w:rPr>
          <w:sz w:val="26"/>
          <w:szCs w:val="26"/>
        </w:rPr>
        <w:t>2.2. направить на регистрацию Договор в Управлении Федеральной службы государственной регистрации, кадастра и картографии по Иркутской области.</w:t>
      </w:r>
    </w:p>
    <w:p w14:paraId="3E97BD0D" w14:textId="77777777" w:rsidR="0023724D" w:rsidRPr="00EF10A3" w:rsidRDefault="0023724D" w:rsidP="0023724D">
      <w:pPr>
        <w:ind w:firstLine="709"/>
        <w:jc w:val="both"/>
        <w:rPr>
          <w:sz w:val="26"/>
          <w:szCs w:val="26"/>
        </w:rPr>
      </w:pPr>
      <w:r w:rsidRPr="00EF10A3">
        <w:rPr>
          <w:sz w:val="26"/>
          <w:szCs w:val="26"/>
        </w:rPr>
        <w:t>3. Контроль за исполнением данного постановления оставляю за собой.</w:t>
      </w:r>
    </w:p>
    <w:p w14:paraId="5E3C64B4" w14:textId="77777777" w:rsidR="0023724D" w:rsidRPr="00EF10A3" w:rsidRDefault="0023724D" w:rsidP="0023724D">
      <w:pPr>
        <w:rPr>
          <w:sz w:val="26"/>
          <w:szCs w:val="26"/>
        </w:rPr>
      </w:pPr>
    </w:p>
    <w:p w14:paraId="4DF02415" w14:textId="77777777" w:rsidR="0023724D" w:rsidRPr="00EF10A3" w:rsidRDefault="0023724D" w:rsidP="0023724D">
      <w:pPr>
        <w:rPr>
          <w:sz w:val="26"/>
          <w:szCs w:val="26"/>
        </w:rPr>
      </w:pPr>
    </w:p>
    <w:p w14:paraId="10A5198A" w14:textId="77777777" w:rsidR="0023724D" w:rsidRPr="00EF10A3" w:rsidRDefault="0023724D" w:rsidP="0023724D">
      <w:pPr>
        <w:rPr>
          <w:sz w:val="26"/>
          <w:szCs w:val="26"/>
        </w:rPr>
      </w:pPr>
      <w:r>
        <w:rPr>
          <w:sz w:val="26"/>
          <w:szCs w:val="26"/>
        </w:rPr>
        <w:t>Глава</w:t>
      </w:r>
      <w:r w:rsidRPr="00EF10A3">
        <w:rPr>
          <w:sz w:val="26"/>
          <w:szCs w:val="26"/>
        </w:rPr>
        <w:t xml:space="preserve"> </w:t>
      </w:r>
      <w:r>
        <w:rPr>
          <w:sz w:val="26"/>
          <w:szCs w:val="26"/>
        </w:rPr>
        <w:t>Нижнезаимского</w:t>
      </w:r>
    </w:p>
    <w:p w14:paraId="28D189CB" w14:textId="77777777" w:rsidR="0023724D" w:rsidRPr="00EF10A3" w:rsidRDefault="0023724D" w:rsidP="0023724D">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099FEF3D" w14:textId="77777777" w:rsidR="0023724D" w:rsidRPr="00EF10A3" w:rsidRDefault="0023724D" w:rsidP="0023724D">
      <w:pPr>
        <w:rPr>
          <w:rFonts w:eastAsia="Arial Unicode MS"/>
          <w:b/>
          <w:color w:val="000000"/>
          <w:sz w:val="26"/>
          <w:szCs w:val="26"/>
        </w:rPr>
      </w:pPr>
    </w:p>
    <w:p w14:paraId="0C66D934" w14:textId="77777777" w:rsidR="0023724D" w:rsidRPr="00982AB2" w:rsidRDefault="0023724D" w:rsidP="0023724D">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60A769EB" w14:textId="77777777" w:rsidR="0023724D" w:rsidRPr="00982AB2" w:rsidRDefault="0023724D" w:rsidP="0023724D">
      <w:pPr>
        <w:ind w:right="-5"/>
        <w:jc w:val="center"/>
        <w:rPr>
          <w:b/>
          <w:sz w:val="32"/>
          <w:szCs w:val="32"/>
        </w:rPr>
      </w:pPr>
      <w:r w:rsidRPr="00982AB2">
        <w:rPr>
          <w:b/>
          <w:sz w:val="32"/>
          <w:szCs w:val="32"/>
        </w:rPr>
        <w:t>Иркутская область</w:t>
      </w:r>
    </w:p>
    <w:p w14:paraId="119747E5" w14:textId="77777777" w:rsidR="0023724D" w:rsidRPr="00982AB2" w:rsidRDefault="0023724D" w:rsidP="0023724D">
      <w:pPr>
        <w:ind w:right="-5"/>
        <w:jc w:val="center"/>
        <w:rPr>
          <w:b/>
          <w:sz w:val="32"/>
          <w:szCs w:val="32"/>
        </w:rPr>
      </w:pPr>
      <w:r w:rsidRPr="00982AB2">
        <w:rPr>
          <w:b/>
          <w:sz w:val="32"/>
          <w:szCs w:val="32"/>
        </w:rPr>
        <w:t>Муниципальное образование «Тайшетский район»</w:t>
      </w:r>
    </w:p>
    <w:p w14:paraId="73ADE8C4" w14:textId="77777777" w:rsidR="0023724D" w:rsidRPr="00982AB2" w:rsidRDefault="0023724D" w:rsidP="0023724D">
      <w:pPr>
        <w:ind w:right="-5"/>
        <w:jc w:val="center"/>
        <w:rPr>
          <w:b/>
          <w:sz w:val="32"/>
          <w:szCs w:val="32"/>
        </w:rPr>
      </w:pPr>
      <w:r w:rsidRPr="00982AB2">
        <w:rPr>
          <w:b/>
          <w:sz w:val="32"/>
          <w:szCs w:val="32"/>
        </w:rPr>
        <w:t xml:space="preserve">Нижнезаимское муниципальное образование </w:t>
      </w:r>
    </w:p>
    <w:p w14:paraId="71C79977" w14:textId="77777777" w:rsidR="0023724D" w:rsidRPr="00982AB2" w:rsidRDefault="0023724D" w:rsidP="0023724D">
      <w:pPr>
        <w:ind w:right="-5"/>
        <w:jc w:val="center"/>
        <w:rPr>
          <w:b/>
          <w:sz w:val="32"/>
          <w:szCs w:val="32"/>
        </w:rPr>
      </w:pPr>
      <w:r w:rsidRPr="00982AB2">
        <w:rPr>
          <w:b/>
          <w:sz w:val="32"/>
          <w:szCs w:val="32"/>
        </w:rPr>
        <w:t>Администрация Нижнезаимского муниципального образования</w:t>
      </w:r>
    </w:p>
    <w:p w14:paraId="11576A96" w14:textId="77777777" w:rsidR="0023724D" w:rsidRPr="00982AB2" w:rsidRDefault="0023724D" w:rsidP="0023724D">
      <w:pPr>
        <w:suppressLineNumbers/>
        <w:jc w:val="center"/>
        <w:rPr>
          <w:b/>
          <w:sz w:val="32"/>
          <w:szCs w:val="32"/>
        </w:rPr>
      </w:pPr>
      <w:r w:rsidRPr="00982AB2">
        <w:rPr>
          <w:b/>
          <w:sz w:val="32"/>
          <w:szCs w:val="32"/>
        </w:rPr>
        <w:t>ПОСТАНОВЛЕНИЕ</w:t>
      </w:r>
    </w:p>
    <w:p w14:paraId="61A0B5D0" w14:textId="77777777" w:rsidR="0023724D" w:rsidRPr="00982AB2" w:rsidRDefault="0023724D" w:rsidP="0023724D">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23724D" w:rsidRPr="00EF10A3" w14:paraId="3B553ED2" w14:textId="77777777" w:rsidTr="002D0F38">
        <w:tc>
          <w:tcPr>
            <w:tcW w:w="1422" w:type="pct"/>
            <w:hideMark/>
          </w:tcPr>
          <w:p w14:paraId="6D6BC4AD" w14:textId="77777777" w:rsidR="0023724D" w:rsidRPr="00EF10A3" w:rsidRDefault="0023724D" w:rsidP="002D0F38">
            <w:pPr>
              <w:rPr>
                <w:rFonts w:eastAsia="Arial Unicode MS"/>
                <w:b/>
                <w:color w:val="000000"/>
                <w:sz w:val="26"/>
                <w:szCs w:val="26"/>
              </w:rPr>
            </w:pPr>
            <w:r>
              <w:rPr>
                <w:rFonts w:eastAsia="Arial Unicode MS"/>
                <w:b/>
                <w:color w:val="000000"/>
                <w:sz w:val="26"/>
                <w:szCs w:val="26"/>
              </w:rPr>
              <w:t>30.10.2024</w:t>
            </w:r>
            <w:r w:rsidRPr="00EF10A3">
              <w:rPr>
                <w:rFonts w:eastAsia="Arial Unicode MS"/>
                <w:b/>
                <w:color w:val="000000"/>
                <w:sz w:val="26"/>
                <w:szCs w:val="26"/>
              </w:rPr>
              <w:t xml:space="preserve"> г.</w:t>
            </w:r>
          </w:p>
        </w:tc>
        <w:tc>
          <w:tcPr>
            <w:tcW w:w="2085" w:type="pct"/>
            <w:hideMark/>
          </w:tcPr>
          <w:p w14:paraId="5A651210" w14:textId="77777777" w:rsidR="0023724D" w:rsidRPr="00EF10A3" w:rsidRDefault="0023724D" w:rsidP="002D0F38">
            <w:pPr>
              <w:jc w:val="center"/>
              <w:rPr>
                <w:rFonts w:eastAsia="Arial Unicode MS"/>
                <w:b/>
                <w:color w:val="000000"/>
                <w:sz w:val="26"/>
                <w:szCs w:val="26"/>
              </w:rPr>
            </w:pPr>
          </w:p>
        </w:tc>
        <w:tc>
          <w:tcPr>
            <w:tcW w:w="1493" w:type="pct"/>
            <w:hideMark/>
          </w:tcPr>
          <w:p w14:paraId="7272DB55" w14:textId="77777777" w:rsidR="0023724D" w:rsidRPr="00EF10A3" w:rsidRDefault="0023724D" w:rsidP="002D0F38">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85</w:t>
            </w:r>
          </w:p>
        </w:tc>
      </w:tr>
    </w:tbl>
    <w:p w14:paraId="5057CA57" w14:textId="77777777" w:rsidR="0023724D" w:rsidRPr="00EF10A3" w:rsidRDefault="0023724D" w:rsidP="0023724D">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23724D" w:rsidRPr="00EF10A3" w14:paraId="79063CBE" w14:textId="77777777" w:rsidTr="002D0F38">
        <w:trPr>
          <w:trHeight w:val="1605"/>
        </w:trPr>
        <w:tc>
          <w:tcPr>
            <w:tcW w:w="4786" w:type="dxa"/>
          </w:tcPr>
          <w:p w14:paraId="52FA5375" w14:textId="77777777" w:rsidR="0023724D" w:rsidRDefault="0023724D" w:rsidP="002D0F38">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p>
          <w:p w14:paraId="68607FE6" w14:textId="77777777" w:rsidR="0023724D" w:rsidRPr="00EF10A3" w:rsidRDefault="0023724D" w:rsidP="002D0F38">
            <w:pPr>
              <w:ind w:right="317"/>
              <w:jc w:val="both"/>
              <w:rPr>
                <w:rFonts w:eastAsia="Arial Unicode MS"/>
                <w:color w:val="000000"/>
                <w:sz w:val="26"/>
                <w:szCs w:val="26"/>
              </w:rPr>
            </w:pPr>
            <w:r>
              <w:rPr>
                <w:color w:val="000000"/>
                <w:sz w:val="26"/>
                <w:szCs w:val="26"/>
              </w:rPr>
              <w:t>Салихову Р.Х.</w:t>
            </w:r>
          </w:p>
        </w:tc>
        <w:tc>
          <w:tcPr>
            <w:tcW w:w="4927" w:type="dxa"/>
          </w:tcPr>
          <w:p w14:paraId="591796EF" w14:textId="77777777" w:rsidR="0023724D" w:rsidRPr="00EF10A3" w:rsidRDefault="0023724D" w:rsidP="002D0F38">
            <w:pPr>
              <w:jc w:val="center"/>
              <w:rPr>
                <w:rFonts w:eastAsia="Arial Unicode MS"/>
                <w:b/>
                <w:color w:val="000000"/>
                <w:sz w:val="26"/>
                <w:szCs w:val="26"/>
                <w:highlight w:val="yellow"/>
              </w:rPr>
            </w:pPr>
          </w:p>
        </w:tc>
      </w:tr>
    </w:tbl>
    <w:p w14:paraId="7F5530C4" w14:textId="77777777" w:rsidR="0023724D" w:rsidRPr="00EF10A3" w:rsidRDefault="0023724D" w:rsidP="0023724D">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w:t>
      </w:r>
      <w:r w:rsidRPr="003255C4">
        <w:rPr>
          <w:sz w:val="26"/>
          <w:szCs w:val="26"/>
        </w:rPr>
        <w:t>Салихов</w:t>
      </w:r>
      <w:r>
        <w:rPr>
          <w:sz w:val="26"/>
          <w:szCs w:val="26"/>
        </w:rPr>
        <w:t>а</w:t>
      </w:r>
      <w:r w:rsidRPr="003255C4">
        <w:rPr>
          <w:sz w:val="26"/>
          <w:szCs w:val="26"/>
        </w:rPr>
        <w:t xml:space="preserve"> Рахматулл</w:t>
      </w:r>
      <w:r>
        <w:rPr>
          <w:sz w:val="26"/>
          <w:szCs w:val="26"/>
        </w:rPr>
        <w:t>ы</w:t>
      </w:r>
      <w:r w:rsidRPr="003255C4">
        <w:rPr>
          <w:sz w:val="26"/>
          <w:szCs w:val="26"/>
        </w:rPr>
        <w:t xml:space="preserve"> </w:t>
      </w:r>
      <w:proofErr w:type="spellStart"/>
      <w:r w:rsidRPr="003255C4">
        <w:rPr>
          <w:sz w:val="26"/>
          <w:szCs w:val="26"/>
        </w:rPr>
        <w:t>Хамитович</w:t>
      </w:r>
      <w:r>
        <w:rPr>
          <w:sz w:val="26"/>
          <w:szCs w:val="26"/>
        </w:rPr>
        <w:t>а</w:t>
      </w:r>
      <w:proofErr w:type="spellEnd"/>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023CD734" w14:textId="77777777" w:rsidR="0023724D" w:rsidRPr="00EF10A3" w:rsidRDefault="0023724D" w:rsidP="0023724D">
      <w:pPr>
        <w:ind w:firstLine="709"/>
        <w:jc w:val="both"/>
        <w:rPr>
          <w:sz w:val="26"/>
          <w:szCs w:val="26"/>
        </w:rPr>
      </w:pPr>
    </w:p>
    <w:p w14:paraId="73188D13" w14:textId="77777777" w:rsidR="0023724D" w:rsidRPr="00EF10A3" w:rsidRDefault="0023724D" w:rsidP="0023724D">
      <w:pPr>
        <w:rPr>
          <w:b/>
          <w:sz w:val="26"/>
          <w:szCs w:val="26"/>
        </w:rPr>
      </w:pPr>
      <w:r w:rsidRPr="00EF10A3">
        <w:rPr>
          <w:b/>
          <w:sz w:val="26"/>
          <w:szCs w:val="26"/>
        </w:rPr>
        <w:t>ПОСТАНОВЛЯЕТ:</w:t>
      </w:r>
    </w:p>
    <w:p w14:paraId="0FE91209" w14:textId="77777777" w:rsidR="0023724D" w:rsidRPr="00EF10A3" w:rsidRDefault="0023724D" w:rsidP="0023724D">
      <w:pPr>
        <w:jc w:val="center"/>
        <w:rPr>
          <w:b/>
          <w:sz w:val="26"/>
          <w:szCs w:val="26"/>
        </w:rPr>
      </w:pPr>
    </w:p>
    <w:p w14:paraId="7B659EAF" w14:textId="77777777" w:rsidR="0023724D" w:rsidRPr="00EF10A3" w:rsidRDefault="0023724D" w:rsidP="0023724D">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с. Нижняя Заимка</w:t>
      </w:r>
      <w:r w:rsidRPr="00EF10A3">
        <w:rPr>
          <w:sz w:val="26"/>
          <w:szCs w:val="26"/>
        </w:rPr>
        <w:t>, улица</w:t>
      </w:r>
      <w:r>
        <w:rPr>
          <w:sz w:val="26"/>
          <w:szCs w:val="26"/>
        </w:rPr>
        <w:t xml:space="preserve"> Молодежная, дом 8, квартира 1,  общей площадью 62</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55</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номер 38</w:t>
      </w:r>
      <w:r>
        <w:rPr>
          <w:sz w:val="26"/>
          <w:szCs w:val="26"/>
        </w:rPr>
        <w:t>:14:120202</w:t>
      </w:r>
      <w:r w:rsidRPr="00D20579">
        <w:rPr>
          <w:sz w:val="26"/>
          <w:szCs w:val="26"/>
        </w:rPr>
        <w:t>:</w:t>
      </w:r>
      <w:r>
        <w:rPr>
          <w:sz w:val="26"/>
          <w:szCs w:val="26"/>
        </w:rPr>
        <w:t>781</w:t>
      </w:r>
      <w:r w:rsidRPr="00D020D2">
        <w:rPr>
          <w:sz w:val="26"/>
          <w:szCs w:val="26"/>
        </w:rPr>
        <w:t xml:space="preserve">. </w:t>
      </w:r>
      <w:r>
        <w:rPr>
          <w:sz w:val="26"/>
          <w:szCs w:val="26"/>
        </w:rPr>
        <w:t>Дом</w:t>
      </w:r>
      <w:r w:rsidRPr="00EF10A3">
        <w:rPr>
          <w:sz w:val="26"/>
          <w:szCs w:val="26"/>
        </w:rPr>
        <w:t xml:space="preserve"> имеет </w:t>
      </w:r>
      <w:r>
        <w:rPr>
          <w:sz w:val="26"/>
          <w:szCs w:val="26"/>
        </w:rPr>
        <w:t>3</w:t>
      </w:r>
      <w:r w:rsidRPr="00EF10A3">
        <w:rPr>
          <w:sz w:val="26"/>
          <w:szCs w:val="26"/>
        </w:rPr>
        <w:t xml:space="preserve"> (</w:t>
      </w:r>
      <w:r>
        <w:rPr>
          <w:sz w:val="26"/>
          <w:szCs w:val="26"/>
        </w:rPr>
        <w:t>три) комнаты</w:t>
      </w:r>
      <w:r w:rsidRPr="00EF10A3">
        <w:rPr>
          <w:sz w:val="26"/>
          <w:szCs w:val="26"/>
        </w:rPr>
        <w:t xml:space="preserve"> в одноэтажном брусовом доме.</w:t>
      </w:r>
    </w:p>
    <w:p w14:paraId="0485A15B" w14:textId="77777777" w:rsidR="0023724D" w:rsidRPr="00EF10A3" w:rsidRDefault="0023724D" w:rsidP="0023724D">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158BC440" w14:textId="77777777" w:rsidR="0023724D" w:rsidRPr="00EF10A3" w:rsidRDefault="0023724D" w:rsidP="0023724D">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2DF49AD3" w14:textId="77777777" w:rsidR="0023724D" w:rsidRPr="00EF10A3" w:rsidRDefault="0023724D" w:rsidP="0023724D">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1BE466BF" w14:textId="77777777" w:rsidR="0023724D" w:rsidRPr="00EF10A3" w:rsidRDefault="0023724D" w:rsidP="0023724D">
      <w:pPr>
        <w:ind w:firstLine="709"/>
        <w:jc w:val="both"/>
        <w:rPr>
          <w:sz w:val="26"/>
          <w:szCs w:val="26"/>
        </w:rPr>
      </w:pPr>
      <w:r w:rsidRPr="00EF10A3">
        <w:rPr>
          <w:sz w:val="26"/>
          <w:szCs w:val="26"/>
        </w:rPr>
        <w:t>3. Контроль за исполнением данного постановления оставляю за собой.</w:t>
      </w:r>
    </w:p>
    <w:p w14:paraId="24467BEA" w14:textId="77777777" w:rsidR="0023724D" w:rsidRPr="00EF10A3" w:rsidRDefault="0023724D" w:rsidP="0023724D">
      <w:pPr>
        <w:rPr>
          <w:sz w:val="26"/>
          <w:szCs w:val="26"/>
        </w:rPr>
      </w:pPr>
    </w:p>
    <w:p w14:paraId="3F0C8145" w14:textId="77777777" w:rsidR="0023724D" w:rsidRPr="00EF10A3" w:rsidRDefault="0023724D" w:rsidP="0023724D">
      <w:pPr>
        <w:rPr>
          <w:sz w:val="26"/>
          <w:szCs w:val="26"/>
        </w:rPr>
      </w:pPr>
    </w:p>
    <w:p w14:paraId="5DC815EC" w14:textId="77777777" w:rsidR="0023724D" w:rsidRPr="00EF10A3" w:rsidRDefault="0023724D" w:rsidP="0023724D">
      <w:pPr>
        <w:rPr>
          <w:sz w:val="26"/>
          <w:szCs w:val="26"/>
        </w:rPr>
      </w:pPr>
      <w:r>
        <w:rPr>
          <w:sz w:val="26"/>
          <w:szCs w:val="26"/>
        </w:rPr>
        <w:t>Глава</w:t>
      </w:r>
      <w:r w:rsidRPr="00EF10A3">
        <w:rPr>
          <w:sz w:val="26"/>
          <w:szCs w:val="26"/>
        </w:rPr>
        <w:t xml:space="preserve"> </w:t>
      </w:r>
      <w:r>
        <w:rPr>
          <w:sz w:val="26"/>
          <w:szCs w:val="26"/>
        </w:rPr>
        <w:t>Нижнезаимского</w:t>
      </w:r>
    </w:p>
    <w:p w14:paraId="5FFDE11D" w14:textId="77777777" w:rsidR="0023724D" w:rsidRPr="00EF10A3" w:rsidRDefault="0023724D" w:rsidP="0023724D">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29B20255" w14:textId="38EB0E89" w:rsidR="0023724D" w:rsidRDefault="0023724D" w:rsidP="0023724D">
      <w:pPr>
        <w:rPr>
          <w:rFonts w:eastAsia="Arial Unicode MS"/>
          <w:b/>
          <w:color w:val="000000"/>
          <w:sz w:val="26"/>
          <w:szCs w:val="26"/>
        </w:rPr>
      </w:pPr>
    </w:p>
    <w:p w14:paraId="2C9978A9" w14:textId="77777777" w:rsidR="002D0F38" w:rsidRPr="00EF10A3" w:rsidRDefault="002D0F38" w:rsidP="0023724D">
      <w:pPr>
        <w:rPr>
          <w:rFonts w:eastAsia="Arial Unicode MS"/>
          <w:b/>
          <w:color w:val="000000"/>
          <w:sz w:val="26"/>
          <w:szCs w:val="26"/>
        </w:rPr>
      </w:pPr>
    </w:p>
    <w:p w14:paraId="7F71E66B" w14:textId="2D1046D4" w:rsidR="0023724D" w:rsidRDefault="0023724D" w:rsidP="005950BA">
      <w:pPr>
        <w:rPr>
          <w:lang w:eastAsia="ar-SA"/>
        </w:rPr>
      </w:pPr>
    </w:p>
    <w:p w14:paraId="68352572" w14:textId="77777777" w:rsidR="002D0F38" w:rsidRPr="00982AB2" w:rsidRDefault="002D0F38" w:rsidP="002D0F38">
      <w:pPr>
        <w:ind w:right="-5"/>
        <w:jc w:val="center"/>
        <w:rPr>
          <w:b/>
          <w:sz w:val="32"/>
          <w:szCs w:val="32"/>
        </w:rPr>
      </w:pPr>
      <w:r w:rsidRPr="00982AB2">
        <w:rPr>
          <w:b/>
          <w:sz w:val="32"/>
          <w:szCs w:val="32"/>
        </w:rPr>
        <w:t xml:space="preserve">Р о с </w:t>
      </w:r>
      <w:proofErr w:type="spellStart"/>
      <w:r w:rsidRPr="00982AB2">
        <w:rPr>
          <w:b/>
          <w:sz w:val="32"/>
          <w:szCs w:val="32"/>
        </w:rPr>
        <w:t>с</w:t>
      </w:r>
      <w:proofErr w:type="spellEnd"/>
      <w:r w:rsidRPr="00982AB2">
        <w:rPr>
          <w:b/>
          <w:sz w:val="32"/>
          <w:szCs w:val="32"/>
        </w:rPr>
        <w:t xml:space="preserve"> и й с к а я  Ф е д е р а ц и я</w:t>
      </w:r>
    </w:p>
    <w:p w14:paraId="59EA76A8" w14:textId="77777777" w:rsidR="002D0F38" w:rsidRPr="00982AB2" w:rsidRDefault="002D0F38" w:rsidP="002D0F38">
      <w:pPr>
        <w:ind w:right="-5"/>
        <w:jc w:val="center"/>
        <w:rPr>
          <w:b/>
          <w:sz w:val="32"/>
          <w:szCs w:val="32"/>
        </w:rPr>
      </w:pPr>
      <w:r w:rsidRPr="00982AB2">
        <w:rPr>
          <w:b/>
          <w:sz w:val="32"/>
          <w:szCs w:val="32"/>
        </w:rPr>
        <w:t>Иркутская область</w:t>
      </w:r>
    </w:p>
    <w:p w14:paraId="12D6E89F" w14:textId="77777777" w:rsidR="002D0F38" w:rsidRPr="00982AB2" w:rsidRDefault="002D0F38" w:rsidP="002D0F38">
      <w:pPr>
        <w:ind w:right="-5"/>
        <w:jc w:val="center"/>
        <w:rPr>
          <w:b/>
          <w:sz w:val="32"/>
          <w:szCs w:val="32"/>
        </w:rPr>
      </w:pPr>
      <w:r w:rsidRPr="00982AB2">
        <w:rPr>
          <w:b/>
          <w:sz w:val="32"/>
          <w:szCs w:val="32"/>
        </w:rPr>
        <w:t>Муниципальное образование «Тайшетский район»</w:t>
      </w:r>
    </w:p>
    <w:p w14:paraId="59A6CA37" w14:textId="77777777" w:rsidR="002D0F38" w:rsidRPr="00982AB2" w:rsidRDefault="002D0F38" w:rsidP="002D0F38">
      <w:pPr>
        <w:ind w:right="-5"/>
        <w:jc w:val="center"/>
        <w:rPr>
          <w:b/>
          <w:sz w:val="32"/>
          <w:szCs w:val="32"/>
        </w:rPr>
      </w:pPr>
      <w:r w:rsidRPr="00982AB2">
        <w:rPr>
          <w:b/>
          <w:sz w:val="32"/>
          <w:szCs w:val="32"/>
        </w:rPr>
        <w:t xml:space="preserve">Нижнезаимское муниципальное образование </w:t>
      </w:r>
    </w:p>
    <w:p w14:paraId="6EA8917F" w14:textId="77777777" w:rsidR="002D0F38" w:rsidRPr="00982AB2" w:rsidRDefault="002D0F38" w:rsidP="002D0F38">
      <w:pPr>
        <w:ind w:right="-5"/>
        <w:jc w:val="center"/>
        <w:rPr>
          <w:b/>
          <w:sz w:val="32"/>
          <w:szCs w:val="32"/>
        </w:rPr>
      </w:pPr>
      <w:r w:rsidRPr="00982AB2">
        <w:rPr>
          <w:b/>
          <w:sz w:val="32"/>
          <w:szCs w:val="32"/>
        </w:rPr>
        <w:t>Администрация Нижнезаимского муниципального образования</w:t>
      </w:r>
    </w:p>
    <w:p w14:paraId="53E29618" w14:textId="77777777" w:rsidR="002D0F38" w:rsidRPr="00982AB2" w:rsidRDefault="002D0F38" w:rsidP="002D0F38">
      <w:pPr>
        <w:suppressLineNumbers/>
        <w:jc w:val="center"/>
        <w:rPr>
          <w:b/>
          <w:sz w:val="32"/>
          <w:szCs w:val="32"/>
        </w:rPr>
      </w:pPr>
      <w:r w:rsidRPr="00982AB2">
        <w:rPr>
          <w:b/>
          <w:sz w:val="32"/>
          <w:szCs w:val="32"/>
        </w:rPr>
        <w:t>ПОСТАНОВЛЕНИЕ</w:t>
      </w:r>
    </w:p>
    <w:p w14:paraId="36A4F25B" w14:textId="77777777" w:rsidR="002D0F38" w:rsidRPr="00982AB2" w:rsidRDefault="002D0F38" w:rsidP="002D0F38">
      <w:pPr>
        <w:jc w:val="center"/>
        <w:rPr>
          <w:rFonts w:eastAsia="Arial Unicode MS"/>
          <w:b/>
          <w:color w:val="000000"/>
          <w:sz w:val="32"/>
          <w:szCs w:val="32"/>
        </w:rPr>
      </w:pPr>
    </w:p>
    <w:tbl>
      <w:tblPr>
        <w:tblStyle w:val="1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4433"/>
        <w:gridCol w:w="3174"/>
      </w:tblGrid>
      <w:tr w:rsidR="002D0F38" w:rsidRPr="00EF10A3" w14:paraId="7A3D4D2B" w14:textId="77777777" w:rsidTr="002D0F38">
        <w:tc>
          <w:tcPr>
            <w:tcW w:w="1422" w:type="pct"/>
            <w:hideMark/>
          </w:tcPr>
          <w:p w14:paraId="70F26C84" w14:textId="77777777" w:rsidR="002D0F38" w:rsidRPr="00EF10A3" w:rsidRDefault="002D0F38" w:rsidP="002D0F38">
            <w:pPr>
              <w:rPr>
                <w:rFonts w:eastAsia="Arial Unicode MS"/>
                <w:b/>
                <w:color w:val="000000"/>
                <w:sz w:val="26"/>
                <w:szCs w:val="26"/>
              </w:rPr>
            </w:pPr>
            <w:r>
              <w:rPr>
                <w:rFonts w:eastAsia="Arial Unicode MS"/>
                <w:b/>
                <w:color w:val="000000"/>
                <w:sz w:val="26"/>
                <w:szCs w:val="26"/>
              </w:rPr>
              <w:t>30.10.2024</w:t>
            </w:r>
            <w:r w:rsidRPr="00EF10A3">
              <w:rPr>
                <w:rFonts w:eastAsia="Arial Unicode MS"/>
                <w:b/>
                <w:color w:val="000000"/>
                <w:sz w:val="26"/>
                <w:szCs w:val="26"/>
              </w:rPr>
              <w:t xml:space="preserve"> г.</w:t>
            </w:r>
          </w:p>
        </w:tc>
        <w:tc>
          <w:tcPr>
            <w:tcW w:w="2085" w:type="pct"/>
            <w:hideMark/>
          </w:tcPr>
          <w:p w14:paraId="1F39ED88" w14:textId="77777777" w:rsidR="002D0F38" w:rsidRPr="00EF10A3" w:rsidRDefault="002D0F38" w:rsidP="002D0F38">
            <w:pPr>
              <w:jc w:val="center"/>
              <w:rPr>
                <w:rFonts w:eastAsia="Arial Unicode MS"/>
                <w:b/>
                <w:color w:val="000000"/>
                <w:sz w:val="26"/>
                <w:szCs w:val="26"/>
              </w:rPr>
            </w:pPr>
          </w:p>
        </w:tc>
        <w:tc>
          <w:tcPr>
            <w:tcW w:w="1493" w:type="pct"/>
            <w:hideMark/>
          </w:tcPr>
          <w:p w14:paraId="0C5A2B57" w14:textId="77777777" w:rsidR="002D0F38" w:rsidRPr="00EF10A3" w:rsidRDefault="002D0F38" w:rsidP="002D0F38">
            <w:pPr>
              <w:jc w:val="center"/>
              <w:rPr>
                <w:rFonts w:eastAsia="Arial Unicode MS"/>
                <w:b/>
                <w:color w:val="000000"/>
                <w:sz w:val="26"/>
                <w:szCs w:val="26"/>
              </w:rPr>
            </w:pPr>
            <w:r w:rsidRPr="00EF10A3">
              <w:rPr>
                <w:rFonts w:eastAsia="Arial Unicode MS"/>
                <w:b/>
                <w:color w:val="000000"/>
                <w:sz w:val="26"/>
                <w:szCs w:val="26"/>
              </w:rPr>
              <w:t>№</w:t>
            </w:r>
            <w:r>
              <w:rPr>
                <w:rFonts w:eastAsia="Arial Unicode MS"/>
                <w:b/>
                <w:color w:val="000000"/>
                <w:sz w:val="26"/>
                <w:szCs w:val="26"/>
              </w:rPr>
              <w:t xml:space="preserve"> 86</w:t>
            </w:r>
          </w:p>
        </w:tc>
      </w:tr>
    </w:tbl>
    <w:p w14:paraId="1CC65D0A" w14:textId="77777777" w:rsidR="002D0F38" w:rsidRPr="00EF10A3" w:rsidRDefault="002D0F38" w:rsidP="002D0F38">
      <w:pPr>
        <w:jc w:val="center"/>
        <w:rPr>
          <w:rFonts w:eastAsia="Arial Unicode MS"/>
          <w:b/>
          <w:color w:val="000000"/>
          <w:sz w:val="26"/>
          <w:szCs w:val="26"/>
        </w:rPr>
      </w:pPr>
    </w:p>
    <w:tbl>
      <w:tblPr>
        <w:tblStyle w:val="1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2D0F38" w:rsidRPr="00EF10A3" w14:paraId="3EDDF9E2" w14:textId="77777777" w:rsidTr="002D0F38">
        <w:trPr>
          <w:trHeight w:val="1605"/>
        </w:trPr>
        <w:tc>
          <w:tcPr>
            <w:tcW w:w="4786" w:type="dxa"/>
          </w:tcPr>
          <w:p w14:paraId="00EC0A33" w14:textId="77777777" w:rsidR="002D0F38" w:rsidRDefault="002D0F38" w:rsidP="002D0F38">
            <w:pPr>
              <w:ind w:right="317"/>
              <w:jc w:val="both"/>
              <w:rPr>
                <w:sz w:val="26"/>
                <w:szCs w:val="26"/>
              </w:rPr>
            </w:pPr>
            <w:r w:rsidRPr="00EF10A3">
              <w:rPr>
                <w:sz w:val="26"/>
                <w:szCs w:val="26"/>
              </w:rPr>
              <w:lastRenderedPageBreak/>
              <w:t xml:space="preserve">О безвозмездной </w:t>
            </w:r>
            <w:r>
              <w:rPr>
                <w:sz w:val="26"/>
                <w:szCs w:val="26"/>
              </w:rPr>
              <w:t>передачи дома</w:t>
            </w:r>
            <w:r w:rsidRPr="00EF10A3">
              <w:rPr>
                <w:sz w:val="26"/>
                <w:szCs w:val="26"/>
              </w:rPr>
              <w:t xml:space="preserve"> из муниципального жилищного фонда в собственность граждан</w:t>
            </w:r>
            <w:r>
              <w:rPr>
                <w:sz w:val="26"/>
                <w:szCs w:val="26"/>
              </w:rPr>
              <w:t>ину</w:t>
            </w:r>
            <w:r w:rsidRPr="00EF10A3">
              <w:rPr>
                <w:sz w:val="26"/>
                <w:szCs w:val="26"/>
              </w:rPr>
              <w:t xml:space="preserve">  </w:t>
            </w:r>
          </w:p>
          <w:p w14:paraId="7A4FF787" w14:textId="77777777" w:rsidR="002D0F38" w:rsidRPr="00EF10A3" w:rsidRDefault="002D0F38" w:rsidP="002D0F38">
            <w:pPr>
              <w:ind w:right="317"/>
              <w:jc w:val="both"/>
              <w:rPr>
                <w:rFonts w:eastAsia="Arial Unicode MS"/>
                <w:color w:val="000000"/>
                <w:sz w:val="26"/>
                <w:szCs w:val="26"/>
              </w:rPr>
            </w:pPr>
            <w:proofErr w:type="spellStart"/>
            <w:r>
              <w:rPr>
                <w:color w:val="000000"/>
                <w:sz w:val="26"/>
                <w:szCs w:val="26"/>
              </w:rPr>
              <w:t>Обуздину</w:t>
            </w:r>
            <w:proofErr w:type="spellEnd"/>
            <w:r>
              <w:rPr>
                <w:color w:val="000000"/>
                <w:sz w:val="26"/>
                <w:szCs w:val="26"/>
              </w:rPr>
              <w:t xml:space="preserve"> С.В.</w:t>
            </w:r>
          </w:p>
        </w:tc>
        <w:tc>
          <w:tcPr>
            <w:tcW w:w="4927" w:type="dxa"/>
          </w:tcPr>
          <w:p w14:paraId="68D7EE4D" w14:textId="77777777" w:rsidR="002D0F38" w:rsidRPr="00EF10A3" w:rsidRDefault="002D0F38" w:rsidP="002D0F38">
            <w:pPr>
              <w:jc w:val="center"/>
              <w:rPr>
                <w:rFonts w:eastAsia="Arial Unicode MS"/>
                <w:b/>
                <w:color w:val="000000"/>
                <w:sz w:val="26"/>
                <w:szCs w:val="26"/>
                <w:highlight w:val="yellow"/>
              </w:rPr>
            </w:pPr>
          </w:p>
        </w:tc>
      </w:tr>
    </w:tbl>
    <w:p w14:paraId="64C81AE2" w14:textId="77777777" w:rsidR="002D0F38" w:rsidRPr="00EF10A3" w:rsidRDefault="002D0F38" w:rsidP="002D0F38">
      <w:pPr>
        <w:ind w:firstLine="709"/>
        <w:jc w:val="both"/>
        <w:rPr>
          <w:sz w:val="26"/>
          <w:szCs w:val="26"/>
        </w:rPr>
      </w:pPr>
      <w:r w:rsidRPr="00EF10A3">
        <w:rPr>
          <w:sz w:val="26"/>
          <w:szCs w:val="26"/>
        </w:rPr>
        <w:t>Рассмотрев заявления и представленные документы</w:t>
      </w:r>
      <w:r>
        <w:rPr>
          <w:sz w:val="26"/>
          <w:szCs w:val="26"/>
        </w:rPr>
        <w:t xml:space="preserve"> </w:t>
      </w:r>
      <w:proofErr w:type="spellStart"/>
      <w:r w:rsidRPr="00B66818">
        <w:rPr>
          <w:bCs/>
        </w:rPr>
        <w:t>Обуздин</w:t>
      </w:r>
      <w:r>
        <w:rPr>
          <w:bCs/>
        </w:rPr>
        <w:t>а</w:t>
      </w:r>
      <w:proofErr w:type="spellEnd"/>
      <w:r w:rsidRPr="00B66818">
        <w:rPr>
          <w:bCs/>
        </w:rPr>
        <w:t xml:space="preserve"> Серге</w:t>
      </w:r>
      <w:r>
        <w:rPr>
          <w:bCs/>
        </w:rPr>
        <w:t>я</w:t>
      </w:r>
      <w:r w:rsidRPr="00B66818">
        <w:rPr>
          <w:bCs/>
        </w:rPr>
        <w:t xml:space="preserve"> Владимирович</w:t>
      </w:r>
      <w:r>
        <w:rPr>
          <w:bCs/>
        </w:rPr>
        <w:t>а</w:t>
      </w:r>
      <w:r w:rsidRPr="00EF10A3">
        <w:rPr>
          <w:sz w:val="26"/>
          <w:szCs w:val="26"/>
        </w:rPr>
        <w:t xml:space="preserve">, руководствуясь Законом Российской Федерации от 4 июля 1991 года № 1541-1 «О приватизации Жилищного Фонда в Российской Федерации», Положением о приватизации жилищного фонда </w:t>
      </w:r>
      <w:r>
        <w:rPr>
          <w:sz w:val="26"/>
          <w:szCs w:val="26"/>
        </w:rPr>
        <w:t xml:space="preserve">Нижнезаимского </w:t>
      </w:r>
      <w:r w:rsidRPr="00EF10A3">
        <w:rPr>
          <w:sz w:val="26"/>
          <w:szCs w:val="26"/>
        </w:rPr>
        <w:t xml:space="preserve">муниципального образования, утвержденным решением Думы </w:t>
      </w:r>
      <w:r>
        <w:rPr>
          <w:sz w:val="26"/>
          <w:szCs w:val="26"/>
        </w:rPr>
        <w:t>Нижнезаимского</w:t>
      </w:r>
      <w:r w:rsidRPr="00EF10A3">
        <w:rPr>
          <w:sz w:val="26"/>
          <w:szCs w:val="26"/>
        </w:rPr>
        <w:t xml:space="preserve"> </w:t>
      </w:r>
      <w:r>
        <w:rPr>
          <w:sz w:val="26"/>
          <w:szCs w:val="26"/>
        </w:rPr>
        <w:t>муниципального образования от  26</w:t>
      </w:r>
      <w:r w:rsidRPr="00EF10A3">
        <w:rPr>
          <w:sz w:val="26"/>
          <w:szCs w:val="26"/>
        </w:rPr>
        <w:t xml:space="preserve"> </w:t>
      </w:r>
      <w:r>
        <w:rPr>
          <w:sz w:val="26"/>
          <w:szCs w:val="26"/>
        </w:rPr>
        <w:t>июля  2007 г. № 36</w:t>
      </w:r>
      <w:r w:rsidRPr="00EF10A3">
        <w:rPr>
          <w:sz w:val="26"/>
          <w:szCs w:val="26"/>
        </w:rPr>
        <w:t xml:space="preserve">а «Об утверждении Положения о приватизации муниципального имущества (жилого фонда) на территории </w:t>
      </w:r>
      <w:r>
        <w:rPr>
          <w:sz w:val="26"/>
          <w:szCs w:val="26"/>
        </w:rPr>
        <w:t>Нижнезаимского</w:t>
      </w:r>
      <w:r w:rsidRPr="00EF10A3">
        <w:rPr>
          <w:sz w:val="26"/>
          <w:szCs w:val="26"/>
        </w:rPr>
        <w:t xml:space="preserve"> муниципального образования», статьями 23, 54, 55, 56 Устава </w:t>
      </w:r>
      <w:r>
        <w:rPr>
          <w:sz w:val="26"/>
          <w:szCs w:val="26"/>
        </w:rPr>
        <w:t>Нижнезаимского</w:t>
      </w:r>
      <w:r w:rsidRPr="00EF10A3">
        <w:rPr>
          <w:sz w:val="26"/>
          <w:szCs w:val="26"/>
        </w:rPr>
        <w:t xml:space="preserve"> муниципального образования, администрация </w:t>
      </w:r>
      <w:r>
        <w:rPr>
          <w:sz w:val="26"/>
          <w:szCs w:val="26"/>
        </w:rPr>
        <w:t>Нижнезаимского</w:t>
      </w:r>
      <w:r w:rsidRPr="00EF10A3">
        <w:rPr>
          <w:sz w:val="26"/>
          <w:szCs w:val="26"/>
        </w:rPr>
        <w:t xml:space="preserve"> муниципального образования</w:t>
      </w:r>
    </w:p>
    <w:p w14:paraId="6BBC2A63" w14:textId="77777777" w:rsidR="002D0F38" w:rsidRPr="00EF10A3" w:rsidRDefault="002D0F38" w:rsidP="002D0F38">
      <w:pPr>
        <w:ind w:firstLine="709"/>
        <w:jc w:val="both"/>
        <w:rPr>
          <w:sz w:val="26"/>
          <w:szCs w:val="26"/>
        </w:rPr>
      </w:pPr>
    </w:p>
    <w:p w14:paraId="2CB31373" w14:textId="77777777" w:rsidR="002D0F38" w:rsidRPr="00EF10A3" w:rsidRDefault="002D0F38" w:rsidP="002D0F38">
      <w:pPr>
        <w:rPr>
          <w:b/>
          <w:sz w:val="26"/>
          <w:szCs w:val="26"/>
        </w:rPr>
      </w:pPr>
      <w:r w:rsidRPr="00EF10A3">
        <w:rPr>
          <w:b/>
          <w:sz w:val="26"/>
          <w:szCs w:val="26"/>
        </w:rPr>
        <w:t>ПОСТАНОВЛЯЕТ:</w:t>
      </w:r>
    </w:p>
    <w:p w14:paraId="6CFDE370" w14:textId="77777777" w:rsidR="002D0F38" w:rsidRPr="00EF10A3" w:rsidRDefault="002D0F38" w:rsidP="002D0F38">
      <w:pPr>
        <w:jc w:val="center"/>
        <w:rPr>
          <w:b/>
          <w:sz w:val="26"/>
          <w:szCs w:val="26"/>
        </w:rPr>
      </w:pPr>
    </w:p>
    <w:p w14:paraId="630B3686" w14:textId="77777777" w:rsidR="002D0F38" w:rsidRPr="00EF10A3" w:rsidRDefault="002D0F38" w:rsidP="002D0F38">
      <w:pPr>
        <w:ind w:firstLine="709"/>
        <w:jc w:val="both"/>
        <w:rPr>
          <w:sz w:val="26"/>
          <w:szCs w:val="26"/>
        </w:rPr>
      </w:pPr>
      <w:r w:rsidRPr="00EF10A3">
        <w:rPr>
          <w:sz w:val="26"/>
          <w:szCs w:val="26"/>
        </w:rPr>
        <w:t xml:space="preserve">1. Передать безвозмездно в собственность </w:t>
      </w:r>
      <w:r>
        <w:rPr>
          <w:sz w:val="26"/>
          <w:szCs w:val="26"/>
        </w:rPr>
        <w:t xml:space="preserve">дом </w:t>
      </w:r>
      <w:r w:rsidRPr="00EF10A3">
        <w:rPr>
          <w:sz w:val="26"/>
          <w:szCs w:val="26"/>
        </w:rPr>
        <w:t xml:space="preserve">из муниципального жилищного фонда, расположенную по адресу: Российская Федерация, Иркутская область, Тайшетский муниципальный район, </w:t>
      </w:r>
      <w:r>
        <w:rPr>
          <w:sz w:val="26"/>
          <w:szCs w:val="26"/>
        </w:rPr>
        <w:t>с. Нижняя Заимка</w:t>
      </w:r>
      <w:r w:rsidRPr="00EF10A3">
        <w:rPr>
          <w:sz w:val="26"/>
          <w:szCs w:val="26"/>
        </w:rPr>
        <w:t>, улица</w:t>
      </w:r>
      <w:r>
        <w:rPr>
          <w:sz w:val="26"/>
          <w:szCs w:val="26"/>
        </w:rPr>
        <w:t xml:space="preserve"> Молодежная, дом 8, квартира 2,  общей площадью 62</w:t>
      </w:r>
      <w:r w:rsidRPr="00EF10A3">
        <w:rPr>
          <w:sz w:val="26"/>
          <w:szCs w:val="26"/>
        </w:rPr>
        <w:t xml:space="preserve"> </w:t>
      </w:r>
      <w:proofErr w:type="spellStart"/>
      <w:r w:rsidRPr="00EF10A3">
        <w:rPr>
          <w:sz w:val="26"/>
          <w:szCs w:val="26"/>
        </w:rPr>
        <w:t>кв.м</w:t>
      </w:r>
      <w:proofErr w:type="spellEnd"/>
      <w:r w:rsidRPr="00EF10A3">
        <w:rPr>
          <w:sz w:val="26"/>
          <w:szCs w:val="26"/>
        </w:rPr>
        <w:t xml:space="preserve">., в том числе жилой площадью </w:t>
      </w:r>
      <w:r>
        <w:rPr>
          <w:sz w:val="26"/>
          <w:szCs w:val="26"/>
        </w:rPr>
        <w:t>55</w:t>
      </w:r>
      <w:r w:rsidRPr="009B4655">
        <w:rPr>
          <w:sz w:val="26"/>
          <w:szCs w:val="26"/>
        </w:rPr>
        <w:t xml:space="preserve"> </w:t>
      </w:r>
      <w:proofErr w:type="spellStart"/>
      <w:r w:rsidRPr="009B4655">
        <w:rPr>
          <w:sz w:val="26"/>
          <w:szCs w:val="26"/>
        </w:rPr>
        <w:t>кв.м</w:t>
      </w:r>
      <w:proofErr w:type="spellEnd"/>
      <w:r w:rsidRPr="009B4655">
        <w:rPr>
          <w:sz w:val="26"/>
          <w:szCs w:val="26"/>
        </w:rPr>
        <w:t>.,</w:t>
      </w:r>
      <w:r>
        <w:rPr>
          <w:sz w:val="26"/>
          <w:szCs w:val="26"/>
        </w:rPr>
        <w:t xml:space="preserve"> кадастровый </w:t>
      </w:r>
      <w:r w:rsidRPr="00D20579">
        <w:rPr>
          <w:sz w:val="26"/>
          <w:szCs w:val="26"/>
        </w:rPr>
        <w:t>номер 38</w:t>
      </w:r>
      <w:r>
        <w:rPr>
          <w:sz w:val="26"/>
          <w:szCs w:val="26"/>
        </w:rPr>
        <w:t>:14:120202:782</w:t>
      </w:r>
      <w:r w:rsidRPr="00D020D2">
        <w:rPr>
          <w:sz w:val="26"/>
          <w:szCs w:val="26"/>
        </w:rPr>
        <w:t xml:space="preserve">. </w:t>
      </w:r>
      <w:r>
        <w:rPr>
          <w:sz w:val="26"/>
          <w:szCs w:val="26"/>
        </w:rPr>
        <w:t>Дом</w:t>
      </w:r>
      <w:r w:rsidRPr="00EF10A3">
        <w:rPr>
          <w:sz w:val="26"/>
          <w:szCs w:val="26"/>
        </w:rPr>
        <w:t xml:space="preserve"> имеет </w:t>
      </w:r>
      <w:r>
        <w:rPr>
          <w:sz w:val="26"/>
          <w:szCs w:val="26"/>
        </w:rPr>
        <w:t>3</w:t>
      </w:r>
      <w:r w:rsidRPr="00EF10A3">
        <w:rPr>
          <w:sz w:val="26"/>
          <w:szCs w:val="26"/>
        </w:rPr>
        <w:t xml:space="preserve"> (</w:t>
      </w:r>
      <w:r>
        <w:rPr>
          <w:sz w:val="26"/>
          <w:szCs w:val="26"/>
        </w:rPr>
        <w:t>три) комнаты</w:t>
      </w:r>
      <w:r w:rsidRPr="00EF10A3">
        <w:rPr>
          <w:sz w:val="26"/>
          <w:szCs w:val="26"/>
        </w:rPr>
        <w:t xml:space="preserve"> в одноэтажном брусовом доме.</w:t>
      </w:r>
    </w:p>
    <w:p w14:paraId="40378FD1" w14:textId="77777777" w:rsidR="002D0F38" w:rsidRPr="00EF10A3" w:rsidRDefault="002D0F38" w:rsidP="002D0F38">
      <w:pPr>
        <w:tabs>
          <w:tab w:val="left" w:pos="993"/>
        </w:tabs>
        <w:ind w:firstLine="709"/>
        <w:jc w:val="both"/>
        <w:rPr>
          <w:sz w:val="26"/>
          <w:szCs w:val="26"/>
        </w:rPr>
      </w:pPr>
      <w:r w:rsidRPr="00EF10A3">
        <w:rPr>
          <w:sz w:val="26"/>
          <w:szCs w:val="26"/>
        </w:rPr>
        <w:t xml:space="preserve">2. Главному специалисту администрации </w:t>
      </w:r>
      <w:r>
        <w:rPr>
          <w:sz w:val="26"/>
          <w:szCs w:val="26"/>
        </w:rPr>
        <w:t xml:space="preserve">Нижнезаимского </w:t>
      </w:r>
      <w:r w:rsidRPr="00EF10A3">
        <w:rPr>
          <w:sz w:val="26"/>
          <w:szCs w:val="26"/>
        </w:rPr>
        <w:t>муниципального образования</w:t>
      </w:r>
      <w:r>
        <w:rPr>
          <w:sz w:val="26"/>
          <w:szCs w:val="26"/>
        </w:rPr>
        <w:t xml:space="preserve"> Мациевской Татьяне Васильевне</w:t>
      </w:r>
      <w:r w:rsidRPr="00EF10A3">
        <w:rPr>
          <w:sz w:val="26"/>
          <w:szCs w:val="26"/>
        </w:rPr>
        <w:t>:</w:t>
      </w:r>
    </w:p>
    <w:p w14:paraId="2E95164D" w14:textId="77777777" w:rsidR="002D0F38" w:rsidRPr="00EF10A3" w:rsidRDefault="002D0F38" w:rsidP="002D0F38">
      <w:pPr>
        <w:tabs>
          <w:tab w:val="left" w:pos="993"/>
        </w:tabs>
        <w:ind w:firstLine="709"/>
        <w:jc w:val="both"/>
        <w:rPr>
          <w:sz w:val="26"/>
          <w:szCs w:val="26"/>
        </w:rPr>
      </w:pPr>
      <w:r>
        <w:rPr>
          <w:sz w:val="26"/>
          <w:szCs w:val="26"/>
        </w:rPr>
        <w:t>2.1. П</w:t>
      </w:r>
      <w:r w:rsidRPr="00EF10A3">
        <w:rPr>
          <w:sz w:val="26"/>
          <w:szCs w:val="26"/>
        </w:rPr>
        <w:t>одготовить проект договора безвозмездной передачи жилого помещения в собственность граждан (далее Договор);</w:t>
      </w:r>
    </w:p>
    <w:p w14:paraId="2885457E" w14:textId="77777777" w:rsidR="002D0F38" w:rsidRPr="00EF10A3" w:rsidRDefault="002D0F38" w:rsidP="002D0F38">
      <w:pPr>
        <w:ind w:firstLine="709"/>
        <w:jc w:val="both"/>
        <w:rPr>
          <w:sz w:val="26"/>
          <w:szCs w:val="26"/>
        </w:rPr>
      </w:pPr>
      <w:r>
        <w:rPr>
          <w:sz w:val="26"/>
          <w:szCs w:val="26"/>
        </w:rPr>
        <w:t>2.2. Н</w:t>
      </w:r>
      <w:r w:rsidRPr="00EF10A3">
        <w:rPr>
          <w:sz w:val="26"/>
          <w:szCs w:val="26"/>
        </w:rPr>
        <w:t>аправить на регистрацию Договор в Управлении Федеральной службы государственной регистрации, кадастра и картографии по Иркутской области.</w:t>
      </w:r>
    </w:p>
    <w:p w14:paraId="1BC7AB1F" w14:textId="77777777" w:rsidR="002D0F38" w:rsidRPr="00EF10A3" w:rsidRDefault="002D0F38" w:rsidP="002D0F38">
      <w:pPr>
        <w:ind w:firstLine="709"/>
        <w:jc w:val="both"/>
        <w:rPr>
          <w:sz w:val="26"/>
          <w:szCs w:val="26"/>
        </w:rPr>
      </w:pPr>
      <w:r w:rsidRPr="00EF10A3">
        <w:rPr>
          <w:sz w:val="26"/>
          <w:szCs w:val="26"/>
        </w:rPr>
        <w:t>3. Контроль за исполнением данного постановления оставляю за собой.</w:t>
      </w:r>
    </w:p>
    <w:p w14:paraId="55FC8E84" w14:textId="77777777" w:rsidR="002D0F38" w:rsidRPr="00EF10A3" w:rsidRDefault="002D0F38" w:rsidP="002D0F38">
      <w:pPr>
        <w:rPr>
          <w:sz w:val="26"/>
          <w:szCs w:val="26"/>
        </w:rPr>
      </w:pPr>
    </w:p>
    <w:p w14:paraId="54F43804" w14:textId="77777777" w:rsidR="002D0F38" w:rsidRPr="00EF10A3" w:rsidRDefault="002D0F38" w:rsidP="002D0F38">
      <w:pPr>
        <w:rPr>
          <w:sz w:val="26"/>
          <w:szCs w:val="26"/>
        </w:rPr>
      </w:pPr>
    </w:p>
    <w:p w14:paraId="3815D808" w14:textId="77777777" w:rsidR="002D0F38" w:rsidRPr="00EF10A3" w:rsidRDefault="002D0F38" w:rsidP="002D0F38">
      <w:pPr>
        <w:rPr>
          <w:sz w:val="26"/>
          <w:szCs w:val="26"/>
        </w:rPr>
      </w:pPr>
      <w:r>
        <w:rPr>
          <w:sz w:val="26"/>
          <w:szCs w:val="26"/>
        </w:rPr>
        <w:t>Глава</w:t>
      </w:r>
      <w:r w:rsidRPr="00EF10A3">
        <w:rPr>
          <w:sz w:val="26"/>
          <w:szCs w:val="26"/>
        </w:rPr>
        <w:t xml:space="preserve"> </w:t>
      </w:r>
      <w:r>
        <w:rPr>
          <w:sz w:val="26"/>
          <w:szCs w:val="26"/>
        </w:rPr>
        <w:t>Нижнезаимского</w:t>
      </w:r>
    </w:p>
    <w:p w14:paraId="390D77EF" w14:textId="77777777" w:rsidR="002D0F38" w:rsidRPr="00EF10A3" w:rsidRDefault="002D0F38" w:rsidP="002D0F38">
      <w:pPr>
        <w:rPr>
          <w:rFonts w:eastAsia="Arial Unicode MS"/>
          <w:b/>
          <w:color w:val="000000"/>
          <w:sz w:val="26"/>
          <w:szCs w:val="26"/>
        </w:rPr>
      </w:pPr>
      <w:r w:rsidRPr="00EF10A3">
        <w:rPr>
          <w:sz w:val="26"/>
          <w:szCs w:val="26"/>
        </w:rPr>
        <w:t xml:space="preserve">муниципального образования                                                               </w:t>
      </w:r>
      <w:r>
        <w:rPr>
          <w:sz w:val="26"/>
          <w:szCs w:val="26"/>
        </w:rPr>
        <w:t>Г.А. Федченко</w:t>
      </w:r>
    </w:p>
    <w:p w14:paraId="54BEDB2C" w14:textId="77777777" w:rsidR="002D0F38" w:rsidRPr="00EF10A3" w:rsidRDefault="002D0F38" w:rsidP="002D0F38">
      <w:pPr>
        <w:rPr>
          <w:rFonts w:eastAsia="Arial Unicode MS"/>
          <w:b/>
          <w:color w:val="000000"/>
          <w:sz w:val="26"/>
          <w:szCs w:val="26"/>
        </w:rPr>
      </w:pPr>
    </w:p>
    <w:p w14:paraId="647A0596" w14:textId="77777777" w:rsidR="0023724D" w:rsidRPr="00857C4A" w:rsidRDefault="0023724D" w:rsidP="005950BA">
      <w:pPr>
        <w:rPr>
          <w:lang w:eastAsia="ar-SA"/>
        </w:rPr>
      </w:pPr>
    </w:p>
    <w:p w14:paraId="4D4AF429" w14:textId="77777777" w:rsidR="002D0F38" w:rsidRPr="002D0F38" w:rsidRDefault="002D0F38" w:rsidP="002D0F38">
      <w:pPr>
        <w:jc w:val="center"/>
        <w:rPr>
          <w:b/>
          <w:sz w:val="32"/>
          <w:szCs w:val="32"/>
          <w:lang w:eastAsia="en-US"/>
        </w:rPr>
      </w:pPr>
      <w:r w:rsidRPr="002D0F38">
        <w:rPr>
          <w:b/>
          <w:sz w:val="32"/>
          <w:szCs w:val="32"/>
          <w:lang w:eastAsia="en-US"/>
        </w:rPr>
        <w:t xml:space="preserve">Р о с </w:t>
      </w:r>
      <w:proofErr w:type="spellStart"/>
      <w:r w:rsidRPr="002D0F38">
        <w:rPr>
          <w:b/>
          <w:sz w:val="32"/>
          <w:szCs w:val="32"/>
          <w:lang w:eastAsia="en-US"/>
        </w:rPr>
        <w:t>с</w:t>
      </w:r>
      <w:proofErr w:type="spellEnd"/>
      <w:r w:rsidRPr="002D0F38">
        <w:rPr>
          <w:b/>
          <w:sz w:val="32"/>
          <w:szCs w:val="32"/>
          <w:lang w:eastAsia="en-US"/>
        </w:rPr>
        <w:t xml:space="preserve"> и й с к а я      Ф е д е р а ц и я</w:t>
      </w:r>
    </w:p>
    <w:p w14:paraId="4F85ABF3" w14:textId="77777777" w:rsidR="002D0F38" w:rsidRPr="002D0F38" w:rsidRDefault="002D0F38" w:rsidP="002D0F38">
      <w:pPr>
        <w:jc w:val="center"/>
        <w:rPr>
          <w:b/>
          <w:sz w:val="32"/>
          <w:szCs w:val="32"/>
          <w:lang w:eastAsia="en-US"/>
        </w:rPr>
      </w:pPr>
      <w:r w:rsidRPr="002D0F38">
        <w:rPr>
          <w:b/>
          <w:sz w:val="32"/>
          <w:szCs w:val="32"/>
          <w:lang w:eastAsia="en-US"/>
        </w:rPr>
        <w:t>Иркутская  область</w:t>
      </w:r>
    </w:p>
    <w:p w14:paraId="56226810" w14:textId="77777777" w:rsidR="002D0F38" w:rsidRPr="002D0F38" w:rsidRDefault="002D0F38" w:rsidP="002D0F38">
      <w:pPr>
        <w:jc w:val="center"/>
        <w:rPr>
          <w:b/>
          <w:sz w:val="32"/>
          <w:szCs w:val="32"/>
          <w:lang w:eastAsia="en-US"/>
        </w:rPr>
      </w:pPr>
      <w:r w:rsidRPr="002D0F38">
        <w:rPr>
          <w:b/>
          <w:sz w:val="32"/>
          <w:szCs w:val="32"/>
          <w:lang w:eastAsia="en-US"/>
        </w:rPr>
        <w:t>Муниципальное  образование  «Тайшетский  район»</w:t>
      </w:r>
    </w:p>
    <w:p w14:paraId="00FEFF0A" w14:textId="77777777" w:rsidR="002D0F38" w:rsidRPr="002D0F38" w:rsidRDefault="002D0F38" w:rsidP="002D0F38">
      <w:pPr>
        <w:jc w:val="center"/>
        <w:rPr>
          <w:sz w:val="28"/>
          <w:szCs w:val="28"/>
          <w:lang w:eastAsia="en-US"/>
        </w:rPr>
      </w:pPr>
      <w:r w:rsidRPr="002D0F38">
        <w:rPr>
          <w:sz w:val="28"/>
          <w:szCs w:val="28"/>
          <w:lang w:eastAsia="en-US"/>
        </w:rPr>
        <w:t>Нижнезаимское муниципальное образование</w:t>
      </w:r>
    </w:p>
    <w:p w14:paraId="518AD236" w14:textId="77777777" w:rsidR="002D0F38" w:rsidRPr="002D0F38" w:rsidRDefault="002D0F38" w:rsidP="002D0F38">
      <w:pPr>
        <w:jc w:val="center"/>
        <w:rPr>
          <w:sz w:val="28"/>
          <w:szCs w:val="28"/>
          <w:lang w:eastAsia="en-US"/>
        </w:rPr>
      </w:pPr>
      <w:r w:rsidRPr="002D0F38">
        <w:rPr>
          <w:sz w:val="28"/>
          <w:szCs w:val="28"/>
          <w:lang w:eastAsia="en-US"/>
        </w:rPr>
        <w:t>Дума Нижнезаимского муниципального образования</w:t>
      </w:r>
    </w:p>
    <w:p w14:paraId="55AF4892" w14:textId="77777777" w:rsidR="002D0F38" w:rsidRPr="002D0F38" w:rsidRDefault="002D0F38" w:rsidP="002D0F38">
      <w:pPr>
        <w:pBdr>
          <w:bottom w:val="single" w:sz="12" w:space="1" w:color="auto"/>
        </w:pBdr>
        <w:jc w:val="center"/>
        <w:rPr>
          <w:b/>
          <w:sz w:val="40"/>
          <w:szCs w:val="40"/>
          <w:lang w:eastAsia="en-US"/>
        </w:rPr>
      </w:pPr>
      <w:r w:rsidRPr="002D0F38">
        <w:rPr>
          <w:b/>
          <w:sz w:val="40"/>
          <w:szCs w:val="40"/>
          <w:lang w:eastAsia="en-US"/>
        </w:rPr>
        <w:t>Р Е Ш Е Н И Е</w:t>
      </w:r>
    </w:p>
    <w:p w14:paraId="407FDE02" w14:textId="77777777" w:rsidR="002D0F38" w:rsidRPr="002D0F38" w:rsidRDefault="002D0F38" w:rsidP="002D0F38">
      <w:pPr>
        <w:rPr>
          <w:lang w:eastAsia="en-US"/>
        </w:rPr>
      </w:pPr>
    </w:p>
    <w:p w14:paraId="0474CBD2" w14:textId="77777777" w:rsidR="002D0F38" w:rsidRPr="002D0F38" w:rsidRDefault="002D0F38" w:rsidP="002D0F38">
      <w:pPr>
        <w:rPr>
          <w:lang w:val="en-US" w:eastAsia="en-US"/>
        </w:rPr>
      </w:pPr>
      <w:r w:rsidRPr="002D0F38">
        <w:rPr>
          <w:lang w:eastAsia="en-US"/>
        </w:rPr>
        <w:t xml:space="preserve">От «31» октября 2024 г.                                                                                      № </w:t>
      </w:r>
      <w:r w:rsidRPr="002D0F38">
        <w:rPr>
          <w:lang w:val="en-US" w:eastAsia="en-US"/>
        </w:rPr>
        <w:t>59</w:t>
      </w:r>
    </w:p>
    <w:p w14:paraId="0FBBE9A5" w14:textId="77777777" w:rsidR="002D0F38" w:rsidRPr="002D0F38" w:rsidRDefault="002D0F38" w:rsidP="002D0F38">
      <w:pPr>
        <w:rPr>
          <w:lang w:eastAsia="en-US"/>
        </w:rPr>
      </w:pPr>
    </w:p>
    <w:tbl>
      <w:tblPr>
        <w:tblW w:w="0" w:type="auto"/>
        <w:tblInd w:w="-176" w:type="dxa"/>
        <w:tblLook w:val="01E0" w:firstRow="1" w:lastRow="1" w:firstColumn="1" w:lastColumn="1" w:noHBand="0" w:noVBand="0"/>
      </w:tblPr>
      <w:tblGrid>
        <w:gridCol w:w="851"/>
        <w:gridCol w:w="709"/>
        <w:gridCol w:w="425"/>
        <w:gridCol w:w="284"/>
        <w:gridCol w:w="1559"/>
        <w:gridCol w:w="709"/>
        <w:gridCol w:w="1701"/>
      </w:tblGrid>
      <w:tr w:rsidR="002D0F38" w:rsidRPr="002D0F38" w14:paraId="72CE6067" w14:textId="77777777" w:rsidTr="002D0F38">
        <w:tc>
          <w:tcPr>
            <w:tcW w:w="6238" w:type="dxa"/>
            <w:gridSpan w:val="7"/>
          </w:tcPr>
          <w:p w14:paraId="36FF14D1" w14:textId="77777777" w:rsidR="002D0F38" w:rsidRPr="002D0F38" w:rsidRDefault="002D0F38" w:rsidP="002D0F38">
            <w:pPr>
              <w:jc w:val="both"/>
              <w:rPr>
                <w:color w:val="000000"/>
                <w:lang w:eastAsia="en-US"/>
              </w:rPr>
            </w:pPr>
            <w:r w:rsidRPr="002D0F38">
              <w:rPr>
                <w:color w:val="000000"/>
                <w:lang w:eastAsia="en-US"/>
              </w:rPr>
              <w:t>О внесении изменений в решение Думы</w:t>
            </w:r>
          </w:p>
        </w:tc>
      </w:tr>
      <w:tr w:rsidR="002D0F38" w:rsidRPr="002D0F38" w14:paraId="05F930D0" w14:textId="77777777" w:rsidTr="002D0F38">
        <w:tc>
          <w:tcPr>
            <w:tcW w:w="1985" w:type="dxa"/>
            <w:gridSpan w:val="3"/>
          </w:tcPr>
          <w:p w14:paraId="72553E62" w14:textId="77777777" w:rsidR="002D0F38" w:rsidRPr="002D0F38" w:rsidRDefault="002D0F38" w:rsidP="002D0F38">
            <w:pPr>
              <w:jc w:val="both"/>
              <w:rPr>
                <w:color w:val="000000"/>
                <w:lang w:eastAsia="en-US"/>
              </w:rPr>
            </w:pPr>
            <w:r w:rsidRPr="002D0F38">
              <w:rPr>
                <w:color w:val="000000"/>
                <w:lang w:eastAsia="en-US"/>
              </w:rPr>
              <w:t>Нижнезаимского</w:t>
            </w:r>
          </w:p>
        </w:tc>
        <w:tc>
          <w:tcPr>
            <w:tcW w:w="4253" w:type="dxa"/>
            <w:gridSpan w:val="4"/>
          </w:tcPr>
          <w:p w14:paraId="4B473641" w14:textId="77777777" w:rsidR="002D0F38" w:rsidRPr="002D0F38" w:rsidRDefault="002D0F38" w:rsidP="002D0F38">
            <w:pPr>
              <w:jc w:val="both"/>
              <w:rPr>
                <w:color w:val="000000"/>
                <w:lang w:eastAsia="en-US"/>
              </w:rPr>
            </w:pPr>
            <w:r w:rsidRPr="002D0F38">
              <w:rPr>
                <w:color w:val="000000"/>
                <w:lang w:eastAsia="en-US"/>
              </w:rPr>
              <w:t>муниципального образования</w:t>
            </w:r>
          </w:p>
        </w:tc>
      </w:tr>
      <w:tr w:rsidR="002D0F38" w:rsidRPr="002D0F38" w14:paraId="65B2DAD5" w14:textId="77777777" w:rsidTr="002D0F38">
        <w:tc>
          <w:tcPr>
            <w:tcW w:w="851" w:type="dxa"/>
          </w:tcPr>
          <w:p w14:paraId="43D23CD5" w14:textId="77777777" w:rsidR="002D0F38" w:rsidRPr="002D0F38" w:rsidRDefault="002D0F38" w:rsidP="002D0F38">
            <w:pPr>
              <w:rPr>
                <w:color w:val="000000"/>
                <w:lang w:eastAsia="en-US"/>
              </w:rPr>
            </w:pPr>
            <w:r w:rsidRPr="002D0F38">
              <w:rPr>
                <w:color w:val="000000"/>
                <w:lang w:eastAsia="en-US"/>
              </w:rPr>
              <w:t>от</w:t>
            </w:r>
          </w:p>
        </w:tc>
        <w:tc>
          <w:tcPr>
            <w:tcW w:w="709" w:type="dxa"/>
          </w:tcPr>
          <w:p w14:paraId="737483BA" w14:textId="77777777" w:rsidR="002D0F38" w:rsidRPr="002D0F38" w:rsidRDefault="002D0F38" w:rsidP="002D0F38">
            <w:pPr>
              <w:jc w:val="right"/>
              <w:rPr>
                <w:color w:val="000000"/>
                <w:u w:val="single"/>
                <w:lang w:eastAsia="en-US"/>
              </w:rPr>
            </w:pPr>
            <w:r w:rsidRPr="002D0F38">
              <w:rPr>
                <w:color w:val="000000"/>
                <w:u w:val="single"/>
                <w:lang w:eastAsia="en-US"/>
              </w:rPr>
              <w:t>27.</w:t>
            </w:r>
          </w:p>
        </w:tc>
        <w:tc>
          <w:tcPr>
            <w:tcW w:w="709" w:type="dxa"/>
            <w:gridSpan w:val="2"/>
          </w:tcPr>
          <w:p w14:paraId="57EE7A4B" w14:textId="77777777" w:rsidR="002D0F38" w:rsidRPr="002D0F38" w:rsidRDefault="002D0F38" w:rsidP="002D0F38">
            <w:pPr>
              <w:jc w:val="center"/>
              <w:rPr>
                <w:color w:val="000000"/>
                <w:u w:val="single"/>
                <w:lang w:eastAsia="en-US"/>
              </w:rPr>
            </w:pPr>
            <w:r w:rsidRPr="002D0F38">
              <w:rPr>
                <w:color w:val="000000"/>
                <w:u w:val="single"/>
                <w:lang w:eastAsia="en-US"/>
              </w:rPr>
              <w:t>12.</w:t>
            </w:r>
          </w:p>
        </w:tc>
        <w:tc>
          <w:tcPr>
            <w:tcW w:w="1559" w:type="dxa"/>
          </w:tcPr>
          <w:p w14:paraId="72D675AC" w14:textId="77777777" w:rsidR="002D0F38" w:rsidRPr="002D0F38" w:rsidRDefault="002D0F38" w:rsidP="002D0F38">
            <w:pPr>
              <w:rPr>
                <w:color w:val="000000"/>
                <w:u w:val="single"/>
                <w:lang w:eastAsia="en-US"/>
              </w:rPr>
            </w:pPr>
            <w:r w:rsidRPr="002D0F38">
              <w:rPr>
                <w:color w:val="000000"/>
                <w:u w:val="single"/>
                <w:lang w:eastAsia="en-US"/>
              </w:rPr>
              <w:t>2023 г.</w:t>
            </w:r>
          </w:p>
        </w:tc>
        <w:tc>
          <w:tcPr>
            <w:tcW w:w="709" w:type="dxa"/>
          </w:tcPr>
          <w:p w14:paraId="286D2CF0" w14:textId="77777777" w:rsidR="002D0F38" w:rsidRPr="002D0F38" w:rsidRDefault="002D0F38" w:rsidP="002D0F38">
            <w:pPr>
              <w:rPr>
                <w:color w:val="000000"/>
                <w:lang w:eastAsia="en-US"/>
              </w:rPr>
            </w:pPr>
            <w:r w:rsidRPr="002D0F38">
              <w:rPr>
                <w:color w:val="000000"/>
                <w:lang w:eastAsia="en-US"/>
              </w:rPr>
              <w:t>№</w:t>
            </w:r>
          </w:p>
        </w:tc>
        <w:tc>
          <w:tcPr>
            <w:tcW w:w="1701" w:type="dxa"/>
          </w:tcPr>
          <w:p w14:paraId="7F61CAED" w14:textId="77777777" w:rsidR="002D0F38" w:rsidRPr="002D0F38" w:rsidRDefault="002D0F38" w:rsidP="002D0F38">
            <w:pPr>
              <w:rPr>
                <w:color w:val="000000"/>
                <w:u w:val="single"/>
                <w:lang w:eastAsia="en-US"/>
              </w:rPr>
            </w:pPr>
            <w:r w:rsidRPr="002D0F38">
              <w:rPr>
                <w:color w:val="000000"/>
                <w:u w:val="single"/>
                <w:lang w:eastAsia="en-US"/>
              </w:rPr>
              <w:t>39</w:t>
            </w:r>
          </w:p>
        </w:tc>
      </w:tr>
      <w:tr w:rsidR="002D0F38" w:rsidRPr="002D0F38" w14:paraId="2FB5AECD" w14:textId="77777777" w:rsidTr="002D0F38">
        <w:trPr>
          <w:trHeight w:val="587"/>
        </w:trPr>
        <w:tc>
          <w:tcPr>
            <w:tcW w:w="6238" w:type="dxa"/>
            <w:gridSpan w:val="7"/>
          </w:tcPr>
          <w:p w14:paraId="19821D95" w14:textId="77777777" w:rsidR="002D0F38" w:rsidRPr="002D0F38" w:rsidRDefault="002D0F38" w:rsidP="002D0F38">
            <w:pPr>
              <w:jc w:val="both"/>
              <w:rPr>
                <w:color w:val="000000"/>
                <w:lang w:eastAsia="en-US"/>
              </w:rPr>
            </w:pPr>
            <w:r w:rsidRPr="002D0F38">
              <w:rPr>
                <w:color w:val="000000"/>
                <w:lang w:eastAsia="en-US"/>
              </w:rPr>
              <w:lastRenderedPageBreak/>
              <w:t>«О бюджете Нижнезаимского муниципального образования на 2024 год и на плановый период 2025 и 2026 годы»</w:t>
            </w:r>
          </w:p>
        </w:tc>
      </w:tr>
    </w:tbl>
    <w:p w14:paraId="67FFC7DC" w14:textId="77777777" w:rsidR="002D0F38" w:rsidRPr="002D0F38" w:rsidRDefault="002D0F38" w:rsidP="002D0F38">
      <w:pPr>
        <w:jc w:val="both"/>
        <w:rPr>
          <w:lang w:eastAsia="en-US"/>
        </w:rPr>
      </w:pPr>
    </w:p>
    <w:p w14:paraId="5AA33782" w14:textId="77777777" w:rsidR="002D0F38" w:rsidRPr="002D0F38" w:rsidRDefault="002D0F38" w:rsidP="002D0F38">
      <w:pPr>
        <w:ind w:firstLine="709"/>
        <w:jc w:val="both"/>
        <w:rPr>
          <w:color w:val="000000"/>
          <w:lang w:eastAsia="en-US"/>
        </w:rPr>
      </w:pPr>
      <w:r w:rsidRPr="002D0F38">
        <w:rPr>
          <w:color w:val="000000"/>
          <w:lang w:eastAsia="en-US"/>
        </w:rPr>
        <w:t>Рассмотрев материалы, представленные администрацией Нижнезаимского муниципального образования в соответствии со ст.171 Бюджетного кодекса Российской Федерации, ст. ст. 52, 53, 55 Федерального закона от 06.10.2003г. № 131-ФЗ «Об общих принципах организации местного самоуправления в Российской Федерации», ст. 31, 47, 56, 60, 61, 62  Устава  Нижнезаимского муниципального  образования, Положением о бюджетном процессе в Нижнезаимском муниципальном образовании, Дума Нижнезаимского муниципального образования</w:t>
      </w:r>
    </w:p>
    <w:p w14:paraId="42956858" w14:textId="77777777" w:rsidR="002D0F38" w:rsidRPr="002D0F38" w:rsidRDefault="002D0F38" w:rsidP="002D0F38">
      <w:pPr>
        <w:ind w:firstLine="709"/>
        <w:jc w:val="both"/>
        <w:rPr>
          <w:color w:val="000000"/>
          <w:lang w:eastAsia="en-US"/>
        </w:rPr>
      </w:pPr>
    </w:p>
    <w:p w14:paraId="78D0C3F1" w14:textId="77777777" w:rsidR="002D0F38" w:rsidRPr="002D0F38" w:rsidRDefault="002D0F38" w:rsidP="002D0F38">
      <w:pPr>
        <w:jc w:val="both"/>
        <w:rPr>
          <w:color w:val="000000"/>
          <w:lang w:eastAsia="en-US"/>
        </w:rPr>
      </w:pPr>
      <w:r w:rsidRPr="002D0F38">
        <w:rPr>
          <w:color w:val="000000"/>
          <w:lang w:eastAsia="en-US"/>
        </w:rPr>
        <w:t>Р Е Ш И Л А:</w:t>
      </w:r>
    </w:p>
    <w:p w14:paraId="7BF9FBCB" w14:textId="77777777" w:rsidR="002D0F38" w:rsidRPr="002D0F38" w:rsidRDefault="002D0F38" w:rsidP="002D0F38">
      <w:pPr>
        <w:jc w:val="both"/>
        <w:rPr>
          <w:color w:val="000000"/>
          <w:lang w:eastAsia="en-US"/>
        </w:rPr>
      </w:pPr>
    </w:p>
    <w:p w14:paraId="403D95B4" w14:textId="77777777" w:rsidR="002D0F38" w:rsidRPr="002D0F38" w:rsidRDefault="002D0F38" w:rsidP="002D0F38">
      <w:pPr>
        <w:jc w:val="both"/>
        <w:rPr>
          <w:color w:val="000000"/>
          <w:lang w:eastAsia="en-US"/>
        </w:rPr>
      </w:pPr>
      <w:r w:rsidRPr="002D0F38">
        <w:rPr>
          <w:color w:val="000000"/>
          <w:lang w:eastAsia="en-US"/>
        </w:rPr>
        <w:t>1.  Внести    следующие   изменения  в решение  Думы Нижнезаимского муниципального образования от 27.12.2023г. № 39  «О бюджете Нижнезаимского муниципального образования на 2024 год и на плановый период 2025 и 2026 годы (в редакции решения Думы №40 от 31.01.2024г., №42 от 29.03.2024г., № 43 от 25.04.2024г., №;8 от 14.06.2024г., №50 от 04.07.2024г., №53 от 31.07.2024г., № 57 от 30.09.2024г.):</w:t>
      </w:r>
    </w:p>
    <w:p w14:paraId="15A4F714" w14:textId="77777777" w:rsidR="002D0F38" w:rsidRPr="002D0F38" w:rsidRDefault="002D0F38" w:rsidP="002D0F38">
      <w:pPr>
        <w:ind w:firstLine="708"/>
        <w:jc w:val="both"/>
        <w:rPr>
          <w:color w:val="000000"/>
          <w:lang w:eastAsia="en-US"/>
        </w:rPr>
      </w:pPr>
    </w:p>
    <w:p w14:paraId="74A78830" w14:textId="77777777" w:rsidR="002D0F38" w:rsidRPr="002D0F38" w:rsidRDefault="002D0F38" w:rsidP="002D0F38">
      <w:pPr>
        <w:ind w:firstLine="708"/>
        <w:jc w:val="both"/>
        <w:rPr>
          <w:color w:val="000000"/>
          <w:lang w:eastAsia="en-US"/>
        </w:rPr>
      </w:pPr>
      <w:r w:rsidRPr="002D0F38">
        <w:rPr>
          <w:color w:val="000000"/>
          <w:lang w:eastAsia="en-US"/>
        </w:rPr>
        <w:t xml:space="preserve">1.1.Статью 1 изложить в следующей редакции: </w:t>
      </w:r>
    </w:p>
    <w:p w14:paraId="5A20960B" w14:textId="77777777" w:rsidR="002D0F38" w:rsidRPr="002D0F38" w:rsidRDefault="002D0F38" w:rsidP="002D0F38">
      <w:pPr>
        <w:ind w:firstLine="708"/>
        <w:jc w:val="both"/>
        <w:rPr>
          <w:color w:val="000000"/>
          <w:lang w:eastAsia="en-US"/>
        </w:rPr>
      </w:pPr>
      <w:r w:rsidRPr="002D0F38">
        <w:rPr>
          <w:color w:val="000000"/>
          <w:lang w:eastAsia="en-US"/>
        </w:rPr>
        <w:t xml:space="preserve">«Статья 1. </w:t>
      </w:r>
    </w:p>
    <w:p w14:paraId="2F290089" w14:textId="77777777" w:rsidR="002D0F38" w:rsidRPr="002D0F38" w:rsidRDefault="002D0F38" w:rsidP="002D0F38">
      <w:pPr>
        <w:ind w:firstLine="708"/>
        <w:jc w:val="both"/>
        <w:rPr>
          <w:lang w:eastAsia="en-US"/>
        </w:rPr>
      </w:pPr>
    </w:p>
    <w:p w14:paraId="530647C2" w14:textId="77777777" w:rsidR="002D0F38" w:rsidRPr="002D0F38" w:rsidRDefault="002D0F38" w:rsidP="002D0F38">
      <w:pPr>
        <w:ind w:firstLine="708"/>
        <w:jc w:val="both"/>
        <w:rPr>
          <w:lang w:eastAsia="en-US"/>
        </w:rPr>
      </w:pPr>
      <w:r w:rsidRPr="002D0F38">
        <w:rPr>
          <w:lang w:eastAsia="en-US"/>
        </w:rPr>
        <w:t xml:space="preserve">1. Утвердить основные характеристики бюджета </w:t>
      </w:r>
      <w:r w:rsidRPr="002D0F38">
        <w:rPr>
          <w:color w:val="000000"/>
          <w:lang w:eastAsia="en-US"/>
        </w:rPr>
        <w:t>Нижнезаимского</w:t>
      </w:r>
      <w:r w:rsidRPr="002D0F38">
        <w:rPr>
          <w:lang w:eastAsia="en-US"/>
        </w:rPr>
        <w:t xml:space="preserve"> муниципального образования на 2024 год:</w:t>
      </w:r>
    </w:p>
    <w:p w14:paraId="32FBBBF6" w14:textId="77777777" w:rsidR="002D0F38" w:rsidRPr="002D0F38" w:rsidRDefault="002D0F38" w:rsidP="002D0F38">
      <w:pPr>
        <w:ind w:firstLine="708"/>
        <w:jc w:val="both"/>
        <w:rPr>
          <w:lang w:eastAsia="en-US"/>
        </w:rPr>
      </w:pPr>
      <w:r w:rsidRPr="002D0F38">
        <w:rPr>
          <w:lang w:eastAsia="en-US"/>
        </w:rPr>
        <w:t xml:space="preserve"> по доходам в сумме 11 954 751,33 рублей, в том числе безвозмездные поступления в сумме  10 589 210,81 рублей, из них объём межбюджетных трансфертов из областного бюджета и бюджета муниципального района в сумме  10 499 638,0 рублей;</w:t>
      </w:r>
    </w:p>
    <w:p w14:paraId="7E66A813" w14:textId="77777777" w:rsidR="002D0F38" w:rsidRPr="002D0F38" w:rsidRDefault="002D0F38" w:rsidP="002D0F38">
      <w:pPr>
        <w:ind w:firstLine="708"/>
        <w:jc w:val="both"/>
        <w:rPr>
          <w:lang w:eastAsia="en-US"/>
        </w:rPr>
      </w:pPr>
      <w:r w:rsidRPr="002D0F38">
        <w:rPr>
          <w:lang w:eastAsia="en-US"/>
        </w:rPr>
        <w:t>по расходам в сумме 13 877 313,65 рублей.</w:t>
      </w:r>
    </w:p>
    <w:p w14:paraId="434AEDB1" w14:textId="77777777" w:rsidR="002D0F38" w:rsidRPr="002D0F38" w:rsidRDefault="002D0F38" w:rsidP="002D0F38">
      <w:pPr>
        <w:ind w:firstLine="708"/>
        <w:jc w:val="both"/>
        <w:rPr>
          <w:color w:val="000000"/>
          <w:lang w:eastAsia="en-US"/>
        </w:rPr>
      </w:pPr>
      <w:r w:rsidRPr="002D0F38">
        <w:rPr>
          <w:color w:val="000000"/>
          <w:lang w:eastAsia="en-US"/>
        </w:rPr>
        <w:t>размер дефицита в сумме  1 922 562,32 рублей или 140,8 % утверждённого общего годового объема доходов местного бюджета без учета утверждённого объёма безвозмездных поступлений.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средств на счетах по учету средств муниципального бюджета в объеме 1 875 562,32 рублей. Дефицит местного бюджета без учета сумм остатков составит 47 000 рублей или 3,4 %.</w:t>
      </w:r>
    </w:p>
    <w:p w14:paraId="2C8D84D5" w14:textId="77777777" w:rsidR="002D0F38" w:rsidRPr="002D0F38" w:rsidRDefault="002D0F38" w:rsidP="002D0F38">
      <w:pPr>
        <w:ind w:firstLine="708"/>
        <w:jc w:val="both"/>
        <w:rPr>
          <w:color w:val="000000"/>
          <w:lang w:eastAsia="en-US"/>
        </w:rPr>
      </w:pPr>
    </w:p>
    <w:p w14:paraId="4C2D9793" w14:textId="77777777" w:rsidR="002D0F38" w:rsidRPr="002D0F38" w:rsidRDefault="002D0F38" w:rsidP="002D0F38">
      <w:pPr>
        <w:jc w:val="both"/>
        <w:rPr>
          <w:color w:val="000000"/>
          <w:lang w:eastAsia="en-US"/>
        </w:rPr>
      </w:pPr>
      <w:r w:rsidRPr="002D0F38">
        <w:rPr>
          <w:color w:val="000000"/>
          <w:lang w:eastAsia="en-US"/>
        </w:rPr>
        <w:t>2. Приложения 1,3,7,11 изложить в новой редакции (прилагаются Приложения 1,2,3,4).</w:t>
      </w:r>
    </w:p>
    <w:p w14:paraId="0C1CC516" w14:textId="77777777" w:rsidR="002D0F38" w:rsidRPr="002D0F38" w:rsidRDefault="002D0F38" w:rsidP="002D0F38">
      <w:pPr>
        <w:ind w:firstLine="708"/>
        <w:jc w:val="both"/>
        <w:rPr>
          <w:color w:val="000000"/>
          <w:lang w:eastAsia="en-US"/>
        </w:rPr>
      </w:pPr>
    </w:p>
    <w:p w14:paraId="46C198EF" w14:textId="77777777" w:rsidR="002D0F38" w:rsidRPr="002D0F38" w:rsidRDefault="002D0F38" w:rsidP="002D0F38">
      <w:pPr>
        <w:jc w:val="both"/>
        <w:rPr>
          <w:color w:val="000000"/>
          <w:lang w:eastAsia="en-US"/>
        </w:rPr>
      </w:pPr>
      <w:r w:rsidRPr="002D0F38">
        <w:rPr>
          <w:color w:val="000000"/>
          <w:lang w:eastAsia="en-US"/>
        </w:rPr>
        <w:t>3. Опубликовать настоящее Решение в порядке, установленном Уставом Нижнезаимского муниципального образования.</w:t>
      </w:r>
    </w:p>
    <w:p w14:paraId="0C14EEA8" w14:textId="77777777" w:rsidR="002D0F38" w:rsidRPr="002D0F38" w:rsidRDefault="002D0F38" w:rsidP="002D0F38">
      <w:pPr>
        <w:jc w:val="both"/>
        <w:rPr>
          <w:color w:val="000000"/>
          <w:lang w:eastAsia="en-US"/>
        </w:rPr>
      </w:pPr>
      <w:r w:rsidRPr="002D0F38">
        <w:rPr>
          <w:color w:val="000000"/>
          <w:lang w:eastAsia="en-US"/>
        </w:rPr>
        <w:t>4</w:t>
      </w:r>
      <w:r w:rsidRPr="002D0F38">
        <w:rPr>
          <w:lang w:eastAsia="en-US"/>
        </w:rPr>
        <w:t xml:space="preserve">.   </w:t>
      </w:r>
      <w:r w:rsidRPr="002D0F38">
        <w:rPr>
          <w:color w:val="000000"/>
          <w:lang w:eastAsia="en-US"/>
        </w:rPr>
        <w:t>Настоящее Решение вступает в силу с момента его опубликования.</w:t>
      </w:r>
    </w:p>
    <w:p w14:paraId="1A1450BD" w14:textId="77777777" w:rsidR="002D0F38" w:rsidRPr="002D0F38" w:rsidRDefault="002D0F38" w:rsidP="002D0F38">
      <w:pPr>
        <w:jc w:val="both"/>
        <w:rPr>
          <w:lang w:eastAsia="en-US"/>
        </w:rPr>
      </w:pPr>
    </w:p>
    <w:p w14:paraId="186A34DC" w14:textId="77777777" w:rsidR="002D0F38" w:rsidRPr="002D0F38" w:rsidRDefault="002D0F38" w:rsidP="002D0F38">
      <w:pPr>
        <w:jc w:val="both"/>
        <w:rPr>
          <w:lang w:eastAsia="en-US"/>
        </w:rPr>
      </w:pPr>
    </w:p>
    <w:p w14:paraId="3D7A995D" w14:textId="77777777" w:rsidR="002D0F38" w:rsidRPr="002D0F38" w:rsidRDefault="002D0F38" w:rsidP="002D0F38">
      <w:pPr>
        <w:jc w:val="both"/>
        <w:rPr>
          <w:snapToGrid w:val="0"/>
          <w:lang w:eastAsia="en-US"/>
        </w:rPr>
      </w:pPr>
      <w:r w:rsidRPr="002D0F38">
        <w:rPr>
          <w:lang w:eastAsia="en-US"/>
        </w:rPr>
        <w:t xml:space="preserve">Глава </w:t>
      </w:r>
      <w:r w:rsidRPr="002D0F38">
        <w:rPr>
          <w:color w:val="000000"/>
          <w:lang w:eastAsia="en-US"/>
        </w:rPr>
        <w:t>Нижнезаимского                                                                                      Федченко Г.А.</w:t>
      </w:r>
    </w:p>
    <w:p w14:paraId="235A5C87" w14:textId="77777777" w:rsidR="002D0F38" w:rsidRPr="002D0F38" w:rsidRDefault="002D0F38" w:rsidP="002D0F38">
      <w:pPr>
        <w:jc w:val="both"/>
        <w:rPr>
          <w:lang w:eastAsia="en-US"/>
        </w:rPr>
      </w:pPr>
      <w:r w:rsidRPr="002D0F38">
        <w:rPr>
          <w:snapToGrid w:val="0"/>
          <w:lang w:eastAsia="en-US"/>
        </w:rPr>
        <w:t xml:space="preserve">муниципального образования                                                                       </w:t>
      </w:r>
    </w:p>
    <w:p w14:paraId="1F95A6CE" w14:textId="20B71512" w:rsidR="005950BA" w:rsidRDefault="005950BA" w:rsidP="005950BA"/>
    <w:p w14:paraId="2AB01374" w14:textId="3FE720A8" w:rsidR="002D0F38" w:rsidRDefault="002D0F38" w:rsidP="005950BA"/>
    <w:p w14:paraId="6280C62D" w14:textId="77777777" w:rsidR="002D0F38" w:rsidRPr="002D0F38" w:rsidRDefault="002D0F38" w:rsidP="002D0F38">
      <w:pPr>
        <w:jc w:val="right"/>
        <w:rPr>
          <w:sz w:val="20"/>
          <w:szCs w:val="20"/>
        </w:rPr>
      </w:pPr>
      <w:r w:rsidRPr="002D0F38">
        <w:rPr>
          <w:sz w:val="20"/>
          <w:szCs w:val="20"/>
        </w:rPr>
        <w:t>Приложение № 1</w:t>
      </w:r>
    </w:p>
    <w:p w14:paraId="013F9148" w14:textId="77777777" w:rsidR="002D0F38" w:rsidRPr="002D0F38" w:rsidRDefault="002D0F38" w:rsidP="002D0F38">
      <w:pPr>
        <w:jc w:val="right"/>
        <w:rPr>
          <w:sz w:val="20"/>
          <w:szCs w:val="20"/>
        </w:rPr>
      </w:pPr>
      <w:r w:rsidRPr="002D0F38">
        <w:rPr>
          <w:sz w:val="20"/>
          <w:szCs w:val="20"/>
        </w:rPr>
        <w:t>к решению  Думы Нижнезаимского</w:t>
      </w:r>
    </w:p>
    <w:p w14:paraId="7EB51DF7" w14:textId="77777777" w:rsidR="002D0F38" w:rsidRPr="002D0F38" w:rsidRDefault="002D0F38" w:rsidP="002D0F38">
      <w:pPr>
        <w:jc w:val="right"/>
        <w:rPr>
          <w:sz w:val="20"/>
          <w:szCs w:val="20"/>
        </w:rPr>
      </w:pPr>
      <w:r w:rsidRPr="002D0F38">
        <w:rPr>
          <w:sz w:val="20"/>
          <w:szCs w:val="20"/>
        </w:rPr>
        <w:t xml:space="preserve">                                                                                муниципального образования  </w:t>
      </w:r>
    </w:p>
    <w:p w14:paraId="054B9062" w14:textId="77777777" w:rsidR="002D0F38" w:rsidRPr="002D0F38" w:rsidRDefault="002D0F38" w:rsidP="002D0F38">
      <w:pPr>
        <w:jc w:val="right"/>
        <w:rPr>
          <w:sz w:val="20"/>
          <w:szCs w:val="20"/>
        </w:rPr>
      </w:pPr>
      <w:r w:rsidRPr="002D0F38">
        <w:rPr>
          <w:sz w:val="20"/>
          <w:szCs w:val="20"/>
        </w:rPr>
        <w:t xml:space="preserve"> «31» октября 2024 г. </w:t>
      </w:r>
    </w:p>
    <w:p w14:paraId="3EEEC429" w14:textId="77777777" w:rsidR="002D0F38" w:rsidRPr="002D0F38" w:rsidRDefault="002D0F38" w:rsidP="002D0F38">
      <w:pPr>
        <w:jc w:val="right"/>
        <w:rPr>
          <w:sz w:val="20"/>
          <w:szCs w:val="20"/>
        </w:rPr>
      </w:pPr>
      <w:r w:rsidRPr="002D0F38">
        <w:rPr>
          <w:sz w:val="20"/>
          <w:szCs w:val="20"/>
        </w:rPr>
        <w:t xml:space="preserve">                                                                                                                                                </w:t>
      </w:r>
    </w:p>
    <w:p w14:paraId="68E83A73" w14:textId="77777777" w:rsidR="002D0F38" w:rsidRPr="002D0F38" w:rsidRDefault="002D0F38" w:rsidP="002D0F38">
      <w:pPr>
        <w:jc w:val="right"/>
        <w:rPr>
          <w:sz w:val="20"/>
          <w:szCs w:val="20"/>
        </w:rPr>
      </w:pPr>
    </w:p>
    <w:p w14:paraId="30173AA6" w14:textId="77777777" w:rsidR="002D0F38" w:rsidRPr="002D0F38" w:rsidRDefault="002D0F38" w:rsidP="002D0F38">
      <w:pPr>
        <w:jc w:val="right"/>
        <w:rPr>
          <w:sz w:val="20"/>
          <w:szCs w:val="20"/>
        </w:rPr>
      </w:pPr>
      <w:r w:rsidRPr="002D0F38">
        <w:rPr>
          <w:sz w:val="20"/>
          <w:szCs w:val="20"/>
        </w:rPr>
        <w:t>Приложение № 1</w:t>
      </w:r>
    </w:p>
    <w:p w14:paraId="0631C93A" w14:textId="77777777" w:rsidR="002D0F38" w:rsidRPr="002D0F38" w:rsidRDefault="002D0F38" w:rsidP="002D0F38">
      <w:pPr>
        <w:jc w:val="right"/>
        <w:rPr>
          <w:sz w:val="20"/>
          <w:szCs w:val="20"/>
        </w:rPr>
      </w:pPr>
      <w:r w:rsidRPr="002D0F38">
        <w:rPr>
          <w:sz w:val="20"/>
          <w:szCs w:val="20"/>
        </w:rPr>
        <w:t>к решению  Думы Нижнезаимского</w:t>
      </w:r>
    </w:p>
    <w:p w14:paraId="3F015E28" w14:textId="77777777" w:rsidR="002D0F38" w:rsidRPr="002D0F38" w:rsidRDefault="002D0F38" w:rsidP="002D0F38">
      <w:pPr>
        <w:jc w:val="right"/>
        <w:rPr>
          <w:sz w:val="20"/>
          <w:szCs w:val="20"/>
        </w:rPr>
      </w:pPr>
      <w:r w:rsidRPr="002D0F38">
        <w:rPr>
          <w:sz w:val="20"/>
          <w:szCs w:val="20"/>
        </w:rPr>
        <w:lastRenderedPageBreak/>
        <w:t xml:space="preserve">                                                                                муниципального образования  </w:t>
      </w:r>
    </w:p>
    <w:p w14:paraId="32860531" w14:textId="77777777" w:rsidR="002D0F38" w:rsidRPr="002D0F38" w:rsidRDefault="002D0F38" w:rsidP="002D0F38">
      <w:pPr>
        <w:jc w:val="right"/>
        <w:rPr>
          <w:sz w:val="20"/>
          <w:szCs w:val="20"/>
        </w:rPr>
      </w:pPr>
      <w:r w:rsidRPr="002D0F38">
        <w:rPr>
          <w:sz w:val="20"/>
          <w:szCs w:val="20"/>
        </w:rPr>
        <w:t>«27» декабря 2023 г. № 39</w:t>
      </w:r>
      <w:r w:rsidRPr="002D0F38">
        <w:rPr>
          <w:b/>
          <w:sz w:val="20"/>
          <w:szCs w:val="20"/>
        </w:rPr>
        <w:t xml:space="preserve">                                                                                                                            </w:t>
      </w:r>
      <w:r w:rsidRPr="002D0F38">
        <w:rPr>
          <w:sz w:val="20"/>
          <w:szCs w:val="20"/>
        </w:rPr>
        <w:t xml:space="preserve">                                                                                                                                               </w:t>
      </w:r>
      <w:r w:rsidRPr="002D0F38">
        <w:rPr>
          <w:b/>
          <w:sz w:val="20"/>
          <w:szCs w:val="20"/>
        </w:rPr>
        <w:t xml:space="preserve">                                                                                                                                                                                                                                                       </w:t>
      </w:r>
    </w:p>
    <w:p w14:paraId="5A81E86A" w14:textId="77777777" w:rsidR="002D0F38" w:rsidRPr="002D0F38" w:rsidRDefault="002D0F38" w:rsidP="002D0F38">
      <w:pPr>
        <w:jc w:val="right"/>
        <w:rPr>
          <w:sz w:val="20"/>
          <w:szCs w:val="20"/>
        </w:rPr>
      </w:pPr>
      <w:r w:rsidRPr="002D0F38">
        <w:rPr>
          <w:b/>
          <w:sz w:val="20"/>
          <w:szCs w:val="20"/>
        </w:rPr>
        <w:t xml:space="preserve">                                                                                                                            </w:t>
      </w:r>
    </w:p>
    <w:p w14:paraId="44BE0C84" w14:textId="77777777" w:rsidR="002D0F38" w:rsidRPr="002D0F38" w:rsidRDefault="002D0F38" w:rsidP="002D0F38">
      <w:pPr>
        <w:jc w:val="right"/>
        <w:rPr>
          <w:sz w:val="20"/>
          <w:szCs w:val="20"/>
        </w:rPr>
      </w:pPr>
    </w:p>
    <w:p w14:paraId="49F2EDE8" w14:textId="77777777" w:rsidR="002D0F38" w:rsidRPr="002D0F38" w:rsidRDefault="002D0F38" w:rsidP="002D0F38">
      <w:pPr>
        <w:jc w:val="right"/>
        <w:rPr>
          <w:sz w:val="20"/>
          <w:szCs w:val="20"/>
        </w:rPr>
      </w:pPr>
    </w:p>
    <w:p w14:paraId="079DC1D7" w14:textId="77777777" w:rsidR="002D0F38" w:rsidRPr="002D0F38" w:rsidRDefault="002D0F38" w:rsidP="002D0F38">
      <w:pPr>
        <w:autoSpaceDE w:val="0"/>
        <w:autoSpaceDN w:val="0"/>
        <w:adjustRightInd w:val="0"/>
        <w:jc w:val="center"/>
        <w:rPr>
          <w:rFonts w:ascii="Arial" w:hAnsi="Arial" w:cs="Arial"/>
          <w:b/>
          <w:bCs/>
          <w:sz w:val="20"/>
          <w:szCs w:val="20"/>
        </w:rPr>
      </w:pPr>
      <w:r w:rsidRPr="002D0F38">
        <w:rPr>
          <w:rFonts w:ascii="Arial" w:hAnsi="Arial" w:cs="Arial"/>
          <w:b/>
          <w:bCs/>
          <w:sz w:val="20"/>
          <w:szCs w:val="20"/>
        </w:rPr>
        <w:t>Доходы  бюджета  Нижнезаимского  муниципального образования на</w:t>
      </w:r>
    </w:p>
    <w:p w14:paraId="4A21FF71" w14:textId="77777777" w:rsidR="002D0F38" w:rsidRPr="002D0F38" w:rsidRDefault="002D0F38" w:rsidP="002D0F38">
      <w:pPr>
        <w:autoSpaceDE w:val="0"/>
        <w:autoSpaceDN w:val="0"/>
        <w:adjustRightInd w:val="0"/>
        <w:jc w:val="center"/>
        <w:rPr>
          <w:rFonts w:ascii="Arial" w:hAnsi="Arial" w:cs="Arial"/>
          <w:b/>
          <w:bCs/>
          <w:sz w:val="20"/>
          <w:szCs w:val="20"/>
        </w:rPr>
      </w:pPr>
    </w:p>
    <w:p w14:paraId="15515D95" w14:textId="77777777" w:rsidR="002D0F38" w:rsidRPr="002D0F38" w:rsidRDefault="002D0F38" w:rsidP="002D0F38">
      <w:pPr>
        <w:autoSpaceDE w:val="0"/>
        <w:autoSpaceDN w:val="0"/>
        <w:adjustRightInd w:val="0"/>
        <w:jc w:val="center"/>
        <w:rPr>
          <w:rFonts w:ascii="Arial" w:hAnsi="Arial" w:cs="Arial"/>
          <w:b/>
          <w:bCs/>
          <w:sz w:val="20"/>
          <w:szCs w:val="20"/>
        </w:rPr>
      </w:pPr>
      <w:r w:rsidRPr="002D0F38">
        <w:rPr>
          <w:rFonts w:ascii="Arial" w:hAnsi="Arial" w:cs="Arial"/>
          <w:b/>
          <w:bCs/>
          <w:sz w:val="20"/>
          <w:szCs w:val="20"/>
        </w:rPr>
        <w:t>2024 год.</w:t>
      </w:r>
    </w:p>
    <w:p w14:paraId="6D7FD433" w14:textId="77777777" w:rsidR="002D0F38" w:rsidRPr="002D0F38" w:rsidRDefault="002D0F38" w:rsidP="002D0F38">
      <w:pPr>
        <w:autoSpaceDE w:val="0"/>
        <w:autoSpaceDN w:val="0"/>
        <w:adjustRightInd w:val="0"/>
        <w:jc w:val="center"/>
        <w:rPr>
          <w:rFonts w:ascii="Arial" w:hAnsi="Arial" w:cs="Arial"/>
          <w:b/>
          <w:bCs/>
          <w:sz w:val="20"/>
          <w:szCs w:val="20"/>
        </w:rPr>
      </w:pPr>
    </w:p>
    <w:tbl>
      <w:tblPr>
        <w:tblW w:w="9740" w:type="dxa"/>
        <w:tblInd w:w="93" w:type="dxa"/>
        <w:tblLook w:val="04A0" w:firstRow="1" w:lastRow="0" w:firstColumn="1" w:lastColumn="0" w:noHBand="0" w:noVBand="1"/>
      </w:tblPr>
      <w:tblGrid>
        <w:gridCol w:w="5880"/>
        <w:gridCol w:w="2300"/>
        <w:gridCol w:w="1560"/>
      </w:tblGrid>
      <w:tr w:rsidR="002D0F38" w:rsidRPr="002D0F38" w14:paraId="040AA07B" w14:textId="77777777" w:rsidTr="002D0F38">
        <w:trPr>
          <w:trHeight w:val="240"/>
        </w:trPr>
        <w:tc>
          <w:tcPr>
            <w:tcW w:w="9740" w:type="dxa"/>
            <w:gridSpan w:val="3"/>
            <w:tcBorders>
              <w:top w:val="nil"/>
              <w:left w:val="nil"/>
              <w:bottom w:val="single" w:sz="4" w:space="0" w:color="auto"/>
              <w:right w:val="nil"/>
            </w:tcBorders>
            <w:shd w:val="clear" w:color="auto" w:fill="auto"/>
            <w:noWrap/>
            <w:vAlign w:val="bottom"/>
            <w:hideMark/>
          </w:tcPr>
          <w:p w14:paraId="5BFC95C5" w14:textId="77777777" w:rsidR="002D0F38" w:rsidRPr="002D0F38" w:rsidRDefault="002D0F38" w:rsidP="002D0F38">
            <w:pPr>
              <w:jc w:val="center"/>
              <w:rPr>
                <w:sz w:val="18"/>
                <w:szCs w:val="18"/>
              </w:rPr>
            </w:pPr>
            <w:r w:rsidRPr="002D0F38">
              <w:rPr>
                <w:sz w:val="18"/>
                <w:szCs w:val="18"/>
              </w:rPr>
              <w:t xml:space="preserve">                                                                                                                       Единица измерения рублей</w:t>
            </w:r>
          </w:p>
        </w:tc>
      </w:tr>
      <w:tr w:rsidR="002D0F38" w:rsidRPr="002D0F38" w14:paraId="3C790D89" w14:textId="77777777" w:rsidTr="002D0F38">
        <w:trPr>
          <w:trHeight w:val="458"/>
        </w:trPr>
        <w:tc>
          <w:tcPr>
            <w:tcW w:w="5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BB301A" w14:textId="77777777" w:rsidR="002D0F38" w:rsidRPr="002D0F38" w:rsidRDefault="002D0F38" w:rsidP="002D0F38">
            <w:pPr>
              <w:jc w:val="center"/>
              <w:rPr>
                <w:b/>
                <w:bCs/>
                <w:sz w:val="18"/>
                <w:szCs w:val="18"/>
              </w:rPr>
            </w:pPr>
            <w:r w:rsidRPr="002D0F38">
              <w:rPr>
                <w:b/>
                <w:bCs/>
                <w:sz w:val="18"/>
                <w:szCs w:val="18"/>
              </w:rPr>
              <w:t xml:space="preserve"> Наименование доходов</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12FBB" w14:textId="77777777" w:rsidR="002D0F38" w:rsidRPr="002D0F38" w:rsidRDefault="002D0F38" w:rsidP="002D0F38">
            <w:pPr>
              <w:jc w:val="center"/>
              <w:rPr>
                <w:b/>
                <w:bCs/>
                <w:sz w:val="18"/>
                <w:szCs w:val="18"/>
              </w:rPr>
            </w:pPr>
            <w:r w:rsidRPr="002D0F38">
              <w:rPr>
                <w:b/>
                <w:bCs/>
                <w:sz w:val="18"/>
                <w:szCs w:val="18"/>
              </w:rPr>
              <w:t>Код дохода по бюджетной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1146A" w14:textId="77777777" w:rsidR="002D0F38" w:rsidRPr="002D0F38" w:rsidRDefault="002D0F38" w:rsidP="002D0F38">
            <w:pPr>
              <w:jc w:val="center"/>
              <w:rPr>
                <w:b/>
                <w:bCs/>
                <w:sz w:val="18"/>
                <w:szCs w:val="18"/>
              </w:rPr>
            </w:pPr>
            <w:r w:rsidRPr="002D0F38">
              <w:rPr>
                <w:b/>
                <w:bCs/>
                <w:sz w:val="18"/>
                <w:szCs w:val="18"/>
              </w:rPr>
              <w:t>Сумма</w:t>
            </w:r>
          </w:p>
        </w:tc>
      </w:tr>
      <w:tr w:rsidR="002D0F38" w:rsidRPr="002D0F38" w14:paraId="4C75774D" w14:textId="77777777" w:rsidTr="002D0F38">
        <w:trPr>
          <w:trHeight w:val="458"/>
        </w:trPr>
        <w:tc>
          <w:tcPr>
            <w:tcW w:w="5880" w:type="dxa"/>
            <w:vMerge/>
            <w:tcBorders>
              <w:top w:val="single" w:sz="4" w:space="0" w:color="auto"/>
              <w:left w:val="single" w:sz="4" w:space="0" w:color="auto"/>
              <w:bottom w:val="single" w:sz="4" w:space="0" w:color="auto"/>
              <w:right w:val="single" w:sz="4" w:space="0" w:color="auto"/>
            </w:tcBorders>
            <w:vAlign w:val="center"/>
            <w:hideMark/>
          </w:tcPr>
          <w:p w14:paraId="0B09113F" w14:textId="77777777" w:rsidR="002D0F38" w:rsidRPr="002D0F38" w:rsidRDefault="002D0F38" w:rsidP="002D0F38">
            <w:pPr>
              <w:rPr>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75E75482" w14:textId="77777777" w:rsidR="002D0F38" w:rsidRPr="002D0F38" w:rsidRDefault="002D0F38" w:rsidP="002D0F3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6A1E906" w14:textId="77777777" w:rsidR="002D0F38" w:rsidRPr="002D0F38" w:rsidRDefault="002D0F38" w:rsidP="002D0F38">
            <w:pPr>
              <w:rPr>
                <w:b/>
                <w:bCs/>
                <w:sz w:val="18"/>
                <w:szCs w:val="18"/>
              </w:rPr>
            </w:pPr>
          </w:p>
        </w:tc>
      </w:tr>
      <w:tr w:rsidR="002D0F38" w:rsidRPr="002D0F38" w14:paraId="343E10D1" w14:textId="77777777" w:rsidTr="002D0F38">
        <w:trPr>
          <w:trHeight w:val="458"/>
        </w:trPr>
        <w:tc>
          <w:tcPr>
            <w:tcW w:w="5880" w:type="dxa"/>
            <w:vMerge/>
            <w:tcBorders>
              <w:top w:val="single" w:sz="4" w:space="0" w:color="auto"/>
              <w:left w:val="single" w:sz="4" w:space="0" w:color="auto"/>
              <w:bottom w:val="single" w:sz="4" w:space="0" w:color="auto"/>
              <w:right w:val="single" w:sz="4" w:space="0" w:color="auto"/>
            </w:tcBorders>
            <w:vAlign w:val="center"/>
            <w:hideMark/>
          </w:tcPr>
          <w:p w14:paraId="516EA2EF" w14:textId="77777777" w:rsidR="002D0F38" w:rsidRPr="002D0F38" w:rsidRDefault="002D0F38" w:rsidP="002D0F38">
            <w:pPr>
              <w:rPr>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C6D7C20" w14:textId="77777777" w:rsidR="002D0F38" w:rsidRPr="002D0F38" w:rsidRDefault="002D0F38" w:rsidP="002D0F3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F3F8E2D" w14:textId="77777777" w:rsidR="002D0F38" w:rsidRPr="002D0F38" w:rsidRDefault="002D0F38" w:rsidP="002D0F38">
            <w:pPr>
              <w:rPr>
                <w:b/>
                <w:bCs/>
                <w:sz w:val="18"/>
                <w:szCs w:val="18"/>
              </w:rPr>
            </w:pPr>
          </w:p>
        </w:tc>
      </w:tr>
      <w:tr w:rsidR="002D0F38" w:rsidRPr="002D0F38" w14:paraId="03638B3E" w14:textId="77777777" w:rsidTr="002D0F38">
        <w:trPr>
          <w:trHeight w:val="458"/>
        </w:trPr>
        <w:tc>
          <w:tcPr>
            <w:tcW w:w="5880" w:type="dxa"/>
            <w:vMerge/>
            <w:tcBorders>
              <w:top w:val="single" w:sz="4" w:space="0" w:color="auto"/>
              <w:left w:val="single" w:sz="4" w:space="0" w:color="auto"/>
              <w:bottom w:val="single" w:sz="4" w:space="0" w:color="auto"/>
              <w:right w:val="single" w:sz="4" w:space="0" w:color="auto"/>
            </w:tcBorders>
            <w:vAlign w:val="center"/>
            <w:hideMark/>
          </w:tcPr>
          <w:p w14:paraId="4C17EBCE" w14:textId="77777777" w:rsidR="002D0F38" w:rsidRPr="002D0F38" w:rsidRDefault="002D0F38" w:rsidP="002D0F38">
            <w:pPr>
              <w:rPr>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4CBE1B6C" w14:textId="77777777" w:rsidR="002D0F38" w:rsidRPr="002D0F38" w:rsidRDefault="002D0F38" w:rsidP="002D0F3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42ED30E" w14:textId="77777777" w:rsidR="002D0F38" w:rsidRPr="002D0F38" w:rsidRDefault="002D0F38" w:rsidP="002D0F38">
            <w:pPr>
              <w:rPr>
                <w:b/>
                <w:bCs/>
                <w:sz w:val="18"/>
                <w:szCs w:val="18"/>
              </w:rPr>
            </w:pPr>
          </w:p>
        </w:tc>
      </w:tr>
      <w:tr w:rsidR="002D0F38" w:rsidRPr="002D0F38" w14:paraId="508E6FDD" w14:textId="77777777" w:rsidTr="002D0F38">
        <w:trPr>
          <w:trHeight w:val="458"/>
        </w:trPr>
        <w:tc>
          <w:tcPr>
            <w:tcW w:w="5880" w:type="dxa"/>
            <w:vMerge/>
            <w:tcBorders>
              <w:top w:val="single" w:sz="4" w:space="0" w:color="auto"/>
              <w:left w:val="single" w:sz="4" w:space="0" w:color="auto"/>
              <w:bottom w:val="single" w:sz="4" w:space="0" w:color="auto"/>
              <w:right w:val="single" w:sz="4" w:space="0" w:color="auto"/>
            </w:tcBorders>
            <w:vAlign w:val="center"/>
            <w:hideMark/>
          </w:tcPr>
          <w:p w14:paraId="1CE1841F" w14:textId="77777777" w:rsidR="002D0F38" w:rsidRPr="002D0F38" w:rsidRDefault="002D0F38" w:rsidP="002D0F38">
            <w:pPr>
              <w:rPr>
                <w:b/>
                <w:bCs/>
                <w:sz w:val="18"/>
                <w:szCs w:val="18"/>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12964E64" w14:textId="77777777" w:rsidR="002D0F38" w:rsidRPr="002D0F38" w:rsidRDefault="002D0F38" w:rsidP="002D0F38">
            <w:pPr>
              <w:rPr>
                <w:b/>
                <w:bCs/>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B49FD7D" w14:textId="77777777" w:rsidR="002D0F38" w:rsidRPr="002D0F38" w:rsidRDefault="002D0F38" w:rsidP="002D0F38">
            <w:pPr>
              <w:rPr>
                <w:b/>
                <w:bCs/>
                <w:sz w:val="18"/>
                <w:szCs w:val="18"/>
              </w:rPr>
            </w:pPr>
          </w:p>
        </w:tc>
      </w:tr>
      <w:tr w:rsidR="002D0F38" w:rsidRPr="002D0F38" w14:paraId="28D39A1A"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noWrap/>
            <w:vAlign w:val="center"/>
            <w:hideMark/>
          </w:tcPr>
          <w:p w14:paraId="036647C2" w14:textId="77777777" w:rsidR="002D0F38" w:rsidRPr="002D0F38" w:rsidRDefault="002D0F38" w:rsidP="002D0F38">
            <w:pPr>
              <w:jc w:val="center"/>
              <w:rPr>
                <w:sz w:val="18"/>
                <w:szCs w:val="18"/>
              </w:rPr>
            </w:pPr>
            <w:r w:rsidRPr="002D0F38">
              <w:rPr>
                <w:sz w:val="18"/>
                <w:szCs w:val="18"/>
              </w:rPr>
              <w:t>1</w:t>
            </w:r>
          </w:p>
        </w:tc>
        <w:tc>
          <w:tcPr>
            <w:tcW w:w="2300" w:type="dxa"/>
            <w:tcBorders>
              <w:top w:val="nil"/>
              <w:left w:val="nil"/>
              <w:bottom w:val="single" w:sz="4" w:space="0" w:color="auto"/>
              <w:right w:val="single" w:sz="4" w:space="0" w:color="auto"/>
            </w:tcBorders>
            <w:shd w:val="clear" w:color="auto" w:fill="auto"/>
            <w:noWrap/>
            <w:vAlign w:val="center"/>
            <w:hideMark/>
          </w:tcPr>
          <w:p w14:paraId="05DB821F" w14:textId="77777777" w:rsidR="002D0F38" w:rsidRPr="002D0F38" w:rsidRDefault="002D0F38" w:rsidP="002D0F38">
            <w:pPr>
              <w:jc w:val="center"/>
              <w:rPr>
                <w:sz w:val="18"/>
                <w:szCs w:val="18"/>
              </w:rPr>
            </w:pPr>
            <w:r w:rsidRPr="002D0F38">
              <w:rPr>
                <w:sz w:val="18"/>
                <w:szCs w:val="18"/>
              </w:rPr>
              <w:t>2</w:t>
            </w:r>
          </w:p>
        </w:tc>
        <w:tc>
          <w:tcPr>
            <w:tcW w:w="1560" w:type="dxa"/>
            <w:tcBorders>
              <w:top w:val="nil"/>
              <w:left w:val="nil"/>
              <w:bottom w:val="single" w:sz="4" w:space="0" w:color="auto"/>
              <w:right w:val="single" w:sz="4" w:space="0" w:color="auto"/>
            </w:tcBorders>
            <w:shd w:val="clear" w:color="auto" w:fill="auto"/>
            <w:noWrap/>
            <w:vAlign w:val="center"/>
            <w:hideMark/>
          </w:tcPr>
          <w:p w14:paraId="511B8BEB" w14:textId="77777777" w:rsidR="002D0F38" w:rsidRPr="002D0F38" w:rsidRDefault="002D0F38" w:rsidP="002D0F38">
            <w:pPr>
              <w:jc w:val="center"/>
              <w:rPr>
                <w:sz w:val="18"/>
                <w:szCs w:val="18"/>
              </w:rPr>
            </w:pPr>
            <w:r w:rsidRPr="002D0F38">
              <w:rPr>
                <w:sz w:val="18"/>
                <w:szCs w:val="18"/>
              </w:rPr>
              <w:t>3</w:t>
            </w:r>
          </w:p>
        </w:tc>
      </w:tr>
      <w:tr w:rsidR="002D0F38" w:rsidRPr="002D0F38" w14:paraId="30C1D17E"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8CBA838" w14:textId="77777777" w:rsidR="002D0F38" w:rsidRPr="002D0F38" w:rsidRDefault="002D0F38" w:rsidP="002D0F38">
            <w:pPr>
              <w:rPr>
                <w:b/>
                <w:bCs/>
                <w:sz w:val="18"/>
                <w:szCs w:val="18"/>
              </w:rPr>
            </w:pPr>
            <w:r w:rsidRPr="002D0F38">
              <w:rPr>
                <w:b/>
                <w:bCs/>
                <w:sz w:val="18"/>
                <w:szCs w:val="18"/>
              </w:rPr>
              <w:t>НАЛОГОВЫЕ И НЕНАЛОГОВЫЕ ДОХОДЫ</w:t>
            </w:r>
          </w:p>
        </w:tc>
        <w:tc>
          <w:tcPr>
            <w:tcW w:w="2300" w:type="dxa"/>
            <w:tcBorders>
              <w:top w:val="nil"/>
              <w:left w:val="nil"/>
              <w:bottom w:val="single" w:sz="4" w:space="0" w:color="auto"/>
              <w:right w:val="single" w:sz="4" w:space="0" w:color="auto"/>
            </w:tcBorders>
            <w:shd w:val="clear" w:color="auto" w:fill="auto"/>
            <w:noWrap/>
            <w:vAlign w:val="bottom"/>
            <w:hideMark/>
          </w:tcPr>
          <w:p w14:paraId="18013ED8" w14:textId="77777777" w:rsidR="002D0F38" w:rsidRPr="002D0F38" w:rsidRDefault="002D0F38" w:rsidP="002D0F38">
            <w:pPr>
              <w:jc w:val="center"/>
              <w:rPr>
                <w:b/>
                <w:bCs/>
                <w:sz w:val="18"/>
                <w:szCs w:val="18"/>
              </w:rPr>
            </w:pPr>
            <w:r w:rsidRPr="002D0F38">
              <w:rPr>
                <w:b/>
                <w:bCs/>
                <w:sz w:val="18"/>
                <w:szCs w:val="18"/>
              </w:rPr>
              <w:t>000 10000000000000 000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02D4976D" w14:textId="77777777" w:rsidR="002D0F38" w:rsidRPr="002D0F38" w:rsidRDefault="002D0F38" w:rsidP="002D0F38">
            <w:pPr>
              <w:jc w:val="right"/>
              <w:rPr>
                <w:b/>
                <w:bCs/>
                <w:sz w:val="18"/>
                <w:szCs w:val="18"/>
              </w:rPr>
            </w:pPr>
            <w:r w:rsidRPr="002D0F38">
              <w:rPr>
                <w:b/>
                <w:bCs/>
                <w:sz w:val="18"/>
                <w:szCs w:val="18"/>
              </w:rPr>
              <w:t>1 365 540,52</w:t>
            </w:r>
          </w:p>
        </w:tc>
      </w:tr>
      <w:tr w:rsidR="002D0F38" w:rsidRPr="002D0F38" w14:paraId="17E38036"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168E9EA7" w14:textId="77777777" w:rsidR="002D0F38" w:rsidRPr="002D0F38" w:rsidRDefault="002D0F38" w:rsidP="002D0F38">
            <w:pPr>
              <w:rPr>
                <w:b/>
                <w:bCs/>
                <w:sz w:val="18"/>
                <w:szCs w:val="18"/>
              </w:rPr>
            </w:pPr>
            <w:r w:rsidRPr="002D0F38">
              <w:rPr>
                <w:b/>
                <w:bCs/>
                <w:sz w:val="18"/>
                <w:szCs w:val="18"/>
              </w:rPr>
              <w:t>НАЛОГИ НА ПРИБЫЛЬ, ДОХОДЫ</w:t>
            </w:r>
          </w:p>
        </w:tc>
        <w:tc>
          <w:tcPr>
            <w:tcW w:w="2300" w:type="dxa"/>
            <w:tcBorders>
              <w:top w:val="nil"/>
              <w:left w:val="nil"/>
              <w:bottom w:val="single" w:sz="4" w:space="0" w:color="auto"/>
              <w:right w:val="single" w:sz="4" w:space="0" w:color="auto"/>
            </w:tcBorders>
            <w:shd w:val="clear" w:color="auto" w:fill="auto"/>
            <w:noWrap/>
            <w:vAlign w:val="bottom"/>
            <w:hideMark/>
          </w:tcPr>
          <w:p w14:paraId="786928E8" w14:textId="77777777" w:rsidR="002D0F38" w:rsidRPr="002D0F38" w:rsidRDefault="002D0F38" w:rsidP="002D0F38">
            <w:pPr>
              <w:jc w:val="center"/>
              <w:rPr>
                <w:b/>
                <w:bCs/>
                <w:sz w:val="18"/>
                <w:szCs w:val="18"/>
              </w:rPr>
            </w:pPr>
            <w:r w:rsidRPr="002D0F38">
              <w:rPr>
                <w:b/>
                <w:bCs/>
                <w:sz w:val="18"/>
                <w:szCs w:val="18"/>
              </w:rPr>
              <w:t>182 10100000000000 000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75534DFB" w14:textId="77777777" w:rsidR="002D0F38" w:rsidRPr="002D0F38" w:rsidRDefault="002D0F38" w:rsidP="002D0F38">
            <w:pPr>
              <w:jc w:val="right"/>
              <w:rPr>
                <w:b/>
                <w:bCs/>
                <w:sz w:val="18"/>
                <w:szCs w:val="18"/>
              </w:rPr>
            </w:pPr>
            <w:r w:rsidRPr="002D0F38">
              <w:rPr>
                <w:b/>
                <w:bCs/>
                <w:sz w:val="18"/>
                <w:szCs w:val="18"/>
              </w:rPr>
              <w:t>203 400,00</w:t>
            </w:r>
          </w:p>
        </w:tc>
      </w:tr>
      <w:tr w:rsidR="002D0F38" w:rsidRPr="002D0F38" w14:paraId="51D73580"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DBA4BFF" w14:textId="77777777" w:rsidR="002D0F38" w:rsidRPr="002D0F38" w:rsidRDefault="002D0F38" w:rsidP="002D0F38">
            <w:pPr>
              <w:rPr>
                <w:b/>
                <w:bCs/>
                <w:i/>
                <w:iCs/>
                <w:sz w:val="18"/>
                <w:szCs w:val="18"/>
              </w:rPr>
            </w:pPr>
            <w:r w:rsidRPr="002D0F38">
              <w:rPr>
                <w:b/>
                <w:bCs/>
                <w:i/>
                <w:iCs/>
                <w:sz w:val="18"/>
                <w:szCs w:val="18"/>
              </w:rPr>
              <w:t>Налог на доходы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14:paraId="3F0227D7" w14:textId="77777777" w:rsidR="002D0F38" w:rsidRPr="002D0F38" w:rsidRDefault="002D0F38" w:rsidP="002D0F38">
            <w:pPr>
              <w:jc w:val="center"/>
              <w:rPr>
                <w:b/>
                <w:bCs/>
                <w:sz w:val="18"/>
                <w:szCs w:val="18"/>
              </w:rPr>
            </w:pPr>
            <w:r w:rsidRPr="002D0F38">
              <w:rPr>
                <w:b/>
                <w:bCs/>
                <w:sz w:val="18"/>
                <w:szCs w:val="18"/>
              </w:rPr>
              <w:t>182 10102000010000 000</w:t>
            </w:r>
          </w:p>
        </w:tc>
        <w:tc>
          <w:tcPr>
            <w:tcW w:w="1560" w:type="dxa"/>
            <w:tcBorders>
              <w:top w:val="nil"/>
              <w:left w:val="nil"/>
              <w:bottom w:val="single" w:sz="4" w:space="0" w:color="auto"/>
              <w:right w:val="single" w:sz="4" w:space="0" w:color="auto"/>
            </w:tcBorders>
            <w:shd w:val="clear" w:color="auto" w:fill="auto"/>
            <w:noWrap/>
            <w:vAlign w:val="bottom"/>
            <w:hideMark/>
          </w:tcPr>
          <w:p w14:paraId="50BF3168" w14:textId="77777777" w:rsidR="002D0F38" w:rsidRPr="002D0F38" w:rsidRDefault="002D0F38" w:rsidP="002D0F38">
            <w:pPr>
              <w:jc w:val="right"/>
              <w:rPr>
                <w:b/>
                <w:bCs/>
                <w:sz w:val="18"/>
                <w:szCs w:val="18"/>
              </w:rPr>
            </w:pPr>
            <w:r w:rsidRPr="002D0F38">
              <w:rPr>
                <w:b/>
                <w:bCs/>
                <w:sz w:val="18"/>
                <w:szCs w:val="18"/>
              </w:rPr>
              <w:t>203 400,00</w:t>
            </w:r>
          </w:p>
        </w:tc>
      </w:tr>
      <w:tr w:rsidR="002D0F38" w:rsidRPr="002D0F38" w14:paraId="6020D973" w14:textId="77777777" w:rsidTr="002D0F38">
        <w:trPr>
          <w:trHeight w:val="103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482C5DB8" w14:textId="77777777" w:rsidR="002D0F38" w:rsidRPr="002D0F38" w:rsidRDefault="002D0F38" w:rsidP="002D0F38">
            <w:pPr>
              <w:rPr>
                <w:i/>
                <w:iCs/>
                <w:sz w:val="18"/>
                <w:szCs w:val="18"/>
              </w:rPr>
            </w:pPr>
            <w:r w:rsidRPr="002D0F38">
              <w:rPr>
                <w:i/>
                <w:iCs/>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2D0F38">
              <w:rPr>
                <w:i/>
                <w:iCs/>
                <w:sz w:val="18"/>
                <w:szCs w:val="18"/>
                <w:vertAlign w:val="superscript"/>
              </w:rPr>
              <w:t>1</w:t>
            </w:r>
            <w:r w:rsidRPr="002D0F38">
              <w:rPr>
                <w:i/>
                <w:iCs/>
                <w:sz w:val="18"/>
                <w:szCs w:val="18"/>
              </w:rPr>
              <w:t xml:space="preserve"> и 228 Налогового кодекса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69143D19" w14:textId="77777777" w:rsidR="002D0F38" w:rsidRPr="002D0F38" w:rsidRDefault="002D0F38" w:rsidP="002D0F38">
            <w:pPr>
              <w:jc w:val="center"/>
              <w:rPr>
                <w:sz w:val="18"/>
                <w:szCs w:val="18"/>
              </w:rPr>
            </w:pPr>
            <w:r w:rsidRPr="002D0F38">
              <w:rPr>
                <w:sz w:val="18"/>
                <w:szCs w:val="18"/>
              </w:rPr>
              <w:t>182 10102010010000 110</w:t>
            </w:r>
          </w:p>
        </w:tc>
        <w:tc>
          <w:tcPr>
            <w:tcW w:w="1560" w:type="dxa"/>
            <w:tcBorders>
              <w:top w:val="nil"/>
              <w:left w:val="nil"/>
              <w:bottom w:val="single" w:sz="4" w:space="0" w:color="auto"/>
              <w:right w:val="single" w:sz="4" w:space="0" w:color="auto"/>
            </w:tcBorders>
            <w:shd w:val="clear" w:color="auto" w:fill="auto"/>
            <w:noWrap/>
            <w:vAlign w:val="bottom"/>
            <w:hideMark/>
          </w:tcPr>
          <w:p w14:paraId="4878DF71" w14:textId="77777777" w:rsidR="002D0F38" w:rsidRPr="002D0F38" w:rsidRDefault="002D0F38" w:rsidP="002D0F38">
            <w:pPr>
              <w:jc w:val="right"/>
              <w:rPr>
                <w:sz w:val="18"/>
                <w:szCs w:val="18"/>
              </w:rPr>
            </w:pPr>
            <w:r w:rsidRPr="002D0F38">
              <w:rPr>
                <w:sz w:val="18"/>
                <w:szCs w:val="18"/>
              </w:rPr>
              <w:t>203 400,00</w:t>
            </w:r>
          </w:p>
        </w:tc>
      </w:tr>
      <w:tr w:rsidR="002D0F38" w:rsidRPr="002D0F38" w14:paraId="4B5BC5A0"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7430417" w14:textId="77777777" w:rsidR="002D0F38" w:rsidRPr="002D0F38" w:rsidRDefault="002D0F38" w:rsidP="002D0F38">
            <w:pPr>
              <w:rPr>
                <w:b/>
                <w:bCs/>
                <w:sz w:val="18"/>
                <w:szCs w:val="18"/>
              </w:rPr>
            </w:pPr>
            <w:r w:rsidRPr="002D0F38">
              <w:rPr>
                <w:b/>
                <w:bCs/>
                <w:sz w:val="18"/>
                <w:szCs w:val="18"/>
              </w:rPr>
              <w:t>НАЛОГИ НА ТОВАРЫ (РАБОТЫ, УСЛУГИ), РЕАЛИЗУЕМЫЕ НА ТЕРРИТОРИИ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1100D51A" w14:textId="77777777" w:rsidR="002D0F38" w:rsidRPr="002D0F38" w:rsidRDefault="002D0F38" w:rsidP="002D0F38">
            <w:pPr>
              <w:jc w:val="center"/>
              <w:rPr>
                <w:b/>
                <w:bCs/>
                <w:sz w:val="18"/>
                <w:szCs w:val="18"/>
              </w:rPr>
            </w:pPr>
            <w:r w:rsidRPr="002D0F38">
              <w:rPr>
                <w:b/>
                <w:bCs/>
                <w:sz w:val="18"/>
                <w:szCs w:val="18"/>
              </w:rPr>
              <w:t>100 10300000000000 000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67FC0BC0" w14:textId="77777777" w:rsidR="002D0F38" w:rsidRPr="002D0F38" w:rsidRDefault="002D0F38" w:rsidP="002D0F38">
            <w:pPr>
              <w:jc w:val="right"/>
              <w:rPr>
                <w:b/>
                <w:bCs/>
                <w:sz w:val="18"/>
                <w:szCs w:val="18"/>
              </w:rPr>
            </w:pPr>
            <w:r w:rsidRPr="002D0F38">
              <w:rPr>
                <w:b/>
                <w:bCs/>
                <w:sz w:val="18"/>
                <w:szCs w:val="18"/>
              </w:rPr>
              <w:t>978 000,00</w:t>
            </w:r>
          </w:p>
        </w:tc>
      </w:tr>
      <w:tr w:rsidR="002D0F38" w:rsidRPr="002D0F38" w14:paraId="46A5D839" w14:textId="77777777" w:rsidTr="002D0F38">
        <w:trPr>
          <w:trHeight w:val="136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1AB97527" w14:textId="77777777" w:rsidR="002D0F38" w:rsidRPr="002D0F38" w:rsidRDefault="002D0F38" w:rsidP="002D0F38">
            <w:pPr>
              <w:rPr>
                <w:i/>
                <w:iCs/>
                <w:sz w:val="18"/>
                <w:szCs w:val="18"/>
              </w:rPr>
            </w:pPr>
            <w:r w:rsidRPr="002D0F38">
              <w:rPr>
                <w:i/>
                <w:i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57D00D77" w14:textId="77777777" w:rsidR="002D0F38" w:rsidRPr="002D0F38" w:rsidRDefault="002D0F38" w:rsidP="002D0F38">
            <w:pPr>
              <w:jc w:val="center"/>
              <w:rPr>
                <w:sz w:val="18"/>
                <w:szCs w:val="18"/>
              </w:rPr>
            </w:pPr>
            <w:r w:rsidRPr="002D0F38">
              <w:rPr>
                <w:sz w:val="18"/>
                <w:szCs w:val="18"/>
              </w:rPr>
              <w:t>100 10302231010000 110</w:t>
            </w:r>
          </w:p>
        </w:tc>
        <w:tc>
          <w:tcPr>
            <w:tcW w:w="1560" w:type="dxa"/>
            <w:tcBorders>
              <w:top w:val="nil"/>
              <w:left w:val="nil"/>
              <w:bottom w:val="single" w:sz="4" w:space="0" w:color="auto"/>
              <w:right w:val="single" w:sz="4" w:space="0" w:color="auto"/>
            </w:tcBorders>
            <w:shd w:val="clear" w:color="auto" w:fill="auto"/>
            <w:noWrap/>
            <w:vAlign w:val="bottom"/>
            <w:hideMark/>
          </w:tcPr>
          <w:p w14:paraId="63A18630" w14:textId="77777777" w:rsidR="002D0F38" w:rsidRPr="002D0F38" w:rsidRDefault="002D0F38" w:rsidP="002D0F38">
            <w:pPr>
              <w:jc w:val="right"/>
              <w:rPr>
                <w:sz w:val="18"/>
                <w:szCs w:val="18"/>
              </w:rPr>
            </w:pPr>
            <w:r w:rsidRPr="002D0F38">
              <w:rPr>
                <w:sz w:val="18"/>
                <w:szCs w:val="18"/>
              </w:rPr>
              <w:t>505 500,00</w:t>
            </w:r>
          </w:p>
        </w:tc>
      </w:tr>
      <w:tr w:rsidR="002D0F38" w:rsidRPr="002D0F38" w14:paraId="2107960F" w14:textId="77777777" w:rsidTr="002D0F38">
        <w:trPr>
          <w:trHeight w:val="154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364D50D" w14:textId="77777777" w:rsidR="002D0F38" w:rsidRPr="002D0F38" w:rsidRDefault="002D0F38" w:rsidP="002D0F38">
            <w:pPr>
              <w:rPr>
                <w:i/>
                <w:iCs/>
                <w:sz w:val="18"/>
                <w:szCs w:val="18"/>
              </w:rPr>
            </w:pPr>
            <w:r w:rsidRPr="002D0F38">
              <w:rPr>
                <w:i/>
                <w:i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2E4E4577" w14:textId="77777777" w:rsidR="002D0F38" w:rsidRPr="002D0F38" w:rsidRDefault="002D0F38" w:rsidP="002D0F38">
            <w:pPr>
              <w:jc w:val="center"/>
              <w:rPr>
                <w:sz w:val="18"/>
                <w:szCs w:val="18"/>
              </w:rPr>
            </w:pPr>
            <w:r w:rsidRPr="002D0F38">
              <w:rPr>
                <w:sz w:val="18"/>
                <w:szCs w:val="18"/>
              </w:rPr>
              <w:t>100 10302241010000 110</w:t>
            </w:r>
          </w:p>
        </w:tc>
        <w:tc>
          <w:tcPr>
            <w:tcW w:w="1560" w:type="dxa"/>
            <w:tcBorders>
              <w:top w:val="nil"/>
              <w:left w:val="nil"/>
              <w:bottom w:val="single" w:sz="4" w:space="0" w:color="auto"/>
              <w:right w:val="single" w:sz="4" w:space="0" w:color="auto"/>
            </w:tcBorders>
            <w:shd w:val="clear" w:color="auto" w:fill="auto"/>
            <w:noWrap/>
            <w:vAlign w:val="bottom"/>
            <w:hideMark/>
          </w:tcPr>
          <w:p w14:paraId="0BCBB5BC" w14:textId="77777777" w:rsidR="002D0F38" w:rsidRPr="002D0F38" w:rsidRDefault="002D0F38" w:rsidP="002D0F38">
            <w:pPr>
              <w:jc w:val="right"/>
              <w:rPr>
                <w:sz w:val="18"/>
                <w:szCs w:val="18"/>
              </w:rPr>
            </w:pPr>
            <w:r w:rsidRPr="002D0F38">
              <w:rPr>
                <w:sz w:val="18"/>
                <w:szCs w:val="18"/>
              </w:rPr>
              <w:t>2 300,00</w:t>
            </w:r>
          </w:p>
        </w:tc>
      </w:tr>
      <w:tr w:rsidR="002D0F38" w:rsidRPr="002D0F38" w14:paraId="0125EC96" w14:textId="77777777" w:rsidTr="002D0F38">
        <w:trPr>
          <w:trHeight w:val="13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3B149019" w14:textId="77777777" w:rsidR="002D0F38" w:rsidRPr="002D0F38" w:rsidRDefault="002D0F38" w:rsidP="002D0F38">
            <w:pPr>
              <w:rPr>
                <w:i/>
                <w:iCs/>
                <w:sz w:val="18"/>
                <w:szCs w:val="18"/>
              </w:rPr>
            </w:pPr>
            <w:r w:rsidRPr="002D0F38">
              <w:rPr>
                <w:i/>
                <w:i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1EE8CFF9" w14:textId="77777777" w:rsidR="002D0F38" w:rsidRPr="002D0F38" w:rsidRDefault="002D0F38" w:rsidP="002D0F38">
            <w:pPr>
              <w:jc w:val="center"/>
              <w:rPr>
                <w:sz w:val="18"/>
                <w:szCs w:val="18"/>
              </w:rPr>
            </w:pPr>
            <w:r w:rsidRPr="002D0F38">
              <w:rPr>
                <w:sz w:val="18"/>
                <w:szCs w:val="18"/>
              </w:rPr>
              <w:t>100 10302251010000 110</w:t>
            </w:r>
          </w:p>
        </w:tc>
        <w:tc>
          <w:tcPr>
            <w:tcW w:w="1560" w:type="dxa"/>
            <w:tcBorders>
              <w:top w:val="nil"/>
              <w:left w:val="nil"/>
              <w:bottom w:val="single" w:sz="4" w:space="0" w:color="auto"/>
              <w:right w:val="single" w:sz="4" w:space="0" w:color="auto"/>
            </w:tcBorders>
            <w:shd w:val="clear" w:color="auto" w:fill="auto"/>
            <w:noWrap/>
            <w:vAlign w:val="bottom"/>
            <w:hideMark/>
          </w:tcPr>
          <w:p w14:paraId="647F4278" w14:textId="77777777" w:rsidR="002D0F38" w:rsidRPr="002D0F38" w:rsidRDefault="002D0F38" w:rsidP="002D0F38">
            <w:pPr>
              <w:jc w:val="right"/>
              <w:rPr>
                <w:sz w:val="18"/>
                <w:szCs w:val="18"/>
              </w:rPr>
            </w:pPr>
            <w:r w:rsidRPr="002D0F38">
              <w:rPr>
                <w:sz w:val="18"/>
                <w:szCs w:val="18"/>
              </w:rPr>
              <w:t>538 400,00</w:t>
            </w:r>
          </w:p>
        </w:tc>
      </w:tr>
      <w:tr w:rsidR="002D0F38" w:rsidRPr="002D0F38" w14:paraId="6828D001" w14:textId="77777777" w:rsidTr="002D0F38">
        <w:trPr>
          <w:trHeight w:val="135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26F1D4B1" w14:textId="77777777" w:rsidR="002D0F38" w:rsidRPr="002D0F38" w:rsidRDefault="002D0F38" w:rsidP="002D0F38">
            <w:pPr>
              <w:rPr>
                <w:i/>
                <w:iCs/>
                <w:sz w:val="18"/>
                <w:szCs w:val="18"/>
              </w:rPr>
            </w:pPr>
            <w:r w:rsidRPr="002D0F38">
              <w:rPr>
                <w:i/>
                <w:i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2679457F" w14:textId="77777777" w:rsidR="002D0F38" w:rsidRPr="002D0F38" w:rsidRDefault="002D0F38" w:rsidP="002D0F38">
            <w:pPr>
              <w:jc w:val="center"/>
              <w:rPr>
                <w:sz w:val="18"/>
                <w:szCs w:val="18"/>
              </w:rPr>
            </w:pPr>
            <w:r w:rsidRPr="002D0F38">
              <w:rPr>
                <w:sz w:val="18"/>
                <w:szCs w:val="18"/>
              </w:rPr>
              <w:t>100 10302261010000 110</w:t>
            </w:r>
          </w:p>
        </w:tc>
        <w:tc>
          <w:tcPr>
            <w:tcW w:w="1560" w:type="dxa"/>
            <w:tcBorders>
              <w:top w:val="nil"/>
              <w:left w:val="nil"/>
              <w:bottom w:val="single" w:sz="4" w:space="0" w:color="auto"/>
              <w:right w:val="single" w:sz="4" w:space="0" w:color="auto"/>
            </w:tcBorders>
            <w:shd w:val="clear" w:color="auto" w:fill="auto"/>
            <w:noWrap/>
            <w:vAlign w:val="bottom"/>
            <w:hideMark/>
          </w:tcPr>
          <w:p w14:paraId="156BEB26" w14:textId="77777777" w:rsidR="002D0F38" w:rsidRPr="002D0F38" w:rsidRDefault="002D0F38" w:rsidP="002D0F38">
            <w:pPr>
              <w:jc w:val="right"/>
              <w:rPr>
                <w:sz w:val="18"/>
                <w:szCs w:val="18"/>
              </w:rPr>
            </w:pPr>
            <w:r w:rsidRPr="002D0F38">
              <w:rPr>
                <w:sz w:val="18"/>
                <w:szCs w:val="18"/>
              </w:rPr>
              <w:t>-68 200,00</w:t>
            </w:r>
          </w:p>
        </w:tc>
      </w:tr>
      <w:tr w:rsidR="002D0F38" w:rsidRPr="002D0F38" w14:paraId="420C6F49"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0C0AB98" w14:textId="77777777" w:rsidR="002D0F38" w:rsidRPr="002D0F38" w:rsidRDefault="002D0F38" w:rsidP="002D0F38">
            <w:pPr>
              <w:rPr>
                <w:b/>
                <w:bCs/>
                <w:sz w:val="18"/>
                <w:szCs w:val="18"/>
              </w:rPr>
            </w:pPr>
            <w:r w:rsidRPr="002D0F38">
              <w:rPr>
                <w:b/>
                <w:bCs/>
                <w:sz w:val="18"/>
                <w:szCs w:val="18"/>
              </w:rPr>
              <w:t>НАЛОГИ НА ИМУЩЕСТВО</w:t>
            </w:r>
          </w:p>
        </w:tc>
        <w:tc>
          <w:tcPr>
            <w:tcW w:w="2300" w:type="dxa"/>
            <w:tcBorders>
              <w:top w:val="nil"/>
              <w:left w:val="nil"/>
              <w:bottom w:val="single" w:sz="4" w:space="0" w:color="auto"/>
              <w:right w:val="single" w:sz="4" w:space="0" w:color="auto"/>
            </w:tcBorders>
            <w:shd w:val="clear" w:color="auto" w:fill="auto"/>
            <w:noWrap/>
            <w:vAlign w:val="bottom"/>
            <w:hideMark/>
          </w:tcPr>
          <w:p w14:paraId="7A838D54" w14:textId="77777777" w:rsidR="002D0F38" w:rsidRPr="002D0F38" w:rsidRDefault="002D0F38" w:rsidP="002D0F38">
            <w:pPr>
              <w:jc w:val="center"/>
              <w:rPr>
                <w:b/>
                <w:bCs/>
                <w:sz w:val="18"/>
                <w:szCs w:val="18"/>
              </w:rPr>
            </w:pPr>
            <w:r w:rsidRPr="002D0F38">
              <w:rPr>
                <w:b/>
                <w:bCs/>
                <w:sz w:val="18"/>
                <w:szCs w:val="18"/>
              </w:rPr>
              <w:t>182 10600000000000 000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23D1C8AE" w14:textId="77777777" w:rsidR="002D0F38" w:rsidRPr="002D0F38" w:rsidRDefault="002D0F38" w:rsidP="002D0F38">
            <w:pPr>
              <w:jc w:val="right"/>
              <w:rPr>
                <w:b/>
                <w:bCs/>
                <w:sz w:val="18"/>
                <w:szCs w:val="18"/>
              </w:rPr>
            </w:pPr>
            <w:r w:rsidRPr="002D0F38">
              <w:rPr>
                <w:b/>
                <w:bCs/>
                <w:sz w:val="18"/>
                <w:szCs w:val="18"/>
              </w:rPr>
              <w:t>166 100,00</w:t>
            </w:r>
          </w:p>
        </w:tc>
      </w:tr>
      <w:tr w:rsidR="002D0F38" w:rsidRPr="002D0F38" w14:paraId="700D1735"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72162692" w14:textId="77777777" w:rsidR="002D0F38" w:rsidRPr="002D0F38" w:rsidRDefault="002D0F38" w:rsidP="002D0F38">
            <w:pPr>
              <w:rPr>
                <w:i/>
                <w:iCs/>
                <w:sz w:val="18"/>
                <w:szCs w:val="18"/>
              </w:rPr>
            </w:pPr>
            <w:r w:rsidRPr="002D0F38">
              <w:rPr>
                <w:i/>
                <w:iCs/>
                <w:sz w:val="18"/>
                <w:szCs w:val="18"/>
              </w:rPr>
              <w:t>Налог на имущество физических лиц</w:t>
            </w:r>
          </w:p>
        </w:tc>
        <w:tc>
          <w:tcPr>
            <w:tcW w:w="2300" w:type="dxa"/>
            <w:tcBorders>
              <w:top w:val="nil"/>
              <w:left w:val="nil"/>
              <w:bottom w:val="single" w:sz="4" w:space="0" w:color="auto"/>
              <w:right w:val="single" w:sz="4" w:space="0" w:color="auto"/>
            </w:tcBorders>
            <w:shd w:val="clear" w:color="auto" w:fill="auto"/>
            <w:noWrap/>
            <w:vAlign w:val="bottom"/>
            <w:hideMark/>
          </w:tcPr>
          <w:p w14:paraId="56D2B430" w14:textId="77777777" w:rsidR="002D0F38" w:rsidRPr="002D0F38" w:rsidRDefault="002D0F38" w:rsidP="002D0F38">
            <w:pPr>
              <w:jc w:val="center"/>
              <w:rPr>
                <w:i/>
                <w:iCs/>
                <w:sz w:val="18"/>
                <w:szCs w:val="18"/>
              </w:rPr>
            </w:pPr>
            <w:r w:rsidRPr="002D0F38">
              <w:rPr>
                <w:i/>
                <w:iCs/>
                <w:sz w:val="18"/>
                <w:szCs w:val="18"/>
              </w:rPr>
              <w:t>182 10601000000000 110</w:t>
            </w:r>
          </w:p>
        </w:tc>
        <w:tc>
          <w:tcPr>
            <w:tcW w:w="1560" w:type="dxa"/>
            <w:tcBorders>
              <w:top w:val="nil"/>
              <w:left w:val="nil"/>
              <w:bottom w:val="single" w:sz="4" w:space="0" w:color="auto"/>
              <w:right w:val="single" w:sz="4" w:space="0" w:color="auto"/>
            </w:tcBorders>
            <w:shd w:val="clear" w:color="auto" w:fill="auto"/>
            <w:noWrap/>
            <w:vAlign w:val="bottom"/>
            <w:hideMark/>
          </w:tcPr>
          <w:p w14:paraId="6C5766BB" w14:textId="77777777" w:rsidR="002D0F38" w:rsidRPr="002D0F38" w:rsidRDefault="002D0F38" w:rsidP="002D0F38">
            <w:pPr>
              <w:jc w:val="right"/>
              <w:rPr>
                <w:i/>
                <w:iCs/>
                <w:sz w:val="18"/>
                <w:szCs w:val="18"/>
              </w:rPr>
            </w:pPr>
            <w:r w:rsidRPr="002D0F38">
              <w:rPr>
                <w:i/>
                <w:iCs/>
                <w:sz w:val="18"/>
                <w:szCs w:val="18"/>
              </w:rPr>
              <w:t>24 100,00</w:t>
            </w:r>
          </w:p>
        </w:tc>
      </w:tr>
      <w:tr w:rsidR="002D0F38" w:rsidRPr="002D0F38" w14:paraId="3A04BC4B" w14:textId="77777777" w:rsidTr="002D0F38">
        <w:trPr>
          <w:trHeight w:val="72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41402F16" w14:textId="77777777" w:rsidR="002D0F38" w:rsidRPr="002D0F38" w:rsidRDefault="002D0F38" w:rsidP="002D0F38">
            <w:pPr>
              <w:rPr>
                <w:i/>
                <w:iCs/>
                <w:sz w:val="18"/>
                <w:szCs w:val="18"/>
              </w:rPr>
            </w:pPr>
            <w:r w:rsidRPr="002D0F38">
              <w:rPr>
                <w:i/>
                <w:iCs/>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565B28F2" w14:textId="77777777" w:rsidR="002D0F38" w:rsidRPr="002D0F38" w:rsidRDefault="002D0F38" w:rsidP="002D0F38">
            <w:pPr>
              <w:jc w:val="center"/>
              <w:rPr>
                <w:sz w:val="18"/>
                <w:szCs w:val="18"/>
              </w:rPr>
            </w:pPr>
            <w:r w:rsidRPr="002D0F38">
              <w:rPr>
                <w:sz w:val="18"/>
                <w:szCs w:val="18"/>
              </w:rPr>
              <w:t>182 10601030100000 110</w:t>
            </w:r>
          </w:p>
        </w:tc>
        <w:tc>
          <w:tcPr>
            <w:tcW w:w="1560" w:type="dxa"/>
            <w:tcBorders>
              <w:top w:val="nil"/>
              <w:left w:val="nil"/>
              <w:bottom w:val="single" w:sz="4" w:space="0" w:color="auto"/>
              <w:right w:val="single" w:sz="4" w:space="0" w:color="auto"/>
            </w:tcBorders>
            <w:shd w:val="clear" w:color="auto" w:fill="auto"/>
            <w:noWrap/>
            <w:vAlign w:val="bottom"/>
            <w:hideMark/>
          </w:tcPr>
          <w:p w14:paraId="023EB079" w14:textId="77777777" w:rsidR="002D0F38" w:rsidRPr="002D0F38" w:rsidRDefault="002D0F38" w:rsidP="002D0F38">
            <w:pPr>
              <w:jc w:val="right"/>
              <w:rPr>
                <w:sz w:val="18"/>
                <w:szCs w:val="18"/>
              </w:rPr>
            </w:pPr>
            <w:r w:rsidRPr="002D0F38">
              <w:rPr>
                <w:sz w:val="18"/>
                <w:szCs w:val="18"/>
              </w:rPr>
              <w:t>24 100,00</w:t>
            </w:r>
          </w:p>
        </w:tc>
      </w:tr>
      <w:tr w:rsidR="002D0F38" w:rsidRPr="002D0F38" w14:paraId="4CD380BC" w14:textId="77777777" w:rsidTr="002D0F38">
        <w:trPr>
          <w:trHeight w:val="72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2B854C6" w14:textId="77777777" w:rsidR="002D0F38" w:rsidRPr="002D0F38" w:rsidRDefault="002D0F38" w:rsidP="002D0F38">
            <w:pPr>
              <w:rPr>
                <w:i/>
                <w:iCs/>
                <w:sz w:val="18"/>
                <w:szCs w:val="18"/>
              </w:rPr>
            </w:pPr>
            <w:r w:rsidRPr="002D0F38">
              <w:rPr>
                <w:i/>
                <w:iCs/>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w:t>
            </w:r>
          </w:p>
        </w:tc>
        <w:tc>
          <w:tcPr>
            <w:tcW w:w="2300" w:type="dxa"/>
            <w:tcBorders>
              <w:top w:val="nil"/>
              <w:left w:val="nil"/>
              <w:bottom w:val="single" w:sz="4" w:space="0" w:color="auto"/>
              <w:right w:val="single" w:sz="4" w:space="0" w:color="auto"/>
            </w:tcBorders>
            <w:shd w:val="clear" w:color="auto" w:fill="auto"/>
            <w:noWrap/>
            <w:vAlign w:val="bottom"/>
            <w:hideMark/>
          </w:tcPr>
          <w:p w14:paraId="5499245E" w14:textId="77777777" w:rsidR="002D0F38" w:rsidRPr="002D0F38" w:rsidRDefault="002D0F38" w:rsidP="002D0F38">
            <w:pPr>
              <w:jc w:val="center"/>
              <w:rPr>
                <w:sz w:val="18"/>
                <w:szCs w:val="18"/>
              </w:rPr>
            </w:pPr>
            <w:r w:rsidRPr="002D0F38">
              <w:rPr>
                <w:sz w:val="18"/>
                <w:szCs w:val="18"/>
              </w:rPr>
              <w:t>182 10601030101000 110</w:t>
            </w:r>
          </w:p>
        </w:tc>
        <w:tc>
          <w:tcPr>
            <w:tcW w:w="1560" w:type="dxa"/>
            <w:tcBorders>
              <w:top w:val="nil"/>
              <w:left w:val="nil"/>
              <w:bottom w:val="single" w:sz="4" w:space="0" w:color="auto"/>
              <w:right w:val="single" w:sz="4" w:space="0" w:color="auto"/>
            </w:tcBorders>
            <w:shd w:val="clear" w:color="auto" w:fill="auto"/>
            <w:noWrap/>
            <w:vAlign w:val="bottom"/>
            <w:hideMark/>
          </w:tcPr>
          <w:p w14:paraId="12150E55" w14:textId="77777777" w:rsidR="002D0F38" w:rsidRPr="002D0F38" w:rsidRDefault="002D0F38" w:rsidP="002D0F38">
            <w:pPr>
              <w:jc w:val="right"/>
              <w:rPr>
                <w:sz w:val="18"/>
                <w:szCs w:val="18"/>
              </w:rPr>
            </w:pPr>
            <w:r w:rsidRPr="002D0F38">
              <w:rPr>
                <w:sz w:val="18"/>
                <w:szCs w:val="18"/>
              </w:rPr>
              <w:t>24 100,00</w:t>
            </w:r>
          </w:p>
        </w:tc>
      </w:tr>
      <w:tr w:rsidR="002D0F38" w:rsidRPr="002D0F38" w14:paraId="03D48352"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8FE8C6D" w14:textId="77777777" w:rsidR="002D0F38" w:rsidRPr="002D0F38" w:rsidRDefault="002D0F38" w:rsidP="002D0F38">
            <w:pPr>
              <w:rPr>
                <w:b/>
                <w:bCs/>
                <w:sz w:val="18"/>
                <w:szCs w:val="18"/>
              </w:rPr>
            </w:pPr>
            <w:r w:rsidRPr="002D0F38">
              <w:rPr>
                <w:b/>
                <w:bCs/>
                <w:sz w:val="18"/>
                <w:szCs w:val="18"/>
              </w:rPr>
              <w:t>Земельный налог</w:t>
            </w:r>
          </w:p>
        </w:tc>
        <w:tc>
          <w:tcPr>
            <w:tcW w:w="2300" w:type="dxa"/>
            <w:tcBorders>
              <w:top w:val="nil"/>
              <w:left w:val="nil"/>
              <w:bottom w:val="single" w:sz="4" w:space="0" w:color="auto"/>
              <w:right w:val="single" w:sz="4" w:space="0" w:color="auto"/>
            </w:tcBorders>
            <w:shd w:val="clear" w:color="auto" w:fill="auto"/>
            <w:noWrap/>
            <w:vAlign w:val="bottom"/>
            <w:hideMark/>
          </w:tcPr>
          <w:p w14:paraId="085E3387" w14:textId="77777777" w:rsidR="002D0F38" w:rsidRPr="002D0F38" w:rsidRDefault="002D0F38" w:rsidP="002D0F38">
            <w:pPr>
              <w:jc w:val="center"/>
              <w:rPr>
                <w:b/>
                <w:bCs/>
                <w:sz w:val="18"/>
                <w:szCs w:val="18"/>
              </w:rPr>
            </w:pPr>
            <w:r w:rsidRPr="002D0F38">
              <w:rPr>
                <w:b/>
                <w:bCs/>
                <w:sz w:val="18"/>
                <w:szCs w:val="18"/>
              </w:rPr>
              <w:t>182 10606000000000 110</w:t>
            </w:r>
          </w:p>
        </w:tc>
        <w:tc>
          <w:tcPr>
            <w:tcW w:w="1560" w:type="dxa"/>
            <w:tcBorders>
              <w:top w:val="nil"/>
              <w:left w:val="nil"/>
              <w:bottom w:val="single" w:sz="4" w:space="0" w:color="auto"/>
              <w:right w:val="single" w:sz="4" w:space="0" w:color="auto"/>
            </w:tcBorders>
            <w:shd w:val="clear" w:color="auto" w:fill="auto"/>
            <w:noWrap/>
            <w:vAlign w:val="bottom"/>
            <w:hideMark/>
          </w:tcPr>
          <w:p w14:paraId="20EB742C" w14:textId="77777777" w:rsidR="002D0F38" w:rsidRPr="002D0F38" w:rsidRDefault="002D0F38" w:rsidP="002D0F38">
            <w:pPr>
              <w:jc w:val="right"/>
              <w:rPr>
                <w:b/>
                <w:bCs/>
                <w:sz w:val="18"/>
                <w:szCs w:val="18"/>
              </w:rPr>
            </w:pPr>
            <w:r w:rsidRPr="002D0F38">
              <w:rPr>
                <w:b/>
                <w:bCs/>
                <w:sz w:val="18"/>
                <w:szCs w:val="18"/>
              </w:rPr>
              <w:t>142 000,00</w:t>
            </w:r>
          </w:p>
        </w:tc>
      </w:tr>
      <w:tr w:rsidR="002D0F38" w:rsidRPr="002D0F38" w14:paraId="4FDAB8D1"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0ABE9145" w14:textId="77777777" w:rsidR="002D0F38" w:rsidRPr="002D0F38" w:rsidRDefault="002D0F38" w:rsidP="002D0F38">
            <w:pPr>
              <w:rPr>
                <w:i/>
                <w:iCs/>
                <w:sz w:val="18"/>
                <w:szCs w:val="18"/>
              </w:rPr>
            </w:pPr>
            <w:r w:rsidRPr="002D0F38">
              <w:rPr>
                <w:i/>
                <w:iCs/>
                <w:sz w:val="18"/>
                <w:szCs w:val="18"/>
              </w:rPr>
              <w:t>Земельный налог с организаций,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4BD7CB8C" w14:textId="77777777" w:rsidR="002D0F38" w:rsidRPr="002D0F38" w:rsidRDefault="002D0F38" w:rsidP="002D0F38">
            <w:pPr>
              <w:jc w:val="center"/>
              <w:rPr>
                <w:sz w:val="18"/>
                <w:szCs w:val="18"/>
              </w:rPr>
            </w:pPr>
            <w:r w:rsidRPr="002D0F38">
              <w:rPr>
                <w:sz w:val="18"/>
                <w:szCs w:val="18"/>
              </w:rPr>
              <w:t>182 10606033100000 110</w:t>
            </w:r>
          </w:p>
        </w:tc>
        <w:tc>
          <w:tcPr>
            <w:tcW w:w="1560" w:type="dxa"/>
            <w:tcBorders>
              <w:top w:val="nil"/>
              <w:left w:val="nil"/>
              <w:bottom w:val="single" w:sz="4" w:space="0" w:color="auto"/>
              <w:right w:val="single" w:sz="4" w:space="0" w:color="auto"/>
            </w:tcBorders>
            <w:shd w:val="clear" w:color="auto" w:fill="auto"/>
            <w:noWrap/>
            <w:vAlign w:val="bottom"/>
            <w:hideMark/>
          </w:tcPr>
          <w:p w14:paraId="30A89EA4" w14:textId="77777777" w:rsidR="002D0F38" w:rsidRPr="002D0F38" w:rsidRDefault="002D0F38" w:rsidP="002D0F38">
            <w:pPr>
              <w:jc w:val="right"/>
              <w:rPr>
                <w:sz w:val="18"/>
                <w:szCs w:val="18"/>
              </w:rPr>
            </w:pPr>
            <w:r w:rsidRPr="002D0F38">
              <w:rPr>
                <w:sz w:val="18"/>
                <w:szCs w:val="18"/>
              </w:rPr>
              <w:t>42 000,00</w:t>
            </w:r>
          </w:p>
        </w:tc>
      </w:tr>
      <w:tr w:rsidR="002D0F38" w:rsidRPr="002D0F38" w14:paraId="56E04E22"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14F10F75" w14:textId="77777777" w:rsidR="002D0F38" w:rsidRPr="002D0F38" w:rsidRDefault="002D0F38" w:rsidP="002D0F38">
            <w:pPr>
              <w:rPr>
                <w:i/>
                <w:iCs/>
                <w:sz w:val="18"/>
                <w:szCs w:val="18"/>
              </w:rPr>
            </w:pPr>
            <w:r w:rsidRPr="002D0F38">
              <w:rPr>
                <w:i/>
                <w:iCs/>
                <w:sz w:val="18"/>
                <w:szCs w:val="18"/>
              </w:rPr>
              <w:t>Земельный налог с физических лиц, обладающих земельным участком, расположенным в границах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7EEAB3B2" w14:textId="77777777" w:rsidR="002D0F38" w:rsidRPr="002D0F38" w:rsidRDefault="002D0F38" w:rsidP="002D0F38">
            <w:pPr>
              <w:jc w:val="center"/>
              <w:rPr>
                <w:sz w:val="18"/>
                <w:szCs w:val="18"/>
              </w:rPr>
            </w:pPr>
            <w:r w:rsidRPr="002D0F38">
              <w:rPr>
                <w:sz w:val="18"/>
                <w:szCs w:val="18"/>
              </w:rPr>
              <w:t>182 10606043100000 110</w:t>
            </w:r>
          </w:p>
        </w:tc>
        <w:tc>
          <w:tcPr>
            <w:tcW w:w="1560" w:type="dxa"/>
            <w:tcBorders>
              <w:top w:val="nil"/>
              <w:left w:val="nil"/>
              <w:bottom w:val="single" w:sz="4" w:space="0" w:color="auto"/>
              <w:right w:val="single" w:sz="4" w:space="0" w:color="auto"/>
            </w:tcBorders>
            <w:shd w:val="clear" w:color="auto" w:fill="auto"/>
            <w:noWrap/>
            <w:vAlign w:val="bottom"/>
            <w:hideMark/>
          </w:tcPr>
          <w:p w14:paraId="0CFCBCB6" w14:textId="77777777" w:rsidR="002D0F38" w:rsidRPr="002D0F38" w:rsidRDefault="002D0F38" w:rsidP="002D0F38">
            <w:pPr>
              <w:jc w:val="right"/>
              <w:rPr>
                <w:sz w:val="18"/>
                <w:szCs w:val="18"/>
              </w:rPr>
            </w:pPr>
            <w:r w:rsidRPr="002D0F38">
              <w:rPr>
                <w:sz w:val="18"/>
                <w:szCs w:val="18"/>
              </w:rPr>
              <w:t>100 000,00</w:t>
            </w:r>
          </w:p>
        </w:tc>
      </w:tr>
      <w:tr w:rsidR="002D0F38" w:rsidRPr="002D0F38" w14:paraId="7C100FB9"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76225B25" w14:textId="77777777" w:rsidR="002D0F38" w:rsidRPr="002D0F38" w:rsidRDefault="002D0F38" w:rsidP="002D0F38">
            <w:pPr>
              <w:rPr>
                <w:b/>
                <w:bCs/>
                <w:sz w:val="18"/>
                <w:szCs w:val="18"/>
              </w:rPr>
            </w:pPr>
            <w:r w:rsidRPr="002D0F38">
              <w:rPr>
                <w:b/>
                <w:bCs/>
                <w:sz w:val="18"/>
                <w:szCs w:val="18"/>
              </w:rPr>
              <w:t>ГОСУДАРСТВЕННАЯ ПОШЛИНА</w:t>
            </w:r>
          </w:p>
        </w:tc>
        <w:tc>
          <w:tcPr>
            <w:tcW w:w="2300" w:type="dxa"/>
            <w:tcBorders>
              <w:top w:val="nil"/>
              <w:left w:val="nil"/>
              <w:bottom w:val="single" w:sz="4" w:space="0" w:color="auto"/>
              <w:right w:val="single" w:sz="4" w:space="0" w:color="auto"/>
            </w:tcBorders>
            <w:shd w:val="clear" w:color="auto" w:fill="auto"/>
            <w:noWrap/>
            <w:vAlign w:val="bottom"/>
            <w:hideMark/>
          </w:tcPr>
          <w:p w14:paraId="1F0F90C1" w14:textId="77777777" w:rsidR="002D0F38" w:rsidRPr="002D0F38" w:rsidRDefault="002D0F38" w:rsidP="002D0F38">
            <w:pPr>
              <w:jc w:val="center"/>
              <w:rPr>
                <w:b/>
                <w:bCs/>
                <w:sz w:val="18"/>
                <w:szCs w:val="18"/>
              </w:rPr>
            </w:pPr>
            <w:r w:rsidRPr="002D0F38">
              <w:rPr>
                <w:b/>
                <w:bCs/>
                <w:sz w:val="18"/>
                <w:szCs w:val="18"/>
              </w:rPr>
              <w:t>960 10800000000000 000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33310EC3" w14:textId="77777777" w:rsidR="002D0F38" w:rsidRPr="002D0F38" w:rsidRDefault="002D0F38" w:rsidP="002D0F38">
            <w:pPr>
              <w:jc w:val="right"/>
              <w:rPr>
                <w:b/>
                <w:bCs/>
                <w:sz w:val="18"/>
                <w:szCs w:val="18"/>
              </w:rPr>
            </w:pPr>
            <w:r w:rsidRPr="002D0F38">
              <w:rPr>
                <w:b/>
                <w:bCs/>
                <w:sz w:val="18"/>
                <w:szCs w:val="18"/>
              </w:rPr>
              <w:t>1 000,00</w:t>
            </w:r>
          </w:p>
        </w:tc>
      </w:tr>
      <w:tr w:rsidR="002D0F38" w:rsidRPr="002D0F38" w14:paraId="75B1CAC4" w14:textId="77777777" w:rsidTr="002D0F38">
        <w:trPr>
          <w:trHeight w:val="72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F3837F4" w14:textId="77777777" w:rsidR="002D0F38" w:rsidRPr="002D0F38" w:rsidRDefault="002D0F38" w:rsidP="002D0F38">
            <w:pPr>
              <w:rPr>
                <w:i/>
                <w:iCs/>
                <w:sz w:val="18"/>
                <w:szCs w:val="18"/>
              </w:rPr>
            </w:pPr>
            <w:r w:rsidRPr="002D0F38">
              <w:rPr>
                <w:i/>
                <w:iCs/>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7AC735F9" w14:textId="77777777" w:rsidR="002D0F38" w:rsidRPr="002D0F38" w:rsidRDefault="002D0F38" w:rsidP="002D0F38">
            <w:pPr>
              <w:jc w:val="center"/>
              <w:rPr>
                <w:sz w:val="18"/>
                <w:szCs w:val="18"/>
              </w:rPr>
            </w:pPr>
            <w:r w:rsidRPr="002D0F38">
              <w:rPr>
                <w:sz w:val="18"/>
                <w:szCs w:val="18"/>
              </w:rPr>
              <w:t>960 10804000010000 110</w:t>
            </w:r>
          </w:p>
        </w:tc>
        <w:tc>
          <w:tcPr>
            <w:tcW w:w="1560" w:type="dxa"/>
            <w:tcBorders>
              <w:top w:val="nil"/>
              <w:left w:val="nil"/>
              <w:bottom w:val="single" w:sz="4" w:space="0" w:color="auto"/>
              <w:right w:val="single" w:sz="4" w:space="0" w:color="auto"/>
            </w:tcBorders>
            <w:shd w:val="clear" w:color="auto" w:fill="auto"/>
            <w:noWrap/>
            <w:vAlign w:val="bottom"/>
            <w:hideMark/>
          </w:tcPr>
          <w:p w14:paraId="476E8359" w14:textId="77777777" w:rsidR="002D0F38" w:rsidRPr="002D0F38" w:rsidRDefault="002D0F38" w:rsidP="002D0F38">
            <w:pPr>
              <w:jc w:val="right"/>
              <w:rPr>
                <w:sz w:val="18"/>
                <w:szCs w:val="18"/>
              </w:rPr>
            </w:pPr>
            <w:r w:rsidRPr="002D0F38">
              <w:rPr>
                <w:sz w:val="18"/>
                <w:szCs w:val="18"/>
              </w:rPr>
              <w:t>1 000,00</w:t>
            </w:r>
          </w:p>
        </w:tc>
      </w:tr>
      <w:tr w:rsidR="002D0F38" w:rsidRPr="002D0F38" w14:paraId="73CFD31C" w14:textId="77777777" w:rsidTr="002D0F38">
        <w:trPr>
          <w:trHeight w:val="96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40BCAE73" w14:textId="77777777" w:rsidR="002D0F38" w:rsidRPr="002D0F38" w:rsidRDefault="002D0F38" w:rsidP="002D0F38">
            <w:pPr>
              <w:rPr>
                <w:i/>
                <w:iCs/>
                <w:sz w:val="18"/>
                <w:szCs w:val="18"/>
              </w:rPr>
            </w:pPr>
            <w:r w:rsidRPr="002D0F38">
              <w:rPr>
                <w:i/>
                <w:iCs/>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300" w:type="dxa"/>
            <w:tcBorders>
              <w:top w:val="nil"/>
              <w:left w:val="nil"/>
              <w:bottom w:val="single" w:sz="4" w:space="0" w:color="auto"/>
              <w:right w:val="single" w:sz="4" w:space="0" w:color="auto"/>
            </w:tcBorders>
            <w:shd w:val="clear" w:color="auto" w:fill="auto"/>
            <w:noWrap/>
            <w:vAlign w:val="bottom"/>
            <w:hideMark/>
          </w:tcPr>
          <w:p w14:paraId="217D4553" w14:textId="77777777" w:rsidR="002D0F38" w:rsidRPr="002D0F38" w:rsidRDefault="002D0F38" w:rsidP="002D0F38">
            <w:pPr>
              <w:jc w:val="center"/>
              <w:rPr>
                <w:sz w:val="18"/>
                <w:szCs w:val="18"/>
              </w:rPr>
            </w:pPr>
            <w:r w:rsidRPr="002D0F38">
              <w:rPr>
                <w:sz w:val="18"/>
                <w:szCs w:val="18"/>
              </w:rPr>
              <w:t>960 10804020010000 110</w:t>
            </w:r>
          </w:p>
        </w:tc>
        <w:tc>
          <w:tcPr>
            <w:tcW w:w="1560" w:type="dxa"/>
            <w:tcBorders>
              <w:top w:val="nil"/>
              <w:left w:val="nil"/>
              <w:bottom w:val="single" w:sz="4" w:space="0" w:color="auto"/>
              <w:right w:val="single" w:sz="4" w:space="0" w:color="auto"/>
            </w:tcBorders>
            <w:shd w:val="clear" w:color="auto" w:fill="auto"/>
            <w:noWrap/>
            <w:vAlign w:val="bottom"/>
            <w:hideMark/>
          </w:tcPr>
          <w:p w14:paraId="5DD948EF" w14:textId="77777777" w:rsidR="002D0F38" w:rsidRPr="002D0F38" w:rsidRDefault="002D0F38" w:rsidP="002D0F38">
            <w:pPr>
              <w:jc w:val="right"/>
              <w:rPr>
                <w:sz w:val="18"/>
                <w:szCs w:val="18"/>
              </w:rPr>
            </w:pPr>
            <w:r w:rsidRPr="002D0F38">
              <w:rPr>
                <w:sz w:val="18"/>
                <w:szCs w:val="18"/>
              </w:rPr>
              <w:t>1 000,00</w:t>
            </w:r>
          </w:p>
        </w:tc>
      </w:tr>
      <w:tr w:rsidR="002D0F38" w:rsidRPr="002D0F38" w14:paraId="0CC6BDB4"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6E2D4A8" w14:textId="77777777" w:rsidR="002D0F38" w:rsidRPr="002D0F38" w:rsidRDefault="002D0F38" w:rsidP="002D0F38">
            <w:pPr>
              <w:rPr>
                <w:b/>
                <w:bCs/>
                <w:sz w:val="18"/>
                <w:szCs w:val="18"/>
              </w:rPr>
            </w:pPr>
            <w:r w:rsidRPr="002D0F38">
              <w:rPr>
                <w:b/>
                <w:bCs/>
                <w:sz w:val="18"/>
                <w:szCs w:val="18"/>
              </w:rPr>
              <w:t>ЗАДОЛЖЕННОСТЬ И ПЕРЕРАСЧЕТЫ ПО ОТМЕНЕННЫМ НАЛОГАМ, СБОРАМ И ИНЫМ ОБЯЗАТЕЛЬНЫМ ПЛАТЕЖАМ</w:t>
            </w:r>
          </w:p>
        </w:tc>
        <w:tc>
          <w:tcPr>
            <w:tcW w:w="2300" w:type="dxa"/>
            <w:tcBorders>
              <w:top w:val="nil"/>
              <w:left w:val="nil"/>
              <w:bottom w:val="single" w:sz="4" w:space="0" w:color="auto"/>
              <w:right w:val="single" w:sz="4" w:space="0" w:color="auto"/>
            </w:tcBorders>
            <w:shd w:val="clear" w:color="auto" w:fill="auto"/>
            <w:noWrap/>
            <w:vAlign w:val="bottom"/>
            <w:hideMark/>
          </w:tcPr>
          <w:p w14:paraId="4704F1B2" w14:textId="77777777" w:rsidR="002D0F38" w:rsidRPr="002D0F38" w:rsidRDefault="002D0F38" w:rsidP="002D0F38">
            <w:pPr>
              <w:jc w:val="center"/>
              <w:rPr>
                <w:b/>
                <w:bCs/>
                <w:sz w:val="18"/>
                <w:szCs w:val="18"/>
              </w:rPr>
            </w:pPr>
            <w:r w:rsidRPr="002D0F38">
              <w:rPr>
                <w:b/>
                <w:bCs/>
                <w:sz w:val="18"/>
                <w:szCs w:val="18"/>
              </w:rPr>
              <w:t>182 10900000000000 000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23B90A24" w14:textId="77777777" w:rsidR="002D0F38" w:rsidRPr="002D0F38" w:rsidRDefault="002D0F38" w:rsidP="002D0F38">
            <w:pPr>
              <w:jc w:val="right"/>
              <w:rPr>
                <w:b/>
                <w:bCs/>
                <w:sz w:val="18"/>
                <w:szCs w:val="18"/>
              </w:rPr>
            </w:pPr>
            <w:r w:rsidRPr="002D0F38">
              <w:rPr>
                <w:b/>
                <w:bCs/>
                <w:sz w:val="18"/>
                <w:szCs w:val="18"/>
              </w:rPr>
              <w:t>0,00</w:t>
            </w:r>
          </w:p>
        </w:tc>
      </w:tr>
      <w:tr w:rsidR="002D0F38" w:rsidRPr="002D0F38" w14:paraId="02C51421"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3F6865D4" w14:textId="77777777" w:rsidR="002D0F38" w:rsidRPr="002D0F38" w:rsidRDefault="002D0F38" w:rsidP="002D0F38">
            <w:pPr>
              <w:rPr>
                <w:i/>
                <w:iCs/>
                <w:sz w:val="18"/>
                <w:szCs w:val="18"/>
              </w:rPr>
            </w:pPr>
            <w:r w:rsidRPr="002D0F38">
              <w:rPr>
                <w:i/>
                <w:iCs/>
                <w:sz w:val="18"/>
                <w:szCs w:val="18"/>
              </w:rPr>
              <w:t>Налоги на имущество</w:t>
            </w:r>
          </w:p>
        </w:tc>
        <w:tc>
          <w:tcPr>
            <w:tcW w:w="2300" w:type="dxa"/>
            <w:tcBorders>
              <w:top w:val="nil"/>
              <w:left w:val="nil"/>
              <w:bottom w:val="single" w:sz="4" w:space="0" w:color="auto"/>
              <w:right w:val="single" w:sz="4" w:space="0" w:color="auto"/>
            </w:tcBorders>
            <w:shd w:val="clear" w:color="auto" w:fill="auto"/>
            <w:noWrap/>
            <w:vAlign w:val="bottom"/>
            <w:hideMark/>
          </w:tcPr>
          <w:p w14:paraId="23173BC7" w14:textId="77777777" w:rsidR="002D0F38" w:rsidRPr="002D0F38" w:rsidRDefault="002D0F38" w:rsidP="002D0F38">
            <w:pPr>
              <w:jc w:val="center"/>
              <w:rPr>
                <w:sz w:val="18"/>
                <w:szCs w:val="18"/>
              </w:rPr>
            </w:pPr>
            <w:r w:rsidRPr="002D0F38">
              <w:rPr>
                <w:sz w:val="18"/>
                <w:szCs w:val="18"/>
              </w:rPr>
              <w:t>182 10904000000000 110</w:t>
            </w:r>
          </w:p>
        </w:tc>
        <w:tc>
          <w:tcPr>
            <w:tcW w:w="1560" w:type="dxa"/>
            <w:tcBorders>
              <w:top w:val="nil"/>
              <w:left w:val="nil"/>
              <w:bottom w:val="single" w:sz="4" w:space="0" w:color="auto"/>
              <w:right w:val="single" w:sz="4" w:space="0" w:color="auto"/>
            </w:tcBorders>
            <w:shd w:val="clear" w:color="auto" w:fill="auto"/>
            <w:noWrap/>
            <w:vAlign w:val="bottom"/>
            <w:hideMark/>
          </w:tcPr>
          <w:p w14:paraId="4D5CF8E4" w14:textId="77777777" w:rsidR="002D0F38" w:rsidRPr="002D0F38" w:rsidRDefault="002D0F38" w:rsidP="002D0F38">
            <w:pPr>
              <w:jc w:val="right"/>
              <w:rPr>
                <w:sz w:val="18"/>
                <w:szCs w:val="18"/>
              </w:rPr>
            </w:pPr>
            <w:r w:rsidRPr="002D0F38">
              <w:rPr>
                <w:sz w:val="18"/>
                <w:szCs w:val="18"/>
              </w:rPr>
              <w:t> </w:t>
            </w:r>
          </w:p>
        </w:tc>
      </w:tr>
      <w:tr w:rsidR="002D0F38" w:rsidRPr="002D0F38" w14:paraId="347C1389"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center"/>
            <w:hideMark/>
          </w:tcPr>
          <w:p w14:paraId="5DA1EC89" w14:textId="77777777" w:rsidR="002D0F38" w:rsidRPr="002D0F38" w:rsidRDefault="002D0F38" w:rsidP="002D0F38">
            <w:pPr>
              <w:rPr>
                <w:i/>
                <w:iCs/>
                <w:sz w:val="18"/>
                <w:szCs w:val="18"/>
              </w:rPr>
            </w:pPr>
            <w:r w:rsidRPr="002D0F38">
              <w:rPr>
                <w:i/>
                <w:iCs/>
                <w:sz w:val="18"/>
                <w:szCs w:val="18"/>
              </w:rPr>
              <w:t>Земельный налог (по обязательствам, возникшим до 1 января 2006 года), мобилизуемый на территориях поселений (пени, проценты)</w:t>
            </w:r>
          </w:p>
        </w:tc>
        <w:tc>
          <w:tcPr>
            <w:tcW w:w="2300" w:type="dxa"/>
            <w:tcBorders>
              <w:top w:val="nil"/>
              <w:left w:val="nil"/>
              <w:bottom w:val="single" w:sz="4" w:space="0" w:color="auto"/>
              <w:right w:val="single" w:sz="4" w:space="0" w:color="auto"/>
            </w:tcBorders>
            <w:shd w:val="clear" w:color="auto" w:fill="auto"/>
            <w:noWrap/>
            <w:vAlign w:val="bottom"/>
            <w:hideMark/>
          </w:tcPr>
          <w:p w14:paraId="27FC269B" w14:textId="77777777" w:rsidR="002D0F38" w:rsidRPr="002D0F38" w:rsidRDefault="002D0F38" w:rsidP="002D0F38">
            <w:pPr>
              <w:jc w:val="center"/>
              <w:rPr>
                <w:sz w:val="18"/>
                <w:szCs w:val="18"/>
              </w:rPr>
            </w:pPr>
            <w:r w:rsidRPr="002D0F38">
              <w:rPr>
                <w:sz w:val="18"/>
                <w:szCs w:val="18"/>
              </w:rPr>
              <w:t>182 10904053100000 110</w:t>
            </w:r>
          </w:p>
        </w:tc>
        <w:tc>
          <w:tcPr>
            <w:tcW w:w="1560" w:type="dxa"/>
            <w:tcBorders>
              <w:top w:val="nil"/>
              <w:left w:val="nil"/>
              <w:bottom w:val="single" w:sz="4" w:space="0" w:color="auto"/>
              <w:right w:val="single" w:sz="4" w:space="0" w:color="auto"/>
            </w:tcBorders>
            <w:shd w:val="clear" w:color="auto" w:fill="auto"/>
            <w:noWrap/>
            <w:vAlign w:val="bottom"/>
            <w:hideMark/>
          </w:tcPr>
          <w:p w14:paraId="0F61C2D5" w14:textId="77777777" w:rsidR="002D0F38" w:rsidRPr="002D0F38" w:rsidRDefault="002D0F38" w:rsidP="002D0F38">
            <w:pPr>
              <w:jc w:val="right"/>
              <w:rPr>
                <w:sz w:val="18"/>
                <w:szCs w:val="18"/>
              </w:rPr>
            </w:pPr>
            <w:r w:rsidRPr="002D0F38">
              <w:rPr>
                <w:sz w:val="18"/>
                <w:szCs w:val="18"/>
              </w:rPr>
              <w:t>0,00</w:t>
            </w:r>
          </w:p>
        </w:tc>
      </w:tr>
      <w:tr w:rsidR="002D0F38" w:rsidRPr="002D0F38" w14:paraId="21E8FB4B"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1706446A" w14:textId="77777777" w:rsidR="002D0F38" w:rsidRPr="002D0F38" w:rsidRDefault="002D0F38" w:rsidP="002D0F38">
            <w:pPr>
              <w:rPr>
                <w:b/>
                <w:bCs/>
                <w:sz w:val="18"/>
                <w:szCs w:val="18"/>
              </w:rPr>
            </w:pPr>
            <w:r w:rsidRPr="002D0F38">
              <w:rPr>
                <w:b/>
                <w:bCs/>
                <w:sz w:val="18"/>
                <w:szCs w:val="18"/>
              </w:rPr>
              <w:t>Доходы от использования имущества, находящегося в государственной и муниципальной собственности</w:t>
            </w:r>
          </w:p>
        </w:tc>
        <w:tc>
          <w:tcPr>
            <w:tcW w:w="2300" w:type="dxa"/>
            <w:tcBorders>
              <w:top w:val="nil"/>
              <w:left w:val="nil"/>
              <w:bottom w:val="single" w:sz="4" w:space="0" w:color="auto"/>
              <w:right w:val="single" w:sz="4" w:space="0" w:color="auto"/>
            </w:tcBorders>
            <w:shd w:val="clear" w:color="auto" w:fill="auto"/>
            <w:noWrap/>
            <w:vAlign w:val="bottom"/>
            <w:hideMark/>
          </w:tcPr>
          <w:p w14:paraId="667B6195" w14:textId="77777777" w:rsidR="002D0F38" w:rsidRPr="002D0F38" w:rsidRDefault="002D0F38" w:rsidP="002D0F38">
            <w:pPr>
              <w:jc w:val="center"/>
              <w:rPr>
                <w:b/>
                <w:bCs/>
                <w:sz w:val="18"/>
                <w:szCs w:val="18"/>
              </w:rPr>
            </w:pPr>
            <w:r w:rsidRPr="002D0F38">
              <w:rPr>
                <w:b/>
                <w:bCs/>
                <w:sz w:val="18"/>
                <w:szCs w:val="18"/>
              </w:rPr>
              <w:t>960 11100000000000000</w:t>
            </w:r>
          </w:p>
        </w:tc>
        <w:tc>
          <w:tcPr>
            <w:tcW w:w="1560" w:type="dxa"/>
            <w:tcBorders>
              <w:top w:val="nil"/>
              <w:left w:val="nil"/>
              <w:bottom w:val="single" w:sz="4" w:space="0" w:color="auto"/>
              <w:right w:val="single" w:sz="4" w:space="0" w:color="auto"/>
            </w:tcBorders>
            <w:shd w:val="clear" w:color="auto" w:fill="auto"/>
            <w:noWrap/>
            <w:vAlign w:val="bottom"/>
            <w:hideMark/>
          </w:tcPr>
          <w:p w14:paraId="265B917C" w14:textId="77777777" w:rsidR="002D0F38" w:rsidRPr="002D0F38" w:rsidRDefault="002D0F38" w:rsidP="002D0F38">
            <w:pPr>
              <w:jc w:val="right"/>
              <w:rPr>
                <w:b/>
                <w:bCs/>
                <w:sz w:val="18"/>
                <w:szCs w:val="18"/>
              </w:rPr>
            </w:pPr>
            <w:r w:rsidRPr="002D0F38">
              <w:rPr>
                <w:b/>
                <w:bCs/>
                <w:sz w:val="18"/>
                <w:szCs w:val="18"/>
              </w:rPr>
              <w:t>13 040,52</w:t>
            </w:r>
          </w:p>
        </w:tc>
      </w:tr>
      <w:tr w:rsidR="002D0F38" w:rsidRPr="002D0F38" w14:paraId="0C6E8984" w14:textId="77777777" w:rsidTr="002D0F38">
        <w:trPr>
          <w:trHeight w:val="120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1FD3D66" w14:textId="77777777" w:rsidR="002D0F38" w:rsidRPr="002D0F38" w:rsidRDefault="002D0F38" w:rsidP="002D0F38">
            <w:pPr>
              <w:rPr>
                <w:i/>
                <w:iCs/>
                <w:sz w:val="18"/>
                <w:szCs w:val="18"/>
              </w:rPr>
            </w:pPr>
            <w:r w:rsidRPr="002D0F38">
              <w:rPr>
                <w:i/>
                <w:iCs/>
                <w:sz w:val="18"/>
                <w:szCs w:val="18"/>
              </w:rPr>
              <w:t xml:space="preserve">Доходы, получаемые в виде арендной либо иной </w:t>
            </w:r>
            <w:proofErr w:type="spellStart"/>
            <w:r w:rsidRPr="002D0F38">
              <w:rPr>
                <w:i/>
                <w:iCs/>
                <w:sz w:val="18"/>
                <w:szCs w:val="18"/>
              </w:rPr>
              <w:t>платыза</w:t>
            </w:r>
            <w:proofErr w:type="spellEnd"/>
            <w:r w:rsidRPr="002D0F38">
              <w:rPr>
                <w:i/>
                <w:iCs/>
                <w:sz w:val="18"/>
                <w:szCs w:val="18"/>
              </w:rPr>
              <w:t xml:space="preserve">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00" w:type="dxa"/>
            <w:tcBorders>
              <w:top w:val="nil"/>
              <w:left w:val="nil"/>
              <w:bottom w:val="single" w:sz="4" w:space="0" w:color="auto"/>
              <w:right w:val="single" w:sz="4" w:space="0" w:color="auto"/>
            </w:tcBorders>
            <w:shd w:val="clear" w:color="auto" w:fill="auto"/>
            <w:noWrap/>
            <w:vAlign w:val="bottom"/>
            <w:hideMark/>
          </w:tcPr>
          <w:p w14:paraId="6B291AAA" w14:textId="77777777" w:rsidR="002D0F38" w:rsidRPr="002D0F38" w:rsidRDefault="002D0F38" w:rsidP="002D0F38">
            <w:pPr>
              <w:jc w:val="center"/>
              <w:rPr>
                <w:sz w:val="18"/>
                <w:szCs w:val="18"/>
              </w:rPr>
            </w:pPr>
            <w:r w:rsidRPr="002D0F38">
              <w:rPr>
                <w:sz w:val="18"/>
                <w:szCs w:val="18"/>
              </w:rPr>
              <w:t>960 1110500000000120</w:t>
            </w:r>
          </w:p>
        </w:tc>
        <w:tc>
          <w:tcPr>
            <w:tcW w:w="1560" w:type="dxa"/>
            <w:tcBorders>
              <w:top w:val="nil"/>
              <w:left w:val="nil"/>
              <w:bottom w:val="single" w:sz="4" w:space="0" w:color="auto"/>
              <w:right w:val="single" w:sz="4" w:space="0" w:color="auto"/>
            </w:tcBorders>
            <w:shd w:val="clear" w:color="auto" w:fill="auto"/>
            <w:noWrap/>
            <w:vAlign w:val="bottom"/>
            <w:hideMark/>
          </w:tcPr>
          <w:p w14:paraId="22F0D6D6" w14:textId="77777777" w:rsidR="002D0F38" w:rsidRPr="002D0F38" w:rsidRDefault="002D0F38" w:rsidP="002D0F38">
            <w:pPr>
              <w:jc w:val="right"/>
              <w:rPr>
                <w:sz w:val="18"/>
                <w:szCs w:val="18"/>
              </w:rPr>
            </w:pPr>
            <w:r w:rsidRPr="002D0F38">
              <w:rPr>
                <w:sz w:val="18"/>
                <w:szCs w:val="18"/>
              </w:rPr>
              <w:t>13 040,52</w:t>
            </w:r>
          </w:p>
        </w:tc>
      </w:tr>
      <w:tr w:rsidR="002D0F38" w:rsidRPr="002D0F38" w14:paraId="2D1FA26A" w14:textId="77777777" w:rsidTr="002D0F38">
        <w:trPr>
          <w:trHeight w:val="120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79E4228" w14:textId="77777777" w:rsidR="002D0F38" w:rsidRPr="002D0F38" w:rsidRDefault="002D0F38" w:rsidP="002D0F38">
            <w:pPr>
              <w:rPr>
                <w:i/>
                <w:iCs/>
                <w:sz w:val="18"/>
                <w:szCs w:val="18"/>
              </w:rPr>
            </w:pPr>
            <w:r w:rsidRPr="002D0F38">
              <w:rPr>
                <w:i/>
                <w:iCs/>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00" w:type="dxa"/>
            <w:tcBorders>
              <w:top w:val="nil"/>
              <w:left w:val="nil"/>
              <w:bottom w:val="single" w:sz="4" w:space="0" w:color="auto"/>
              <w:right w:val="single" w:sz="4" w:space="0" w:color="auto"/>
            </w:tcBorders>
            <w:shd w:val="clear" w:color="auto" w:fill="auto"/>
            <w:noWrap/>
            <w:vAlign w:val="bottom"/>
            <w:hideMark/>
          </w:tcPr>
          <w:p w14:paraId="5D5CAAA8" w14:textId="77777777" w:rsidR="002D0F38" w:rsidRPr="002D0F38" w:rsidRDefault="002D0F38" w:rsidP="002D0F38">
            <w:pPr>
              <w:jc w:val="center"/>
              <w:rPr>
                <w:sz w:val="18"/>
                <w:szCs w:val="18"/>
              </w:rPr>
            </w:pPr>
            <w:r w:rsidRPr="002D0F38">
              <w:rPr>
                <w:sz w:val="18"/>
                <w:szCs w:val="18"/>
              </w:rPr>
              <w:t>960 11105025100000120</w:t>
            </w:r>
          </w:p>
        </w:tc>
        <w:tc>
          <w:tcPr>
            <w:tcW w:w="1560" w:type="dxa"/>
            <w:tcBorders>
              <w:top w:val="nil"/>
              <w:left w:val="nil"/>
              <w:bottom w:val="single" w:sz="4" w:space="0" w:color="auto"/>
              <w:right w:val="single" w:sz="4" w:space="0" w:color="auto"/>
            </w:tcBorders>
            <w:shd w:val="clear" w:color="auto" w:fill="auto"/>
            <w:noWrap/>
            <w:vAlign w:val="bottom"/>
            <w:hideMark/>
          </w:tcPr>
          <w:p w14:paraId="470BDCBA" w14:textId="77777777" w:rsidR="002D0F38" w:rsidRPr="002D0F38" w:rsidRDefault="002D0F38" w:rsidP="002D0F38">
            <w:pPr>
              <w:jc w:val="right"/>
              <w:rPr>
                <w:sz w:val="18"/>
                <w:szCs w:val="18"/>
              </w:rPr>
            </w:pPr>
            <w:r w:rsidRPr="002D0F38">
              <w:rPr>
                <w:sz w:val="18"/>
                <w:szCs w:val="18"/>
              </w:rPr>
              <w:t>13 040,52</w:t>
            </w:r>
          </w:p>
        </w:tc>
      </w:tr>
      <w:tr w:rsidR="002D0F38" w:rsidRPr="002D0F38" w14:paraId="6335F1A9"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31A683FE" w14:textId="77777777" w:rsidR="002D0F38" w:rsidRPr="002D0F38" w:rsidRDefault="002D0F38" w:rsidP="002D0F38">
            <w:pPr>
              <w:rPr>
                <w:b/>
                <w:bCs/>
                <w:sz w:val="18"/>
                <w:szCs w:val="18"/>
              </w:rPr>
            </w:pPr>
            <w:r w:rsidRPr="002D0F38">
              <w:rPr>
                <w:b/>
                <w:bCs/>
                <w:sz w:val="18"/>
                <w:szCs w:val="18"/>
              </w:rPr>
              <w:t>ДОХОДЫ ОТ ОКАЗАНИЯ ПЛАТНЫХ УСЛУГ 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14:paraId="5C2265B0" w14:textId="77777777" w:rsidR="002D0F38" w:rsidRPr="002D0F38" w:rsidRDefault="002D0F38" w:rsidP="002D0F38">
            <w:pPr>
              <w:jc w:val="center"/>
              <w:rPr>
                <w:b/>
                <w:bCs/>
                <w:sz w:val="18"/>
                <w:szCs w:val="18"/>
              </w:rPr>
            </w:pPr>
            <w:r w:rsidRPr="002D0F38">
              <w:rPr>
                <w:b/>
                <w:bCs/>
                <w:sz w:val="18"/>
                <w:szCs w:val="18"/>
              </w:rPr>
              <w:t>960 11300000000000 000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2EA3F68B" w14:textId="77777777" w:rsidR="002D0F38" w:rsidRPr="002D0F38" w:rsidRDefault="002D0F38" w:rsidP="002D0F38">
            <w:pPr>
              <w:jc w:val="right"/>
              <w:rPr>
                <w:b/>
                <w:bCs/>
                <w:sz w:val="18"/>
                <w:szCs w:val="18"/>
              </w:rPr>
            </w:pPr>
            <w:r w:rsidRPr="002D0F38">
              <w:rPr>
                <w:b/>
                <w:bCs/>
                <w:sz w:val="18"/>
                <w:szCs w:val="18"/>
              </w:rPr>
              <w:t>4 000,00</w:t>
            </w:r>
          </w:p>
        </w:tc>
      </w:tr>
      <w:tr w:rsidR="002D0F38" w:rsidRPr="002D0F38" w14:paraId="6C7F7B8B"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2784BEF5" w14:textId="77777777" w:rsidR="002D0F38" w:rsidRPr="002D0F38" w:rsidRDefault="002D0F38" w:rsidP="002D0F38">
            <w:pPr>
              <w:rPr>
                <w:i/>
                <w:iCs/>
                <w:sz w:val="18"/>
                <w:szCs w:val="18"/>
              </w:rPr>
            </w:pPr>
            <w:r w:rsidRPr="002D0F38">
              <w:rPr>
                <w:i/>
                <w:iCs/>
                <w:sz w:val="18"/>
                <w:szCs w:val="18"/>
              </w:rPr>
              <w:t>Доходы от оказания услуг или компенсации затрат государства</w:t>
            </w:r>
          </w:p>
        </w:tc>
        <w:tc>
          <w:tcPr>
            <w:tcW w:w="2300" w:type="dxa"/>
            <w:tcBorders>
              <w:top w:val="nil"/>
              <w:left w:val="nil"/>
              <w:bottom w:val="single" w:sz="4" w:space="0" w:color="auto"/>
              <w:right w:val="single" w:sz="4" w:space="0" w:color="auto"/>
            </w:tcBorders>
            <w:shd w:val="clear" w:color="auto" w:fill="auto"/>
            <w:noWrap/>
            <w:vAlign w:val="bottom"/>
            <w:hideMark/>
          </w:tcPr>
          <w:p w14:paraId="2A9E7953" w14:textId="77777777" w:rsidR="002D0F38" w:rsidRPr="002D0F38" w:rsidRDefault="002D0F38" w:rsidP="002D0F38">
            <w:pPr>
              <w:jc w:val="center"/>
              <w:rPr>
                <w:sz w:val="18"/>
                <w:szCs w:val="18"/>
              </w:rPr>
            </w:pPr>
            <w:r w:rsidRPr="002D0F38">
              <w:rPr>
                <w:sz w:val="18"/>
                <w:szCs w:val="18"/>
              </w:rPr>
              <w:t>960 11301000000000 000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1CA12119" w14:textId="77777777" w:rsidR="002D0F38" w:rsidRPr="002D0F38" w:rsidRDefault="002D0F38" w:rsidP="002D0F38">
            <w:pPr>
              <w:jc w:val="right"/>
              <w:rPr>
                <w:sz w:val="18"/>
                <w:szCs w:val="18"/>
              </w:rPr>
            </w:pPr>
            <w:r w:rsidRPr="002D0F38">
              <w:rPr>
                <w:sz w:val="18"/>
                <w:szCs w:val="18"/>
              </w:rPr>
              <w:t>4 000,00</w:t>
            </w:r>
          </w:p>
        </w:tc>
      </w:tr>
      <w:tr w:rsidR="002D0F38" w:rsidRPr="002D0F38" w14:paraId="1CB73A23"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71B37DED" w14:textId="77777777" w:rsidR="002D0F38" w:rsidRPr="002D0F38" w:rsidRDefault="002D0F38" w:rsidP="002D0F38">
            <w:pPr>
              <w:rPr>
                <w:i/>
                <w:iCs/>
                <w:sz w:val="18"/>
                <w:szCs w:val="18"/>
              </w:rPr>
            </w:pPr>
            <w:r w:rsidRPr="002D0F38">
              <w:rPr>
                <w:i/>
                <w:iCs/>
                <w:sz w:val="18"/>
                <w:szCs w:val="18"/>
              </w:rPr>
              <w:t>Прочие доходы от оказания платных услуг (работ) получателями средств бюджетов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0DF2E5CF" w14:textId="77777777" w:rsidR="002D0F38" w:rsidRPr="002D0F38" w:rsidRDefault="002D0F38" w:rsidP="002D0F38">
            <w:pPr>
              <w:jc w:val="center"/>
              <w:rPr>
                <w:sz w:val="18"/>
                <w:szCs w:val="18"/>
              </w:rPr>
            </w:pPr>
            <w:r w:rsidRPr="002D0F38">
              <w:rPr>
                <w:sz w:val="18"/>
                <w:szCs w:val="18"/>
              </w:rPr>
              <w:t>960 11301995100000 130</w:t>
            </w:r>
          </w:p>
        </w:tc>
        <w:tc>
          <w:tcPr>
            <w:tcW w:w="1560" w:type="dxa"/>
            <w:tcBorders>
              <w:top w:val="nil"/>
              <w:left w:val="nil"/>
              <w:bottom w:val="single" w:sz="4" w:space="0" w:color="auto"/>
              <w:right w:val="single" w:sz="4" w:space="0" w:color="auto"/>
            </w:tcBorders>
            <w:shd w:val="clear" w:color="auto" w:fill="auto"/>
            <w:noWrap/>
            <w:vAlign w:val="bottom"/>
            <w:hideMark/>
          </w:tcPr>
          <w:p w14:paraId="3A6701A7" w14:textId="77777777" w:rsidR="002D0F38" w:rsidRPr="002D0F38" w:rsidRDefault="002D0F38" w:rsidP="002D0F38">
            <w:pPr>
              <w:jc w:val="right"/>
              <w:rPr>
                <w:sz w:val="18"/>
                <w:szCs w:val="18"/>
              </w:rPr>
            </w:pPr>
            <w:r w:rsidRPr="002D0F38">
              <w:rPr>
                <w:sz w:val="18"/>
                <w:szCs w:val="18"/>
              </w:rPr>
              <w:t>4 000,00</w:t>
            </w:r>
          </w:p>
        </w:tc>
      </w:tr>
      <w:tr w:rsidR="002D0F38" w:rsidRPr="002D0F38" w14:paraId="42A6F83A"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3C3E1BB8" w14:textId="77777777" w:rsidR="002D0F38" w:rsidRPr="002D0F38" w:rsidRDefault="002D0F38" w:rsidP="002D0F38">
            <w:pPr>
              <w:rPr>
                <w:b/>
                <w:bCs/>
                <w:sz w:val="18"/>
                <w:szCs w:val="18"/>
              </w:rPr>
            </w:pPr>
            <w:r w:rsidRPr="002D0F38">
              <w:rPr>
                <w:b/>
                <w:bCs/>
                <w:sz w:val="18"/>
                <w:szCs w:val="18"/>
              </w:rPr>
              <w:t>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14:paraId="35BA34DE" w14:textId="77777777" w:rsidR="002D0F38" w:rsidRPr="002D0F38" w:rsidRDefault="002D0F38" w:rsidP="002D0F38">
            <w:pPr>
              <w:jc w:val="center"/>
              <w:rPr>
                <w:b/>
                <w:bCs/>
                <w:sz w:val="18"/>
                <w:szCs w:val="18"/>
              </w:rPr>
            </w:pPr>
            <w:r w:rsidRPr="002D0F38">
              <w:rPr>
                <w:b/>
                <w:bCs/>
                <w:sz w:val="18"/>
                <w:szCs w:val="18"/>
              </w:rPr>
              <w:t>000 20000000000000 000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438AE604" w14:textId="77777777" w:rsidR="002D0F38" w:rsidRPr="002D0F38" w:rsidRDefault="002D0F38" w:rsidP="002D0F38">
            <w:pPr>
              <w:jc w:val="right"/>
              <w:rPr>
                <w:b/>
                <w:bCs/>
                <w:sz w:val="18"/>
                <w:szCs w:val="18"/>
              </w:rPr>
            </w:pPr>
            <w:r w:rsidRPr="002D0F38">
              <w:rPr>
                <w:b/>
                <w:bCs/>
                <w:sz w:val="18"/>
                <w:szCs w:val="18"/>
              </w:rPr>
              <w:t>10 589 210,81</w:t>
            </w:r>
          </w:p>
        </w:tc>
      </w:tr>
      <w:tr w:rsidR="002D0F38" w:rsidRPr="002D0F38" w14:paraId="710BBE47"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1A8D9B92" w14:textId="77777777" w:rsidR="002D0F38" w:rsidRPr="002D0F38" w:rsidRDefault="002D0F38" w:rsidP="002D0F38">
            <w:pPr>
              <w:rPr>
                <w:b/>
                <w:bCs/>
                <w:sz w:val="18"/>
                <w:szCs w:val="18"/>
              </w:rPr>
            </w:pPr>
            <w:r w:rsidRPr="002D0F38">
              <w:rPr>
                <w:b/>
                <w:bCs/>
                <w:sz w:val="18"/>
                <w:szCs w:val="18"/>
              </w:rPr>
              <w:t>БЕЗВОЗМЕЗДНЫЕ ПОСТУПЛЕНИЯ ОТ ДРУГИХ БЮДЖЕТОВ БЮДЖЕТНОЙ СИСТЕМЫ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4595E2FE" w14:textId="77777777" w:rsidR="002D0F38" w:rsidRPr="002D0F38" w:rsidRDefault="002D0F38" w:rsidP="002D0F38">
            <w:pPr>
              <w:jc w:val="center"/>
              <w:rPr>
                <w:b/>
                <w:bCs/>
                <w:sz w:val="18"/>
                <w:szCs w:val="18"/>
              </w:rPr>
            </w:pPr>
            <w:r w:rsidRPr="002D0F38">
              <w:rPr>
                <w:b/>
                <w:bCs/>
                <w:sz w:val="18"/>
                <w:szCs w:val="18"/>
              </w:rPr>
              <w:t>000 20200000000000 000</w:t>
            </w:r>
          </w:p>
        </w:tc>
        <w:tc>
          <w:tcPr>
            <w:tcW w:w="1560" w:type="dxa"/>
            <w:tcBorders>
              <w:top w:val="nil"/>
              <w:left w:val="nil"/>
              <w:bottom w:val="single" w:sz="4" w:space="0" w:color="auto"/>
              <w:right w:val="single" w:sz="4" w:space="0" w:color="auto"/>
            </w:tcBorders>
            <w:shd w:val="clear" w:color="auto" w:fill="auto"/>
            <w:noWrap/>
            <w:vAlign w:val="bottom"/>
            <w:hideMark/>
          </w:tcPr>
          <w:p w14:paraId="2231F188" w14:textId="77777777" w:rsidR="002D0F38" w:rsidRPr="002D0F38" w:rsidRDefault="002D0F38" w:rsidP="002D0F38">
            <w:pPr>
              <w:jc w:val="right"/>
              <w:rPr>
                <w:b/>
                <w:bCs/>
                <w:sz w:val="18"/>
                <w:szCs w:val="18"/>
              </w:rPr>
            </w:pPr>
            <w:r w:rsidRPr="002D0F38">
              <w:rPr>
                <w:b/>
                <w:bCs/>
                <w:sz w:val="18"/>
                <w:szCs w:val="18"/>
              </w:rPr>
              <w:t>10 499 638,00</w:t>
            </w:r>
          </w:p>
        </w:tc>
      </w:tr>
      <w:tr w:rsidR="002D0F38" w:rsidRPr="002D0F38" w14:paraId="349AA8F2"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A8F9BC2" w14:textId="77777777" w:rsidR="002D0F38" w:rsidRPr="002D0F38" w:rsidRDefault="002D0F38" w:rsidP="002D0F38">
            <w:pPr>
              <w:rPr>
                <w:b/>
                <w:bCs/>
                <w:i/>
                <w:iCs/>
                <w:sz w:val="18"/>
                <w:szCs w:val="18"/>
              </w:rPr>
            </w:pPr>
            <w:r w:rsidRPr="002D0F38">
              <w:rPr>
                <w:b/>
                <w:bCs/>
                <w:i/>
                <w:iCs/>
                <w:sz w:val="18"/>
                <w:szCs w:val="18"/>
              </w:rPr>
              <w:t>Дотации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14:paraId="225745F5" w14:textId="77777777" w:rsidR="002D0F38" w:rsidRPr="002D0F38" w:rsidRDefault="002D0F38" w:rsidP="002D0F38">
            <w:pPr>
              <w:jc w:val="center"/>
              <w:rPr>
                <w:b/>
                <w:bCs/>
                <w:i/>
                <w:iCs/>
                <w:sz w:val="18"/>
                <w:szCs w:val="18"/>
              </w:rPr>
            </w:pPr>
            <w:r w:rsidRPr="002D0F38">
              <w:rPr>
                <w:b/>
                <w:bCs/>
                <w:i/>
                <w:iCs/>
                <w:sz w:val="18"/>
                <w:szCs w:val="18"/>
              </w:rPr>
              <w:t>960 20210000000000 150</w:t>
            </w:r>
          </w:p>
        </w:tc>
        <w:tc>
          <w:tcPr>
            <w:tcW w:w="1560" w:type="dxa"/>
            <w:tcBorders>
              <w:top w:val="nil"/>
              <w:left w:val="nil"/>
              <w:bottom w:val="single" w:sz="4" w:space="0" w:color="auto"/>
              <w:right w:val="single" w:sz="4" w:space="0" w:color="auto"/>
            </w:tcBorders>
            <w:shd w:val="clear" w:color="auto" w:fill="auto"/>
            <w:noWrap/>
            <w:vAlign w:val="bottom"/>
            <w:hideMark/>
          </w:tcPr>
          <w:p w14:paraId="092391BD" w14:textId="77777777" w:rsidR="002D0F38" w:rsidRPr="002D0F38" w:rsidRDefault="002D0F38" w:rsidP="002D0F38">
            <w:pPr>
              <w:jc w:val="right"/>
              <w:rPr>
                <w:b/>
                <w:bCs/>
                <w:i/>
                <w:iCs/>
                <w:sz w:val="18"/>
                <w:szCs w:val="18"/>
              </w:rPr>
            </w:pPr>
            <w:r w:rsidRPr="002D0F38">
              <w:rPr>
                <w:b/>
                <w:bCs/>
                <w:i/>
                <w:iCs/>
                <w:sz w:val="18"/>
                <w:szCs w:val="18"/>
              </w:rPr>
              <w:t>8 081 300,00</w:t>
            </w:r>
          </w:p>
        </w:tc>
      </w:tr>
      <w:tr w:rsidR="002D0F38" w:rsidRPr="002D0F38" w14:paraId="09213918"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2C5028FA" w14:textId="77777777" w:rsidR="002D0F38" w:rsidRPr="002D0F38" w:rsidRDefault="002D0F38" w:rsidP="002D0F38">
            <w:pPr>
              <w:rPr>
                <w:i/>
                <w:iCs/>
                <w:sz w:val="18"/>
                <w:szCs w:val="18"/>
              </w:rPr>
            </w:pPr>
            <w:r w:rsidRPr="002D0F38">
              <w:rPr>
                <w:i/>
                <w:iCs/>
                <w:sz w:val="18"/>
                <w:szCs w:val="18"/>
              </w:rPr>
              <w:t>Дотации бюджетам сельских поселений на выравнивание уровня бюджетной обеспеченности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14:paraId="1A40C93A" w14:textId="77777777" w:rsidR="002D0F38" w:rsidRPr="002D0F38" w:rsidRDefault="002D0F38" w:rsidP="002D0F38">
            <w:pPr>
              <w:jc w:val="center"/>
              <w:rPr>
                <w:sz w:val="18"/>
                <w:szCs w:val="18"/>
              </w:rPr>
            </w:pPr>
            <w:r w:rsidRPr="002D0F38">
              <w:rPr>
                <w:sz w:val="18"/>
                <w:szCs w:val="18"/>
              </w:rPr>
              <w:t>960 20216001100000 150</w:t>
            </w:r>
          </w:p>
        </w:tc>
        <w:tc>
          <w:tcPr>
            <w:tcW w:w="1560" w:type="dxa"/>
            <w:tcBorders>
              <w:top w:val="nil"/>
              <w:left w:val="nil"/>
              <w:bottom w:val="single" w:sz="4" w:space="0" w:color="auto"/>
              <w:right w:val="single" w:sz="4" w:space="0" w:color="auto"/>
            </w:tcBorders>
            <w:shd w:val="clear" w:color="auto" w:fill="auto"/>
            <w:noWrap/>
            <w:vAlign w:val="bottom"/>
            <w:hideMark/>
          </w:tcPr>
          <w:p w14:paraId="427477B5" w14:textId="77777777" w:rsidR="002D0F38" w:rsidRPr="002D0F38" w:rsidRDefault="002D0F38" w:rsidP="002D0F38">
            <w:pPr>
              <w:jc w:val="right"/>
              <w:rPr>
                <w:sz w:val="18"/>
                <w:szCs w:val="18"/>
              </w:rPr>
            </w:pPr>
            <w:r w:rsidRPr="002D0F38">
              <w:rPr>
                <w:sz w:val="18"/>
                <w:szCs w:val="18"/>
              </w:rPr>
              <w:t>8 081 300,00</w:t>
            </w:r>
          </w:p>
        </w:tc>
      </w:tr>
      <w:tr w:rsidR="002D0F38" w:rsidRPr="002D0F38" w14:paraId="1D4BE0EF"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A97F521" w14:textId="77777777" w:rsidR="002D0F38" w:rsidRPr="002D0F38" w:rsidRDefault="002D0F38" w:rsidP="002D0F38">
            <w:pPr>
              <w:rPr>
                <w:b/>
                <w:bCs/>
                <w:i/>
                <w:iCs/>
                <w:sz w:val="18"/>
                <w:szCs w:val="18"/>
              </w:rPr>
            </w:pPr>
            <w:r w:rsidRPr="002D0F38">
              <w:rPr>
                <w:b/>
                <w:bCs/>
                <w:i/>
                <w:iCs/>
                <w:sz w:val="18"/>
                <w:szCs w:val="18"/>
              </w:rPr>
              <w:t>Субсидии бюджетам бюджетной системы Российской Федерации (межбюджетные субсидии)</w:t>
            </w:r>
          </w:p>
        </w:tc>
        <w:tc>
          <w:tcPr>
            <w:tcW w:w="2300" w:type="dxa"/>
            <w:tcBorders>
              <w:top w:val="nil"/>
              <w:left w:val="nil"/>
              <w:bottom w:val="single" w:sz="4" w:space="0" w:color="auto"/>
              <w:right w:val="single" w:sz="4" w:space="0" w:color="auto"/>
            </w:tcBorders>
            <w:shd w:val="clear" w:color="auto" w:fill="auto"/>
            <w:noWrap/>
            <w:vAlign w:val="bottom"/>
            <w:hideMark/>
          </w:tcPr>
          <w:p w14:paraId="12A3E1A9" w14:textId="77777777" w:rsidR="002D0F38" w:rsidRPr="002D0F38" w:rsidRDefault="002D0F38" w:rsidP="002D0F38">
            <w:pPr>
              <w:jc w:val="center"/>
              <w:rPr>
                <w:b/>
                <w:bCs/>
                <w:sz w:val="18"/>
                <w:szCs w:val="18"/>
              </w:rPr>
            </w:pPr>
            <w:r w:rsidRPr="002D0F38">
              <w:rPr>
                <w:b/>
                <w:bCs/>
                <w:sz w:val="18"/>
                <w:szCs w:val="18"/>
              </w:rPr>
              <w:t>960 20220000000000 150</w:t>
            </w:r>
          </w:p>
        </w:tc>
        <w:tc>
          <w:tcPr>
            <w:tcW w:w="1560" w:type="dxa"/>
            <w:tcBorders>
              <w:top w:val="nil"/>
              <w:left w:val="nil"/>
              <w:bottom w:val="single" w:sz="4" w:space="0" w:color="auto"/>
              <w:right w:val="single" w:sz="4" w:space="0" w:color="auto"/>
            </w:tcBorders>
            <w:shd w:val="clear" w:color="auto" w:fill="auto"/>
            <w:noWrap/>
            <w:vAlign w:val="bottom"/>
            <w:hideMark/>
          </w:tcPr>
          <w:p w14:paraId="3414CEBC" w14:textId="77777777" w:rsidR="002D0F38" w:rsidRPr="002D0F38" w:rsidRDefault="002D0F38" w:rsidP="002D0F38">
            <w:pPr>
              <w:jc w:val="right"/>
              <w:rPr>
                <w:b/>
                <w:bCs/>
                <w:sz w:val="18"/>
                <w:szCs w:val="18"/>
              </w:rPr>
            </w:pPr>
            <w:r w:rsidRPr="002D0F38">
              <w:rPr>
                <w:b/>
                <w:bCs/>
                <w:sz w:val="18"/>
                <w:szCs w:val="18"/>
              </w:rPr>
              <w:t>625 000,00</w:t>
            </w:r>
          </w:p>
        </w:tc>
      </w:tr>
      <w:tr w:rsidR="002D0F38" w:rsidRPr="002D0F38" w14:paraId="16EB0AE5"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300F41D" w14:textId="77777777" w:rsidR="002D0F38" w:rsidRPr="002D0F38" w:rsidRDefault="002D0F38" w:rsidP="002D0F38">
            <w:pPr>
              <w:rPr>
                <w:i/>
                <w:iCs/>
                <w:sz w:val="18"/>
                <w:szCs w:val="18"/>
              </w:rPr>
            </w:pPr>
            <w:r w:rsidRPr="002D0F38">
              <w:rPr>
                <w:i/>
                <w:iCs/>
                <w:sz w:val="18"/>
                <w:szCs w:val="18"/>
              </w:rPr>
              <w:t xml:space="preserve">Прочие субсидии </w:t>
            </w:r>
          </w:p>
        </w:tc>
        <w:tc>
          <w:tcPr>
            <w:tcW w:w="2300" w:type="dxa"/>
            <w:tcBorders>
              <w:top w:val="nil"/>
              <w:left w:val="nil"/>
              <w:bottom w:val="single" w:sz="4" w:space="0" w:color="auto"/>
              <w:right w:val="single" w:sz="4" w:space="0" w:color="auto"/>
            </w:tcBorders>
            <w:shd w:val="clear" w:color="auto" w:fill="auto"/>
            <w:noWrap/>
            <w:vAlign w:val="bottom"/>
            <w:hideMark/>
          </w:tcPr>
          <w:p w14:paraId="56A1B45B" w14:textId="77777777" w:rsidR="002D0F38" w:rsidRPr="002D0F38" w:rsidRDefault="002D0F38" w:rsidP="002D0F38">
            <w:pPr>
              <w:jc w:val="center"/>
              <w:rPr>
                <w:sz w:val="18"/>
                <w:szCs w:val="18"/>
              </w:rPr>
            </w:pPr>
            <w:r w:rsidRPr="002D0F38">
              <w:rPr>
                <w:sz w:val="18"/>
                <w:szCs w:val="18"/>
              </w:rPr>
              <w:t>960 20229999000000 150</w:t>
            </w:r>
          </w:p>
        </w:tc>
        <w:tc>
          <w:tcPr>
            <w:tcW w:w="1560" w:type="dxa"/>
            <w:tcBorders>
              <w:top w:val="nil"/>
              <w:left w:val="nil"/>
              <w:bottom w:val="single" w:sz="4" w:space="0" w:color="auto"/>
              <w:right w:val="single" w:sz="4" w:space="0" w:color="auto"/>
            </w:tcBorders>
            <w:shd w:val="clear" w:color="auto" w:fill="auto"/>
            <w:noWrap/>
            <w:vAlign w:val="bottom"/>
            <w:hideMark/>
          </w:tcPr>
          <w:p w14:paraId="1490ED44" w14:textId="77777777" w:rsidR="002D0F38" w:rsidRPr="002D0F38" w:rsidRDefault="002D0F38" w:rsidP="002D0F38">
            <w:pPr>
              <w:jc w:val="right"/>
              <w:rPr>
                <w:sz w:val="18"/>
                <w:szCs w:val="18"/>
              </w:rPr>
            </w:pPr>
            <w:r w:rsidRPr="002D0F38">
              <w:rPr>
                <w:sz w:val="18"/>
                <w:szCs w:val="18"/>
              </w:rPr>
              <w:t>625 000,00</w:t>
            </w:r>
          </w:p>
        </w:tc>
      </w:tr>
      <w:tr w:rsidR="002D0F38" w:rsidRPr="002D0F38" w14:paraId="2BC477DB"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20DA7B7" w14:textId="77777777" w:rsidR="002D0F38" w:rsidRPr="002D0F38" w:rsidRDefault="002D0F38" w:rsidP="002D0F38">
            <w:pPr>
              <w:rPr>
                <w:i/>
                <w:iCs/>
                <w:sz w:val="18"/>
                <w:szCs w:val="18"/>
              </w:rPr>
            </w:pPr>
            <w:r w:rsidRPr="002D0F38">
              <w:rPr>
                <w:i/>
                <w:iCs/>
                <w:sz w:val="18"/>
                <w:szCs w:val="18"/>
              </w:rPr>
              <w:t>Прочие субсидии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70E7FDFB" w14:textId="77777777" w:rsidR="002D0F38" w:rsidRPr="002D0F38" w:rsidRDefault="002D0F38" w:rsidP="002D0F38">
            <w:pPr>
              <w:jc w:val="center"/>
              <w:rPr>
                <w:sz w:val="18"/>
                <w:szCs w:val="18"/>
              </w:rPr>
            </w:pPr>
            <w:r w:rsidRPr="002D0F38">
              <w:rPr>
                <w:sz w:val="18"/>
                <w:szCs w:val="18"/>
              </w:rPr>
              <w:t>960 20229999100000 150</w:t>
            </w:r>
          </w:p>
        </w:tc>
        <w:tc>
          <w:tcPr>
            <w:tcW w:w="1560" w:type="dxa"/>
            <w:tcBorders>
              <w:top w:val="nil"/>
              <w:left w:val="nil"/>
              <w:bottom w:val="single" w:sz="4" w:space="0" w:color="auto"/>
              <w:right w:val="single" w:sz="4" w:space="0" w:color="auto"/>
            </w:tcBorders>
            <w:shd w:val="clear" w:color="auto" w:fill="auto"/>
            <w:noWrap/>
            <w:vAlign w:val="bottom"/>
            <w:hideMark/>
          </w:tcPr>
          <w:p w14:paraId="0F07729C" w14:textId="77777777" w:rsidR="002D0F38" w:rsidRPr="002D0F38" w:rsidRDefault="002D0F38" w:rsidP="002D0F38">
            <w:pPr>
              <w:jc w:val="right"/>
              <w:rPr>
                <w:sz w:val="18"/>
                <w:szCs w:val="18"/>
              </w:rPr>
            </w:pPr>
            <w:r w:rsidRPr="002D0F38">
              <w:rPr>
                <w:sz w:val="18"/>
                <w:szCs w:val="18"/>
              </w:rPr>
              <w:t>625 000,00</w:t>
            </w:r>
          </w:p>
        </w:tc>
      </w:tr>
      <w:tr w:rsidR="002D0F38" w:rsidRPr="002D0F38" w14:paraId="2579EABA"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2B36D457" w14:textId="77777777" w:rsidR="002D0F38" w:rsidRPr="002D0F38" w:rsidRDefault="002D0F38" w:rsidP="002D0F38">
            <w:pPr>
              <w:rPr>
                <w:b/>
                <w:bCs/>
                <w:i/>
                <w:iCs/>
                <w:sz w:val="18"/>
                <w:szCs w:val="18"/>
              </w:rPr>
            </w:pPr>
            <w:r w:rsidRPr="002D0F38">
              <w:rPr>
                <w:b/>
                <w:bCs/>
                <w:i/>
                <w:iCs/>
                <w:sz w:val="18"/>
                <w:szCs w:val="18"/>
              </w:rPr>
              <w:t>Субвенции бюджетам субъектов Российской Федерации и муниципальных образований</w:t>
            </w:r>
          </w:p>
        </w:tc>
        <w:tc>
          <w:tcPr>
            <w:tcW w:w="2300" w:type="dxa"/>
            <w:tcBorders>
              <w:top w:val="nil"/>
              <w:left w:val="nil"/>
              <w:bottom w:val="single" w:sz="4" w:space="0" w:color="auto"/>
              <w:right w:val="single" w:sz="4" w:space="0" w:color="auto"/>
            </w:tcBorders>
            <w:shd w:val="clear" w:color="auto" w:fill="auto"/>
            <w:noWrap/>
            <w:vAlign w:val="bottom"/>
            <w:hideMark/>
          </w:tcPr>
          <w:p w14:paraId="717CE7E4" w14:textId="77777777" w:rsidR="002D0F38" w:rsidRPr="002D0F38" w:rsidRDefault="002D0F38" w:rsidP="002D0F38">
            <w:pPr>
              <w:jc w:val="center"/>
              <w:rPr>
                <w:b/>
                <w:bCs/>
                <w:sz w:val="18"/>
                <w:szCs w:val="18"/>
              </w:rPr>
            </w:pPr>
            <w:r w:rsidRPr="002D0F38">
              <w:rPr>
                <w:b/>
                <w:bCs/>
                <w:sz w:val="18"/>
                <w:szCs w:val="18"/>
              </w:rPr>
              <w:t>960 20230000000000 150</w:t>
            </w:r>
          </w:p>
        </w:tc>
        <w:tc>
          <w:tcPr>
            <w:tcW w:w="1560" w:type="dxa"/>
            <w:tcBorders>
              <w:top w:val="nil"/>
              <w:left w:val="nil"/>
              <w:bottom w:val="single" w:sz="4" w:space="0" w:color="auto"/>
              <w:right w:val="single" w:sz="4" w:space="0" w:color="auto"/>
            </w:tcBorders>
            <w:shd w:val="clear" w:color="auto" w:fill="auto"/>
            <w:noWrap/>
            <w:vAlign w:val="bottom"/>
            <w:hideMark/>
          </w:tcPr>
          <w:p w14:paraId="5FD9114F" w14:textId="77777777" w:rsidR="002D0F38" w:rsidRPr="002D0F38" w:rsidRDefault="002D0F38" w:rsidP="002D0F38">
            <w:pPr>
              <w:jc w:val="right"/>
              <w:rPr>
                <w:b/>
                <w:bCs/>
                <w:sz w:val="18"/>
                <w:szCs w:val="18"/>
              </w:rPr>
            </w:pPr>
            <w:r w:rsidRPr="002D0F38">
              <w:rPr>
                <w:b/>
                <w:bCs/>
                <w:sz w:val="18"/>
                <w:szCs w:val="18"/>
              </w:rPr>
              <w:t>210 500,00</w:t>
            </w:r>
          </w:p>
        </w:tc>
      </w:tr>
      <w:tr w:rsidR="002D0F38" w:rsidRPr="002D0F38" w14:paraId="35C8C34E" w14:textId="77777777" w:rsidTr="002D0F38">
        <w:trPr>
          <w:trHeight w:val="72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12EB20B" w14:textId="77777777" w:rsidR="002D0F38" w:rsidRPr="002D0F38" w:rsidRDefault="002D0F38" w:rsidP="002D0F38">
            <w:pPr>
              <w:rPr>
                <w:i/>
                <w:iCs/>
                <w:sz w:val="18"/>
                <w:szCs w:val="18"/>
              </w:rPr>
            </w:pPr>
            <w:r w:rsidRPr="002D0F38">
              <w:rPr>
                <w:i/>
                <w:iCs/>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00" w:type="dxa"/>
            <w:tcBorders>
              <w:top w:val="nil"/>
              <w:left w:val="nil"/>
              <w:bottom w:val="single" w:sz="4" w:space="0" w:color="auto"/>
              <w:right w:val="single" w:sz="4" w:space="0" w:color="auto"/>
            </w:tcBorders>
            <w:shd w:val="clear" w:color="auto" w:fill="auto"/>
            <w:noWrap/>
            <w:vAlign w:val="bottom"/>
            <w:hideMark/>
          </w:tcPr>
          <w:p w14:paraId="07712CFC" w14:textId="77777777" w:rsidR="002D0F38" w:rsidRPr="002D0F38" w:rsidRDefault="002D0F38" w:rsidP="002D0F38">
            <w:pPr>
              <w:jc w:val="center"/>
              <w:rPr>
                <w:sz w:val="18"/>
                <w:szCs w:val="18"/>
              </w:rPr>
            </w:pPr>
            <w:r w:rsidRPr="002D0F38">
              <w:rPr>
                <w:sz w:val="18"/>
                <w:szCs w:val="18"/>
              </w:rPr>
              <w:t>960 20235118100000 150</w:t>
            </w:r>
          </w:p>
        </w:tc>
        <w:tc>
          <w:tcPr>
            <w:tcW w:w="1560" w:type="dxa"/>
            <w:tcBorders>
              <w:top w:val="nil"/>
              <w:left w:val="nil"/>
              <w:bottom w:val="single" w:sz="4" w:space="0" w:color="auto"/>
              <w:right w:val="single" w:sz="4" w:space="0" w:color="auto"/>
            </w:tcBorders>
            <w:shd w:val="clear" w:color="auto" w:fill="auto"/>
            <w:noWrap/>
            <w:vAlign w:val="bottom"/>
            <w:hideMark/>
          </w:tcPr>
          <w:p w14:paraId="1BD782FC" w14:textId="77777777" w:rsidR="002D0F38" w:rsidRPr="002D0F38" w:rsidRDefault="002D0F38" w:rsidP="002D0F38">
            <w:pPr>
              <w:jc w:val="right"/>
              <w:rPr>
                <w:sz w:val="18"/>
                <w:szCs w:val="18"/>
              </w:rPr>
            </w:pPr>
            <w:r w:rsidRPr="002D0F38">
              <w:rPr>
                <w:sz w:val="18"/>
                <w:szCs w:val="18"/>
              </w:rPr>
              <w:t>209 800,00</w:t>
            </w:r>
          </w:p>
        </w:tc>
      </w:tr>
      <w:tr w:rsidR="002D0F38" w:rsidRPr="002D0F38" w14:paraId="4D766480" w14:textId="77777777" w:rsidTr="002D0F38">
        <w:trPr>
          <w:trHeight w:val="48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71F9654B" w14:textId="77777777" w:rsidR="002D0F38" w:rsidRPr="002D0F38" w:rsidRDefault="002D0F38" w:rsidP="002D0F38">
            <w:pPr>
              <w:rPr>
                <w:i/>
                <w:iCs/>
                <w:sz w:val="18"/>
                <w:szCs w:val="18"/>
              </w:rPr>
            </w:pPr>
            <w:r w:rsidRPr="002D0F38">
              <w:rPr>
                <w:i/>
                <w:iCs/>
                <w:sz w:val="18"/>
                <w:szCs w:val="18"/>
              </w:rPr>
              <w:t>Субвенции бюджетам сельских поселений на выполнение передаваемых полномочий субъектов Российской Федерации</w:t>
            </w:r>
          </w:p>
        </w:tc>
        <w:tc>
          <w:tcPr>
            <w:tcW w:w="2300" w:type="dxa"/>
            <w:tcBorders>
              <w:top w:val="nil"/>
              <w:left w:val="nil"/>
              <w:bottom w:val="single" w:sz="4" w:space="0" w:color="auto"/>
              <w:right w:val="single" w:sz="4" w:space="0" w:color="auto"/>
            </w:tcBorders>
            <w:shd w:val="clear" w:color="auto" w:fill="auto"/>
            <w:noWrap/>
            <w:vAlign w:val="bottom"/>
            <w:hideMark/>
          </w:tcPr>
          <w:p w14:paraId="07AFE5E9" w14:textId="77777777" w:rsidR="002D0F38" w:rsidRPr="002D0F38" w:rsidRDefault="002D0F38" w:rsidP="002D0F38">
            <w:pPr>
              <w:jc w:val="center"/>
              <w:rPr>
                <w:sz w:val="18"/>
                <w:szCs w:val="18"/>
              </w:rPr>
            </w:pPr>
            <w:r w:rsidRPr="002D0F38">
              <w:rPr>
                <w:sz w:val="18"/>
                <w:szCs w:val="18"/>
              </w:rPr>
              <w:t>960 20230024100000 150</w:t>
            </w:r>
          </w:p>
        </w:tc>
        <w:tc>
          <w:tcPr>
            <w:tcW w:w="1560" w:type="dxa"/>
            <w:tcBorders>
              <w:top w:val="nil"/>
              <w:left w:val="nil"/>
              <w:bottom w:val="single" w:sz="4" w:space="0" w:color="auto"/>
              <w:right w:val="single" w:sz="4" w:space="0" w:color="auto"/>
            </w:tcBorders>
            <w:shd w:val="clear" w:color="auto" w:fill="auto"/>
            <w:noWrap/>
            <w:vAlign w:val="bottom"/>
            <w:hideMark/>
          </w:tcPr>
          <w:p w14:paraId="0213D245" w14:textId="77777777" w:rsidR="002D0F38" w:rsidRPr="002D0F38" w:rsidRDefault="002D0F38" w:rsidP="002D0F38">
            <w:pPr>
              <w:jc w:val="right"/>
              <w:rPr>
                <w:sz w:val="18"/>
                <w:szCs w:val="18"/>
              </w:rPr>
            </w:pPr>
            <w:r w:rsidRPr="002D0F38">
              <w:rPr>
                <w:sz w:val="18"/>
                <w:szCs w:val="18"/>
              </w:rPr>
              <w:t>700,00</w:t>
            </w:r>
          </w:p>
        </w:tc>
      </w:tr>
      <w:tr w:rsidR="002D0F38" w:rsidRPr="002D0F38" w14:paraId="1B176F36" w14:textId="77777777" w:rsidTr="002D0F38">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1FA6EA0" w14:textId="77777777" w:rsidR="002D0F38" w:rsidRPr="002D0F38" w:rsidRDefault="002D0F38" w:rsidP="002D0F38">
            <w:pPr>
              <w:rPr>
                <w:b/>
                <w:bCs/>
                <w:i/>
                <w:iCs/>
                <w:sz w:val="18"/>
                <w:szCs w:val="18"/>
              </w:rPr>
            </w:pPr>
            <w:r w:rsidRPr="002D0F38">
              <w:rPr>
                <w:b/>
                <w:bCs/>
                <w:i/>
                <w:iCs/>
                <w:sz w:val="18"/>
                <w:szCs w:val="18"/>
              </w:rPr>
              <w:t>Иные межбюджетные трансферты</w:t>
            </w:r>
          </w:p>
        </w:tc>
        <w:tc>
          <w:tcPr>
            <w:tcW w:w="2300" w:type="dxa"/>
            <w:tcBorders>
              <w:top w:val="nil"/>
              <w:left w:val="nil"/>
              <w:bottom w:val="single" w:sz="4" w:space="0" w:color="auto"/>
              <w:right w:val="single" w:sz="4" w:space="0" w:color="auto"/>
            </w:tcBorders>
            <w:shd w:val="clear" w:color="auto" w:fill="auto"/>
            <w:noWrap/>
            <w:vAlign w:val="bottom"/>
            <w:hideMark/>
          </w:tcPr>
          <w:p w14:paraId="0F72BEBA" w14:textId="77777777" w:rsidR="002D0F38" w:rsidRPr="002D0F38" w:rsidRDefault="002D0F38" w:rsidP="002D0F38">
            <w:pPr>
              <w:jc w:val="center"/>
              <w:rPr>
                <w:b/>
                <w:bCs/>
                <w:sz w:val="18"/>
                <w:szCs w:val="18"/>
              </w:rPr>
            </w:pPr>
            <w:r w:rsidRPr="002D0F38">
              <w:rPr>
                <w:b/>
                <w:bCs/>
                <w:sz w:val="18"/>
                <w:szCs w:val="18"/>
              </w:rPr>
              <w:t>960 20240000000000 150</w:t>
            </w:r>
          </w:p>
        </w:tc>
        <w:tc>
          <w:tcPr>
            <w:tcW w:w="1560" w:type="dxa"/>
            <w:tcBorders>
              <w:top w:val="nil"/>
              <w:left w:val="nil"/>
              <w:bottom w:val="single" w:sz="4" w:space="0" w:color="auto"/>
              <w:right w:val="single" w:sz="4" w:space="0" w:color="auto"/>
            </w:tcBorders>
            <w:shd w:val="clear" w:color="auto" w:fill="auto"/>
            <w:noWrap/>
            <w:vAlign w:val="bottom"/>
            <w:hideMark/>
          </w:tcPr>
          <w:p w14:paraId="400BADCD" w14:textId="77777777" w:rsidR="002D0F38" w:rsidRPr="002D0F38" w:rsidRDefault="002D0F38" w:rsidP="002D0F38">
            <w:pPr>
              <w:jc w:val="right"/>
              <w:rPr>
                <w:b/>
                <w:bCs/>
                <w:sz w:val="18"/>
                <w:szCs w:val="18"/>
              </w:rPr>
            </w:pPr>
            <w:r w:rsidRPr="002D0F38">
              <w:rPr>
                <w:b/>
                <w:bCs/>
                <w:sz w:val="18"/>
                <w:szCs w:val="18"/>
              </w:rPr>
              <w:t>1 582 838,00</w:t>
            </w:r>
          </w:p>
        </w:tc>
      </w:tr>
      <w:tr w:rsidR="002D0F38" w:rsidRPr="002D0F38" w14:paraId="154EBA26" w14:textId="77777777" w:rsidTr="002D0F38">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D122702" w14:textId="77777777" w:rsidR="002D0F38" w:rsidRPr="002D0F38" w:rsidRDefault="002D0F38" w:rsidP="002D0F38">
            <w:pPr>
              <w:rPr>
                <w:i/>
                <w:iCs/>
                <w:sz w:val="18"/>
                <w:szCs w:val="18"/>
              </w:rPr>
            </w:pPr>
            <w:r w:rsidRPr="002D0F38">
              <w:rPr>
                <w:i/>
                <w:iCs/>
                <w:sz w:val="18"/>
                <w:szCs w:val="18"/>
              </w:rPr>
              <w:t>Прочие межбюджетные трансферты, передаваемые бюджетам</w:t>
            </w:r>
          </w:p>
        </w:tc>
        <w:tc>
          <w:tcPr>
            <w:tcW w:w="2300" w:type="dxa"/>
            <w:tcBorders>
              <w:top w:val="nil"/>
              <w:left w:val="nil"/>
              <w:bottom w:val="single" w:sz="4" w:space="0" w:color="auto"/>
              <w:right w:val="single" w:sz="4" w:space="0" w:color="auto"/>
            </w:tcBorders>
            <w:shd w:val="clear" w:color="auto" w:fill="auto"/>
            <w:noWrap/>
            <w:vAlign w:val="bottom"/>
            <w:hideMark/>
          </w:tcPr>
          <w:p w14:paraId="6C6F6100" w14:textId="77777777" w:rsidR="002D0F38" w:rsidRPr="002D0F38" w:rsidRDefault="002D0F38" w:rsidP="002D0F38">
            <w:pPr>
              <w:jc w:val="center"/>
              <w:rPr>
                <w:sz w:val="18"/>
                <w:szCs w:val="18"/>
              </w:rPr>
            </w:pPr>
            <w:r w:rsidRPr="002D0F38">
              <w:rPr>
                <w:sz w:val="18"/>
                <w:szCs w:val="18"/>
              </w:rPr>
              <w:t>960 20249999000000 150</w:t>
            </w:r>
          </w:p>
        </w:tc>
        <w:tc>
          <w:tcPr>
            <w:tcW w:w="1560" w:type="dxa"/>
            <w:tcBorders>
              <w:top w:val="nil"/>
              <w:left w:val="nil"/>
              <w:bottom w:val="single" w:sz="4" w:space="0" w:color="auto"/>
              <w:right w:val="single" w:sz="4" w:space="0" w:color="auto"/>
            </w:tcBorders>
            <w:shd w:val="clear" w:color="auto" w:fill="auto"/>
            <w:noWrap/>
            <w:vAlign w:val="bottom"/>
            <w:hideMark/>
          </w:tcPr>
          <w:p w14:paraId="07E91EC9" w14:textId="77777777" w:rsidR="002D0F38" w:rsidRPr="002D0F38" w:rsidRDefault="002D0F38" w:rsidP="002D0F38">
            <w:pPr>
              <w:jc w:val="right"/>
              <w:rPr>
                <w:sz w:val="18"/>
                <w:szCs w:val="18"/>
              </w:rPr>
            </w:pPr>
            <w:r w:rsidRPr="002D0F38">
              <w:rPr>
                <w:sz w:val="18"/>
                <w:szCs w:val="18"/>
              </w:rPr>
              <w:t>1 582 838,00</w:t>
            </w:r>
          </w:p>
        </w:tc>
      </w:tr>
      <w:tr w:rsidR="002D0F38" w:rsidRPr="002D0F38" w14:paraId="7B06897F" w14:textId="77777777" w:rsidTr="002D0F38">
        <w:trPr>
          <w:trHeight w:val="45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0847EEF8" w14:textId="77777777" w:rsidR="002D0F38" w:rsidRPr="002D0F38" w:rsidRDefault="002D0F38" w:rsidP="002D0F38">
            <w:pPr>
              <w:rPr>
                <w:i/>
                <w:iCs/>
                <w:sz w:val="18"/>
                <w:szCs w:val="18"/>
              </w:rPr>
            </w:pPr>
            <w:r w:rsidRPr="002D0F38">
              <w:rPr>
                <w:i/>
                <w:iCs/>
                <w:sz w:val="18"/>
                <w:szCs w:val="18"/>
              </w:rPr>
              <w:lastRenderedPageBreak/>
              <w:t>Прочие межбюджетные трансферты, передаваемые бюджетам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4AA7452F" w14:textId="77777777" w:rsidR="002D0F38" w:rsidRPr="002D0F38" w:rsidRDefault="002D0F38" w:rsidP="002D0F38">
            <w:pPr>
              <w:jc w:val="center"/>
              <w:rPr>
                <w:sz w:val="18"/>
                <w:szCs w:val="18"/>
              </w:rPr>
            </w:pPr>
            <w:r w:rsidRPr="002D0F38">
              <w:rPr>
                <w:sz w:val="18"/>
                <w:szCs w:val="18"/>
              </w:rPr>
              <w:t>960 20249999100000 150</w:t>
            </w:r>
          </w:p>
        </w:tc>
        <w:tc>
          <w:tcPr>
            <w:tcW w:w="1560" w:type="dxa"/>
            <w:tcBorders>
              <w:top w:val="nil"/>
              <w:left w:val="nil"/>
              <w:bottom w:val="single" w:sz="4" w:space="0" w:color="auto"/>
              <w:right w:val="single" w:sz="4" w:space="0" w:color="auto"/>
            </w:tcBorders>
            <w:shd w:val="clear" w:color="auto" w:fill="auto"/>
            <w:noWrap/>
            <w:vAlign w:val="bottom"/>
            <w:hideMark/>
          </w:tcPr>
          <w:p w14:paraId="0E15F28B" w14:textId="77777777" w:rsidR="002D0F38" w:rsidRPr="002D0F38" w:rsidRDefault="002D0F38" w:rsidP="002D0F38">
            <w:pPr>
              <w:jc w:val="right"/>
              <w:rPr>
                <w:sz w:val="18"/>
                <w:szCs w:val="18"/>
              </w:rPr>
            </w:pPr>
            <w:r w:rsidRPr="002D0F38">
              <w:rPr>
                <w:sz w:val="18"/>
                <w:szCs w:val="18"/>
              </w:rPr>
              <w:t>1 582 838,00</w:t>
            </w:r>
          </w:p>
        </w:tc>
      </w:tr>
      <w:tr w:rsidR="002D0F38" w:rsidRPr="002D0F38" w14:paraId="5D5AB3D9" w14:textId="77777777" w:rsidTr="002D0F38">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44D5C685" w14:textId="77777777" w:rsidR="002D0F38" w:rsidRPr="002D0F38" w:rsidRDefault="002D0F38" w:rsidP="002D0F38">
            <w:pPr>
              <w:rPr>
                <w:b/>
                <w:bCs/>
                <w:i/>
                <w:iCs/>
                <w:sz w:val="18"/>
                <w:szCs w:val="18"/>
              </w:rPr>
            </w:pPr>
            <w:r w:rsidRPr="002D0F38">
              <w:rPr>
                <w:b/>
                <w:bCs/>
                <w:i/>
                <w:iCs/>
                <w:sz w:val="18"/>
                <w:szCs w:val="18"/>
              </w:rPr>
              <w:t>Прочие безвозмездные поступления</w:t>
            </w:r>
          </w:p>
        </w:tc>
        <w:tc>
          <w:tcPr>
            <w:tcW w:w="2300" w:type="dxa"/>
            <w:tcBorders>
              <w:top w:val="nil"/>
              <w:left w:val="nil"/>
              <w:bottom w:val="single" w:sz="4" w:space="0" w:color="auto"/>
              <w:right w:val="single" w:sz="4" w:space="0" w:color="auto"/>
            </w:tcBorders>
            <w:shd w:val="clear" w:color="auto" w:fill="auto"/>
            <w:noWrap/>
            <w:vAlign w:val="bottom"/>
            <w:hideMark/>
          </w:tcPr>
          <w:p w14:paraId="582DC00B" w14:textId="77777777" w:rsidR="002D0F38" w:rsidRPr="002D0F38" w:rsidRDefault="002D0F38" w:rsidP="002D0F38">
            <w:pPr>
              <w:jc w:val="center"/>
              <w:rPr>
                <w:b/>
                <w:bCs/>
                <w:sz w:val="18"/>
                <w:szCs w:val="18"/>
              </w:rPr>
            </w:pPr>
            <w:r w:rsidRPr="002D0F38">
              <w:rPr>
                <w:b/>
                <w:bCs/>
                <w:sz w:val="18"/>
                <w:szCs w:val="18"/>
              </w:rPr>
              <w:t>960 20700000000000000</w:t>
            </w:r>
          </w:p>
        </w:tc>
        <w:tc>
          <w:tcPr>
            <w:tcW w:w="1560" w:type="dxa"/>
            <w:tcBorders>
              <w:top w:val="nil"/>
              <w:left w:val="nil"/>
              <w:bottom w:val="single" w:sz="4" w:space="0" w:color="auto"/>
              <w:right w:val="single" w:sz="4" w:space="0" w:color="auto"/>
            </w:tcBorders>
            <w:shd w:val="clear" w:color="auto" w:fill="auto"/>
            <w:noWrap/>
            <w:vAlign w:val="bottom"/>
            <w:hideMark/>
          </w:tcPr>
          <w:p w14:paraId="6E2D5D21" w14:textId="77777777" w:rsidR="002D0F38" w:rsidRPr="002D0F38" w:rsidRDefault="002D0F38" w:rsidP="002D0F38">
            <w:pPr>
              <w:jc w:val="right"/>
              <w:rPr>
                <w:b/>
                <w:bCs/>
                <w:sz w:val="18"/>
                <w:szCs w:val="18"/>
              </w:rPr>
            </w:pPr>
            <w:r w:rsidRPr="002D0F38">
              <w:rPr>
                <w:b/>
                <w:bCs/>
                <w:sz w:val="18"/>
                <w:szCs w:val="18"/>
              </w:rPr>
              <w:t>27 000,00</w:t>
            </w:r>
          </w:p>
        </w:tc>
      </w:tr>
      <w:tr w:rsidR="002D0F38" w:rsidRPr="002D0F38" w14:paraId="6911B6BE" w14:textId="77777777" w:rsidTr="002D0F38">
        <w:trPr>
          <w:trHeight w:val="255"/>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7BB26538" w14:textId="77777777" w:rsidR="002D0F38" w:rsidRPr="002D0F38" w:rsidRDefault="002D0F38" w:rsidP="002D0F38">
            <w:pPr>
              <w:rPr>
                <w:i/>
                <w:iCs/>
                <w:sz w:val="18"/>
                <w:szCs w:val="18"/>
              </w:rPr>
            </w:pPr>
            <w:r w:rsidRPr="002D0F38">
              <w:rPr>
                <w:i/>
                <w:iCs/>
                <w:sz w:val="18"/>
                <w:szCs w:val="18"/>
              </w:rPr>
              <w:t>Прочие безвозмездные поступления в бюджеты сельских поселений</w:t>
            </w:r>
          </w:p>
        </w:tc>
        <w:tc>
          <w:tcPr>
            <w:tcW w:w="2300" w:type="dxa"/>
            <w:tcBorders>
              <w:top w:val="nil"/>
              <w:left w:val="nil"/>
              <w:bottom w:val="single" w:sz="4" w:space="0" w:color="auto"/>
              <w:right w:val="single" w:sz="4" w:space="0" w:color="auto"/>
            </w:tcBorders>
            <w:shd w:val="clear" w:color="auto" w:fill="auto"/>
            <w:noWrap/>
            <w:vAlign w:val="bottom"/>
            <w:hideMark/>
          </w:tcPr>
          <w:p w14:paraId="05E209F0" w14:textId="77777777" w:rsidR="002D0F38" w:rsidRPr="002D0F38" w:rsidRDefault="002D0F38" w:rsidP="002D0F38">
            <w:pPr>
              <w:jc w:val="center"/>
              <w:rPr>
                <w:i/>
                <w:iCs/>
                <w:sz w:val="18"/>
                <w:szCs w:val="18"/>
              </w:rPr>
            </w:pPr>
            <w:r w:rsidRPr="002D0F38">
              <w:rPr>
                <w:i/>
                <w:iCs/>
                <w:sz w:val="18"/>
                <w:szCs w:val="18"/>
              </w:rPr>
              <w:t>960 20705030100000150</w:t>
            </w:r>
          </w:p>
        </w:tc>
        <w:tc>
          <w:tcPr>
            <w:tcW w:w="1560" w:type="dxa"/>
            <w:tcBorders>
              <w:top w:val="nil"/>
              <w:left w:val="nil"/>
              <w:bottom w:val="single" w:sz="4" w:space="0" w:color="auto"/>
              <w:right w:val="single" w:sz="4" w:space="0" w:color="auto"/>
            </w:tcBorders>
            <w:shd w:val="clear" w:color="auto" w:fill="auto"/>
            <w:noWrap/>
            <w:vAlign w:val="bottom"/>
            <w:hideMark/>
          </w:tcPr>
          <w:p w14:paraId="4BA3E194" w14:textId="77777777" w:rsidR="002D0F38" w:rsidRPr="002D0F38" w:rsidRDefault="002D0F38" w:rsidP="002D0F38">
            <w:pPr>
              <w:jc w:val="right"/>
              <w:rPr>
                <w:i/>
                <w:iCs/>
                <w:sz w:val="18"/>
                <w:szCs w:val="18"/>
              </w:rPr>
            </w:pPr>
            <w:r w:rsidRPr="002D0F38">
              <w:rPr>
                <w:i/>
                <w:iCs/>
                <w:sz w:val="18"/>
                <w:szCs w:val="18"/>
              </w:rPr>
              <w:t>27 000,00</w:t>
            </w:r>
          </w:p>
        </w:tc>
      </w:tr>
      <w:tr w:rsidR="002D0F38" w:rsidRPr="002D0F38" w14:paraId="2C948B0E" w14:textId="77777777" w:rsidTr="002D0F38">
        <w:trPr>
          <w:trHeight w:val="96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679C77E7" w14:textId="77777777" w:rsidR="002D0F38" w:rsidRPr="002D0F38" w:rsidRDefault="002D0F38" w:rsidP="002D0F38">
            <w:pPr>
              <w:rPr>
                <w:b/>
                <w:bCs/>
                <w:i/>
                <w:iCs/>
                <w:sz w:val="18"/>
                <w:szCs w:val="18"/>
              </w:rPr>
            </w:pPr>
            <w:r w:rsidRPr="002D0F38">
              <w:rPr>
                <w:b/>
                <w:bCs/>
                <w:i/>
                <w:iCs/>
                <w:sz w:val="18"/>
                <w:szCs w:val="18"/>
              </w:rPr>
              <w:t>Доходы бюджетов сельских поселений от возврата бюджетами бюджетной системы РФ остатков субсидий, субвенций и иных межбюджетных трансфертов, имеющих целевое назначение, прошлых лет</w:t>
            </w:r>
          </w:p>
        </w:tc>
        <w:tc>
          <w:tcPr>
            <w:tcW w:w="2300" w:type="dxa"/>
            <w:tcBorders>
              <w:top w:val="nil"/>
              <w:left w:val="nil"/>
              <w:bottom w:val="single" w:sz="4" w:space="0" w:color="auto"/>
              <w:right w:val="single" w:sz="4" w:space="0" w:color="auto"/>
            </w:tcBorders>
            <w:shd w:val="clear" w:color="auto" w:fill="auto"/>
            <w:noWrap/>
            <w:vAlign w:val="bottom"/>
            <w:hideMark/>
          </w:tcPr>
          <w:p w14:paraId="78B0D3CC" w14:textId="77777777" w:rsidR="002D0F38" w:rsidRPr="002D0F38" w:rsidRDefault="002D0F38" w:rsidP="002D0F38">
            <w:pPr>
              <w:jc w:val="center"/>
              <w:rPr>
                <w:b/>
                <w:bCs/>
                <w:sz w:val="18"/>
                <w:szCs w:val="18"/>
              </w:rPr>
            </w:pPr>
            <w:r w:rsidRPr="002D0F38">
              <w:rPr>
                <w:b/>
                <w:bCs/>
                <w:sz w:val="18"/>
                <w:szCs w:val="18"/>
              </w:rPr>
              <w:t>960 2180000000000 150</w:t>
            </w:r>
          </w:p>
        </w:tc>
        <w:tc>
          <w:tcPr>
            <w:tcW w:w="1560" w:type="dxa"/>
            <w:tcBorders>
              <w:top w:val="nil"/>
              <w:left w:val="nil"/>
              <w:bottom w:val="single" w:sz="4" w:space="0" w:color="auto"/>
              <w:right w:val="single" w:sz="4" w:space="0" w:color="auto"/>
            </w:tcBorders>
            <w:shd w:val="clear" w:color="auto" w:fill="auto"/>
            <w:noWrap/>
            <w:vAlign w:val="bottom"/>
            <w:hideMark/>
          </w:tcPr>
          <w:p w14:paraId="32BA351E" w14:textId="77777777" w:rsidR="002D0F38" w:rsidRPr="002D0F38" w:rsidRDefault="002D0F38" w:rsidP="002D0F38">
            <w:pPr>
              <w:jc w:val="right"/>
              <w:rPr>
                <w:b/>
                <w:bCs/>
                <w:sz w:val="18"/>
                <w:szCs w:val="18"/>
              </w:rPr>
            </w:pPr>
            <w:r w:rsidRPr="002D0F38">
              <w:rPr>
                <w:b/>
                <w:bCs/>
                <w:sz w:val="18"/>
                <w:szCs w:val="18"/>
              </w:rPr>
              <w:t>62 572,81</w:t>
            </w:r>
          </w:p>
        </w:tc>
      </w:tr>
      <w:tr w:rsidR="002D0F38" w:rsidRPr="002D0F38" w14:paraId="0A7BF8AE" w14:textId="77777777" w:rsidTr="002D0F38">
        <w:trPr>
          <w:trHeight w:val="72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9A752AE" w14:textId="77777777" w:rsidR="002D0F38" w:rsidRPr="002D0F38" w:rsidRDefault="002D0F38" w:rsidP="002D0F38">
            <w:pPr>
              <w:rPr>
                <w:i/>
                <w:iCs/>
                <w:sz w:val="18"/>
                <w:szCs w:val="18"/>
              </w:rPr>
            </w:pPr>
            <w:r w:rsidRPr="002D0F38">
              <w:rPr>
                <w:i/>
                <w:iCs/>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300" w:type="dxa"/>
            <w:tcBorders>
              <w:top w:val="nil"/>
              <w:left w:val="nil"/>
              <w:bottom w:val="single" w:sz="4" w:space="0" w:color="auto"/>
              <w:right w:val="single" w:sz="4" w:space="0" w:color="auto"/>
            </w:tcBorders>
            <w:shd w:val="clear" w:color="auto" w:fill="auto"/>
            <w:noWrap/>
            <w:vAlign w:val="bottom"/>
            <w:hideMark/>
          </w:tcPr>
          <w:p w14:paraId="031BB8B4" w14:textId="77777777" w:rsidR="002D0F38" w:rsidRPr="002D0F38" w:rsidRDefault="002D0F38" w:rsidP="002D0F38">
            <w:pPr>
              <w:jc w:val="center"/>
              <w:rPr>
                <w:sz w:val="18"/>
                <w:szCs w:val="18"/>
              </w:rPr>
            </w:pPr>
            <w:r w:rsidRPr="002D0F38">
              <w:rPr>
                <w:sz w:val="18"/>
                <w:szCs w:val="18"/>
              </w:rPr>
              <w:t>960 21860010100000 150</w:t>
            </w:r>
          </w:p>
        </w:tc>
        <w:tc>
          <w:tcPr>
            <w:tcW w:w="1560" w:type="dxa"/>
            <w:tcBorders>
              <w:top w:val="nil"/>
              <w:left w:val="nil"/>
              <w:bottom w:val="single" w:sz="4" w:space="0" w:color="auto"/>
              <w:right w:val="single" w:sz="4" w:space="0" w:color="auto"/>
            </w:tcBorders>
            <w:shd w:val="clear" w:color="auto" w:fill="auto"/>
            <w:noWrap/>
            <w:vAlign w:val="bottom"/>
            <w:hideMark/>
          </w:tcPr>
          <w:p w14:paraId="59897C8C" w14:textId="77777777" w:rsidR="002D0F38" w:rsidRPr="002D0F38" w:rsidRDefault="002D0F38" w:rsidP="002D0F38">
            <w:pPr>
              <w:jc w:val="right"/>
              <w:rPr>
                <w:sz w:val="18"/>
                <w:szCs w:val="18"/>
              </w:rPr>
            </w:pPr>
            <w:r w:rsidRPr="002D0F38">
              <w:rPr>
                <w:sz w:val="18"/>
                <w:szCs w:val="18"/>
              </w:rPr>
              <w:t>62 572,81</w:t>
            </w:r>
          </w:p>
        </w:tc>
      </w:tr>
      <w:tr w:rsidR="002D0F38" w:rsidRPr="002D0F38" w14:paraId="7C502A29" w14:textId="77777777" w:rsidTr="002D0F38">
        <w:trPr>
          <w:trHeight w:val="240"/>
        </w:trPr>
        <w:tc>
          <w:tcPr>
            <w:tcW w:w="5880" w:type="dxa"/>
            <w:tcBorders>
              <w:top w:val="nil"/>
              <w:left w:val="single" w:sz="4" w:space="0" w:color="auto"/>
              <w:bottom w:val="single" w:sz="4" w:space="0" w:color="auto"/>
              <w:right w:val="single" w:sz="4" w:space="0" w:color="auto"/>
            </w:tcBorders>
            <w:shd w:val="clear" w:color="auto" w:fill="auto"/>
            <w:vAlign w:val="bottom"/>
            <w:hideMark/>
          </w:tcPr>
          <w:p w14:paraId="50FFF251" w14:textId="77777777" w:rsidR="002D0F38" w:rsidRPr="002D0F38" w:rsidRDefault="002D0F38" w:rsidP="002D0F38">
            <w:pPr>
              <w:rPr>
                <w:b/>
                <w:bCs/>
                <w:sz w:val="18"/>
                <w:szCs w:val="18"/>
              </w:rPr>
            </w:pPr>
            <w:r w:rsidRPr="002D0F38">
              <w:rPr>
                <w:b/>
                <w:bCs/>
                <w:sz w:val="18"/>
                <w:szCs w:val="18"/>
              </w:rPr>
              <w:t>Доходы бюджета - всего</w:t>
            </w:r>
          </w:p>
        </w:tc>
        <w:tc>
          <w:tcPr>
            <w:tcW w:w="2300" w:type="dxa"/>
            <w:tcBorders>
              <w:top w:val="nil"/>
              <w:left w:val="nil"/>
              <w:bottom w:val="single" w:sz="4" w:space="0" w:color="auto"/>
              <w:right w:val="single" w:sz="4" w:space="0" w:color="auto"/>
            </w:tcBorders>
            <w:shd w:val="clear" w:color="auto" w:fill="auto"/>
            <w:noWrap/>
            <w:vAlign w:val="bottom"/>
            <w:hideMark/>
          </w:tcPr>
          <w:p w14:paraId="05FFF5BB" w14:textId="77777777" w:rsidR="002D0F38" w:rsidRPr="002D0F38" w:rsidRDefault="002D0F38" w:rsidP="002D0F38">
            <w:pPr>
              <w:jc w:val="center"/>
              <w:rPr>
                <w:b/>
                <w:bCs/>
                <w:sz w:val="18"/>
                <w:szCs w:val="18"/>
              </w:rPr>
            </w:pPr>
            <w:r w:rsidRPr="002D0F38">
              <w:rPr>
                <w:b/>
                <w:bCs/>
                <w:sz w:val="18"/>
                <w:szCs w:val="18"/>
              </w:rPr>
              <w:t>X</w:t>
            </w:r>
          </w:p>
        </w:tc>
        <w:tc>
          <w:tcPr>
            <w:tcW w:w="1560" w:type="dxa"/>
            <w:tcBorders>
              <w:top w:val="nil"/>
              <w:left w:val="nil"/>
              <w:bottom w:val="single" w:sz="4" w:space="0" w:color="auto"/>
              <w:right w:val="single" w:sz="4" w:space="0" w:color="auto"/>
            </w:tcBorders>
            <w:shd w:val="clear" w:color="auto" w:fill="auto"/>
            <w:noWrap/>
            <w:vAlign w:val="bottom"/>
            <w:hideMark/>
          </w:tcPr>
          <w:p w14:paraId="4782B46A" w14:textId="77777777" w:rsidR="002D0F38" w:rsidRPr="002D0F38" w:rsidRDefault="002D0F38" w:rsidP="002D0F38">
            <w:pPr>
              <w:jc w:val="right"/>
              <w:rPr>
                <w:b/>
                <w:bCs/>
                <w:sz w:val="18"/>
                <w:szCs w:val="18"/>
              </w:rPr>
            </w:pPr>
            <w:r w:rsidRPr="002D0F38">
              <w:rPr>
                <w:b/>
                <w:bCs/>
                <w:sz w:val="18"/>
                <w:szCs w:val="18"/>
              </w:rPr>
              <w:t>11 954 751,33</w:t>
            </w:r>
          </w:p>
        </w:tc>
      </w:tr>
    </w:tbl>
    <w:p w14:paraId="2A6E5710" w14:textId="77777777" w:rsidR="002D0F38" w:rsidRPr="002D0F38" w:rsidRDefault="002D0F38" w:rsidP="002D0F38">
      <w:pPr>
        <w:rPr>
          <w:sz w:val="22"/>
          <w:szCs w:val="22"/>
        </w:rPr>
      </w:pPr>
      <w:r w:rsidRPr="002D0F38">
        <w:rPr>
          <w:sz w:val="22"/>
          <w:szCs w:val="22"/>
        </w:rPr>
        <w:t xml:space="preserve">                                                                                  </w:t>
      </w:r>
    </w:p>
    <w:p w14:paraId="4BBBC3AA" w14:textId="05D7CEE8" w:rsidR="002D0F38" w:rsidRPr="0011601D" w:rsidRDefault="002D0F38" w:rsidP="0011601D">
      <w:pPr>
        <w:jc w:val="right"/>
        <w:rPr>
          <w:sz w:val="22"/>
          <w:szCs w:val="22"/>
        </w:rPr>
      </w:pPr>
      <w:r w:rsidRPr="002D0F38">
        <w:rPr>
          <w:sz w:val="22"/>
          <w:szCs w:val="22"/>
        </w:rPr>
        <w:t xml:space="preserve"> </w:t>
      </w:r>
      <w:r w:rsidRPr="002D0F38">
        <w:rPr>
          <w:sz w:val="20"/>
          <w:szCs w:val="20"/>
        </w:rPr>
        <w:t xml:space="preserve">                                                                                                                                              Приложение № 2</w:t>
      </w:r>
    </w:p>
    <w:p w14:paraId="7D4E384E" w14:textId="77777777" w:rsidR="002D0F38" w:rsidRPr="002D0F38" w:rsidRDefault="002D0F38" w:rsidP="002D0F38">
      <w:pPr>
        <w:jc w:val="right"/>
        <w:rPr>
          <w:sz w:val="20"/>
          <w:szCs w:val="20"/>
        </w:rPr>
      </w:pPr>
      <w:r w:rsidRPr="002D0F38">
        <w:rPr>
          <w:sz w:val="20"/>
          <w:szCs w:val="20"/>
        </w:rPr>
        <w:t>к решению  Думы Нижнезаимского</w:t>
      </w:r>
    </w:p>
    <w:p w14:paraId="3CD30996" w14:textId="77777777" w:rsidR="002D0F38" w:rsidRPr="002D0F38" w:rsidRDefault="002D0F38" w:rsidP="002D0F38">
      <w:pPr>
        <w:jc w:val="right"/>
        <w:rPr>
          <w:sz w:val="20"/>
          <w:szCs w:val="20"/>
        </w:rPr>
      </w:pPr>
      <w:r w:rsidRPr="002D0F38">
        <w:rPr>
          <w:sz w:val="20"/>
          <w:szCs w:val="20"/>
        </w:rPr>
        <w:t xml:space="preserve">                                                                                муниципального образования  </w:t>
      </w:r>
    </w:p>
    <w:p w14:paraId="0723A613" w14:textId="77777777" w:rsidR="002D0F38" w:rsidRPr="002D0F38" w:rsidRDefault="002D0F38" w:rsidP="002D0F38">
      <w:pPr>
        <w:jc w:val="right"/>
        <w:rPr>
          <w:sz w:val="20"/>
          <w:szCs w:val="20"/>
        </w:rPr>
      </w:pPr>
      <w:r w:rsidRPr="002D0F38">
        <w:rPr>
          <w:sz w:val="20"/>
          <w:szCs w:val="20"/>
        </w:rPr>
        <w:t xml:space="preserve"> «31» октября 2024 г. </w:t>
      </w:r>
    </w:p>
    <w:p w14:paraId="03290307" w14:textId="432951BA" w:rsidR="002D0F38" w:rsidRPr="002D0F38" w:rsidRDefault="002D0F38" w:rsidP="0011601D">
      <w:pPr>
        <w:jc w:val="right"/>
        <w:rPr>
          <w:sz w:val="20"/>
          <w:szCs w:val="20"/>
        </w:rPr>
      </w:pPr>
      <w:r w:rsidRPr="002D0F38">
        <w:rPr>
          <w:sz w:val="20"/>
          <w:szCs w:val="20"/>
        </w:rPr>
        <w:t xml:space="preserve">                                                                                                                                                </w:t>
      </w:r>
    </w:p>
    <w:p w14:paraId="5765E4CE" w14:textId="77777777" w:rsidR="002D0F38" w:rsidRPr="002D0F38" w:rsidRDefault="002D0F38" w:rsidP="002D0F38">
      <w:pPr>
        <w:jc w:val="right"/>
        <w:rPr>
          <w:sz w:val="20"/>
          <w:szCs w:val="20"/>
        </w:rPr>
      </w:pPr>
      <w:r w:rsidRPr="002D0F38">
        <w:rPr>
          <w:sz w:val="20"/>
          <w:szCs w:val="20"/>
        </w:rPr>
        <w:t>Приложение № 3</w:t>
      </w:r>
    </w:p>
    <w:p w14:paraId="7B0794B1" w14:textId="77777777" w:rsidR="002D0F38" w:rsidRPr="002D0F38" w:rsidRDefault="002D0F38" w:rsidP="002D0F38">
      <w:pPr>
        <w:jc w:val="right"/>
        <w:rPr>
          <w:sz w:val="20"/>
          <w:szCs w:val="20"/>
        </w:rPr>
      </w:pPr>
      <w:r w:rsidRPr="002D0F38">
        <w:rPr>
          <w:sz w:val="20"/>
          <w:szCs w:val="20"/>
        </w:rPr>
        <w:t>к решению  Думы Нижнезаимского</w:t>
      </w:r>
    </w:p>
    <w:p w14:paraId="6CE043AF" w14:textId="77777777" w:rsidR="002D0F38" w:rsidRPr="002D0F38" w:rsidRDefault="002D0F38" w:rsidP="002D0F38">
      <w:pPr>
        <w:jc w:val="right"/>
        <w:rPr>
          <w:sz w:val="20"/>
          <w:szCs w:val="20"/>
        </w:rPr>
      </w:pPr>
      <w:r w:rsidRPr="002D0F38">
        <w:rPr>
          <w:sz w:val="20"/>
          <w:szCs w:val="20"/>
        </w:rPr>
        <w:t xml:space="preserve">                                                                                муниципального образования  </w:t>
      </w:r>
    </w:p>
    <w:p w14:paraId="7291744D" w14:textId="77777777" w:rsidR="002D0F38" w:rsidRPr="002D0F38" w:rsidRDefault="002D0F38" w:rsidP="002D0F38">
      <w:pPr>
        <w:jc w:val="right"/>
        <w:rPr>
          <w:b/>
        </w:rPr>
      </w:pPr>
      <w:r w:rsidRPr="002D0F38">
        <w:rPr>
          <w:sz w:val="20"/>
          <w:szCs w:val="20"/>
        </w:rPr>
        <w:t>«27» декабря 2023 г. № 39</w:t>
      </w:r>
      <w:r w:rsidRPr="002D0F38">
        <w:rPr>
          <w:b/>
          <w:sz w:val="20"/>
          <w:szCs w:val="20"/>
        </w:rPr>
        <w:t xml:space="preserve">                                                                                                                            </w:t>
      </w:r>
      <w:r w:rsidRPr="002D0F38">
        <w:rPr>
          <w:sz w:val="20"/>
          <w:szCs w:val="20"/>
        </w:rPr>
        <w:t xml:space="preserve">                                                                                                                                               </w:t>
      </w:r>
      <w:r w:rsidRPr="002D0F38">
        <w:rPr>
          <w:b/>
          <w:sz w:val="20"/>
          <w:szCs w:val="20"/>
        </w:rPr>
        <w:t xml:space="preserve">                                                                                                                            </w:t>
      </w:r>
    </w:p>
    <w:p w14:paraId="5127A52F" w14:textId="77777777" w:rsidR="002D0F38" w:rsidRPr="002D0F38" w:rsidRDefault="002D0F38" w:rsidP="002D0F38">
      <w:pPr>
        <w:jc w:val="center"/>
        <w:rPr>
          <w:b/>
          <w:sz w:val="20"/>
          <w:szCs w:val="20"/>
        </w:rPr>
      </w:pPr>
      <w:r w:rsidRPr="002D0F38">
        <w:rPr>
          <w:b/>
          <w:sz w:val="20"/>
          <w:szCs w:val="20"/>
        </w:rPr>
        <w:t xml:space="preserve">РАСПРЕДЕЛЕНИЕ БЮДЖЕТНЫХ АССИГНОВАНИЙ НА 2024 ГОД </w:t>
      </w:r>
    </w:p>
    <w:p w14:paraId="78F8D59C" w14:textId="77777777" w:rsidR="002D0F38" w:rsidRPr="002D0F38" w:rsidRDefault="002D0F38" w:rsidP="002D0F38">
      <w:pPr>
        <w:jc w:val="center"/>
      </w:pPr>
      <w:r w:rsidRPr="002D0F38">
        <w:rPr>
          <w:b/>
          <w:sz w:val="20"/>
          <w:szCs w:val="20"/>
        </w:rPr>
        <w:t>ПО РАЗДЕЛАМ И ПОДРАЗДЕЛАМ КЛАССИФИКАЦИИ РАСХОДОВ БЮДЖЕТОВ РООСИЙСКОЙ ФЕДЕРАЦИИ</w:t>
      </w:r>
      <w:r w:rsidRPr="002D0F38">
        <w:t xml:space="preserve">      </w:t>
      </w:r>
    </w:p>
    <w:tbl>
      <w:tblPr>
        <w:tblW w:w="9400" w:type="dxa"/>
        <w:tblInd w:w="93" w:type="dxa"/>
        <w:tblLook w:val="04A0" w:firstRow="1" w:lastRow="0" w:firstColumn="1" w:lastColumn="0" w:noHBand="0" w:noVBand="1"/>
      </w:tblPr>
      <w:tblGrid>
        <w:gridCol w:w="6540"/>
        <w:gridCol w:w="1220"/>
        <w:gridCol w:w="1640"/>
      </w:tblGrid>
      <w:tr w:rsidR="002D0F38" w:rsidRPr="002D0F38" w14:paraId="65D86EFC" w14:textId="77777777" w:rsidTr="002D0F38">
        <w:trPr>
          <w:trHeight w:val="315"/>
        </w:trPr>
        <w:tc>
          <w:tcPr>
            <w:tcW w:w="6540" w:type="dxa"/>
            <w:tcBorders>
              <w:top w:val="nil"/>
              <w:left w:val="nil"/>
              <w:bottom w:val="nil"/>
              <w:right w:val="nil"/>
            </w:tcBorders>
            <w:shd w:val="clear" w:color="auto" w:fill="auto"/>
            <w:hideMark/>
          </w:tcPr>
          <w:p w14:paraId="7D27C432" w14:textId="77777777" w:rsidR="002D0F38" w:rsidRPr="002D0F38" w:rsidRDefault="002D0F38" w:rsidP="002D0F38">
            <w:pPr>
              <w:jc w:val="right"/>
              <w:rPr>
                <w:color w:val="000000"/>
              </w:rPr>
            </w:pPr>
          </w:p>
        </w:tc>
        <w:tc>
          <w:tcPr>
            <w:tcW w:w="1220" w:type="dxa"/>
            <w:tcBorders>
              <w:top w:val="nil"/>
              <w:left w:val="nil"/>
              <w:bottom w:val="nil"/>
              <w:right w:val="nil"/>
            </w:tcBorders>
            <w:shd w:val="clear" w:color="auto" w:fill="auto"/>
            <w:hideMark/>
          </w:tcPr>
          <w:p w14:paraId="799E9C2F" w14:textId="77777777" w:rsidR="002D0F38" w:rsidRPr="002D0F38" w:rsidRDefault="002D0F38" w:rsidP="002D0F38">
            <w:pPr>
              <w:jc w:val="right"/>
              <w:rPr>
                <w:color w:val="000000"/>
              </w:rPr>
            </w:pPr>
          </w:p>
        </w:tc>
        <w:tc>
          <w:tcPr>
            <w:tcW w:w="1640" w:type="dxa"/>
            <w:tcBorders>
              <w:top w:val="nil"/>
              <w:left w:val="nil"/>
              <w:bottom w:val="nil"/>
              <w:right w:val="nil"/>
            </w:tcBorders>
            <w:shd w:val="clear" w:color="auto" w:fill="auto"/>
            <w:hideMark/>
          </w:tcPr>
          <w:p w14:paraId="54DAB82D" w14:textId="77777777" w:rsidR="002D0F38" w:rsidRPr="002D0F38" w:rsidRDefault="002D0F38" w:rsidP="002D0F38">
            <w:pPr>
              <w:jc w:val="center"/>
              <w:rPr>
                <w:color w:val="000000"/>
              </w:rPr>
            </w:pPr>
            <w:r w:rsidRPr="002D0F38">
              <w:rPr>
                <w:color w:val="000000"/>
              </w:rPr>
              <w:t>( рублей)</w:t>
            </w:r>
          </w:p>
        </w:tc>
      </w:tr>
      <w:tr w:rsidR="002D0F38" w:rsidRPr="002D0F38" w14:paraId="0F1DBFFC" w14:textId="77777777" w:rsidTr="002D0F38">
        <w:trPr>
          <w:trHeight w:val="315"/>
        </w:trPr>
        <w:tc>
          <w:tcPr>
            <w:tcW w:w="6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6B52E" w14:textId="77777777" w:rsidR="002D0F38" w:rsidRPr="002D0F38" w:rsidRDefault="002D0F38" w:rsidP="002D0F38">
            <w:pPr>
              <w:jc w:val="center"/>
              <w:rPr>
                <w:b/>
                <w:bCs/>
                <w:color w:val="000000"/>
              </w:rPr>
            </w:pPr>
            <w:r w:rsidRPr="002D0F38">
              <w:rPr>
                <w:b/>
                <w:bCs/>
                <w:color w:val="000000"/>
              </w:rPr>
              <w:t>Наименование</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5701744F" w14:textId="77777777" w:rsidR="002D0F38" w:rsidRPr="002D0F38" w:rsidRDefault="002D0F38" w:rsidP="002D0F38">
            <w:pPr>
              <w:jc w:val="center"/>
              <w:rPr>
                <w:b/>
                <w:bCs/>
                <w:color w:val="000000"/>
              </w:rPr>
            </w:pPr>
            <w:proofErr w:type="spellStart"/>
            <w:r w:rsidRPr="002D0F38">
              <w:rPr>
                <w:b/>
                <w:bCs/>
                <w:color w:val="000000"/>
              </w:rPr>
              <w:t>РзПР</w:t>
            </w:r>
            <w:proofErr w:type="spellEnd"/>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6DD7E94A" w14:textId="77777777" w:rsidR="002D0F38" w:rsidRPr="002D0F38" w:rsidRDefault="002D0F38" w:rsidP="002D0F38">
            <w:pPr>
              <w:jc w:val="center"/>
              <w:rPr>
                <w:b/>
                <w:bCs/>
                <w:color w:val="000000"/>
              </w:rPr>
            </w:pPr>
            <w:r w:rsidRPr="002D0F38">
              <w:rPr>
                <w:b/>
                <w:bCs/>
                <w:color w:val="000000"/>
              </w:rPr>
              <w:t>Сумма</w:t>
            </w:r>
          </w:p>
        </w:tc>
      </w:tr>
      <w:tr w:rsidR="002D0F38" w:rsidRPr="002D0F38" w14:paraId="67FFC60C"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035AE305" w14:textId="77777777" w:rsidR="002D0F38" w:rsidRPr="002D0F38" w:rsidRDefault="002D0F38" w:rsidP="002D0F38">
            <w:pPr>
              <w:rPr>
                <w:b/>
                <w:bCs/>
                <w:color w:val="000000"/>
              </w:rPr>
            </w:pPr>
            <w:r w:rsidRPr="002D0F38">
              <w:rPr>
                <w:b/>
                <w:bCs/>
                <w:color w:val="000000"/>
              </w:rPr>
              <w:t>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14:paraId="50C3DA55" w14:textId="77777777" w:rsidR="002D0F38" w:rsidRPr="002D0F38" w:rsidRDefault="002D0F38" w:rsidP="002D0F38">
            <w:pPr>
              <w:jc w:val="center"/>
              <w:rPr>
                <w:b/>
                <w:bCs/>
                <w:color w:val="000000"/>
              </w:rPr>
            </w:pPr>
            <w:r w:rsidRPr="002D0F38">
              <w:rPr>
                <w:b/>
                <w:bCs/>
                <w:color w:val="000000"/>
              </w:rPr>
              <w:t>0100</w:t>
            </w:r>
          </w:p>
        </w:tc>
        <w:tc>
          <w:tcPr>
            <w:tcW w:w="1640" w:type="dxa"/>
            <w:tcBorders>
              <w:top w:val="nil"/>
              <w:left w:val="nil"/>
              <w:bottom w:val="single" w:sz="4" w:space="0" w:color="000000"/>
              <w:right w:val="single" w:sz="4" w:space="0" w:color="000000"/>
            </w:tcBorders>
            <w:shd w:val="clear" w:color="auto" w:fill="auto"/>
            <w:noWrap/>
            <w:vAlign w:val="bottom"/>
            <w:hideMark/>
          </w:tcPr>
          <w:p w14:paraId="049BCC78" w14:textId="77777777" w:rsidR="002D0F38" w:rsidRPr="002D0F38" w:rsidRDefault="002D0F38" w:rsidP="002D0F38">
            <w:pPr>
              <w:jc w:val="right"/>
              <w:rPr>
                <w:b/>
                <w:bCs/>
                <w:color w:val="000000"/>
              </w:rPr>
            </w:pPr>
            <w:r w:rsidRPr="002D0F38">
              <w:rPr>
                <w:b/>
                <w:bCs/>
                <w:color w:val="000000"/>
              </w:rPr>
              <w:t>5 311 422,17</w:t>
            </w:r>
          </w:p>
        </w:tc>
      </w:tr>
      <w:tr w:rsidR="002D0F38" w:rsidRPr="002D0F38" w14:paraId="5204F8AB" w14:textId="77777777" w:rsidTr="002D0F38">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5A5DABE0" w14:textId="77777777" w:rsidR="002D0F38" w:rsidRPr="002D0F38" w:rsidRDefault="002D0F38" w:rsidP="002D0F38">
            <w:pPr>
              <w:rPr>
                <w:color w:val="000000"/>
              </w:rPr>
            </w:pPr>
            <w:r w:rsidRPr="002D0F38">
              <w:rPr>
                <w:color w:val="000000"/>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000000"/>
              <w:right w:val="single" w:sz="4" w:space="0" w:color="000000"/>
            </w:tcBorders>
            <w:shd w:val="clear" w:color="auto" w:fill="auto"/>
            <w:vAlign w:val="center"/>
            <w:hideMark/>
          </w:tcPr>
          <w:p w14:paraId="56979155" w14:textId="77777777" w:rsidR="002D0F38" w:rsidRPr="002D0F38" w:rsidRDefault="002D0F38" w:rsidP="002D0F38">
            <w:pPr>
              <w:jc w:val="center"/>
              <w:rPr>
                <w:color w:val="000000"/>
              </w:rPr>
            </w:pPr>
            <w:r w:rsidRPr="002D0F38">
              <w:rPr>
                <w:color w:val="000000"/>
              </w:rPr>
              <w:t>0102</w:t>
            </w:r>
          </w:p>
        </w:tc>
        <w:tc>
          <w:tcPr>
            <w:tcW w:w="1640" w:type="dxa"/>
            <w:tcBorders>
              <w:top w:val="nil"/>
              <w:left w:val="nil"/>
              <w:bottom w:val="single" w:sz="4" w:space="0" w:color="000000"/>
              <w:right w:val="single" w:sz="4" w:space="0" w:color="000000"/>
            </w:tcBorders>
            <w:shd w:val="clear" w:color="auto" w:fill="auto"/>
            <w:noWrap/>
            <w:vAlign w:val="bottom"/>
            <w:hideMark/>
          </w:tcPr>
          <w:p w14:paraId="0FAF455F" w14:textId="77777777" w:rsidR="002D0F38" w:rsidRPr="002D0F38" w:rsidRDefault="002D0F38" w:rsidP="002D0F38">
            <w:pPr>
              <w:jc w:val="right"/>
              <w:rPr>
                <w:color w:val="000000"/>
              </w:rPr>
            </w:pPr>
            <w:r w:rsidRPr="002D0F38">
              <w:rPr>
                <w:color w:val="000000"/>
              </w:rPr>
              <w:t>753 638,00</w:t>
            </w:r>
          </w:p>
        </w:tc>
      </w:tr>
      <w:tr w:rsidR="002D0F38" w:rsidRPr="002D0F38" w14:paraId="1032864B" w14:textId="77777777" w:rsidTr="002D0F38">
        <w:trPr>
          <w:trHeight w:val="94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3C4A9F0" w14:textId="77777777" w:rsidR="002D0F38" w:rsidRPr="002D0F38" w:rsidRDefault="002D0F38" w:rsidP="002D0F38">
            <w:pPr>
              <w:rPr>
                <w:color w:val="000000"/>
              </w:rPr>
            </w:pPr>
            <w:r w:rsidRPr="002D0F3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0" w:type="dxa"/>
            <w:tcBorders>
              <w:top w:val="nil"/>
              <w:left w:val="nil"/>
              <w:bottom w:val="single" w:sz="4" w:space="0" w:color="000000"/>
              <w:right w:val="single" w:sz="4" w:space="0" w:color="000000"/>
            </w:tcBorders>
            <w:shd w:val="clear" w:color="auto" w:fill="auto"/>
            <w:vAlign w:val="center"/>
            <w:hideMark/>
          </w:tcPr>
          <w:p w14:paraId="4AB832A8" w14:textId="77777777" w:rsidR="002D0F38" w:rsidRPr="002D0F38" w:rsidRDefault="002D0F38" w:rsidP="002D0F38">
            <w:pPr>
              <w:jc w:val="center"/>
              <w:rPr>
                <w:color w:val="000000"/>
              </w:rPr>
            </w:pPr>
            <w:r w:rsidRPr="002D0F38">
              <w:rPr>
                <w:color w:val="000000"/>
              </w:rPr>
              <w:t>0104</w:t>
            </w:r>
          </w:p>
        </w:tc>
        <w:tc>
          <w:tcPr>
            <w:tcW w:w="1640" w:type="dxa"/>
            <w:tcBorders>
              <w:top w:val="nil"/>
              <w:left w:val="nil"/>
              <w:bottom w:val="single" w:sz="4" w:space="0" w:color="000000"/>
              <w:right w:val="single" w:sz="4" w:space="0" w:color="000000"/>
            </w:tcBorders>
            <w:shd w:val="clear" w:color="auto" w:fill="auto"/>
            <w:noWrap/>
            <w:vAlign w:val="bottom"/>
            <w:hideMark/>
          </w:tcPr>
          <w:p w14:paraId="177C220A" w14:textId="77777777" w:rsidR="002D0F38" w:rsidRPr="002D0F38" w:rsidRDefault="002D0F38" w:rsidP="002D0F38">
            <w:pPr>
              <w:jc w:val="right"/>
              <w:rPr>
                <w:color w:val="000000"/>
              </w:rPr>
            </w:pPr>
            <w:r w:rsidRPr="002D0F38">
              <w:rPr>
                <w:color w:val="000000"/>
              </w:rPr>
              <w:t>3 844 546,17</w:t>
            </w:r>
          </w:p>
        </w:tc>
      </w:tr>
      <w:tr w:rsidR="002D0F38" w:rsidRPr="002D0F38" w14:paraId="26B8F7B9"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D56A89C" w14:textId="77777777" w:rsidR="002D0F38" w:rsidRPr="002D0F38" w:rsidRDefault="002D0F38" w:rsidP="002D0F38">
            <w:pPr>
              <w:rPr>
                <w:color w:val="000000"/>
              </w:rPr>
            </w:pPr>
            <w:r w:rsidRPr="002D0F38">
              <w:rPr>
                <w:color w:val="000000"/>
              </w:rPr>
              <w:t>Обеспечение проведения выборов и референдумов</w:t>
            </w:r>
          </w:p>
        </w:tc>
        <w:tc>
          <w:tcPr>
            <w:tcW w:w="1220" w:type="dxa"/>
            <w:tcBorders>
              <w:top w:val="nil"/>
              <w:left w:val="nil"/>
              <w:bottom w:val="single" w:sz="4" w:space="0" w:color="000000"/>
              <w:right w:val="single" w:sz="4" w:space="0" w:color="000000"/>
            </w:tcBorders>
            <w:shd w:val="clear" w:color="auto" w:fill="auto"/>
            <w:vAlign w:val="center"/>
            <w:hideMark/>
          </w:tcPr>
          <w:p w14:paraId="008F5FD0" w14:textId="77777777" w:rsidR="002D0F38" w:rsidRPr="002D0F38" w:rsidRDefault="002D0F38" w:rsidP="002D0F38">
            <w:pPr>
              <w:jc w:val="center"/>
              <w:rPr>
                <w:color w:val="000000"/>
              </w:rPr>
            </w:pPr>
            <w:r w:rsidRPr="002D0F38">
              <w:rPr>
                <w:color w:val="000000"/>
              </w:rPr>
              <w:t>0107</w:t>
            </w:r>
          </w:p>
        </w:tc>
        <w:tc>
          <w:tcPr>
            <w:tcW w:w="1640" w:type="dxa"/>
            <w:tcBorders>
              <w:top w:val="nil"/>
              <w:left w:val="nil"/>
              <w:bottom w:val="single" w:sz="4" w:space="0" w:color="000000"/>
              <w:right w:val="single" w:sz="4" w:space="0" w:color="000000"/>
            </w:tcBorders>
            <w:shd w:val="clear" w:color="auto" w:fill="auto"/>
            <w:noWrap/>
            <w:vAlign w:val="bottom"/>
            <w:hideMark/>
          </w:tcPr>
          <w:p w14:paraId="175B5AD9" w14:textId="77777777" w:rsidR="002D0F38" w:rsidRPr="002D0F38" w:rsidRDefault="002D0F38" w:rsidP="002D0F38">
            <w:pPr>
              <w:jc w:val="right"/>
              <w:rPr>
                <w:color w:val="000000"/>
              </w:rPr>
            </w:pPr>
            <w:r w:rsidRPr="002D0F38">
              <w:rPr>
                <w:color w:val="000000"/>
              </w:rPr>
              <w:t>707 538,00</w:t>
            </w:r>
          </w:p>
        </w:tc>
      </w:tr>
      <w:tr w:rsidR="002D0F38" w:rsidRPr="002D0F38" w14:paraId="59AA1068"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1043EBA" w14:textId="77777777" w:rsidR="002D0F38" w:rsidRPr="002D0F38" w:rsidRDefault="002D0F38" w:rsidP="002D0F38">
            <w:pPr>
              <w:rPr>
                <w:color w:val="000000"/>
              </w:rPr>
            </w:pPr>
            <w:r w:rsidRPr="002D0F38">
              <w:rPr>
                <w:color w:val="000000"/>
              </w:rPr>
              <w:t>Резервные фонды</w:t>
            </w:r>
          </w:p>
        </w:tc>
        <w:tc>
          <w:tcPr>
            <w:tcW w:w="1220" w:type="dxa"/>
            <w:tcBorders>
              <w:top w:val="nil"/>
              <w:left w:val="nil"/>
              <w:bottom w:val="single" w:sz="4" w:space="0" w:color="000000"/>
              <w:right w:val="single" w:sz="4" w:space="0" w:color="000000"/>
            </w:tcBorders>
            <w:shd w:val="clear" w:color="auto" w:fill="auto"/>
            <w:vAlign w:val="center"/>
            <w:hideMark/>
          </w:tcPr>
          <w:p w14:paraId="3AE71E7B" w14:textId="77777777" w:rsidR="002D0F38" w:rsidRPr="002D0F38" w:rsidRDefault="002D0F38" w:rsidP="002D0F38">
            <w:pPr>
              <w:jc w:val="center"/>
              <w:rPr>
                <w:color w:val="000000"/>
              </w:rPr>
            </w:pPr>
            <w:r w:rsidRPr="002D0F38">
              <w:rPr>
                <w:color w:val="000000"/>
              </w:rPr>
              <w:t>0111</w:t>
            </w:r>
          </w:p>
        </w:tc>
        <w:tc>
          <w:tcPr>
            <w:tcW w:w="1640" w:type="dxa"/>
            <w:tcBorders>
              <w:top w:val="nil"/>
              <w:left w:val="nil"/>
              <w:bottom w:val="single" w:sz="4" w:space="0" w:color="000000"/>
              <w:right w:val="single" w:sz="4" w:space="0" w:color="000000"/>
            </w:tcBorders>
            <w:shd w:val="clear" w:color="auto" w:fill="auto"/>
            <w:noWrap/>
            <w:vAlign w:val="bottom"/>
            <w:hideMark/>
          </w:tcPr>
          <w:p w14:paraId="4F8919A8" w14:textId="77777777" w:rsidR="002D0F38" w:rsidRPr="002D0F38" w:rsidRDefault="002D0F38" w:rsidP="002D0F38">
            <w:pPr>
              <w:jc w:val="right"/>
              <w:rPr>
                <w:color w:val="000000"/>
              </w:rPr>
            </w:pPr>
            <w:r w:rsidRPr="002D0F38">
              <w:rPr>
                <w:color w:val="000000"/>
              </w:rPr>
              <w:t>5 000,00</w:t>
            </w:r>
          </w:p>
        </w:tc>
      </w:tr>
      <w:tr w:rsidR="002D0F38" w:rsidRPr="002D0F38" w14:paraId="22AB114D"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6C443F78" w14:textId="77777777" w:rsidR="002D0F38" w:rsidRPr="002D0F38" w:rsidRDefault="002D0F38" w:rsidP="002D0F38">
            <w:pPr>
              <w:rPr>
                <w:color w:val="000000"/>
              </w:rPr>
            </w:pPr>
            <w:r w:rsidRPr="002D0F38">
              <w:rPr>
                <w:color w:val="000000"/>
              </w:rPr>
              <w:t>Другие общегосударственные вопросы</w:t>
            </w:r>
          </w:p>
        </w:tc>
        <w:tc>
          <w:tcPr>
            <w:tcW w:w="1220" w:type="dxa"/>
            <w:tcBorders>
              <w:top w:val="nil"/>
              <w:left w:val="nil"/>
              <w:bottom w:val="single" w:sz="4" w:space="0" w:color="000000"/>
              <w:right w:val="single" w:sz="4" w:space="0" w:color="000000"/>
            </w:tcBorders>
            <w:shd w:val="clear" w:color="auto" w:fill="auto"/>
            <w:vAlign w:val="center"/>
            <w:hideMark/>
          </w:tcPr>
          <w:p w14:paraId="1143C8B2" w14:textId="77777777" w:rsidR="002D0F38" w:rsidRPr="002D0F38" w:rsidRDefault="002D0F38" w:rsidP="002D0F38">
            <w:pPr>
              <w:jc w:val="center"/>
              <w:rPr>
                <w:color w:val="000000"/>
              </w:rPr>
            </w:pPr>
            <w:r w:rsidRPr="002D0F38">
              <w:rPr>
                <w:color w:val="000000"/>
              </w:rPr>
              <w:t>0113</w:t>
            </w:r>
          </w:p>
        </w:tc>
        <w:tc>
          <w:tcPr>
            <w:tcW w:w="1640" w:type="dxa"/>
            <w:tcBorders>
              <w:top w:val="nil"/>
              <w:left w:val="nil"/>
              <w:bottom w:val="single" w:sz="4" w:space="0" w:color="000000"/>
              <w:right w:val="single" w:sz="4" w:space="0" w:color="000000"/>
            </w:tcBorders>
            <w:shd w:val="clear" w:color="auto" w:fill="auto"/>
            <w:noWrap/>
            <w:vAlign w:val="bottom"/>
            <w:hideMark/>
          </w:tcPr>
          <w:p w14:paraId="70770FEE" w14:textId="77777777" w:rsidR="002D0F38" w:rsidRPr="002D0F38" w:rsidRDefault="002D0F38" w:rsidP="002D0F38">
            <w:pPr>
              <w:jc w:val="right"/>
              <w:rPr>
                <w:color w:val="000000"/>
              </w:rPr>
            </w:pPr>
            <w:r w:rsidRPr="002D0F38">
              <w:rPr>
                <w:color w:val="000000"/>
              </w:rPr>
              <w:t>700,00</w:t>
            </w:r>
          </w:p>
        </w:tc>
      </w:tr>
      <w:tr w:rsidR="002D0F38" w:rsidRPr="002D0F38" w14:paraId="0224BD03"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17C389EC" w14:textId="77777777" w:rsidR="002D0F38" w:rsidRPr="002D0F38" w:rsidRDefault="002D0F38" w:rsidP="002D0F38">
            <w:pPr>
              <w:rPr>
                <w:b/>
                <w:bCs/>
                <w:color w:val="000000"/>
              </w:rPr>
            </w:pPr>
            <w:r w:rsidRPr="002D0F38">
              <w:rPr>
                <w:b/>
                <w:bCs/>
                <w:color w:val="000000"/>
              </w:rPr>
              <w:t>НАЦИОНАЛЬНАЯ ОБОРОНА</w:t>
            </w:r>
          </w:p>
        </w:tc>
        <w:tc>
          <w:tcPr>
            <w:tcW w:w="1220" w:type="dxa"/>
            <w:tcBorders>
              <w:top w:val="nil"/>
              <w:left w:val="nil"/>
              <w:bottom w:val="single" w:sz="4" w:space="0" w:color="000000"/>
              <w:right w:val="single" w:sz="4" w:space="0" w:color="000000"/>
            </w:tcBorders>
            <w:shd w:val="clear" w:color="auto" w:fill="auto"/>
            <w:vAlign w:val="center"/>
            <w:hideMark/>
          </w:tcPr>
          <w:p w14:paraId="438ED922" w14:textId="77777777" w:rsidR="002D0F38" w:rsidRPr="002D0F38" w:rsidRDefault="002D0F38" w:rsidP="002D0F38">
            <w:pPr>
              <w:jc w:val="center"/>
              <w:rPr>
                <w:b/>
                <w:bCs/>
                <w:color w:val="000000"/>
              </w:rPr>
            </w:pPr>
            <w:r w:rsidRPr="002D0F38">
              <w:rPr>
                <w:b/>
                <w:bCs/>
                <w:color w:val="000000"/>
              </w:rPr>
              <w:t>0200</w:t>
            </w:r>
          </w:p>
        </w:tc>
        <w:tc>
          <w:tcPr>
            <w:tcW w:w="1640" w:type="dxa"/>
            <w:tcBorders>
              <w:top w:val="nil"/>
              <w:left w:val="nil"/>
              <w:bottom w:val="single" w:sz="4" w:space="0" w:color="000000"/>
              <w:right w:val="single" w:sz="4" w:space="0" w:color="000000"/>
            </w:tcBorders>
            <w:shd w:val="clear" w:color="auto" w:fill="auto"/>
            <w:noWrap/>
            <w:vAlign w:val="bottom"/>
            <w:hideMark/>
          </w:tcPr>
          <w:p w14:paraId="5A2CC23E" w14:textId="77777777" w:rsidR="002D0F38" w:rsidRPr="002D0F38" w:rsidRDefault="002D0F38" w:rsidP="002D0F38">
            <w:pPr>
              <w:jc w:val="right"/>
              <w:rPr>
                <w:b/>
                <w:bCs/>
                <w:color w:val="000000"/>
              </w:rPr>
            </w:pPr>
            <w:r w:rsidRPr="002D0F38">
              <w:rPr>
                <w:b/>
                <w:bCs/>
                <w:color w:val="000000"/>
              </w:rPr>
              <w:t>209 800,00</w:t>
            </w:r>
          </w:p>
        </w:tc>
      </w:tr>
      <w:tr w:rsidR="002D0F38" w:rsidRPr="002D0F38" w14:paraId="687B91D6"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5673D290" w14:textId="77777777" w:rsidR="002D0F38" w:rsidRPr="002D0F38" w:rsidRDefault="002D0F38" w:rsidP="002D0F38">
            <w:pPr>
              <w:rPr>
                <w:color w:val="000000"/>
              </w:rPr>
            </w:pPr>
            <w:r w:rsidRPr="002D0F38">
              <w:rPr>
                <w:color w:val="000000"/>
              </w:rPr>
              <w:t>Мобилизационная и вневойсковая подготовка</w:t>
            </w:r>
          </w:p>
        </w:tc>
        <w:tc>
          <w:tcPr>
            <w:tcW w:w="1220" w:type="dxa"/>
            <w:tcBorders>
              <w:top w:val="nil"/>
              <w:left w:val="nil"/>
              <w:bottom w:val="single" w:sz="4" w:space="0" w:color="000000"/>
              <w:right w:val="single" w:sz="4" w:space="0" w:color="000000"/>
            </w:tcBorders>
            <w:shd w:val="clear" w:color="auto" w:fill="auto"/>
            <w:vAlign w:val="center"/>
            <w:hideMark/>
          </w:tcPr>
          <w:p w14:paraId="3461BA2E" w14:textId="77777777" w:rsidR="002D0F38" w:rsidRPr="002D0F38" w:rsidRDefault="002D0F38" w:rsidP="002D0F38">
            <w:pPr>
              <w:jc w:val="center"/>
              <w:rPr>
                <w:color w:val="000000"/>
              </w:rPr>
            </w:pPr>
            <w:r w:rsidRPr="002D0F38">
              <w:rPr>
                <w:color w:val="000000"/>
              </w:rPr>
              <w:t>0203</w:t>
            </w:r>
          </w:p>
        </w:tc>
        <w:tc>
          <w:tcPr>
            <w:tcW w:w="1640" w:type="dxa"/>
            <w:tcBorders>
              <w:top w:val="nil"/>
              <w:left w:val="nil"/>
              <w:bottom w:val="single" w:sz="4" w:space="0" w:color="000000"/>
              <w:right w:val="single" w:sz="4" w:space="0" w:color="000000"/>
            </w:tcBorders>
            <w:shd w:val="clear" w:color="auto" w:fill="auto"/>
            <w:noWrap/>
            <w:vAlign w:val="bottom"/>
            <w:hideMark/>
          </w:tcPr>
          <w:p w14:paraId="2430355A" w14:textId="77777777" w:rsidR="002D0F38" w:rsidRPr="002D0F38" w:rsidRDefault="002D0F38" w:rsidP="002D0F38">
            <w:pPr>
              <w:jc w:val="right"/>
              <w:rPr>
                <w:color w:val="000000"/>
              </w:rPr>
            </w:pPr>
            <w:r w:rsidRPr="002D0F38">
              <w:rPr>
                <w:color w:val="000000"/>
              </w:rPr>
              <w:t>209 800,00</w:t>
            </w:r>
          </w:p>
        </w:tc>
      </w:tr>
      <w:tr w:rsidR="002D0F38" w:rsidRPr="002D0F38" w14:paraId="3D133481" w14:textId="77777777" w:rsidTr="002D0F38">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6796BE45" w14:textId="77777777" w:rsidR="002D0F38" w:rsidRPr="002D0F38" w:rsidRDefault="002D0F38" w:rsidP="002D0F38">
            <w:pPr>
              <w:rPr>
                <w:b/>
                <w:bCs/>
                <w:color w:val="000000"/>
              </w:rPr>
            </w:pPr>
            <w:r w:rsidRPr="002D0F38">
              <w:rPr>
                <w:b/>
                <w:bCs/>
                <w:color w:val="000000"/>
              </w:rPr>
              <w:t>НАЦИОНАЛЬНАЯ БЕЗОПАСНОСТЬ И ПРАВООХРАНИТЕЛЬНАЯ ДЕЯТЕЛЬНОСТЬ</w:t>
            </w:r>
          </w:p>
        </w:tc>
        <w:tc>
          <w:tcPr>
            <w:tcW w:w="1220" w:type="dxa"/>
            <w:tcBorders>
              <w:top w:val="nil"/>
              <w:left w:val="nil"/>
              <w:bottom w:val="single" w:sz="4" w:space="0" w:color="000000"/>
              <w:right w:val="single" w:sz="4" w:space="0" w:color="000000"/>
            </w:tcBorders>
            <w:shd w:val="clear" w:color="auto" w:fill="auto"/>
            <w:vAlign w:val="center"/>
            <w:hideMark/>
          </w:tcPr>
          <w:p w14:paraId="1D0E3CC1" w14:textId="77777777" w:rsidR="002D0F38" w:rsidRPr="002D0F38" w:rsidRDefault="002D0F38" w:rsidP="002D0F38">
            <w:pPr>
              <w:jc w:val="center"/>
              <w:rPr>
                <w:b/>
                <w:bCs/>
                <w:color w:val="000000"/>
              </w:rPr>
            </w:pPr>
            <w:r w:rsidRPr="002D0F38">
              <w:rPr>
                <w:b/>
                <w:bCs/>
                <w:color w:val="000000"/>
              </w:rPr>
              <w:t>0300</w:t>
            </w:r>
          </w:p>
        </w:tc>
        <w:tc>
          <w:tcPr>
            <w:tcW w:w="1640" w:type="dxa"/>
            <w:tcBorders>
              <w:top w:val="nil"/>
              <w:left w:val="nil"/>
              <w:bottom w:val="single" w:sz="4" w:space="0" w:color="000000"/>
              <w:right w:val="single" w:sz="4" w:space="0" w:color="000000"/>
            </w:tcBorders>
            <w:shd w:val="clear" w:color="auto" w:fill="auto"/>
            <w:noWrap/>
            <w:vAlign w:val="bottom"/>
            <w:hideMark/>
          </w:tcPr>
          <w:p w14:paraId="463D69DE" w14:textId="77777777" w:rsidR="002D0F38" w:rsidRPr="002D0F38" w:rsidRDefault="002D0F38" w:rsidP="002D0F38">
            <w:pPr>
              <w:jc w:val="right"/>
              <w:rPr>
                <w:b/>
                <w:bCs/>
                <w:color w:val="000000"/>
              </w:rPr>
            </w:pPr>
            <w:r w:rsidRPr="002D0F38">
              <w:rPr>
                <w:b/>
                <w:bCs/>
                <w:color w:val="000000"/>
              </w:rPr>
              <w:t>76 250,00</w:t>
            </w:r>
          </w:p>
        </w:tc>
      </w:tr>
      <w:tr w:rsidR="002D0F38" w:rsidRPr="002D0F38" w14:paraId="75AD70F2" w14:textId="77777777" w:rsidTr="002D0F38">
        <w:trPr>
          <w:trHeight w:val="79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4D1FDF3" w14:textId="77777777" w:rsidR="002D0F38" w:rsidRPr="002D0F38" w:rsidRDefault="002D0F38" w:rsidP="002D0F38">
            <w:pPr>
              <w:rPr>
                <w:color w:val="000000"/>
              </w:rPr>
            </w:pPr>
            <w:r w:rsidRPr="002D0F38">
              <w:rPr>
                <w:color w:val="000000"/>
              </w:rPr>
              <w:t xml:space="preserve">Защита населения и территории от чрезвычайных ситуаций природного и техногенного </w:t>
            </w:r>
            <w:proofErr w:type="spellStart"/>
            <w:r w:rsidRPr="002D0F38">
              <w:rPr>
                <w:color w:val="000000"/>
              </w:rPr>
              <w:t>характера,пожарная</w:t>
            </w:r>
            <w:proofErr w:type="spellEnd"/>
            <w:r w:rsidRPr="002D0F38">
              <w:rPr>
                <w:color w:val="000000"/>
              </w:rPr>
              <w:t xml:space="preserve"> безопасность</w:t>
            </w:r>
          </w:p>
        </w:tc>
        <w:tc>
          <w:tcPr>
            <w:tcW w:w="1220" w:type="dxa"/>
            <w:tcBorders>
              <w:top w:val="nil"/>
              <w:left w:val="nil"/>
              <w:bottom w:val="single" w:sz="4" w:space="0" w:color="000000"/>
              <w:right w:val="single" w:sz="4" w:space="0" w:color="000000"/>
            </w:tcBorders>
            <w:shd w:val="clear" w:color="auto" w:fill="auto"/>
            <w:vAlign w:val="center"/>
            <w:hideMark/>
          </w:tcPr>
          <w:p w14:paraId="270818E3" w14:textId="77777777" w:rsidR="002D0F38" w:rsidRPr="002D0F38" w:rsidRDefault="002D0F38" w:rsidP="002D0F38">
            <w:pPr>
              <w:jc w:val="center"/>
              <w:rPr>
                <w:color w:val="000000"/>
              </w:rPr>
            </w:pPr>
            <w:r w:rsidRPr="002D0F38">
              <w:rPr>
                <w:color w:val="000000"/>
              </w:rPr>
              <w:t>0310</w:t>
            </w:r>
          </w:p>
        </w:tc>
        <w:tc>
          <w:tcPr>
            <w:tcW w:w="1640" w:type="dxa"/>
            <w:tcBorders>
              <w:top w:val="nil"/>
              <w:left w:val="nil"/>
              <w:bottom w:val="single" w:sz="4" w:space="0" w:color="000000"/>
              <w:right w:val="single" w:sz="4" w:space="0" w:color="000000"/>
            </w:tcBorders>
            <w:shd w:val="clear" w:color="auto" w:fill="auto"/>
            <w:noWrap/>
            <w:vAlign w:val="bottom"/>
            <w:hideMark/>
          </w:tcPr>
          <w:p w14:paraId="7CAF8C7C" w14:textId="77777777" w:rsidR="002D0F38" w:rsidRPr="002D0F38" w:rsidRDefault="002D0F38" w:rsidP="002D0F38">
            <w:pPr>
              <w:jc w:val="right"/>
              <w:rPr>
                <w:color w:val="000000"/>
              </w:rPr>
            </w:pPr>
            <w:r w:rsidRPr="002D0F38">
              <w:rPr>
                <w:color w:val="000000"/>
              </w:rPr>
              <w:t>76 250,00</w:t>
            </w:r>
          </w:p>
        </w:tc>
      </w:tr>
      <w:tr w:rsidR="002D0F38" w:rsidRPr="002D0F38" w14:paraId="1A8DE091"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19D2F684" w14:textId="77777777" w:rsidR="002D0F38" w:rsidRPr="002D0F38" w:rsidRDefault="002D0F38" w:rsidP="002D0F38">
            <w:pPr>
              <w:rPr>
                <w:b/>
                <w:bCs/>
                <w:color w:val="000000"/>
              </w:rPr>
            </w:pPr>
            <w:r w:rsidRPr="002D0F38">
              <w:rPr>
                <w:b/>
                <w:bCs/>
                <w:color w:val="000000"/>
              </w:rPr>
              <w:t>НАЦИОНАЛЬНАЯ ЭКОНОМИКА</w:t>
            </w:r>
          </w:p>
        </w:tc>
        <w:tc>
          <w:tcPr>
            <w:tcW w:w="1220" w:type="dxa"/>
            <w:tcBorders>
              <w:top w:val="nil"/>
              <w:left w:val="nil"/>
              <w:bottom w:val="single" w:sz="4" w:space="0" w:color="000000"/>
              <w:right w:val="single" w:sz="4" w:space="0" w:color="000000"/>
            </w:tcBorders>
            <w:shd w:val="clear" w:color="auto" w:fill="auto"/>
            <w:vAlign w:val="center"/>
            <w:hideMark/>
          </w:tcPr>
          <w:p w14:paraId="4D47F082" w14:textId="77777777" w:rsidR="002D0F38" w:rsidRPr="002D0F38" w:rsidRDefault="002D0F38" w:rsidP="002D0F38">
            <w:pPr>
              <w:jc w:val="center"/>
              <w:rPr>
                <w:b/>
                <w:bCs/>
                <w:color w:val="000000"/>
              </w:rPr>
            </w:pPr>
            <w:r w:rsidRPr="002D0F38">
              <w:rPr>
                <w:b/>
                <w:bCs/>
                <w:color w:val="000000"/>
              </w:rPr>
              <w:t>0400</w:t>
            </w:r>
          </w:p>
        </w:tc>
        <w:tc>
          <w:tcPr>
            <w:tcW w:w="1640" w:type="dxa"/>
            <w:tcBorders>
              <w:top w:val="nil"/>
              <w:left w:val="nil"/>
              <w:bottom w:val="single" w:sz="4" w:space="0" w:color="000000"/>
              <w:right w:val="single" w:sz="4" w:space="0" w:color="000000"/>
            </w:tcBorders>
            <w:shd w:val="clear" w:color="auto" w:fill="auto"/>
            <w:noWrap/>
            <w:vAlign w:val="bottom"/>
            <w:hideMark/>
          </w:tcPr>
          <w:p w14:paraId="5BE27ACD" w14:textId="77777777" w:rsidR="002D0F38" w:rsidRPr="002D0F38" w:rsidRDefault="002D0F38" w:rsidP="002D0F38">
            <w:pPr>
              <w:jc w:val="right"/>
              <w:rPr>
                <w:b/>
                <w:bCs/>
                <w:color w:val="000000"/>
              </w:rPr>
            </w:pPr>
            <w:r w:rsidRPr="002D0F38">
              <w:rPr>
                <w:b/>
                <w:bCs/>
                <w:color w:val="000000"/>
              </w:rPr>
              <w:t>2 168 175,97</w:t>
            </w:r>
          </w:p>
        </w:tc>
      </w:tr>
      <w:tr w:rsidR="002D0F38" w:rsidRPr="002D0F38" w14:paraId="4B9DD38F"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4FECE933" w14:textId="77777777" w:rsidR="002D0F38" w:rsidRPr="002D0F38" w:rsidRDefault="002D0F38" w:rsidP="002D0F38">
            <w:pPr>
              <w:rPr>
                <w:color w:val="000000"/>
              </w:rPr>
            </w:pPr>
            <w:r w:rsidRPr="002D0F38">
              <w:rPr>
                <w:color w:val="000000"/>
              </w:rPr>
              <w:t>Дорожное хозяйство (дорожные фонды)</w:t>
            </w:r>
          </w:p>
        </w:tc>
        <w:tc>
          <w:tcPr>
            <w:tcW w:w="1220" w:type="dxa"/>
            <w:tcBorders>
              <w:top w:val="nil"/>
              <w:left w:val="nil"/>
              <w:bottom w:val="single" w:sz="4" w:space="0" w:color="000000"/>
              <w:right w:val="single" w:sz="4" w:space="0" w:color="000000"/>
            </w:tcBorders>
            <w:shd w:val="clear" w:color="auto" w:fill="auto"/>
            <w:vAlign w:val="center"/>
            <w:hideMark/>
          </w:tcPr>
          <w:p w14:paraId="4EBB3127" w14:textId="77777777" w:rsidR="002D0F38" w:rsidRPr="002D0F38" w:rsidRDefault="002D0F38" w:rsidP="002D0F38">
            <w:pPr>
              <w:jc w:val="center"/>
              <w:rPr>
                <w:color w:val="000000"/>
              </w:rPr>
            </w:pPr>
            <w:r w:rsidRPr="002D0F38">
              <w:rPr>
                <w:color w:val="000000"/>
              </w:rPr>
              <w:t>0409</w:t>
            </w:r>
          </w:p>
        </w:tc>
        <w:tc>
          <w:tcPr>
            <w:tcW w:w="1640" w:type="dxa"/>
            <w:tcBorders>
              <w:top w:val="nil"/>
              <w:left w:val="nil"/>
              <w:bottom w:val="single" w:sz="4" w:space="0" w:color="000000"/>
              <w:right w:val="single" w:sz="4" w:space="0" w:color="000000"/>
            </w:tcBorders>
            <w:shd w:val="clear" w:color="auto" w:fill="auto"/>
            <w:noWrap/>
            <w:vAlign w:val="bottom"/>
            <w:hideMark/>
          </w:tcPr>
          <w:p w14:paraId="7E598705" w14:textId="77777777" w:rsidR="002D0F38" w:rsidRPr="002D0F38" w:rsidRDefault="002D0F38" w:rsidP="002D0F38">
            <w:pPr>
              <w:jc w:val="right"/>
              <w:rPr>
                <w:color w:val="000000"/>
              </w:rPr>
            </w:pPr>
            <w:r w:rsidRPr="002D0F38">
              <w:rPr>
                <w:color w:val="000000"/>
              </w:rPr>
              <w:t>2 168 175,97</w:t>
            </w:r>
          </w:p>
        </w:tc>
      </w:tr>
      <w:tr w:rsidR="002D0F38" w:rsidRPr="002D0F38" w14:paraId="2AE25484"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00CA01D3" w14:textId="77777777" w:rsidR="002D0F38" w:rsidRPr="002D0F38" w:rsidRDefault="002D0F38" w:rsidP="002D0F38">
            <w:pPr>
              <w:rPr>
                <w:b/>
                <w:bCs/>
                <w:color w:val="000000"/>
              </w:rPr>
            </w:pPr>
            <w:r w:rsidRPr="002D0F38">
              <w:rPr>
                <w:b/>
                <w:bCs/>
                <w:color w:val="000000"/>
              </w:rPr>
              <w:t>ЖИЛИЩНО-КОММУНАЛЬНОЕ ХОЗЯЙСТВО</w:t>
            </w:r>
          </w:p>
        </w:tc>
        <w:tc>
          <w:tcPr>
            <w:tcW w:w="1220" w:type="dxa"/>
            <w:tcBorders>
              <w:top w:val="nil"/>
              <w:left w:val="nil"/>
              <w:bottom w:val="single" w:sz="4" w:space="0" w:color="000000"/>
              <w:right w:val="single" w:sz="4" w:space="0" w:color="000000"/>
            </w:tcBorders>
            <w:shd w:val="clear" w:color="auto" w:fill="auto"/>
            <w:vAlign w:val="center"/>
            <w:hideMark/>
          </w:tcPr>
          <w:p w14:paraId="60B4AC34" w14:textId="77777777" w:rsidR="002D0F38" w:rsidRPr="002D0F38" w:rsidRDefault="002D0F38" w:rsidP="002D0F38">
            <w:pPr>
              <w:jc w:val="center"/>
              <w:rPr>
                <w:b/>
                <w:bCs/>
                <w:color w:val="000000"/>
              </w:rPr>
            </w:pPr>
            <w:r w:rsidRPr="002D0F38">
              <w:rPr>
                <w:b/>
                <w:bCs/>
                <w:color w:val="000000"/>
              </w:rPr>
              <w:t>0500</w:t>
            </w:r>
          </w:p>
        </w:tc>
        <w:tc>
          <w:tcPr>
            <w:tcW w:w="1640" w:type="dxa"/>
            <w:tcBorders>
              <w:top w:val="nil"/>
              <w:left w:val="nil"/>
              <w:bottom w:val="single" w:sz="4" w:space="0" w:color="000000"/>
              <w:right w:val="single" w:sz="4" w:space="0" w:color="000000"/>
            </w:tcBorders>
            <w:shd w:val="clear" w:color="auto" w:fill="auto"/>
            <w:noWrap/>
            <w:vAlign w:val="bottom"/>
            <w:hideMark/>
          </w:tcPr>
          <w:p w14:paraId="0E3F3BB5" w14:textId="77777777" w:rsidR="002D0F38" w:rsidRPr="002D0F38" w:rsidRDefault="002D0F38" w:rsidP="002D0F38">
            <w:pPr>
              <w:jc w:val="right"/>
              <w:rPr>
                <w:b/>
                <w:bCs/>
                <w:color w:val="000000"/>
              </w:rPr>
            </w:pPr>
            <w:r w:rsidRPr="002D0F38">
              <w:rPr>
                <w:b/>
                <w:bCs/>
                <w:color w:val="000000"/>
              </w:rPr>
              <w:t>12 793,00</w:t>
            </w:r>
          </w:p>
        </w:tc>
      </w:tr>
      <w:tr w:rsidR="002D0F38" w:rsidRPr="002D0F38" w14:paraId="69DF63E6"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47D1038D" w14:textId="77777777" w:rsidR="002D0F38" w:rsidRPr="002D0F38" w:rsidRDefault="002D0F38" w:rsidP="002D0F38">
            <w:pPr>
              <w:rPr>
                <w:color w:val="000000"/>
              </w:rPr>
            </w:pPr>
            <w:r w:rsidRPr="002D0F38">
              <w:rPr>
                <w:color w:val="000000"/>
              </w:rPr>
              <w:t>Благоустройство</w:t>
            </w:r>
          </w:p>
        </w:tc>
        <w:tc>
          <w:tcPr>
            <w:tcW w:w="1220" w:type="dxa"/>
            <w:tcBorders>
              <w:top w:val="nil"/>
              <w:left w:val="nil"/>
              <w:bottom w:val="single" w:sz="4" w:space="0" w:color="000000"/>
              <w:right w:val="single" w:sz="4" w:space="0" w:color="000000"/>
            </w:tcBorders>
            <w:shd w:val="clear" w:color="auto" w:fill="auto"/>
            <w:vAlign w:val="center"/>
            <w:hideMark/>
          </w:tcPr>
          <w:p w14:paraId="38820985" w14:textId="77777777" w:rsidR="002D0F38" w:rsidRPr="002D0F38" w:rsidRDefault="002D0F38" w:rsidP="002D0F38">
            <w:pPr>
              <w:jc w:val="center"/>
              <w:rPr>
                <w:color w:val="000000"/>
              </w:rPr>
            </w:pPr>
            <w:r w:rsidRPr="002D0F38">
              <w:rPr>
                <w:color w:val="000000"/>
              </w:rPr>
              <w:t>0503</w:t>
            </w:r>
          </w:p>
        </w:tc>
        <w:tc>
          <w:tcPr>
            <w:tcW w:w="1640" w:type="dxa"/>
            <w:tcBorders>
              <w:top w:val="nil"/>
              <w:left w:val="nil"/>
              <w:bottom w:val="single" w:sz="4" w:space="0" w:color="000000"/>
              <w:right w:val="single" w:sz="4" w:space="0" w:color="000000"/>
            </w:tcBorders>
            <w:shd w:val="clear" w:color="auto" w:fill="auto"/>
            <w:noWrap/>
            <w:vAlign w:val="bottom"/>
            <w:hideMark/>
          </w:tcPr>
          <w:p w14:paraId="6FB4103A" w14:textId="77777777" w:rsidR="002D0F38" w:rsidRPr="002D0F38" w:rsidRDefault="002D0F38" w:rsidP="002D0F38">
            <w:pPr>
              <w:jc w:val="right"/>
              <w:rPr>
                <w:color w:val="000000"/>
              </w:rPr>
            </w:pPr>
            <w:r w:rsidRPr="002D0F38">
              <w:rPr>
                <w:color w:val="000000"/>
              </w:rPr>
              <w:t>12 793,00</w:t>
            </w:r>
          </w:p>
        </w:tc>
      </w:tr>
      <w:tr w:rsidR="002D0F38" w:rsidRPr="002D0F38" w14:paraId="35928A7B"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3A085EDF" w14:textId="77777777" w:rsidR="002D0F38" w:rsidRPr="002D0F38" w:rsidRDefault="002D0F38" w:rsidP="002D0F38">
            <w:pPr>
              <w:rPr>
                <w:b/>
                <w:bCs/>
                <w:color w:val="000000"/>
              </w:rPr>
            </w:pPr>
            <w:r w:rsidRPr="002D0F38">
              <w:rPr>
                <w:b/>
                <w:bCs/>
                <w:color w:val="000000"/>
              </w:rPr>
              <w:t>КУЛЬТУРА, КИНЕМАТОГРАФИЯ</w:t>
            </w:r>
          </w:p>
        </w:tc>
        <w:tc>
          <w:tcPr>
            <w:tcW w:w="1220" w:type="dxa"/>
            <w:tcBorders>
              <w:top w:val="nil"/>
              <w:left w:val="nil"/>
              <w:bottom w:val="single" w:sz="4" w:space="0" w:color="000000"/>
              <w:right w:val="single" w:sz="4" w:space="0" w:color="000000"/>
            </w:tcBorders>
            <w:shd w:val="clear" w:color="auto" w:fill="auto"/>
            <w:vAlign w:val="center"/>
            <w:hideMark/>
          </w:tcPr>
          <w:p w14:paraId="6E2C7590" w14:textId="77777777" w:rsidR="002D0F38" w:rsidRPr="002D0F38" w:rsidRDefault="002D0F38" w:rsidP="002D0F38">
            <w:pPr>
              <w:jc w:val="center"/>
              <w:rPr>
                <w:b/>
                <w:bCs/>
                <w:color w:val="000000"/>
              </w:rPr>
            </w:pPr>
            <w:r w:rsidRPr="002D0F38">
              <w:rPr>
                <w:b/>
                <w:bCs/>
                <w:color w:val="000000"/>
              </w:rPr>
              <w:t>0800</w:t>
            </w:r>
          </w:p>
        </w:tc>
        <w:tc>
          <w:tcPr>
            <w:tcW w:w="1640" w:type="dxa"/>
            <w:tcBorders>
              <w:top w:val="nil"/>
              <w:left w:val="nil"/>
              <w:bottom w:val="single" w:sz="4" w:space="0" w:color="000000"/>
              <w:right w:val="single" w:sz="4" w:space="0" w:color="000000"/>
            </w:tcBorders>
            <w:shd w:val="clear" w:color="auto" w:fill="auto"/>
            <w:noWrap/>
            <w:vAlign w:val="bottom"/>
            <w:hideMark/>
          </w:tcPr>
          <w:p w14:paraId="3AA70C60" w14:textId="77777777" w:rsidR="002D0F38" w:rsidRPr="002D0F38" w:rsidRDefault="002D0F38" w:rsidP="002D0F38">
            <w:pPr>
              <w:jc w:val="right"/>
              <w:rPr>
                <w:b/>
                <w:bCs/>
                <w:color w:val="000000"/>
              </w:rPr>
            </w:pPr>
            <w:r w:rsidRPr="002D0F38">
              <w:rPr>
                <w:b/>
                <w:bCs/>
                <w:color w:val="000000"/>
              </w:rPr>
              <w:t>5 702 579,51</w:t>
            </w:r>
          </w:p>
        </w:tc>
      </w:tr>
      <w:tr w:rsidR="002D0F38" w:rsidRPr="002D0F38" w14:paraId="0774C4FF"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51D74EB9" w14:textId="77777777" w:rsidR="002D0F38" w:rsidRPr="002D0F38" w:rsidRDefault="002D0F38" w:rsidP="002D0F38">
            <w:pPr>
              <w:rPr>
                <w:color w:val="000000"/>
              </w:rPr>
            </w:pPr>
            <w:r w:rsidRPr="002D0F38">
              <w:rPr>
                <w:color w:val="000000"/>
              </w:rPr>
              <w:t>Культура</w:t>
            </w:r>
          </w:p>
        </w:tc>
        <w:tc>
          <w:tcPr>
            <w:tcW w:w="1220" w:type="dxa"/>
            <w:tcBorders>
              <w:top w:val="nil"/>
              <w:left w:val="nil"/>
              <w:bottom w:val="single" w:sz="4" w:space="0" w:color="000000"/>
              <w:right w:val="single" w:sz="4" w:space="0" w:color="000000"/>
            </w:tcBorders>
            <w:shd w:val="clear" w:color="auto" w:fill="auto"/>
            <w:vAlign w:val="center"/>
            <w:hideMark/>
          </w:tcPr>
          <w:p w14:paraId="4BF3F855" w14:textId="77777777" w:rsidR="002D0F38" w:rsidRPr="002D0F38" w:rsidRDefault="002D0F38" w:rsidP="002D0F38">
            <w:pPr>
              <w:jc w:val="center"/>
              <w:rPr>
                <w:color w:val="000000"/>
              </w:rPr>
            </w:pPr>
            <w:r w:rsidRPr="002D0F38">
              <w:rPr>
                <w:color w:val="000000"/>
              </w:rPr>
              <w:t>0801</w:t>
            </w:r>
          </w:p>
        </w:tc>
        <w:tc>
          <w:tcPr>
            <w:tcW w:w="1640" w:type="dxa"/>
            <w:tcBorders>
              <w:top w:val="nil"/>
              <w:left w:val="nil"/>
              <w:bottom w:val="single" w:sz="4" w:space="0" w:color="000000"/>
              <w:right w:val="single" w:sz="4" w:space="0" w:color="000000"/>
            </w:tcBorders>
            <w:shd w:val="clear" w:color="auto" w:fill="auto"/>
            <w:noWrap/>
            <w:vAlign w:val="bottom"/>
            <w:hideMark/>
          </w:tcPr>
          <w:p w14:paraId="698AA8A6" w14:textId="77777777" w:rsidR="002D0F38" w:rsidRPr="002D0F38" w:rsidRDefault="002D0F38" w:rsidP="002D0F38">
            <w:pPr>
              <w:jc w:val="right"/>
              <w:rPr>
                <w:color w:val="000000"/>
              </w:rPr>
            </w:pPr>
            <w:r w:rsidRPr="002D0F38">
              <w:rPr>
                <w:color w:val="000000"/>
              </w:rPr>
              <w:t>5 702 579,51</w:t>
            </w:r>
          </w:p>
        </w:tc>
      </w:tr>
      <w:tr w:rsidR="002D0F38" w:rsidRPr="002D0F38" w14:paraId="7BC3A9EC"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25B61233" w14:textId="77777777" w:rsidR="002D0F38" w:rsidRPr="002D0F38" w:rsidRDefault="002D0F38" w:rsidP="002D0F38">
            <w:pPr>
              <w:rPr>
                <w:b/>
                <w:bCs/>
                <w:color w:val="000000"/>
              </w:rPr>
            </w:pPr>
            <w:r w:rsidRPr="002D0F38">
              <w:rPr>
                <w:b/>
                <w:bCs/>
                <w:color w:val="000000"/>
              </w:rPr>
              <w:t>СОЦИАЛЬНАЯ ПОЛИТИКА</w:t>
            </w:r>
          </w:p>
        </w:tc>
        <w:tc>
          <w:tcPr>
            <w:tcW w:w="1220" w:type="dxa"/>
            <w:tcBorders>
              <w:top w:val="nil"/>
              <w:left w:val="nil"/>
              <w:bottom w:val="single" w:sz="4" w:space="0" w:color="000000"/>
              <w:right w:val="single" w:sz="4" w:space="0" w:color="000000"/>
            </w:tcBorders>
            <w:shd w:val="clear" w:color="auto" w:fill="auto"/>
            <w:vAlign w:val="center"/>
            <w:hideMark/>
          </w:tcPr>
          <w:p w14:paraId="54E504C5" w14:textId="77777777" w:rsidR="002D0F38" w:rsidRPr="002D0F38" w:rsidRDefault="002D0F38" w:rsidP="002D0F38">
            <w:pPr>
              <w:jc w:val="center"/>
              <w:rPr>
                <w:b/>
                <w:bCs/>
                <w:color w:val="000000"/>
              </w:rPr>
            </w:pPr>
            <w:r w:rsidRPr="002D0F38">
              <w:rPr>
                <w:b/>
                <w:bCs/>
                <w:color w:val="000000"/>
              </w:rPr>
              <w:t>1000</w:t>
            </w:r>
          </w:p>
        </w:tc>
        <w:tc>
          <w:tcPr>
            <w:tcW w:w="1640" w:type="dxa"/>
            <w:tcBorders>
              <w:top w:val="nil"/>
              <w:left w:val="nil"/>
              <w:bottom w:val="single" w:sz="4" w:space="0" w:color="000000"/>
              <w:right w:val="single" w:sz="4" w:space="0" w:color="000000"/>
            </w:tcBorders>
            <w:shd w:val="clear" w:color="auto" w:fill="auto"/>
            <w:noWrap/>
            <w:vAlign w:val="bottom"/>
            <w:hideMark/>
          </w:tcPr>
          <w:p w14:paraId="70F4D606" w14:textId="77777777" w:rsidR="002D0F38" w:rsidRPr="002D0F38" w:rsidRDefault="002D0F38" w:rsidP="002D0F38">
            <w:pPr>
              <w:jc w:val="right"/>
              <w:rPr>
                <w:b/>
                <w:bCs/>
                <w:color w:val="000000"/>
              </w:rPr>
            </w:pPr>
            <w:r w:rsidRPr="002D0F38">
              <w:rPr>
                <w:b/>
                <w:bCs/>
                <w:color w:val="000000"/>
              </w:rPr>
              <w:t>393 120,00</w:t>
            </w:r>
          </w:p>
        </w:tc>
      </w:tr>
      <w:tr w:rsidR="002D0F38" w:rsidRPr="002D0F38" w14:paraId="2B81EC1B"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1C5ACBC8" w14:textId="77777777" w:rsidR="002D0F38" w:rsidRPr="002D0F38" w:rsidRDefault="002D0F38" w:rsidP="002D0F38">
            <w:pPr>
              <w:rPr>
                <w:color w:val="000000"/>
              </w:rPr>
            </w:pPr>
            <w:r w:rsidRPr="002D0F38">
              <w:rPr>
                <w:color w:val="000000"/>
              </w:rPr>
              <w:t>Пенсионное обеспечение</w:t>
            </w:r>
          </w:p>
        </w:tc>
        <w:tc>
          <w:tcPr>
            <w:tcW w:w="1220" w:type="dxa"/>
            <w:tcBorders>
              <w:top w:val="nil"/>
              <w:left w:val="nil"/>
              <w:bottom w:val="single" w:sz="4" w:space="0" w:color="000000"/>
              <w:right w:val="single" w:sz="4" w:space="0" w:color="000000"/>
            </w:tcBorders>
            <w:shd w:val="clear" w:color="auto" w:fill="auto"/>
            <w:vAlign w:val="center"/>
            <w:hideMark/>
          </w:tcPr>
          <w:p w14:paraId="624873AC" w14:textId="77777777" w:rsidR="002D0F38" w:rsidRPr="002D0F38" w:rsidRDefault="002D0F38" w:rsidP="002D0F38">
            <w:pPr>
              <w:jc w:val="center"/>
              <w:rPr>
                <w:color w:val="000000"/>
              </w:rPr>
            </w:pPr>
            <w:r w:rsidRPr="002D0F38">
              <w:rPr>
                <w:color w:val="000000"/>
              </w:rPr>
              <w:t>1001</w:t>
            </w:r>
          </w:p>
        </w:tc>
        <w:tc>
          <w:tcPr>
            <w:tcW w:w="1640" w:type="dxa"/>
            <w:tcBorders>
              <w:top w:val="nil"/>
              <w:left w:val="nil"/>
              <w:bottom w:val="single" w:sz="4" w:space="0" w:color="000000"/>
              <w:right w:val="single" w:sz="4" w:space="0" w:color="000000"/>
            </w:tcBorders>
            <w:shd w:val="clear" w:color="auto" w:fill="auto"/>
            <w:noWrap/>
            <w:vAlign w:val="bottom"/>
            <w:hideMark/>
          </w:tcPr>
          <w:p w14:paraId="108A7A49" w14:textId="77777777" w:rsidR="002D0F38" w:rsidRPr="002D0F38" w:rsidRDefault="002D0F38" w:rsidP="002D0F38">
            <w:pPr>
              <w:jc w:val="right"/>
              <w:rPr>
                <w:color w:val="000000"/>
              </w:rPr>
            </w:pPr>
            <w:r w:rsidRPr="002D0F38">
              <w:rPr>
                <w:color w:val="000000"/>
              </w:rPr>
              <w:t>393 120,00</w:t>
            </w:r>
          </w:p>
        </w:tc>
      </w:tr>
      <w:tr w:rsidR="002D0F38" w:rsidRPr="002D0F38" w14:paraId="2BD8B02D" w14:textId="77777777" w:rsidTr="002D0F38">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324B9A61" w14:textId="77777777" w:rsidR="002D0F38" w:rsidRPr="002D0F38" w:rsidRDefault="002D0F38" w:rsidP="002D0F38">
            <w:pPr>
              <w:rPr>
                <w:b/>
                <w:bCs/>
                <w:color w:val="000000"/>
              </w:rPr>
            </w:pPr>
            <w:r w:rsidRPr="002D0F38">
              <w:rPr>
                <w:b/>
                <w:bCs/>
                <w:color w:val="000000"/>
              </w:rPr>
              <w:lastRenderedPageBreak/>
              <w:t>ОБСЛУЖИВАНИЕ ГОСУДАРСТВЕННОГО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14:paraId="196E5B86" w14:textId="77777777" w:rsidR="002D0F38" w:rsidRPr="002D0F38" w:rsidRDefault="002D0F38" w:rsidP="002D0F38">
            <w:pPr>
              <w:jc w:val="center"/>
              <w:rPr>
                <w:b/>
                <w:bCs/>
                <w:color w:val="000000"/>
              </w:rPr>
            </w:pPr>
            <w:r w:rsidRPr="002D0F38">
              <w:rPr>
                <w:b/>
                <w:bCs/>
                <w:color w:val="000000"/>
              </w:rPr>
              <w:t>1300</w:t>
            </w:r>
          </w:p>
        </w:tc>
        <w:tc>
          <w:tcPr>
            <w:tcW w:w="1640" w:type="dxa"/>
            <w:tcBorders>
              <w:top w:val="nil"/>
              <w:left w:val="nil"/>
              <w:bottom w:val="single" w:sz="4" w:space="0" w:color="000000"/>
              <w:right w:val="single" w:sz="4" w:space="0" w:color="000000"/>
            </w:tcBorders>
            <w:shd w:val="clear" w:color="auto" w:fill="auto"/>
            <w:noWrap/>
            <w:vAlign w:val="bottom"/>
            <w:hideMark/>
          </w:tcPr>
          <w:p w14:paraId="39B9E6D1" w14:textId="77777777" w:rsidR="002D0F38" w:rsidRPr="002D0F38" w:rsidRDefault="002D0F38" w:rsidP="002D0F38">
            <w:pPr>
              <w:jc w:val="right"/>
              <w:rPr>
                <w:b/>
                <w:bCs/>
                <w:color w:val="000000"/>
              </w:rPr>
            </w:pPr>
            <w:r w:rsidRPr="002D0F38">
              <w:rPr>
                <w:b/>
                <w:bCs/>
                <w:color w:val="000000"/>
              </w:rPr>
              <w:t>3 173,00</w:t>
            </w:r>
          </w:p>
        </w:tc>
      </w:tr>
      <w:tr w:rsidR="002D0F38" w:rsidRPr="002D0F38" w14:paraId="4916247B" w14:textId="77777777" w:rsidTr="002D0F38">
        <w:trPr>
          <w:trHeight w:val="630"/>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32EB766E" w14:textId="77777777" w:rsidR="002D0F38" w:rsidRPr="002D0F38" w:rsidRDefault="002D0F38" w:rsidP="002D0F38">
            <w:pPr>
              <w:rPr>
                <w:color w:val="000000"/>
              </w:rPr>
            </w:pPr>
            <w:r w:rsidRPr="002D0F38">
              <w:rPr>
                <w:color w:val="000000"/>
              </w:rPr>
              <w:t>Обслуживание государственного внутреннего и муниципального долга</w:t>
            </w:r>
          </w:p>
        </w:tc>
        <w:tc>
          <w:tcPr>
            <w:tcW w:w="1220" w:type="dxa"/>
            <w:tcBorders>
              <w:top w:val="nil"/>
              <w:left w:val="nil"/>
              <w:bottom w:val="single" w:sz="4" w:space="0" w:color="000000"/>
              <w:right w:val="single" w:sz="4" w:space="0" w:color="000000"/>
            </w:tcBorders>
            <w:shd w:val="clear" w:color="auto" w:fill="auto"/>
            <w:vAlign w:val="center"/>
            <w:hideMark/>
          </w:tcPr>
          <w:p w14:paraId="0E2B29C3" w14:textId="77777777" w:rsidR="002D0F38" w:rsidRPr="002D0F38" w:rsidRDefault="002D0F38" w:rsidP="002D0F38">
            <w:pPr>
              <w:jc w:val="center"/>
              <w:rPr>
                <w:color w:val="000000"/>
              </w:rPr>
            </w:pPr>
            <w:r w:rsidRPr="002D0F38">
              <w:rPr>
                <w:color w:val="000000"/>
              </w:rPr>
              <w:t>1301</w:t>
            </w:r>
          </w:p>
        </w:tc>
        <w:tc>
          <w:tcPr>
            <w:tcW w:w="1640" w:type="dxa"/>
            <w:tcBorders>
              <w:top w:val="nil"/>
              <w:left w:val="nil"/>
              <w:bottom w:val="single" w:sz="4" w:space="0" w:color="000000"/>
              <w:right w:val="single" w:sz="4" w:space="0" w:color="000000"/>
            </w:tcBorders>
            <w:shd w:val="clear" w:color="auto" w:fill="auto"/>
            <w:noWrap/>
            <w:vAlign w:val="bottom"/>
            <w:hideMark/>
          </w:tcPr>
          <w:p w14:paraId="28EDE27A" w14:textId="77777777" w:rsidR="002D0F38" w:rsidRPr="002D0F38" w:rsidRDefault="002D0F38" w:rsidP="002D0F38">
            <w:pPr>
              <w:jc w:val="right"/>
              <w:rPr>
                <w:color w:val="000000"/>
              </w:rPr>
            </w:pPr>
            <w:r w:rsidRPr="002D0F38">
              <w:rPr>
                <w:color w:val="000000"/>
              </w:rPr>
              <w:t>3 173,00</w:t>
            </w:r>
          </w:p>
        </w:tc>
      </w:tr>
      <w:tr w:rsidR="002D0F38" w:rsidRPr="002D0F38" w14:paraId="00C8F271" w14:textId="77777777" w:rsidTr="002D0F38">
        <w:trPr>
          <w:trHeight w:val="315"/>
        </w:trPr>
        <w:tc>
          <w:tcPr>
            <w:tcW w:w="6540" w:type="dxa"/>
            <w:tcBorders>
              <w:top w:val="nil"/>
              <w:left w:val="single" w:sz="4" w:space="0" w:color="000000"/>
              <w:bottom w:val="single" w:sz="4" w:space="0" w:color="000000"/>
              <w:right w:val="single" w:sz="4" w:space="0" w:color="000000"/>
            </w:tcBorders>
            <w:shd w:val="clear" w:color="auto" w:fill="auto"/>
            <w:vAlign w:val="center"/>
            <w:hideMark/>
          </w:tcPr>
          <w:p w14:paraId="71826B6E" w14:textId="77777777" w:rsidR="002D0F38" w:rsidRPr="002D0F38" w:rsidRDefault="002D0F38" w:rsidP="002D0F38">
            <w:pPr>
              <w:rPr>
                <w:b/>
                <w:bCs/>
                <w:color w:val="000000"/>
              </w:rPr>
            </w:pPr>
            <w:r w:rsidRPr="002D0F38">
              <w:rPr>
                <w:b/>
                <w:bCs/>
                <w:color w:val="000000"/>
              </w:rPr>
              <w:t>ИТОГО:</w:t>
            </w:r>
          </w:p>
        </w:tc>
        <w:tc>
          <w:tcPr>
            <w:tcW w:w="1220" w:type="dxa"/>
            <w:tcBorders>
              <w:top w:val="nil"/>
              <w:left w:val="nil"/>
              <w:bottom w:val="single" w:sz="4" w:space="0" w:color="000000"/>
              <w:right w:val="single" w:sz="4" w:space="0" w:color="000000"/>
            </w:tcBorders>
            <w:shd w:val="clear" w:color="auto" w:fill="auto"/>
            <w:vAlign w:val="center"/>
            <w:hideMark/>
          </w:tcPr>
          <w:p w14:paraId="3360589E" w14:textId="77777777" w:rsidR="002D0F38" w:rsidRPr="002D0F38" w:rsidRDefault="002D0F38" w:rsidP="002D0F38">
            <w:pPr>
              <w:jc w:val="center"/>
              <w:rPr>
                <w:b/>
                <w:bCs/>
                <w:color w:val="000000"/>
              </w:rPr>
            </w:pPr>
            <w:r w:rsidRPr="002D0F38">
              <w:rPr>
                <w:b/>
                <w:bCs/>
                <w:color w:val="000000"/>
              </w:rPr>
              <w:t> </w:t>
            </w:r>
          </w:p>
        </w:tc>
        <w:tc>
          <w:tcPr>
            <w:tcW w:w="1640" w:type="dxa"/>
            <w:tcBorders>
              <w:top w:val="nil"/>
              <w:left w:val="nil"/>
              <w:bottom w:val="single" w:sz="4" w:space="0" w:color="000000"/>
              <w:right w:val="single" w:sz="4" w:space="0" w:color="000000"/>
            </w:tcBorders>
            <w:shd w:val="clear" w:color="auto" w:fill="auto"/>
            <w:noWrap/>
            <w:vAlign w:val="bottom"/>
            <w:hideMark/>
          </w:tcPr>
          <w:p w14:paraId="12347068" w14:textId="77777777" w:rsidR="002D0F38" w:rsidRPr="002D0F38" w:rsidRDefault="002D0F38" w:rsidP="002D0F38">
            <w:pPr>
              <w:jc w:val="right"/>
              <w:rPr>
                <w:b/>
                <w:bCs/>
                <w:color w:val="000000"/>
              </w:rPr>
            </w:pPr>
            <w:r w:rsidRPr="002D0F38">
              <w:rPr>
                <w:b/>
                <w:bCs/>
                <w:color w:val="000000"/>
              </w:rPr>
              <w:t>13 877 313,65</w:t>
            </w:r>
          </w:p>
        </w:tc>
      </w:tr>
    </w:tbl>
    <w:p w14:paraId="407C9937" w14:textId="650714E5" w:rsidR="002D0F38" w:rsidRPr="002D0F38" w:rsidRDefault="002D0F38" w:rsidP="00EC122B"/>
    <w:p w14:paraId="18935C80" w14:textId="77777777" w:rsidR="002D0F38" w:rsidRPr="002D0F38" w:rsidRDefault="002D0F38" w:rsidP="002D0F38">
      <w:pPr>
        <w:jc w:val="right"/>
        <w:rPr>
          <w:sz w:val="20"/>
          <w:szCs w:val="20"/>
          <w:lang w:eastAsia="en-US"/>
        </w:rPr>
      </w:pPr>
      <w:r w:rsidRPr="002D0F38">
        <w:t xml:space="preserve">      </w:t>
      </w:r>
      <w:r w:rsidRPr="002D0F38">
        <w:rPr>
          <w:sz w:val="20"/>
          <w:szCs w:val="20"/>
          <w:lang w:eastAsia="en-US"/>
        </w:rPr>
        <w:t>Приложение № 3</w:t>
      </w:r>
    </w:p>
    <w:p w14:paraId="68504788" w14:textId="77777777" w:rsidR="002D0F38" w:rsidRPr="002D0F38" w:rsidRDefault="002D0F38" w:rsidP="002D0F38">
      <w:pPr>
        <w:jc w:val="right"/>
        <w:rPr>
          <w:sz w:val="20"/>
          <w:szCs w:val="20"/>
          <w:lang w:eastAsia="en-US"/>
        </w:rPr>
      </w:pPr>
      <w:r w:rsidRPr="002D0F38">
        <w:rPr>
          <w:sz w:val="20"/>
          <w:szCs w:val="20"/>
          <w:lang w:eastAsia="en-US"/>
        </w:rPr>
        <w:t>к решению  Думы Нижнезаимского</w:t>
      </w:r>
    </w:p>
    <w:p w14:paraId="6AD50C9D" w14:textId="77777777" w:rsidR="002D0F38" w:rsidRPr="002D0F38" w:rsidRDefault="002D0F38" w:rsidP="002D0F38">
      <w:pPr>
        <w:jc w:val="right"/>
        <w:rPr>
          <w:sz w:val="20"/>
          <w:szCs w:val="20"/>
          <w:lang w:eastAsia="en-US"/>
        </w:rPr>
      </w:pPr>
      <w:r w:rsidRPr="002D0F38">
        <w:rPr>
          <w:sz w:val="20"/>
          <w:szCs w:val="20"/>
          <w:lang w:eastAsia="en-US"/>
        </w:rPr>
        <w:t xml:space="preserve">                                                                                муниципального образования  </w:t>
      </w:r>
    </w:p>
    <w:p w14:paraId="0A51C592" w14:textId="77777777" w:rsidR="002D0F38" w:rsidRPr="002D0F38" w:rsidRDefault="002D0F38" w:rsidP="002D0F38">
      <w:pPr>
        <w:jc w:val="right"/>
        <w:rPr>
          <w:sz w:val="20"/>
          <w:szCs w:val="20"/>
          <w:lang w:eastAsia="en-US"/>
        </w:rPr>
      </w:pPr>
      <w:r w:rsidRPr="002D0F38">
        <w:rPr>
          <w:sz w:val="20"/>
          <w:szCs w:val="20"/>
          <w:lang w:eastAsia="en-US"/>
        </w:rPr>
        <w:t xml:space="preserve"> «31» октября 2024 г. </w:t>
      </w:r>
    </w:p>
    <w:p w14:paraId="0B7E13F1" w14:textId="2331364C" w:rsidR="002D0F38" w:rsidRPr="002D0F38" w:rsidRDefault="002D0F38" w:rsidP="0011601D">
      <w:pPr>
        <w:jc w:val="right"/>
        <w:rPr>
          <w:sz w:val="20"/>
          <w:szCs w:val="20"/>
          <w:lang w:eastAsia="en-US"/>
        </w:rPr>
      </w:pPr>
      <w:r w:rsidRPr="002D0F38">
        <w:rPr>
          <w:sz w:val="20"/>
          <w:szCs w:val="20"/>
          <w:lang w:eastAsia="en-US"/>
        </w:rPr>
        <w:t xml:space="preserve">                                                                                                                                                </w:t>
      </w:r>
      <w:bookmarkStart w:id="4" w:name="_GoBack"/>
      <w:bookmarkEnd w:id="4"/>
    </w:p>
    <w:p w14:paraId="7ECFAD88" w14:textId="77777777" w:rsidR="002D0F38" w:rsidRPr="002D0F38" w:rsidRDefault="002D0F38" w:rsidP="002D0F38">
      <w:pPr>
        <w:jc w:val="right"/>
        <w:rPr>
          <w:sz w:val="20"/>
          <w:szCs w:val="20"/>
          <w:lang w:eastAsia="en-US"/>
        </w:rPr>
      </w:pPr>
      <w:r w:rsidRPr="002D0F38">
        <w:rPr>
          <w:sz w:val="20"/>
          <w:szCs w:val="20"/>
          <w:lang w:eastAsia="en-US"/>
        </w:rPr>
        <w:t>Приложение № 7</w:t>
      </w:r>
    </w:p>
    <w:p w14:paraId="00414853" w14:textId="77777777" w:rsidR="002D0F38" w:rsidRPr="002D0F38" w:rsidRDefault="002D0F38" w:rsidP="002D0F38">
      <w:pPr>
        <w:jc w:val="right"/>
        <w:rPr>
          <w:sz w:val="20"/>
          <w:szCs w:val="20"/>
          <w:lang w:eastAsia="en-US"/>
        </w:rPr>
      </w:pPr>
      <w:r w:rsidRPr="002D0F38">
        <w:rPr>
          <w:sz w:val="20"/>
          <w:szCs w:val="20"/>
          <w:lang w:eastAsia="en-US"/>
        </w:rPr>
        <w:t>к решению  Думы Нижнезаимского</w:t>
      </w:r>
    </w:p>
    <w:p w14:paraId="63804CD3" w14:textId="77777777" w:rsidR="002D0F38" w:rsidRPr="00EC122B" w:rsidRDefault="002D0F38" w:rsidP="002D0F38">
      <w:pPr>
        <w:jc w:val="right"/>
        <w:rPr>
          <w:sz w:val="20"/>
          <w:szCs w:val="20"/>
          <w:lang w:eastAsia="en-US"/>
        </w:rPr>
      </w:pPr>
      <w:r w:rsidRPr="002D0F38">
        <w:rPr>
          <w:sz w:val="20"/>
          <w:szCs w:val="20"/>
          <w:lang w:eastAsia="en-US"/>
        </w:rPr>
        <w:t xml:space="preserve">                                                                                </w:t>
      </w:r>
      <w:r w:rsidRPr="00EC122B">
        <w:rPr>
          <w:sz w:val="20"/>
          <w:szCs w:val="20"/>
          <w:lang w:eastAsia="en-US"/>
        </w:rPr>
        <w:t xml:space="preserve">муниципального образования  </w:t>
      </w:r>
    </w:p>
    <w:p w14:paraId="4C102F18" w14:textId="77777777" w:rsidR="002D0F38" w:rsidRPr="002D0F38" w:rsidRDefault="002D0F38" w:rsidP="002D0F38">
      <w:pPr>
        <w:jc w:val="right"/>
        <w:rPr>
          <w:sz w:val="20"/>
          <w:szCs w:val="20"/>
          <w:lang w:val="en-US" w:eastAsia="en-US"/>
        </w:rPr>
      </w:pPr>
      <w:r w:rsidRPr="002D0F38">
        <w:rPr>
          <w:sz w:val="20"/>
          <w:szCs w:val="20"/>
          <w:lang w:val="en-US" w:eastAsia="en-US"/>
        </w:rPr>
        <w:t xml:space="preserve">«27» </w:t>
      </w:r>
      <w:proofErr w:type="spellStart"/>
      <w:r w:rsidRPr="002D0F38">
        <w:rPr>
          <w:sz w:val="20"/>
          <w:szCs w:val="20"/>
          <w:lang w:val="en-US" w:eastAsia="en-US"/>
        </w:rPr>
        <w:t>декабря</w:t>
      </w:r>
      <w:proofErr w:type="spellEnd"/>
      <w:r w:rsidRPr="002D0F38">
        <w:rPr>
          <w:sz w:val="20"/>
          <w:szCs w:val="20"/>
          <w:lang w:val="en-US" w:eastAsia="en-US"/>
        </w:rPr>
        <w:t xml:space="preserve"> 2023 г. № 39</w:t>
      </w:r>
      <w:r w:rsidRPr="002D0F38">
        <w:rPr>
          <w:b/>
          <w:sz w:val="20"/>
          <w:szCs w:val="20"/>
          <w:lang w:val="en-US" w:eastAsia="en-US"/>
        </w:rPr>
        <w:t xml:space="preserve">                                                                                                                            </w:t>
      </w:r>
      <w:r w:rsidRPr="002D0F38">
        <w:rPr>
          <w:sz w:val="20"/>
          <w:szCs w:val="20"/>
          <w:lang w:val="en-US" w:eastAsia="en-US"/>
        </w:rPr>
        <w:t xml:space="preserve">                                                                                                                                               </w:t>
      </w:r>
      <w:r w:rsidRPr="002D0F38">
        <w:rPr>
          <w:b/>
          <w:sz w:val="20"/>
          <w:szCs w:val="20"/>
          <w:lang w:val="en-US" w:eastAsia="en-US"/>
        </w:rPr>
        <w:t xml:space="preserve">                                                                                                                                                                                                                                                       </w:t>
      </w:r>
      <w:r w:rsidRPr="002D0F38">
        <w:rPr>
          <w:sz w:val="20"/>
          <w:szCs w:val="20"/>
          <w:lang w:val="en-US" w:eastAsia="en-US"/>
        </w:rPr>
        <w:t xml:space="preserve">                                                                                                                                               </w:t>
      </w:r>
    </w:p>
    <w:p w14:paraId="23EB77EC" w14:textId="77777777" w:rsidR="002D0F38" w:rsidRPr="002D0F38" w:rsidRDefault="002D0F38" w:rsidP="002D0F38">
      <w:pPr>
        <w:jc w:val="right"/>
        <w:rPr>
          <w:sz w:val="22"/>
          <w:szCs w:val="22"/>
          <w:lang w:eastAsia="en-US"/>
        </w:rPr>
      </w:pPr>
    </w:p>
    <w:p w14:paraId="1B646829" w14:textId="77777777" w:rsidR="002D0F38" w:rsidRPr="002D0F38" w:rsidRDefault="002D0F38" w:rsidP="002D0F38">
      <w:pPr>
        <w:jc w:val="right"/>
        <w:rPr>
          <w:sz w:val="20"/>
          <w:szCs w:val="20"/>
          <w:lang w:eastAsia="en-US"/>
        </w:rPr>
      </w:pPr>
    </w:p>
    <w:p w14:paraId="75FCB50C" w14:textId="77777777" w:rsidR="002D0F38" w:rsidRPr="002D0F38" w:rsidRDefault="002D0F38" w:rsidP="002D0F38">
      <w:pPr>
        <w:jc w:val="center"/>
        <w:rPr>
          <w:b/>
          <w:sz w:val="20"/>
          <w:szCs w:val="20"/>
          <w:lang w:eastAsia="en-US"/>
        </w:rPr>
      </w:pPr>
      <w:r w:rsidRPr="002D0F38">
        <w:rPr>
          <w:b/>
          <w:sz w:val="20"/>
          <w:szCs w:val="20"/>
          <w:lang w:eastAsia="en-US"/>
        </w:rPr>
        <w:t xml:space="preserve">ВЕДОМСТВЕННАЯ СТРУКТУРА </w:t>
      </w:r>
    </w:p>
    <w:p w14:paraId="7ABA8A7D" w14:textId="77777777" w:rsidR="002D0F38" w:rsidRPr="002D0F38" w:rsidRDefault="002D0F38" w:rsidP="002D0F38">
      <w:pPr>
        <w:jc w:val="center"/>
        <w:rPr>
          <w:b/>
          <w:sz w:val="20"/>
          <w:szCs w:val="20"/>
          <w:lang w:eastAsia="en-US"/>
        </w:rPr>
      </w:pPr>
      <w:r w:rsidRPr="002D0F38">
        <w:rPr>
          <w:b/>
          <w:sz w:val="20"/>
          <w:szCs w:val="20"/>
          <w:lang w:eastAsia="en-US"/>
        </w:rPr>
        <w:t>Расходов бюджета «Нижнезаимское сельское поселение» на 2024 год</w:t>
      </w:r>
    </w:p>
    <w:p w14:paraId="615FC46F" w14:textId="77777777" w:rsidR="002D0F38" w:rsidRPr="002D0F38" w:rsidRDefault="002D0F38" w:rsidP="002D0F38">
      <w:pPr>
        <w:jc w:val="center"/>
        <w:rPr>
          <w:b/>
          <w:sz w:val="20"/>
          <w:szCs w:val="20"/>
          <w:lang w:eastAsia="en-US"/>
        </w:rPr>
      </w:pPr>
    </w:p>
    <w:p w14:paraId="31FFCD3D" w14:textId="77777777" w:rsidR="002D0F38" w:rsidRPr="002D0F38" w:rsidRDefault="002D0F38" w:rsidP="002D0F38">
      <w:pPr>
        <w:jc w:val="center"/>
        <w:rPr>
          <w:b/>
          <w:sz w:val="20"/>
          <w:szCs w:val="20"/>
          <w:lang w:eastAsia="en-US"/>
        </w:rPr>
      </w:pPr>
      <w:r w:rsidRPr="002D0F38">
        <w:rPr>
          <w:b/>
          <w:sz w:val="20"/>
          <w:szCs w:val="20"/>
          <w:lang w:eastAsia="en-US"/>
        </w:rPr>
        <w:t>Главный распорядитель бюджетных средств - администрация Нижнезаимского сельского поселения</w:t>
      </w:r>
    </w:p>
    <w:p w14:paraId="3D715AC0" w14:textId="77777777" w:rsidR="002D0F38" w:rsidRPr="002D0F38" w:rsidRDefault="002D0F38" w:rsidP="002D0F38">
      <w:pPr>
        <w:jc w:val="center"/>
        <w:rPr>
          <w:b/>
          <w:sz w:val="20"/>
          <w:szCs w:val="20"/>
          <w:lang w:eastAsia="en-US"/>
        </w:rPr>
      </w:pPr>
    </w:p>
    <w:tbl>
      <w:tblPr>
        <w:tblW w:w="0" w:type="auto"/>
        <w:tblLayout w:type="fixed"/>
        <w:tblCellMar>
          <w:left w:w="30" w:type="dxa"/>
          <w:right w:w="30" w:type="dxa"/>
        </w:tblCellMar>
        <w:tblLook w:val="0000" w:firstRow="0" w:lastRow="0" w:firstColumn="0" w:lastColumn="0" w:noHBand="0" w:noVBand="0"/>
      </w:tblPr>
      <w:tblGrid>
        <w:gridCol w:w="5062"/>
        <w:gridCol w:w="772"/>
        <w:gridCol w:w="946"/>
        <w:gridCol w:w="1294"/>
        <w:gridCol w:w="741"/>
        <w:gridCol w:w="1515"/>
      </w:tblGrid>
      <w:tr w:rsidR="002D0F38" w:rsidRPr="002D0F38" w14:paraId="5DE24865" w14:textId="77777777" w:rsidTr="002D0F38">
        <w:trPr>
          <w:trHeight w:val="262"/>
        </w:trPr>
        <w:tc>
          <w:tcPr>
            <w:tcW w:w="5062" w:type="dxa"/>
            <w:tcBorders>
              <w:top w:val="nil"/>
              <w:left w:val="nil"/>
              <w:bottom w:val="nil"/>
              <w:right w:val="nil"/>
            </w:tcBorders>
          </w:tcPr>
          <w:p w14:paraId="40B35D6E" w14:textId="77777777" w:rsidR="002D0F38" w:rsidRPr="002D0F38" w:rsidRDefault="002D0F38" w:rsidP="002D0F38">
            <w:pPr>
              <w:autoSpaceDE w:val="0"/>
              <w:autoSpaceDN w:val="0"/>
              <w:adjustRightInd w:val="0"/>
              <w:jc w:val="right"/>
              <w:rPr>
                <w:color w:val="000000"/>
                <w:sz w:val="20"/>
                <w:szCs w:val="20"/>
              </w:rPr>
            </w:pPr>
          </w:p>
        </w:tc>
        <w:tc>
          <w:tcPr>
            <w:tcW w:w="772" w:type="dxa"/>
            <w:tcBorders>
              <w:top w:val="nil"/>
              <w:left w:val="nil"/>
              <w:bottom w:val="nil"/>
              <w:right w:val="nil"/>
            </w:tcBorders>
          </w:tcPr>
          <w:p w14:paraId="3C140B18" w14:textId="77777777" w:rsidR="002D0F38" w:rsidRPr="002D0F38" w:rsidRDefault="002D0F38" w:rsidP="002D0F38">
            <w:pPr>
              <w:autoSpaceDE w:val="0"/>
              <w:autoSpaceDN w:val="0"/>
              <w:adjustRightInd w:val="0"/>
              <w:jc w:val="right"/>
              <w:rPr>
                <w:color w:val="000000"/>
                <w:sz w:val="20"/>
                <w:szCs w:val="20"/>
              </w:rPr>
            </w:pPr>
          </w:p>
        </w:tc>
        <w:tc>
          <w:tcPr>
            <w:tcW w:w="946" w:type="dxa"/>
            <w:tcBorders>
              <w:top w:val="nil"/>
              <w:left w:val="nil"/>
              <w:bottom w:val="nil"/>
              <w:right w:val="nil"/>
            </w:tcBorders>
          </w:tcPr>
          <w:p w14:paraId="67FA7228" w14:textId="77777777" w:rsidR="002D0F38" w:rsidRPr="002D0F38" w:rsidRDefault="002D0F38" w:rsidP="002D0F38">
            <w:pPr>
              <w:autoSpaceDE w:val="0"/>
              <w:autoSpaceDN w:val="0"/>
              <w:adjustRightInd w:val="0"/>
              <w:jc w:val="right"/>
              <w:rPr>
                <w:color w:val="000000"/>
                <w:sz w:val="20"/>
                <w:szCs w:val="20"/>
              </w:rPr>
            </w:pPr>
          </w:p>
        </w:tc>
        <w:tc>
          <w:tcPr>
            <w:tcW w:w="1294" w:type="dxa"/>
            <w:tcBorders>
              <w:top w:val="nil"/>
              <w:left w:val="nil"/>
              <w:bottom w:val="nil"/>
              <w:right w:val="nil"/>
            </w:tcBorders>
          </w:tcPr>
          <w:p w14:paraId="0DFA4B97" w14:textId="77777777" w:rsidR="002D0F38" w:rsidRPr="002D0F38" w:rsidRDefault="002D0F38" w:rsidP="002D0F38">
            <w:pPr>
              <w:autoSpaceDE w:val="0"/>
              <w:autoSpaceDN w:val="0"/>
              <w:adjustRightInd w:val="0"/>
              <w:jc w:val="right"/>
              <w:rPr>
                <w:color w:val="000000"/>
                <w:sz w:val="20"/>
                <w:szCs w:val="20"/>
              </w:rPr>
            </w:pPr>
          </w:p>
        </w:tc>
        <w:tc>
          <w:tcPr>
            <w:tcW w:w="741" w:type="dxa"/>
            <w:tcBorders>
              <w:top w:val="nil"/>
              <w:left w:val="nil"/>
              <w:bottom w:val="nil"/>
              <w:right w:val="nil"/>
            </w:tcBorders>
          </w:tcPr>
          <w:p w14:paraId="56329847" w14:textId="77777777" w:rsidR="002D0F38" w:rsidRPr="002D0F38" w:rsidRDefault="002D0F38" w:rsidP="002D0F38">
            <w:pPr>
              <w:autoSpaceDE w:val="0"/>
              <w:autoSpaceDN w:val="0"/>
              <w:adjustRightInd w:val="0"/>
              <w:jc w:val="right"/>
              <w:rPr>
                <w:color w:val="000000"/>
                <w:sz w:val="20"/>
                <w:szCs w:val="20"/>
              </w:rPr>
            </w:pPr>
          </w:p>
        </w:tc>
        <w:tc>
          <w:tcPr>
            <w:tcW w:w="1515" w:type="dxa"/>
            <w:tcBorders>
              <w:top w:val="nil"/>
              <w:left w:val="nil"/>
              <w:bottom w:val="nil"/>
              <w:right w:val="nil"/>
            </w:tcBorders>
          </w:tcPr>
          <w:p w14:paraId="6E08AD0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(рублей)</w:t>
            </w:r>
          </w:p>
        </w:tc>
      </w:tr>
      <w:tr w:rsidR="002D0F38" w:rsidRPr="002D0F38" w14:paraId="477134B6" w14:textId="77777777" w:rsidTr="002D0F38">
        <w:trPr>
          <w:trHeight w:val="538"/>
        </w:trPr>
        <w:tc>
          <w:tcPr>
            <w:tcW w:w="5062" w:type="dxa"/>
            <w:tcBorders>
              <w:top w:val="single" w:sz="6" w:space="0" w:color="auto"/>
              <w:left w:val="single" w:sz="6" w:space="0" w:color="auto"/>
              <w:bottom w:val="single" w:sz="6" w:space="0" w:color="auto"/>
              <w:right w:val="single" w:sz="6" w:space="0" w:color="auto"/>
            </w:tcBorders>
          </w:tcPr>
          <w:p w14:paraId="4D0031B8" w14:textId="77777777" w:rsidR="002D0F38" w:rsidRPr="002D0F38" w:rsidRDefault="002D0F38" w:rsidP="002D0F38">
            <w:pPr>
              <w:autoSpaceDE w:val="0"/>
              <w:autoSpaceDN w:val="0"/>
              <w:adjustRightInd w:val="0"/>
              <w:jc w:val="center"/>
              <w:rPr>
                <w:b/>
                <w:bCs/>
                <w:color w:val="000000"/>
                <w:sz w:val="22"/>
                <w:szCs w:val="22"/>
              </w:rPr>
            </w:pPr>
            <w:r w:rsidRPr="002D0F38">
              <w:rPr>
                <w:b/>
                <w:bCs/>
                <w:color w:val="000000"/>
                <w:sz w:val="22"/>
                <w:szCs w:val="22"/>
              </w:rPr>
              <w:t>Наименование кода</w:t>
            </w:r>
          </w:p>
        </w:tc>
        <w:tc>
          <w:tcPr>
            <w:tcW w:w="772" w:type="dxa"/>
            <w:tcBorders>
              <w:top w:val="single" w:sz="6" w:space="0" w:color="auto"/>
              <w:left w:val="single" w:sz="6" w:space="0" w:color="auto"/>
              <w:bottom w:val="single" w:sz="6" w:space="0" w:color="auto"/>
              <w:right w:val="single" w:sz="6" w:space="0" w:color="auto"/>
            </w:tcBorders>
          </w:tcPr>
          <w:p w14:paraId="1B803052" w14:textId="77777777" w:rsidR="002D0F38" w:rsidRPr="002D0F38" w:rsidRDefault="002D0F38" w:rsidP="002D0F38">
            <w:pPr>
              <w:autoSpaceDE w:val="0"/>
              <w:autoSpaceDN w:val="0"/>
              <w:adjustRightInd w:val="0"/>
              <w:jc w:val="center"/>
              <w:rPr>
                <w:b/>
                <w:bCs/>
                <w:color w:val="000000"/>
                <w:sz w:val="22"/>
                <w:szCs w:val="22"/>
              </w:rPr>
            </w:pPr>
            <w:r w:rsidRPr="002D0F38">
              <w:rPr>
                <w:b/>
                <w:bCs/>
                <w:color w:val="000000"/>
                <w:sz w:val="22"/>
                <w:szCs w:val="22"/>
              </w:rPr>
              <w:t>КВСР</w:t>
            </w:r>
          </w:p>
        </w:tc>
        <w:tc>
          <w:tcPr>
            <w:tcW w:w="946" w:type="dxa"/>
            <w:tcBorders>
              <w:top w:val="single" w:sz="6" w:space="0" w:color="auto"/>
              <w:left w:val="single" w:sz="6" w:space="0" w:color="auto"/>
              <w:bottom w:val="single" w:sz="6" w:space="0" w:color="auto"/>
              <w:right w:val="single" w:sz="6" w:space="0" w:color="auto"/>
            </w:tcBorders>
          </w:tcPr>
          <w:p w14:paraId="1FCA706A" w14:textId="77777777" w:rsidR="002D0F38" w:rsidRPr="002D0F38" w:rsidRDefault="002D0F38" w:rsidP="002D0F38">
            <w:pPr>
              <w:autoSpaceDE w:val="0"/>
              <w:autoSpaceDN w:val="0"/>
              <w:adjustRightInd w:val="0"/>
              <w:jc w:val="center"/>
              <w:rPr>
                <w:b/>
                <w:bCs/>
                <w:color w:val="000000"/>
                <w:sz w:val="22"/>
                <w:szCs w:val="22"/>
              </w:rPr>
            </w:pPr>
            <w:proofErr w:type="spellStart"/>
            <w:r w:rsidRPr="002D0F38">
              <w:rPr>
                <w:b/>
                <w:bCs/>
                <w:color w:val="000000"/>
                <w:sz w:val="22"/>
                <w:szCs w:val="22"/>
              </w:rPr>
              <w:t>РзПР</w:t>
            </w:r>
            <w:proofErr w:type="spellEnd"/>
            <w:r w:rsidRPr="002D0F38">
              <w:rPr>
                <w:b/>
                <w:bCs/>
                <w:color w:val="000000"/>
                <w:sz w:val="22"/>
                <w:szCs w:val="22"/>
              </w:rPr>
              <w:t xml:space="preserve">                             </w:t>
            </w:r>
          </w:p>
        </w:tc>
        <w:tc>
          <w:tcPr>
            <w:tcW w:w="1294" w:type="dxa"/>
            <w:tcBorders>
              <w:top w:val="single" w:sz="6" w:space="0" w:color="auto"/>
              <w:left w:val="single" w:sz="6" w:space="0" w:color="auto"/>
              <w:bottom w:val="single" w:sz="6" w:space="0" w:color="auto"/>
              <w:right w:val="single" w:sz="6" w:space="0" w:color="auto"/>
            </w:tcBorders>
          </w:tcPr>
          <w:p w14:paraId="344755F2" w14:textId="77777777" w:rsidR="002D0F38" w:rsidRPr="002D0F38" w:rsidRDefault="002D0F38" w:rsidP="002D0F38">
            <w:pPr>
              <w:autoSpaceDE w:val="0"/>
              <w:autoSpaceDN w:val="0"/>
              <w:adjustRightInd w:val="0"/>
              <w:jc w:val="center"/>
              <w:rPr>
                <w:b/>
                <w:bCs/>
                <w:color w:val="000000"/>
                <w:sz w:val="22"/>
                <w:szCs w:val="22"/>
              </w:rPr>
            </w:pPr>
            <w:r w:rsidRPr="002D0F38">
              <w:rPr>
                <w:b/>
                <w:bCs/>
                <w:color w:val="000000"/>
                <w:sz w:val="22"/>
                <w:szCs w:val="22"/>
              </w:rPr>
              <w:t>КЦСР</w:t>
            </w:r>
          </w:p>
        </w:tc>
        <w:tc>
          <w:tcPr>
            <w:tcW w:w="741" w:type="dxa"/>
            <w:tcBorders>
              <w:top w:val="single" w:sz="6" w:space="0" w:color="auto"/>
              <w:left w:val="single" w:sz="6" w:space="0" w:color="auto"/>
              <w:bottom w:val="single" w:sz="6" w:space="0" w:color="auto"/>
              <w:right w:val="single" w:sz="6" w:space="0" w:color="auto"/>
            </w:tcBorders>
          </w:tcPr>
          <w:p w14:paraId="2FB8EAAC" w14:textId="77777777" w:rsidR="002D0F38" w:rsidRPr="002D0F38" w:rsidRDefault="002D0F38" w:rsidP="002D0F38">
            <w:pPr>
              <w:autoSpaceDE w:val="0"/>
              <w:autoSpaceDN w:val="0"/>
              <w:adjustRightInd w:val="0"/>
              <w:jc w:val="center"/>
              <w:rPr>
                <w:b/>
                <w:bCs/>
                <w:color w:val="000000"/>
                <w:sz w:val="22"/>
                <w:szCs w:val="22"/>
              </w:rPr>
            </w:pPr>
            <w:r w:rsidRPr="002D0F38">
              <w:rPr>
                <w:b/>
                <w:bCs/>
                <w:color w:val="000000"/>
                <w:sz w:val="22"/>
                <w:szCs w:val="22"/>
              </w:rPr>
              <w:t>КВР</w:t>
            </w:r>
          </w:p>
        </w:tc>
        <w:tc>
          <w:tcPr>
            <w:tcW w:w="1515" w:type="dxa"/>
            <w:tcBorders>
              <w:top w:val="single" w:sz="6" w:space="0" w:color="auto"/>
              <w:left w:val="single" w:sz="6" w:space="0" w:color="auto"/>
              <w:bottom w:val="single" w:sz="6" w:space="0" w:color="auto"/>
              <w:right w:val="single" w:sz="6" w:space="0" w:color="auto"/>
            </w:tcBorders>
          </w:tcPr>
          <w:p w14:paraId="640FA671" w14:textId="77777777" w:rsidR="002D0F38" w:rsidRPr="002D0F38" w:rsidRDefault="002D0F38" w:rsidP="002D0F38">
            <w:pPr>
              <w:autoSpaceDE w:val="0"/>
              <w:autoSpaceDN w:val="0"/>
              <w:adjustRightInd w:val="0"/>
              <w:jc w:val="center"/>
              <w:rPr>
                <w:b/>
                <w:bCs/>
                <w:color w:val="000000"/>
                <w:sz w:val="22"/>
                <w:szCs w:val="22"/>
              </w:rPr>
            </w:pPr>
            <w:r w:rsidRPr="002D0F38">
              <w:rPr>
                <w:b/>
                <w:bCs/>
                <w:color w:val="000000"/>
                <w:sz w:val="22"/>
                <w:szCs w:val="22"/>
              </w:rPr>
              <w:t>Сумма</w:t>
            </w:r>
          </w:p>
        </w:tc>
      </w:tr>
      <w:tr w:rsidR="002D0F38" w:rsidRPr="002D0F38" w14:paraId="44A64181" w14:textId="77777777" w:rsidTr="002D0F38">
        <w:trPr>
          <w:trHeight w:val="290"/>
        </w:trPr>
        <w:tc>
          <w:tcPr>
            <w:tcW w:w="5062" w:type="dxa"/>
            <w:tcBorders>
              <w:top w:val="single" w:sz="6" w:space="0" w:color="auto"/>
              <w:left w:val="single" w:sz="6" w:space="0" w:color="auto"/>
              <w:bottom w:val="single" w:sz="6" w:space="0" w:color="auto"/>
              <w:right w:val="single" w:sz="6" w:space="0" w:color="auto"/>
            </w:tcBorders>
          </w:tcPr>
          <w:p w14:paraId="5D00070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Общегосударственные вопросы</w:t>
            </w:r>
          </w:p>
        </w:tc>
        <w:tc>
          <w:tcPr>
            <w:tcW w:w="772" w:type="dxa"/>
            <w:tcBorders>
              <w:top w:val="single" w:sz="6" w:space="0" w:color="auto"/>
              <w:left w:val="single" w:sz="6" w:space="0" w:color="auto"/>
              <w:bottom w:val="single" w:sz="6" w:space="0" w:color="auto"/>
              <w:right w:val="single" w:sz="6" w:space="0" w:color="auto"/>
            </w:tcBorders>
          </w:tcPr>
          <w:p w14:paraId="651A7A5F"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3D57EC1"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0100</w:t>
            </w:r>
          </w:p>
        </w:tc>
        <w:tc>
          <w:tcPr>
            <w:tcW w:w="1294" w:type="dxa"/>
            <w:tcBorders>
              <w:top w:val="single" w:sz="6" w:space="0" w:color="auto"/>
              <w:left w:val="single" w:sz="6" w:space="0" w:color="auto"/>
              <w:bottom w:val="single" w:sz="6" w:space="0" w:color="auto"/>
              <w:right w:val="single" w:sz="6" w:space="0" w:color="auto"/>
            </w:tcBorders>
          </w:tcPr>
          <w:p w14:paraId="706C8FB2"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0FD19AD9"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72E41FB"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5 311 422,17</w:t>
            </w:r>
          </w:p>
        </w:tc>
      </w:tr>
      <w:tr w:rsidR="002D0F38" w:rsidRPr="002D0F38" w14:paraId="25123088" w14:textId="77777777" w:rsidTr="002D0F38">
        <w:trPr>
          <w:trHeight w:val="770"/>
        </w:trPr>
        <w:tc>
          <w:tcPr>
            <w:tcW w:w="5062" w:type="dxa"/>
            <w:tcBorders>
              <w:top w:val="single" w:sz="6" w:space="0" w:color="auto"/>
              <w:left w:val="single" w:sz="6" w:space="0" w:color="auto"/>
              <w:bottom w:val="single" w:sz="6" w:space="0" w:color="auto"/>
              <w:right w:val="single" w:sz="6" w:space="0" w:color="auto"/>
            </w:tcBorders>
          </w:tcPr>
          <w:p w14:paraId="392BCD80"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72" w:type="dxa"/>
            <w:tcBorders>
              <w:top w:val="single" w:sz="6" w:space="0" w:color="auto"/>
              <w:left w:val="single" w:sz="6" w:space="0" w:color="auto"/>
              <w:bottom w:val="single" w:sz="6" w:space="0" w:color="auto"/>
              <w:right w:val="single" w:sz="6" w:space="0" w:color="auto"/>
            </w:tcBorders>
          </w:tcPr>
          <w:p w14:paraId="607786F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4814E9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4FB05AFB" w14:textId="77777777" w:rsidR="002D0F38" w:rsidRPr="002D0F38" w:rsidRDefault="002D0F38" w:rsidP="002D0F38">
            <w:pPr>
              <w:autoSpaceDE w:val="0"/>
              <w:autoSpaceDN w:val="0"/>
              <w:adjustRightInd w:val="0"/>
              <w:jc w:val="center"/>
              <w:rPr>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3B9F3982"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666E006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753 638,00</w:t>
            </w:r>
          </w:p>
        </w:tc>
      </w:tr>
      <w:tr w:rsidR="002D0F38" w:rsidRPr="002D0F38" w14:paraId="79D6A531" w14:textId="77777777" w:rsidTr="002D0F38">
        <w:trPr>
          <w:trHeight w:val="305"/>
        </w:trPr>
        <w:tc>
          <w:tcPr>
            <w:tcW w:w="5062" w:type="dxa"/>
            <w:tcBorders>
              <w:top w:val="single" w:sz="6" w:space="0" w:color="auto"/>
              <w:left w:val="single" w:sz="6" w:space="0" w:color="auto"/>
              <w:bottom w:val="single" w:sz="6" w:space="0" w:color="auto"/>
              <w:right w:val="single" w:sz="6" w:space="0" w:color="auto"/>
            </w:tcBorders>
          </w:tcPr>
          <w:p w14:paraId="45DCA553"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3CBF4BC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1CAD6F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2DA60BD0"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561FFFFB"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4AC1CB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753 638,00</w:t>
            </w:r>
          </w:p>
        </w:tc>
      </w:tr>
      <w:tr w:rsidR="002D0F38" w:rsidRPr="002D0F38" w14:paraId="2FC8C5D4" w14:textId="77777777" w:rsidTr="002D0F38">
        <w:trPr>
          <w:trHeight w:val="319"/>
        </w:trPr>
        <w:tc>
          <w:tcPr>
            <w:tcW w:w="5062" w:type="dxa"/>
            <w:tcBorders>
              <w:top w:val="single" w:sz="6" w:space="0" w:color="auto"/>
              <w:left w:val="single" w:sz="6" w:space="0" w:color="auto"/>
              <w:bottom w:val="single" w:sz="6" w:space="0" w:color="auto"/>
              <w:right w:val="single" w:sz="6" w:space="0" w:color="auto"/>
            </w:tcBorders>
          </w:tcPr>
          <w:p w14:paraId="3A8C4DA6"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Органы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338BB51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1AF20C1"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06884716"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9120000000</w:t>
            </w:r>
          </w:p>
        </w:tc>
        <w:tc>
          <w:tcPr>
            <w:tcW w:w="741" w:type="dxa"/>
            <w:tcBorders>
              <w:top w:val="single" w:sz="6" w:space="0" w:color="auto"/>
              <w:left w:val="single" w:sz="6" w:space="0" w:color="auto"/>
              <w:bottom w:val="single" w:sz="6" w:space="0" w:color="auto"/>
              <w:right w:val="single" w:sz="6" w:space="0" w:color="auto"/>
            </w:tcBorders>
          </w:tcPr>
          <w:p w14:paraId="351BC899"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5EB528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753 638,00</w:t>
            </w:r>
          </w:p>
        </w:tc>
      </w:tr>
      <w:tr w:rsidR="002D0F38" w:rsidRPr="002D0F38" w14:paraId="61987962" w14:textId="77777777" w:rsidTr="002D0F38">
        <w:trPr>
          <w:trHeight w:val="552"/>
        </w:trPr>
        <w:tc>
          <w:tcPr>
            <w:tcW w:w="5062" w:type="dxa"/>
            <w:tcBorders>
              <w:top w:val="single" w:sz="6" w:space="0" w:color="auto"/>
              <w:left w:val="single" w:sz="6" w:space="0" w:color="auto"/>
              <w:bottom w:val="single" w:sz="6" w:space="0" w:color="auto"/>
              <w:right w:val="single" w:sz="6" w:space="0" w:color="auto"/>
            </w:tcBorders>
          </w:tcPr>
          <w:p w14:paraId="445A1AE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по оплате труда работников муниципальных органов</w:t>
            </w:r>
          </w:p>
        </w:tc>
        <w:tc>
          <w:tcPr>
            <w:tcW w:w="772" w:type="dxa"/>
            <w:tcBorders>
              <w:top w:val="single" w:sz="6" w:space="0" w:color="auto"/>
              <w:left w:val="single" w:sz="6" w:space="0" w:color="auto"/>
              <w:bottom w:val="single" w:sz="6" w:space="0" w:color="auto"/>
              <w:right w:val="single" w:sz="6" w:space="0" w:color="auto"/>
            </w:tcBorders>
          </w:tcPr>
          <w:p w14:paraId="4FC5DA7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459FD6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3B5C8A1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682AEE2B"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1FFE8F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753 638,00</w:t>
            </w:r>
          </w:p>
        </w:tc>
      </w:tr>
      <w:tr w:rsidR="002D0F38" w:rsidRPr="002D0F38" w14:paraId="7E620F16" w14:textId="77777777" w:rsidTr="002D0F38">
        <w:trPr>
          <w:trHeight w:val="1337"/>
        </w:trPr>
        <w:tc>
          <w:tcPr>
            <w:tcW w:w="5062" w:type="dxa"/>
            <w:tcBorders>
              <w:top w:val="single" w:sz="6" w:space="0" w:color="auto"/>
              <w:left w:val="single" w:sz="6" w:space="0" w:color="auto"/>
              <w:bottom w:val="single" w:sz="6" w:space="0" w:color="auto"/>
              <w:right w:val="single" w:sz="6" w:space="0" w:color="auto"/>
            </w:tcBorders>
          </w:tcPr>
          <w:p w14:paraId="31758CE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14:paraId="05AB4DC4"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7D3157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17EC72F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65025E2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w:t>
            </w:r>
          </w:p>
        </w:tc>
        <w:tc>
          <w:tcPr>
            <w:tcW w:w="1515" w:type="dxa"/>
            <w:tcBorders>
              <w:top w:val="single" w:sz="6" w:space="0" w:color="auto"/>
              <w:left w:val="single" w:sz="6" w:space="0" w:color="auto"/>
              <w:bottom w:val="single" w:sz="6" w:space="0" w:color="auto"/>
              <w:right w:val="single" w:sz="6" w:space="0" w:color="auto"/>
            </w:tcBorders>
          </w:tcPr>
          <w:p w14:paraId="26E37090"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753 638,00</w:t>
            </w:r>
          </w:p>
        </w:tc>
      </w:tr>
      <w:tr w:rsidR="002D0F38" w:rsidRPr="002D0F38" w14:paraId="2AE243F9" w14:textId="77777777" w:rsidTr="002D0F38">
        <w:trPr>
          <w:trHeight w:val="566"/>
        </w:trPr>
        <w:tc>
          <w:tcPr>
            <w:tcW w:w="5062" w:type="dxa"/>
            <w:tcBorders>
              <w:top w:val="single" w:sz="6" w:space="0" w:color="auto"/>
              <w:left w:val="single" w:sz="6" w:space="0" w:color="auto"/>
              <w:bottom w:val="single" w:sz="6" w:space="0" w:color="auto"/>
              <w:right w:val="single" w:sz="6" w:space="0" w:color="auto"/>
            </w:tcBorders>
          </w:tcPr>
          <w:p w14:paraId="12E9C9D6"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 xml:space="preserve">Расходы на выплаты персоналу государственных (муниципальных) органов </w:t>
            </w:r>
          </w:p>
        </w:tc>
        <w:tc>
          <w:tcPr>
            <w:tcW w:w="772" w:type="dxa"/>
            <w:tcBorders>
              <w:top w:val="single" w:sz="6" w:space="0" w:color="auto"/>
              <w:left w:val="single" w:sz="6" w:space="0" w:color="auto"/>
              <w:bottom w:val="single" w:sz="6" w:space="0" w:color="auto"/>
              <w:right w:val="single" w:sz="6" w:space="0" w:color="auto"/>
            </w:tcBorders>
          </w:tcPr>
          <w:p w14:paraId="2DF0E08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CE3317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0102</w:t>
            </w:r>
          </w:p>
        </w:tc>
        <w:tc>
          <w:tcPr>
            <w:tcW w:w="1294" w:type="dxa"/>
            <w:tcBorders>
              <w:top w:val="single" w:sz="6" w:space="0" w:color="auto"/>
              <w:left w:val="single" w:sz="6" w:space="0" w:color="auto"/>
              <w:bottom w:val="single" w:sz="6" w:space="0" w:color="auto"/>
              <w:right w:val="single" w:sz="6" w:space="0" w:color="auto"/>
            </w:tcBorders>
          </w:tcPr>
          <w:p w14:paraId="02EDEE4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7CDA4B1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120</w:t>
            </w:r>
          </w:p>
        </w:tc>
        <w:tc>
          <w:tcPr>
            <w:tcW w:w="1515" w:type="dxa"/>
            <w:tcBorders>
              <w:top w:val="single" w:sz="6" w:space="0" w:color="auto"/>
              <w:left w:val="single" w:sz="6" w:space="0" w:color="auto"/>
              <w:bottom w:val="single" w:sz="6" w:space="0" w:color="auto"/>
              <w:right w:val="single" w:sz="6" w:space="0" w:color="auto"/>
            </w:tcBorders>
          </w:tcPr>
          <w:p w14:paraId="5D80A26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753 638,00</w:t>
            </w:r>
          </w:p>
        </w:tc>
      </w:tr>
      <w:tr w:rsidR="002D0F38" w:rsidRPr="002D0F38" w14:paraId="66FA80F8" w14:textId="77777777" w:rsidTr="002D0F38">
        <w:trPr>
          <w:trHeight w:val="1046"/>
        </w:trPr>
        <w:tc>
          <w:tcPr>
            <w:tcW w:w="5062" w:type="dxa"/>
            <w:tcBorders>
              <w:top w:val="single" w:sz="6" w:space="0" w:color="auto"/>
              <w:left w:val="single" w:sz="6" w:space="0" w:color="auto"/>
              <w:bottom w:val="single" w:sz="6" w:space="0" w:color="auto"/>
              <w:right w:val="single" w:sz="6" w:space="0" w:color="auto"/>
            </w:tcBorders>
          </w:tcPr>
          <w:p w14:paraId="45566E0A"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2" w:type="dxa"/>
            <w:tcBorders>
              <w:top w:val="single" w:sz="6" w:space="0" w:color="auto"/>
              <w:left w:val="single" w:sz="6" w:space="0" w:color="auto"/>
              <w:bottom w:val="single" w:sz="6" w:space="0" w:color="auto"/>
              <w:right w:val="single" w:sz="6" w:space="0" w:color="auto"/>
            </w:tcBorders>
          </w:tcPr>
          <w:p w14:paraId="1FC8538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338DFA5"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17E89DFA"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52013BE9"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4644D69"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3 844 546,17</w:t>
            </w:r>
          </w:p>
        </w:tc>
      </w:tr>
      <w:tr w:rsidR="002D0F38" w:rsidRPr="002D0F38" w14:paraId="242A5B9C" w14:textId="77777777" w:rsidTr="002D0F38">
        <w:trPr>
          <w:trHeight w:val="290"/>
        </w:trPr>
        <w:tc>
          <w:tcPr>
            <w:tcW w:w="5062" w:type="dxa"/>
            <w:tcBorders>
              <w:top w:val="single" w:sz="6" w:space="0" w:color="auto"/>
              <w:left w:val="single" w:sz="6" w:space="0" w:color="auto"/>
              <w:bottom w:val="single" w:sz="6" w:space="0" w:color="auto"/>
              <w:right w:val="single" w:sz="6" w:space="0" w:color="auto"/>
            </w:tcBorders>
          </w:tcPr>
          <w:p w14:paraId="3332A36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38B3832E"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9BC509A"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286D1C6F"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7CE884CB"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F3B61F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3 844 546,17</w:t>
            </w:r>
          </w:p>
        </w:tc>
      </w:tr>
      <w:tr w:rsidR="002D0F38" w:rsidRPr="002D0F38" w14:paraId="76D27ACA"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08093489"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Органы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64311C79"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B1E2A5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5F4B4A62"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9120000000</w:t>
            </w:r>
          </w:p>
        </w:tc>
        <w:tc>
          <w:tcPr>
            <w:tcW w:w="741" w:type="dxa"/>
            <w:tcBorders>
              <w:top w:val="single" w:sz="6" w:space="0" w:color="auto"/>
              <w:left w:val="single" w:sz="6" w:space="0" w:color="auto"/>
              <w:bottom w:val="single" w:sz="6" w:space="0" w:color="auto"/>
              <w:right w:val="single" w:sz="6" w:space="0" w:color="auto"/>
            </w:tcBorders>
          </w:tcPr>
          <w:p w14:paraId="66717854"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A22097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3 844 546,17</w:t>
            </w:r>
          </w:p>
        </w:tc>
      </w:tr>
      <w:tr w:rsidR="002D0F38" w:rsidRPr="002D0F38" w14:paraId="7E93449F" w14:textId="77777777" w:rsidTr="002D0F38">
        <w:trPr>
          <w:trHeight w:val="566"/>
        </w:trPr>
        <w:tc>
          <w:tcPr>
            <w:tcW w:w="5062" w:type="dxa"/>
            <w:tcBorders>
              <w:top w:val="single" w:sz="6" w:space="0" w:color="auto"/>
              <w:left w:val="single" w:sz="6" w:space="0" w:color="auto"/>
              <w:bottom w:val="single" w:sz="6" w:space="0" w:color="auto"/>
              <w:right w:val="single" w:sz="6" w:space="0" w:color="auto"/>
            </w:tcBorders>
          </w:tcPr>
          <w:p w14:paraId="03BD7FB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по оплате труда работников муниципальных органов</w:t>
            </w:r>
          </w:p>
        </w:tc>
        <w:tc>
          <w:tcPr>
            <w:tcW w:w="772" w:type="dxa"/>
            <w:tcBorders>
              <w:top w:val="single" w:sz="6" w:space="0" w:color="auto"/>
              <w:left w:val="single" w:sz="6" w:space="0" w:color="auto"/>
              <w:bottom w:val="single" w:sz="6" w:space="0" w:color="auto"/>
              <w:right w:val="single" w:sz="6" w:space="0" w:color="auto"/>
            </w:tcBorders>
          </w:tcPr>
          <w:p w14:paraId="17D8306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BC65C8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63D870D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016E0B74"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5BA13B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2 499 233,84</w:t>
            </w:r>
          </w:p>
        </w:tc>
      </w:tr>
      <w:tr w:rsidR="002D0F38" w:rsidRPr="002D0F38" w14:paraId="7B8CF847" w14:textId="77777777" w:rsidTr="002D0F38">
        <w:trPr>
          <w:trHeight w:val="1322"/>
        </w:trPr>
        <w:tc>
          <w:tcPr>
            <w:tcW w:w="5062" w:type="dxa"/>
            <w:tcBorders>
              <w:top w:val="single" w:sz="6" w:space="0" w:color="auto"/>
              <w:left w:val="single" w:sz="6" w:space="0" w:color="auto"/>
              <w:bottom w:val="single" w:sz="6" w:space="0" w:color="auto"/>
              <w:right w:val="single" w:sz="6" w:space="0" w:color="auto"/>
            </w:tcBorders>
          </w:tcPr>
          <w:p w14:paraId="72BC77C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14:paraId="434BFC6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51F305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288F796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2330B2B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w:t>
            </w:r>
          </w:p>
        </w:tc>
        <w:tc>
          <w:tcPr>
            <w:tcW w:w="1515" w:type="dxa"/>
            <w:tcBorders>
              <w:top w:val="single" w:sz="6" w:space="0" w:color="auto"/>
              <w:left w:val="single" w:sz="6" w:space="0" w:color="auto"/>
              <w:bottom w:val="single" w:sz="6" w:space="0" w:color="auto"/>
              <w:right w:val="single" w:sz="6" w:space="0" w:color="auto"/>
            </w:tcBorders>
          </w:tcPr>
          <w:p w14:paraId="1E45EC7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2 499 233,84</w:t>
            </w:r>
          </w:p>
        </w:tc>
      </w:tr>
      <w:tr w:rsidR="002D0F38" w:rsidRPr="002D0F38" w14:paraId="6A923380"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6A1DA956"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lastRenderedPageBreak/>
              <w:t xml:space="preserve">Расходы на выплаты персоналу государственных (муниципальных) органов </w:t>
            </w:r>
          </w:p>
        </w:tc>
        <w:tc>
          <w:tcPr>
            <w:tcW w:w="772" w:type="dxa"/>
            <w:tcBorders>
              <w:top w:val="single" w:sz="6" w:space="0" w:color="auto"/>
              <w:left w:val="single" w:sz="6" w:space="0" w:color="auto"/>
              <w:bottom w:val="single" w:sz="6" w:space="0" w:color="auto"/>
              <w:right w:val="single" w:sz="6" w:space="0" w:color="auto"/>
            </w:tcBorders>
          </w:tcPr>
          <w:p w14:paraId="0EF637A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6C22C0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3220F0E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9120082110</w:t>
            </w:r>
          </w:p>
        </w:tc>
        <w:tc>
          <w:tcPr>
            <w:tcW w:w="741" w:type="dxa"/>
            <w:tcBorders>
              <w:top w:val="single" w:sz="6" w:space="0" w:color="auto"/>
              <w:left w:val="single" w:sz="6" w:space="0" w:color="auto"/>
              <w:bottom w:val="single" w:sz="6" w:space="0" w:color="auto"/>
              <w:right w:val="single" w:sz="6" w:space="0" w:color="auto"/>
            </w:tcBorders>
          </w:tcPr>
          <w:p w14:paraId="34C5886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120</w:t>
            </w:r>
          </w:p>
        </w:tc>
        <w:tc>
          <w:tcPr>
            <w:tcW w:w="1515" w:type="dxa"/>
            <w:tcBorders>
              <w:top w:val="single" w:sz="6" w:space="0" w:color="auto"/>
              <w:left w:val="single" w:sz="6" w:space="0" w:color="auto"/>
              <w:bottom w:val="single" w:sz="6" w:space="0" w:color="auto"/>
              <w:right w:val="single" w:sz="6" w:space="0" w:color="auto"/>
            </w:tcBorders>
          </w:tcPr>
          <w:p w14:paraId="190EDF1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2 499 233,84</w:t>
            </w:r>
          </w:p>
        </w:tc>
      </w:tr>
      <w:tr w:rsidR="002D0F38" w:rsidRPr="002D0F38" w14:paraId="71DF4B33"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05CE98C9"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обеспечение функций муниципальных органов</w:t>
            </w:r>
          </w:p>
        </w:tc>
        <w:tc>
          <w:tcPr>
            <w:tcW w:w="772" w:type="dxa"/>
            <w:tcBorders>
              <w:top w:val="single" w:sz="6" w:space="0" w:color="auto"/>
              <w:left w:val="single" w:sz="6" w:space="0" w:color="auto"/>
              <w:bottom w:val="single" w:sz="6" w:space="0" w:color="auto"/>
              <w:right w:val="single" w:sz="6" w:space="0" w:color="auto"/>
            </w:tcBorders>
          </w:tcPr>
          <w:p w14:paraId="61C7FDF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067716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2B7679D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9120082190</w:t>
            </w:r>
          </w:p>
        </w:tc>
        <w:tc>
          <w:tcPr>
            <w:tcW w:w="741" w:type="dxa"/>
            <w:tcBorders>
              <w:top w:val="single" w:sz="6" w:space="0" w:color="auto"/>
              <w:left w:val="single" w:sz="6" w:space="0" w:color="auto"/>
              <w:bottom w:val="single" w:sz="6" w:space="0" w:color="auto"/>
              <w:right w:val="single" w:sz="6" w:space="0" w:color="auto"/>
            </w:tcBorders>
          </w:tcPr>
          <w:p w14:paraId="7B2D5637"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5517AC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384 993,00</w:t>
            </w:r>
          </w:p>
        </w:tc>
      </w:tr>
      <w:tr w:rsidR="002D0F38" w:rsidRPr="002D0F38" w14:paraId="364FFDA3" w14:textId="77777777" w:rsidTr="002D0F38">
        <w:trPr>
          <w:trHeight w:val="610"/>
        </w:trPr>
        <w:tc>
          <w:tcPr>
            <w:tcW w:w="5062" w:type="dxa"/>
            <w:tcBorders>
              <w:top w:val="single" w:sz="6" w:space="0" w:color="auto"/>
              <w:left w:val="single" w:sz="6" w:space="0" w:color="auto"/>
              <w:bottom w:val="single" w:sz="6" w:space="0" w:color="auto"/>
              <w:right w:val="single" w:sz="6" w:space="0" w:color="auto"/>
            </w:tcBorders>
          </w:tcPr>
          <w:p w14:paraId="1E54E4DB"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39DC6CD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8475DC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44E64D1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9120082190</w:t>
            </w:r>
          </w:p>
        </w:tc>
        <w:tc>
          <w:tcPr>
            <w:tcW w:w="741" w:type="dxa"/>
            <w:tcBorders>
              <w:top w:val="single" w:sz="6" w:space="0" w:color="auto"/>
              <w:left w:val="single" w:sz="6" w:space="0" w:color="auto"/>
              <w:bottom w:val="single" w:sz="6" w:space="0" w:color="auto"/>
              <w:right w:val="single" w:sz="6" w:space="0" w:color="auto"/>
            </w:tcBorders>
          </w:tcPr>
          <w:p w14:paraId="5227B64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5889B776"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384 993,00</w:t>
            </w:r>
          </w:p>
        </w:tc>
      </w:tr>
      <w:tr w:rsidR="002D0F38" w:rsidRPr="002D0F38" w14:paraId="1A7BEFC3" w14:textId="77777777" w:rsidTr="002D0F38">
        <w:trPr>
          <w:trHeight w:val="624"/>
        </w:trPr>
        <w:tc>
          <w:tcPr>
            <w:tcW w:w="5062" w:type="dxa"/>
            <w:tcBorders>
              <w:top w:val="single" w:sz="6" w:space="0" w:color="auto"/>
              <w:left w:val="single" w:sz="6" w:space="0" w:color="auto"/>
              <w:bottom w:val="single" w:sz="6" w:space="0" w:color="auto"/>
              <w:right w:val="single" w:sz="6" w:space="0" w:color="auto"/>
            </w:tcBorders>
          </w:tcPr>
          <w:p w14:paraId="35C232E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762795D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7AC55B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596103A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9120082190</w:t>
            </w:r>
          </w:p>
        </w:tc>
        <w:tc>
          <w:tcPr>
            <w:tcW w:w="741" w:type="dxa"/>
            <w:tcBorders>
              <w:top w:val="single" w:sz="6" w:space="0" w:color="auto"/>
              <w:left w:val="single" w:sz="6" w:space="0" w:color="auto"/>
              <w:bottom w:val="single" w:sz="6" w:space="0" w:color="auto"/>
              <w:right w:val="single" w:sz="6" w:space="0" w:color="auto"/>
            </w:tcBorders>
          </w:tcPr>
          <w:p w14:paraId="79D6040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2265124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384 993,00</w:t>
            </w:r>
          </w:p>
        </w:tc>
      </w:tr>
      <w:tr w:rsidR="002D0F38" w:rsidRPr="002D0F38" w14:paraId="1C156F79" w14:textId="77777777" w:rsidTr="002D0F38">
        <w:trPr>
          <w:trHeight w:val="1817"/>
        </w:trPr>
        <w:tc>
          <w:tcPr>
            <w:tcW w:w="5062" w:type="dxa"/>
            <w:tcBorders>
              <w:top w:val="single" w:sz="6" w:space="0" w:color="auto"/>
              <w:left w:val="single" w:sz="6" w:space="0" w:color="auto"/>
              <w:bottom w:val="single" w:sz="6" w:space="0" w:color="auto"/>
              <w:right w:val="single" w:sz="6" w:space="0" w:color="auto"/>
            </w:tcBorders>
          </w:tcPr>
          <w:p w14:paraId="1FA9D2E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72" w:type="dxa"/>
            <w:tcBorders>
              <w:top w:val="single" w:sz="6" w:space="0" w:color="auto"/>
              <w:left w:val="single" w:sz="6" w:space="0" w:color="auto"/>
              <w:bottom w:val="single" w:sz="6" w:space="0" w:color="auto"/>
              <w:right w:val="single" w:sz="6" w:space="0" w:color="auto"/>
            </w:tcBorders>
          </w:tcPr>
          <w:p w14:paraId="510B965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49385E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6A86051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9130080950</w:t>
            </w:r>
          </w:p>
        </w:tc>
        <w:tc>
          <w:tcPr>
            <w:tcW w:w="741" w:type="dxa"/>
            <w:tcBorders>
              <w:top w:val="single" w:sz="6" w:space="0" w:color="auto"/>
              <w:left w:val="single" w:sz="6" w:space="0" w:color="auto"/>
              <w:bottom w:val="single" w:sz="6" w:space="0" w:color="auto"/>
              <w:right w:val="single" w:sz="6" w:space="0" w:color="auto"/>
            </w:tcBorders>
          </w:tcPr>
          <w:p w14:paraId="327EAA23"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051C59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955 095,01</w:t>
            </w:r>
          </w:p>
        </w:tc>
      </w:tr>
      <w:tr w:rsidR="002D0F38" w:rsidRPr="002D0F38" w14:paraId="79B29034" w14:textId="77777777" w:rsidTr="002D0F38">
        <w:trPr>
          <w:trHeight w:val="362"/>
        </w:trPr>
        <w:tc>
          <w:tcPr>
            <w:tcW w:w="5062" w:type="dxa"/>
            <w:tcBorders>
              <w:top w:val="single" w:sz="6" w:space="0" w:color="auto"/>
              <w:left w:val="single" w:sz="6" w:space="0" w:color="auto"/>
              <w:bottom w:val="single" w:sz="6" w:space="0" w:color="auto"/>
              <w:right w:val="single" w:sz="6" w:space="0" w:color="auto"/>
            </w:tcBorders>
          </w:tcPr>
          <w:p w14:paraId="7D622AFA"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Межбюджетные трансферты</w:t>
            </w:r>
          </w:p>
        </w:tc>
        <w:tc>
          <w:tcPr>
            <w:tcW w:w="772" w:type="dxa"/>
            <w:tcBorders>
              <w:top w:val="single" w:sz="6" w:space="0" w:color="auto"/>
              <w:left w:val="single" w:sz="6" w:space="0" w:color="auto"/>
              <w:bottom w:val="single" w:sz="6" w:space="0" w:color="auto"/>
              <w:right w:val="single" w:sz="6" w:space="0" w:color="auto"/>
            </w:tcBorders>
          </w:tcPr>
          <w:p w14:paraId="3A17B79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AEB4F4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704E64A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9130080950</w:t>
            </w:r>
          </w:p>
        </w:tc>
        <w:tc>
          <w:tcPr>
            <w:tcW w:w="741" w:type="dxa"/>
            <w:tcBorders>
              <w:top w:val="single" w:sz="6" w:space="0" w:color="auto"/>
              <w:left w:val="single" w:sz="6" w:space="0" w:color="auto"/>
              <w:bottom w:val="single" w:sz="6" w:space="0" w:color="auto"/>
              <w:right w:val="single" w:sz="6" w:space="0" w:color="auto"/>
            </w:tcBorders>
          </w:tcPr>
          <w:p w14:paraId="0A7894D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500</w:t>
            </w:r>
          </w:p>
        </w:tc>
        <w:tc>
          <w:tcPr>
            <w:tcW w:w="1515" w:type="dxa"/>
            <w:tcBorders>
              <w:top w:val="single" w:sz="6" w:space="0" w:color="auto"/>
              <w:left w:val="single" w:sz="6" w:space="0" w:color="auto"/>
              <w:bottom w:val="single" w:sz="6" w:space="0" w:color="auto"/>
              <w:right w:val="single" w:sz="6" w:space="0" w:color="auto"/>
            </w:tcBorders>
          </w:tcPr>
          <w:p w14:paraId="4EF3CAA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955 095,01</w:t>
            </w:r>
          </w:p>
        </w:tc>
      </w:tr>
      <w:tr w:rsidR="002D0F38" w:rsidRPr="002D0F38" w14:paraId="41FB7C4F"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525320C9"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межбюджетные трансферты</w:t>
            </w:r>
          </w:p>
        </w:tc>
        <w:tc>
          <w:tcPr>
            <w:tcW w:w="772" w:type="dxa"/>
            <w:tcBorders>
              <w:top w:val="single" w:sz="6" w:space="0" w:color="auto"/>
              <w:left w:val="single" w:sz="6" w:space="0" w:color="auto"/>
              <w:bottom w:val="single" w:sz="6" w:space="0" w:color="auto"/>
              <w:right w:val="single" w:sz="6" w:space="0" w:color="auto"/>
            </w:tcBorders>
          </w:tcPr>
          <w:p w14:paraId="5A1DAFA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FE7DA4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3CADBC5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9130080950</w:t>
            </w:r>
          </w:p>
        </w:tc>
        <w:tc>
          <w:tcPr>
            <w:tcW w:w="741" w:type="dxa"/>
            <w:tcBorders>
              <w:top w:val="single" w:sz="6" w:space="0" w:color="auto"/>
              <w:left w:val="single" w:sz="6" w:space="0" w:color="auto"/>
              <w:bottom w:val="single" w:sz="6" w:space="0" w:color="auto"/>
              <w:right w:val="single" w:sz="6" w:space="0" w:color="auto"/>
            </w:tcBorders>
          </w:tcPr>
          <w:p w14:paraId="7020558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540</w:t>
            </w:r>
          </w:p>
        </w:tc>
        <w:tc>
          <w:tcPr>
            <w:tcW w:w="1515" w:type="dxa"/>
            <w:tcBorders>
              <w:top w:val="single" w:sz="6" w:space="0" w:color="auto"/>
              <w:left w:val="single" w:sz="6" w:space="0" w:color="auto"/>
              <w:bottom w:val="single" w:sz="6" w:space="0" w:color="auto"/>
              <w:right w:val="single" w:sz="6" w:space="0" w:color="auto"/>
            </w:tcBorders>
          </w:tcPr>
          <w:p w14:paraId="237E5E7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955 095,01</w:t>
            </w:r>
          </w:p>
        </w:tc>
      </w:tr>
      <w:tr w:rsidR="002D0F38" w:rsidRPr="002D0F38" w14:paraId="06EFE241"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67DCC48E"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бюджетные ассигнования</w:t>
            </w:r>
          </w:p>
        </w:tc>
        <w:tc>
          <w:tcPr>
            <w:tcW w:w="772" w:type="dxa"/>
            <w:tcBorders>
              <w:top w:val="single" w:sz="6" w:space="0" w:color="auto"/>
              <w:left w:val="single" w:sz="6" w:space="0" w:color="auto"/>
              <w:bottom w:val="single" w:sz="6" w:space="0" w:color="auto"/>
              <w:right w:val="single" w:sz="6" w:space="0" w:color="auto"/>
            </w:tcBorders>
          </w:tcPr>
          <w:p w14:paraId="1B6D5DF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DBAB98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0F6C3FF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9120082190</w:t>
            </w:r>
          </w:p>
        </w:tc>
        <w:tc>
          <w:tcPr>
            <w:tcW w:w="741" w:type="dxa"/>
            <w:tcBorders>
              <w:top w:val="single" w:sz="6" w:space="0" w:color="auto"/>
              <w:left w:val="single" w:sz="6" w:space="0" w:color="auto"/>
              <w:bottom w:val="single" w:sz="6" w:space="0" w:color="auto"/>
              <w:right w:val="single" w:sz="6" w:space="0" w:color="auto"/>
            </w:tcBorders>
          </w:tcPr>
          <w:p w14:paraId="46DFC5D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800</w:t>
            </w:r>
          </w:p>
        </w:tc>
        <w:tc>
          <w:tcPr>
            <w:tcW w:w="1515" w:type="dxa"/>
            <w:tcBorders>
              <w:top w:val="single" w:sz="6" w:space="0" w:color="auto"/>
              <w:left w:val="single" w:sz="6" w:space="0" w:color="auto"/>
              <w:bottom w:val="single" w:sz="6" w:space="0" w:color="auto"/>
              <w:right w:val="single" w:sz="6" w:space="0" w:color="auto"/>
            </w:tcBorders>
          </w:tcPr>
          <w:p w14:paraId="11B5CFC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5 224,32</w:t>
            </w:r>
          </w:p>
        </w:tc>
      </w:tr>
      <w:tr w:rsidR="002D0F38" w:rsidRPr="002D0F38" w14:paraId="33318A00" w14:textId="77777777" w:rsidTr="002D0F38">
        <w:trPr>
          <w:trHeight w:val="290"/>
        </w:trPr>
        <w:tc>
          <w:tcPr>
            <w:tcW w:w="5062" w:type="dxa"/>
            <w:tcBorders>
              <w:top w:val="single" w:sz="6" w:space="0" w:color="auto"/>
              <w:left w:val="single" w:sz="6" w:space="0" w:color="auto"/>
              <w:bottom w:val="single" w:sz="6" w:space="0" w:color="auto"/>
              <w:right w:val="single" w:sz="6" w:space="0" w:color="auto"/>
            </w:tcBorders>
          </w:tcPr>
          <w:p w14:paraId="3BC7818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Уплата налогов, сборов и иных платежей</w:t>
            </w:r>
          </w:p>
        </w:tc>
        <w:tc>
          <w:tcPr>
            <w:tcW w:w="772" w:type="dxa"/>
            <w:tcBorders>
              <w:top w:val="single" w:sz="6" w:space="0" w:color="auto"/>
              <w:left w:val="single" w:sz="6" w:space="0" w:color="auto"/>
              <w:bottom w:val="single" w:sz="6" w:space="0" w:color="auto"/>
              <w:right w:val="single" w:sz="6" w:space="0" w:color="auto"/>
            </w:tcBorders>
          </w:tcPr>
          <w:p w14:paraId="6FBFD394"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D24CAE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0104</w:t>
            </w:r>
          </w:p>
        </w:tc>
        <w:tc>
          <w:tcPr>
            <w:tcW w:w="1294" w:type="dxa"/>
            <w:tcBorders>
              <w:top w:val="single" w:sz="6" w:space="0" w:color="auto"/>
              <w:left w:val="single" w:sz="6" w:space="0" w:color="auto"/>
              <w:bottom w:val="single" w:sz="6" w:space="0" w:color="auto"/>
              <w:right w:val="single" w:sz="6" w:space="0" w:color="auto"/>
            </w:tcBorders>
          </w:tcPr>
          <w:p w14:paraId="7789D12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9120082190</w:t>
            </w:r>
          </w:p>
        </w:tc>
        <w:tc>
          <w:tcPr>
            <w:tcW w:w="741" w:type="dxa"/>
            <w:tcBorders>
              <w:top w:val="single" w:sz="6" w:space="0" w:color="auto"/>
              <w:left w:val="single" w:sz="6" w:space="0" w:color="auto"/>
              <w:bottom w:val="single" w:sz="6" w:space="0" w:color="auto"/>
              <w:right w:val="single" w:sz="6" w:space="0" w:color="auto"/>
            </w:tcBorders>
          </w:tcPr>
          <w:p w14:paraId="7D2A4E1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850</w:t>
            </w:r>
          </w:p>
        </w:tc>
        <w:tc>
          <w:tcPr>
            <w:tcW w:w="1515" w:type="dxa"/>
            <w:tcBorders>
              <w:top w:val="single" w:sz="6" w:space="0" w:color="auto"/>
              <w:left w:val="single" w:sz="6" w:space="0" w:color="auto"/>
              <w:bottom w:val="single" w:sz="6" w:space="0" w:color="auto"/>
              <w:right w:val="single" w:sz="6" w:space="0" w:color="auto"/>
            </w:tcBorders>
          </w:tcPr>
          <w:p w14:paraId="5B03932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5 224,32</w:t>
            </w:r>
          </w:p>
        </w:tc>
      </w:tr>
      <w:tr w:rsidR="002D0F38" w:rsidRPr="002D0F38" w14:paraId="2F05789C" w14:textId="77777777" w:rsidTr="002D0F38">
        <w:trPr>
          <w:trHeight w:val="290"/>
        </w:trPr>
        <w:tc>
          <w:tcPr>
            <w:tcW w:w="5062" w:type="dxa"/>
            <w:tcBorders>
              <w:top w:val="single" w:sz="6" w:space="0" w:color="auto"/>
              <w:left w:val="single" w:sz="6" w:space="0" w:color="auto"/>
              <w:bottom w:val="single" w:sz="6" w:space="0" w:color="auto"/>
              <w:right w:val="single" w:sz="6" w:space="0" w:color="auto"/>
            </w:tcBorders>
          </w:tcPr>
          <w:p w14:paraId="0E87F061"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Обеспечение  проведения  выборов и референдумов</w:t>
            </w:r>
          </w:p>
        </w:tc>
        <w:tc>
          <w:tcPr>
            <w:tcW w:w="772" w:type="dxa"/>
            <w:tcBorders>
              <w:top w:val="single" w:sz="6" w:space="0" w:color="auto"/>
              <w:left w:val="single" w:sz="6" w:space="0" w:color="auto"/>
              <w:bottom w:val="single" w:sz="6" w:space="0" w:color="auto"/>
              <w:right w:val="single" w:sz="6" w:space="0" w:color="auto"/>
            </w:tcBorders>
          </w:tcPr>
          <w:p w14:paraId="101D6C91"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3DABA69"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092E2FC8"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4BEBB2C5"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C36025D"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707 538,00</w:t>
            </w:r>
          </w:p>
        </w:tc>
      </w:tr>
      <w:tr w:rsidR="002D0F38" w:rsidRPr="002D0F38" w14:paraId="4C43BC92"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7FF0D5CE"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55473792"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82BC012"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tcPr>
          <w:p w14:paraId="317438D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52B4B8AA"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A1D2C9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707 538,00</w:t>
            </w:r>
          </w:p>
        </w:tc>
      </w:tr>
      <w:tr w:rsidR="002D0F38" w:rsidRPr="002D0F38" w14:paraId="3E29CA2D"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5DA61DA8"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непрограммные расходы</w:t>
            </w:r>
          </w:p>
        </w:tc>
        <w:tc>
          <w:tcPr>
            <w:tcW w:w="772" w:type="dxa"/>
            <w:tcBorders>
              <w:top w:val="single" w:sz="6" w:space="0" w:color="auto"/>
              <w:left w:val="single" w:sz="6" w:space="0" w:color="auto"/>
              <w:bottom w:val="single" w:sz="6" w:space="0" w:color="auto"/>
              <w:right w:val="single" w:sz="6" w:space="0" w:color="auto"/>
            </w:tcBorders>
          </w:tcPr>
          <w:p w14:paraId="48CC901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AC0CF4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tcPr>
          <w:p w14:paraId="01DD63A4"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9130000000</w:t>
            </w:r>
          </w:p>
        </w:tc>
        <w:tc>
          <w:tcPr>
            <w:tcW w:w="741" w:type="dxa"/>
            <w:tcBorders>
              <w:top w:val="single" w:sz="6" w:space="0" w:color="auto"/>
              <w:left w:val="single" w:sz="6" w:space="0" w:color="auto"/>
              <w:bottom w:val="single" w:sz="6" w:space="0" w:color="auto"/>
              <w:right w:val="single" w:sz="6" w:space="0" w:color="auto"/>
            </w:tcBorders>
          </w:tcPr>
          <w:p w14:paraId="25443391"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47B02D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707 538,00</w:t>
            </w:r>
          </w:p>
        </w:tc>
      </w:tr>
      <w:tr w:rsidR="002D0F38" w:rsidRPr="002D0F38" w14:paraId="1FFB7E5A" w14:textId="77777777" w:rsidTr="002D0F38">
        <w:trPr>
          <w:trHeight w:val="523"/>
        </w:trPr>
        <w:tc>
          <w:tcPr>
            <w:tcW w:w="5062" w:type="dxa"/>
            <w:tcBorders>
              <w:top w:val="single" w:sz="6" w:space="0" w:color="auto"/>
              <w:left w:val="single" w:sz="6" w:space="0" w:color="auto"/>
              <w:bottom w:val="single" w:sz="6" w:space="0" w:color="auto"/>
              <w:right w:val="single" w:sz="6" w:space="0" w:color="auto"/>
            </w:tcBorders>
          </w:tcPr>
          <w:p w14:paraId="643DFDC8"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Проведение выборов главы муниципального образования</w:t>
            </w:r>
          </w:p>
        </w:tc>
        <w:tc>
          <w:tcPr>
            <w:tcW w:w="772" w:type="dxa"/>
            <w:tcBorders>
              <w:top w:val="single" w:sz="6" w:space="0" w:color="auto"/>
              <w:left w:val="single" w:sz="6" w:space="0" w:color="auto"/>
              <w:bottom w:val="single" w:sz="6" w:space="0" w:color="auto"/>
              <w:right w:val="single" w:sz="6" w:space="0" w:color="auto"/>
            </w:tcBorders>
          </w:tcPr>
          <w:p w14:paraId="393DCEE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337475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tcPr>
          <w:p w14:paraId="4AB7A84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9130080120</w:t>
            </w:r>
          </w:p>
        </w:tc>
        <w:tc>
          <w:tcPr>
            <w:tcW w:w="741" w:type="dxa"/>
            <w:tcBorders>
              <w:top w:val="single" w:sz="6" w:space="0" w:color="auto"/>
              <w:left w:val="single" w:sz="6" w:space="0" w:color="auto"/>
              <w:bottom w:val="single" w:sz="6" w:space="0" w:color="auto"/>
              <w:right w:val="single" w:sz="6" w:space="0" w:color="auto"/>
            </w:tcBorders>
          </w:tcPr>
          <w:p w14:paraId="02BF419A"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E445EF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707 538,00</w:t>
            </w:r>
          </w:p>
        </w:tc>
      </w:tr>
      <w:tr w:rsidR="002D0F38" w:rsidRPr="002D0F38" w14:paraId="30BCD465" w14:textId="77777777" w:rsidTr="002D0F38">
        <w:trPr>
          <w:trHeight w:val="319"/>
        </w:trPr>
        <w:tc>
          <w:tcPr>
            <w:tcW w:w="5062" w:type="dxa"/>
            <w:tcBorders>
              <w:top w:val="single" w:sz="6" w:space="0" w:color="auto"/>
              <w:left w:val="single" w:sz="6" w:space="0" w:color="auto"/>
              <w:bottom w:val="single" w:sz="6" w:space="0" w:color="auto"/>
              <w:right w:val="single" w:sz="6" w:space="0" w:color="auto"/>
            </w:tcBorders>
          </w:tcPr>
          <w:p w14:paraId="0E2B06A9"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бюджетные ассигнования</w:t>
            </w:r>
          </w:p>
        </w:tc>
        <w:tc>
          <w:tcPr>
            <w:tcW w:w="772" w:type="dxa"/>
            <w:tcBorders>
              <w:top w:val="single" w:sz="6" w:space="0" w:color="auto"/>
              <w:left w:val="single" w:sz="6" w:space="0" w:color="auto"/>
              <w:bottom w:val="single" w:sz="6" w:space="0" w:color="auto"/>
              <w:right w:val="single" w:sz="6" w:space="0" w:color="auto"/>
            </w:tcBorders>
          </w:tcPr>
          <w:p w14:paraId="23AB2B3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8A5515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tcPr>
          <w:p w14:paraId="792F571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9130080120</w:t>
            </w:r>
          </w:p>
        </w:tc>
        <w:tc>
          <w:tcPr>
            <w:tcW w:w="741" w:type="dxa"/>
            <w:tcBorders>
              <w:top w:val="single" w:sz="6" w:space="0" w:color="auto"/>
              <w:left w:val="single" w:sz="6" w:space="0" w:color="auto"/>
              <w:bottom w:val="single" w:sz="6" w:space="0" w:color="auto"/>
              <w:right w:val="single" w:sz="6" w:space="0" w:color="auto"/>
            </w:tcBorders>
          </w:tcPr>
          <w:p w14:paraId="282C11C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800</w:t>
            </w:r>
          </w:p>
        </w:tc>
        <w:tc>
          <w:tcPr>
            <w:tcW w:w="1515" w:type="dxa"/>
            <w:tcBorders>
              <w:top w:val="single" w:sz="6" w:space="0" w:color="auto"/>
              <w:left w:val="single" w:sz="6" w:space="0" w:color="auto"/>
              <w:bottom w:val="single" w:sz="6" w:space="0" w:color="auto"/>
              <w:right w:val="single" w:sz="6" w:space="0" w:color="auto"/>
            </w:tcBorders>
          </w:tcPr>
          <w:p w14:paraId="3DB3AB3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707 538,00</w:t>
            </w:r>
          </w:p>
        </w:tc>
      </w:tr>
      <w:tr w:rsidR="002D0F38" w:rsidRPr="002D0F38" w14:paraId="08A3BE04"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572CF7FD"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Специальные расходы</w:t>
            </w:r>
          </w:p>
        </w:tc>
        <w:tc>
          <w:tcPr>
            <w:tcW w:w="772" w:type="dxa"/>
            <w:tcBorders>
              <w:top w:val="single" w:sz="6" w:space="0" w:color="auto"/>
              <w:left w:val="single" w:sz="6" w:space="0" w:color="auto"/>
              <w:bottom w:val="single" w:sz="6" w:space="0" w:color="auto"/>
              <w:right w:val="single" w:sz="6" w:space="0" w:color="auto"/>
            </w:tcBorders>
          </w:tcPr>
          <w:p w14:paraId="733281D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3AB381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0107</w:t>
            </w:r>
          </w:p>
        </w:tc>
        <w:tc>
          <w:tcPr>
            <w:tcW w:w="1294" w:type="dxa"/>
            <w:tcBorders>
              <w:top w:val="single" w:sz="6" w:space="0" w:color="auto"/>
              <w:left w:val="single" w:sz="6" w:space="0" w:color="auto"/>
              <w:bottom w:val="single" w:sz="6" w:space="0" w:color="auto"/>
              <w:right w:val="single" w:sz="6" w:space="0" w:color="auto"/>
            </w:tcBorders>
          </w:tcPr>
          <w:p w14:paraId="0A94C73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9130080120</w:t>
            </w:r>
          </w:p>
        </w:tc>
        <w:tc>
          <w:tcPr>
            <w:tcW w:w="741" w:type="dxa"/>
            <w:tcBorders>
              <w:top w:val="single" w:sz="6" w:space="0" w:color="auto"/>
              <w:left w:val="single" w:sz="6" w:space="0" w:color="auto"/>
              <w:bottom w:val="single" w:sz="6" w:space="0" w:color="auto"/>
              <w:right w:val="single" w:sz="6" w:space="0" w:color="auto"/>
            </w:tcBorders>
          </w:tcPr>
          <w:p w14:paraId="08AB6D9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880</w:t>
            </w:r>
          </w:p>
        </w:tc>
        <w:tc>
          <w:tcPr>
            <w:tcW w:w="1515" w:type="dxa"/>
            <w:tcBorders>
              <w:top w:val="single" w:sz="6" w:space="0" w:color="auto"/>
              <w:left w:val="single" w:sz="6" w:space="0" w:color="auto"/>
              <w:bottom w:val="single" w:sz="6" w:space="0" w:color="auto"/>
              <w:right w:val="single" w:sz="6" w:space="0" w:color="auto"/>
            </w:tcBorders>
          </w:tcPr>
          <w:p w14:paraId="3398D15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707 538,00</w:t>
            </w:r>
          </w:p>
        </w:tc>
      </w:tr>
      <w:tr w:rsidR="002D0F38" w:rsidRPr="002D0F38" w14:paraId="64E9B390"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0CBD56E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Резервные фонды</w:t>
            </w:r>
          </w:p>
        </w:tc>
        <w:tc>
          <w:tcPr>
            <w:tcW w:w="772" w:type="dxa"/>
            <w:tcBorders>
              <w:top w:val="single" w:sz="6" w:space="0" w:color="auto"/>
              <w:left w:val="single" w:sz="6" w:space="0" w:color="auto"/>
              <w:bottom w:val="single" w:sz="6" w:space="0" w:color="auto"/>
              <w:right w:val="single" w:sz="6" w:space="0" w:color="auto"/>
            </w:tcBorders>
          </w:tcPr>
          <w:p w14:paraId="56BB9F4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6DA4BF1"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2FA064FF"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374F5BA3"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A7B3D4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5 000,00</w:t>
            </w:r>
          </w:p>
        </w:tc>
      </w:tr>
      <w:tr w:rsidR="002D0F38" w:rsidRPr="002D0F38" w14:paraId="2B4F030B" w14:textId="77777777" w:rsidTr="002D0F38">
        <w:trPr>
          <w:trHeight w:val="377"/>
        </w:trPr>
        <w:tc>
          <w:tcPr>
            <w:tcW w:w="5062" w:type="dxa"/>
            <w:tcBorders>
              <w:top w:val="single" w:sz="6" w:space="0" w:color="auto"/>
              <w:left w:val="single" w:sz="6" w:space="0" w:color="auto"/>
              <w:bottom w:val="single" w:sz="6" w:space="0" w:color="auto"/>
              <w:right w:val="single" w:sz="6" w:space="0" w:color="auto"/>
            </w:tcBorders>
          </w:tcPr>
          <w:p w14:paraId="749A8A21"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67B206A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3B5250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475A75E1"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746907A3"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C56DC5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5 000,00</w:t>
            </w:r>
          </w:p>
        </w:tc>
      </w:tr>
      <w:tr w:rsidR="002D0F38" w:rsidRPr="002D0F38" w14:paraId="1F8A69B0" w14:textId="77777777" w:rsidTr="002D0F38">
        <w:trPr>
          <w:trHeight w:val="319"/>
        </w:trPr>
        <w:tc>
          <w:tcPr>
            <w:tcW w:w="5062" w:type="dxa"/>
            <w:tcBorders>
              <w:top w:val="single" w:sz="6" w:space="0" w:color="auto"/>
              <w:left w:val="single" w:sz="6" w:space="0" w:color="auto"/>
              <w:bottom w:val="single" w:sz="6" w:space="0" w:color="auto"/>
              <w:right w:val="single" w:sz="6" w:space="0" w:color="auto"/>
            </w:tcBorders>
          </w:tcPr>
          <w:p w14:paraId="11347AF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непрограммные расходы</w:t>
            </w:r>
          </w:p>
        </w:tc>
        <w:tc>
          <w:tcPr>
            <w:tcW w:w="772" w:type="dxa"/>
            <w:tcBorders>
              <w:top w:val="single" w:sz="6" w:space="0" w:color="auto"/>
              <w:left w:val="single" w:sz="6" w:space="0" w:color="auto"/>
              <w:bottom w:val="single" w:sz="6" w:space="0" w:color="auto"/>
              <w:right w:val="single" w:sz="6" w:space="0" w:color="auto"/>
            </w:tcBorders>
          </w:tcPr>
          <w:p w14:paraId="255E118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4D3199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5188D25A"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9130000000</w:t>
            </w:r>
          </w:p>
        </w:tc>
        <w:tc>
          <w:tcPr>
            <w:tcW w:w="741" w:type="dxa"/>
            <w:tcBorders>
              <w:top w:val="single" w:sz="6" w:space="0" w:color="auto"/>
              <w:left w:val="single" w:sz="6" w:space="0" w:color="auto"/>
              <w:bottom w:val="single" w:sz="6" w:space="0" w:color="auto"/>
              <w:right w:val="single" w:sz="6" w:space="0" w:color="auto"/>
            </w:tcBorders>
          </w:tcPr>
          <w:p w14:paraId="08FA9825"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0AB87E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5 000,00</w:t>
            </w:r>
          </w:p>
        </w:tc>
      </w:tr>
      <w:tr w:rsidR="002D0F38" w:rsidRPr="002D0F38" w14:paraId="6B900436"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1C054F92"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Резервный фонд администрации муниципального образования</w:t>
            </w:r>
          </w:p>
        </w:tc>
        <w:tc>
          <w:tcPr>
            <w:tcW w:w="772" w:type="dxa"/>
            <w:tcBorders>
              <w:top w:val="single" w:sz="6" w:space="0" w:color="auto"/>
              <w:left w:val="single" w:sz="6" w:space="0" w:color="auto"/>
              <w:bottom w:val="single" w:sz="6" w:space="0" w:color="auto"/>
              <w:right w:val="single" w:sz="6" w:space="0" w:color="auto"/>
            </w:tcBorders>
          </w:tcPr>
          <w:p w14:paraId="12CA443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4A7EA5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68D4F45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9130080140</w:t>
            </w:r>
          </w:p>
        </w:tc>
        <w:tc>
          <w:tcPr>
            <w:tcW w:w="741" w:type="dxa"/>
            <w:tcBorders>
              <w:top w:val="single" w:sz="6" w:space="0" w:color="auto"/>
              <w:left w:val="single" w:sz="6" w:space="0" w:color="auto"/>
              <w:bottom w:val="single" w:sz="6" w:space="0" w:color="auto"/>
              <w:right w:val="single" w:sz="6" w:space="0" w:color="auto"/>
            </w:tcBorders>
          </w:tcPr>
          <w:p w14:paraId="4CADF855"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91CA91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5 000,00</w:t>
            </w:r>
          </w:p>
        </w:tc>
      </w:tr>
      <w:tr w:rsidR="002D0F38" w:rsidRPr="002D0F38" w14:paraId="100D1932"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0EFE8D8C"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бюджетные ассигнования</w:t>
            </w:r>
          </w:p>
        </w:tc>
        <w:tc>
          <w:tcPr>
            <w:tcW w:w="772" w:type="dxa"/>
            <w:tcBorders>
              <w:top w:val="single" w:sz="6" w:space="0" w:color="auto"/>
              <w:left w:val="single" w:sz="6" w:space="0" w:color="auto"/>
              <w:bottom w:val="single" w:sz="6" w:space="0" w:color="auto"/>
              <w:right w:val="single" w:sz="6" w:space="0" w:color="auto"/>
            </w:tcBorders>
          </w:tcPr>
          <w:p w14:paraId="5688E62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CF1A1F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3CE00F2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9130080140</w:t>
            </w:r>
          </w:p>
        </w:tc>
        <w:tc>
          <w:tcPr>
            <w:tcW w:w="741" w:type="dxa"/>
            <w:tcBorders>
              <w:top w:val="single" w:sz="6" w:space="0" w:color="auto"/>
              <w:left w:val="single" w:sz="6" w:space="0" w:color="auto"/>
              <w:bottom w:val="single" w:sz="6" w:space="0" w:color="auto"/>
              <w:right w:val="single" w:sz="6" w:space="0" w:color="auto"/>
            </w:tcBorders>
          </w:tcPr>
          <w:p w14:paraId="7AB1ED0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800</w:t>
            </w:r>
          </w:p>
        </w:tc>
        <w:tc>
          <w:tcPr>
            <w:tcW w:w="1515" w:type="dxa"/>
            <w:tcBorders>
              <w:top w:val="single" w:sz="6" w:space="0" w:color="auto"/>
              <w:left w:val="single" w:sz="6" w:space="0" w:color="auto"/>
              <w:bottom w:val="single" w:sz="6" w:space="0" w:color="auto"/>
              <w:right w:val="single" w:sz="6" w:space="0" w:color="auto"/>
            </w:tcBorders>
          </w:tcPr>
          <w:p w14:paraId="16DF500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5 000,00</w:t>
            </w:r>
          </w:p>
        </w:tc>
      </w:tr>
      <w:tr w:rsidR="002D0F38" w:rsidRPr="002D0F38" w14:paraId="505B9C85" w14:textId="77777777" w:rsidTr="002D0F38">
        <w:trPr>
          <w:trHeight w:val="377"/>
        </w:trPr>
        <w:tc>
          <w:tcPr>
            <w:tcW w:w="5062" w:type="dxa"/>
            <w:tcBorders>
              <w:top w:val="single" w:sz="6" w:space="0" w:color="auto"/>
              <w:left w:val="single" w:sz="6" w:space="0" w:color="auto"/>
              <w:bottom w:val="single" w:sz="6" w:space="0" w:color="auto"/>
              <w:right w:val="single" w:sz="6" w:space="0" w:color="auto"/>
            </w:tcBorders>
          </w:tcPr>
          <w:p w14:paraId="618C5D0B"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Резервные средства</w:t>
            </w:r>
          </w:p>
        </w:tc>
        <w:tc>
          <w:tcPr>
            <w:tcW w:w="772" w:type="dxa"/>
            <w:tcBorders>
              <w:top w:val="single" w:sz="6" w:space="0" w:color="auto"/>
              <w:left w:val="single" w:sz="6" w:space="0" w:color="auto"/>
              <w:bottom w:val="single" w:sz="6" w:space="0" w:color="auto"/>
              <w:right w:val="single" w:sz="6" w:space="0" w:color="auto"/>
            </w:tcBorders>
          </w:tcPr>
          <w:p w14:paraId="60DA4C94"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1B8C4F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0111</w:t>
            </w:r>
          </w:p>
        </w:tc>
        <w:tc>
          <w:tcPr>
            <w:tcW w:w="1294" w:type="dxa"/>
            <w:tcBorders>
              <w:top w:val="single" w:sz="6" w:space="0" w:color="auto"/>
              <w:left w:val="single" w:sz="6" w:space="0" w:color="auto"/>
              <w:bottom w:val="single" w:sz="6" w:space="0" w:color="auto"/>
              <w:right w:val="single" w:sz="6" w:space="0" w:color="auto"/>
            </w:tcBorders>
          </w:tcPr>
          <w:p w14:paraId="1868696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9130080140</w:t>
            </w:r>
          </w:p>
        </w:tc>
        <w:tc>
          <w:tcPr>
            <w:tcW w:w="741" w:type="dxa"/>
            <w:tcBorders>
              <w:top w:val="single" w:sz="6" w:space="0" w:color="auto"/>
              <w:left w:val="single" w:sz="6" w:space="0" w:color="auto"/>
              <w:bottom w:val="single" w:sz="6" w:space="0" w:color="auto"/>
              <w:right w:val="single" w:sz="6" w:space="0" w:color="auto"/>
            </w:tcBorders>
          </w:tcPr>
          <w:p w14:paraId="78A181E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870</w:t>
            </w:r>
          </w:p>
        </w:tc>
        <w:tc>
          <w:tcPr>
            <w:tcW w:w="1515" w:type="dxa"/>
            <w:tcBorders>
              <w:top w:val="single" w:sz="6" w:space="0" w:color="auto"/>
              <w:left w:val="single" w:sz="6" w:space="0" w:color="auto"/>
              <w:bottom w:val="single" w:sz="6" w:space="0" w:color="auto"/>
              <w:right w:val="single" w:sz="6" w:space="0" w:color="auto"/>
            </w:tcBorders>
          </w:tcPr>
          <w:p w14:paraId="6701EFD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5 000,00</w:t>
            </w:r>
          </w:p>
        </w:tc>
      </w:tr>
      <w:tr w:rsidR="002D0F38" w:rsidRPr="002D0F38" w14:paraId="1BA94846" w14:textId="77777777" w:rsidTr="002D0F38">
        <w:trPr>
          <w:trHeight w:val="319"/>
        </w:trPr>
        <w:tc>
          <w:tcPr>
            <w:tcW w:w="5062" w:type="dxa"/>
            <w:tcBorders>
              <w:top w:val="single" w:sz="6" w:space="0" w:color="auto"/>
              <w:left w:val="single" w:sz="6" w:space="0" w:color="auto"/>
              <w:bottom w:val="single" w:sz="6" w:space="0" w:color="auto"/>
              <w:right w:val="single" w:sz="6" w:space="0" w:color="auto"/>
            </w:tcBorders>
          </w:tcPr>
          <w:p w14:paraId="65906CBC"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Другие общегосударственные вопросы</w:t>
            </w:r>
          </w:p>
        </w:tc>
        <w:tc>
          <w:tcPr>
            <w:tcW w:w="772" w:type="dxa"/>
            <w:tcBorders>
              <w:top w:val="single" w:sz="6" w:space="0" w:color="auto"/>
              <w:left w:val="single" w:sz="6" w:space="0" w:color="auto"/>
              <w:bottom w:val="single" w:sz="6" w:space="0" w:color="auto"/>
              <w:right w:val="single" w:sz="6" w:space="0" w:color="auto"/>
            </w:tcBorders>
          </w:tcPr>
          <w:p w14:paraId="70A86101"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69E551C"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0113</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0333BC76"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72D1B190"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195D214"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700,00</w:t>
            </w:r>
          </w:p>
        </w:tc>
      </w:tr>
      <w:tr w:rsidR="002D0F38" w:rsidRPr="002D0F38" w14:paraId="1A992DA3"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48465469"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4D2115B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94AD19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0113</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16576BF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32D5C1F7"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D7EF566"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700,00</w:t>
            </w:r>
          </w:p>
        </w:tc>
      </w:tr>
      <w:tr w:rsidR="002D0F38" w:rsidRPr="002D0F38" w14:paraId="67B55027" w14:textId="77777777" w:rsidTr="002D0F38">
        <w:trPr>
          <w:trHeight w:val="1541"/>
        </w:trPr>
        <w:tc>
          <w:tcPr>
            <w:tcW w:w="5062" w:type="dxa"/>
            <w:tcBorders>
              <w:top w:val="single" w:sz="6" w:space="0" w:color="auto"/>
              <w:left w:val="single" w:sz="6" w:space="0" w:color="auto"/>
              <w:bottom w:val="single" w:sz="6" w:space="0" w:color="auto"/>
              <w:right w:val="single" w:sz="6" w:space="0" w:color="auto"/>
            </w:tcBorders>
          </w:tcPr>
          <w:p w14:paraId="0178890E"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 предусмотренных отдельными законами Иркутской области об административной ответственности</w:t>
            </w:r>
          </w:p>
        </w:tc>
        <w:tc>
          <w:tcPr>
            <w:tcW w:w="772" w:type="dxa"/>
            <w:tcBorders>
              <w:top w:val="single" w:sz="6" w:space="0" w:color="auto"/>
              <w:left w:val="single" w:sz="6" w:space="0" w:color="auto"/>
              <w:bottom w:val="single" w:sz="6" w:space="0" w:color="auto"/>
              <w:right w:val="single" w:sz="6" w:space="0" w:color="auto"/>
            </w:tcBorders>
          </w:tcPr>
          <w:p w14:paraId="082E927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DB5916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0113</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3999292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9120073150</w:t>
            </w:r>
          </w:p>
        </w:tc>
        <w:tc>
          <w:tcPr>
            <w:tcW w:w="741" w:type="dxa"/>
            <w:tcBorders>
              <w:top w:val="single" w:sz="6" w:space="0" w:color="auto"/>
              <w:left w:val="single" w:sz="6" w:space="0" w:color="auto"/>
              <w:bottom w:val="single" w:sz="6" w:space="0" w:color="auto"/>
              <w:right w:val="single" w:sz="6" w:space="0" w:color="auto"/>
            </w:tcBorders>
          </w:tcPr>
          <w:p w14:paraId="43CB921B"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3B0FBB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700,00</w:t>
            </w:r>
          </w:p>
        </w:tc>
      </w:tr>
      <w:tr w:rsidR="002D0F38" w:rsidRPr="002D0F38" w14:paraId="32BFB160" w14:textId="77777777" w:rsidTr="002D0F38">
        <w:trPr>
          <w:trHeight w:val="610"/>
        </w:trPr>
        <w:tc>
          <w:tcPr>
            <w:tcW w:w="5062" w:type="dxa"/>
            <w:tcBorders>
              <w:top w:val="single" w:sz="6" w:space="0" w:color="auto"/>
              <w:left w:val="single" w:sz="6" w:space="0" w:color="auto"/>
              <w:bottom w:val="single" w:sz="6" w:space="0" w:color="auto"/>
              <w:right w:val="single" w:sz="6" w:space="0" w:color="auto"/>
            </w:tcBorders>
          </w:tcPr>
          <w:p w14:paraId="31D0DCAF"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34AEEA5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5619B8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01 13</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7C981DD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9120073150</w:t>
            </w:r>
          </w:p>
        </w:tc>
        <w:tc>
          <w:tcPr>
            <w:tcW w:w="741" w:type="dxa"/>
            <w:tcBorders>
              <w:top w:val="single" w:sz="6" w:space="0" w:color="auto"/>
              <w:left w:val="single" w:sz="6" w:space="0" w:color="auto"/>
              <w:bottom w:val="single" w:sz="6" w:space="0" w:color="auto"/>
              <w:right w:val="single" w:sz="6" w:space="0" w:color="auto"/>
            </w:tcBorders>
          </w:tcPr>
          <w:p w14:paraId="72BCFFB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57AA139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700,00</w:t>
            </w:r>
          </w:p>
        </w:tc>
      </w:tr>
      <w:tr w:rsidR="002D0F38" w:rsidRPr="002D0F38" w14:paraId="37A71DE1" w14:textId="77777777" w:rsidTr="002D0F38">
        <w:trPr>
          <w:trHeight w:val="653"/>
        </w:trPr>
        <w:tc>
          <w:tcPr>
            <w:tcW w:w="5062" w:type="dxa"/>
            <w:tcBorders>
              <w:top w:val="single" w:sz="6" w:space="0" w:color="auto"/>
              <w:left w:val="single" w:sz="6" w:space="0" w:color="auto"/>
              <w:bottom w:val="single" w:sz="6" w:space="0" w:color="auto"/>
              <w:right w:val="single" w:sz="6" w:space="0" w:color="auto"/>
            </w:tcBorders>
          </w:tcPr>
          <w:p w14:paraId="7F0477F4"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697AC1CD"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569C08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 xml:space="preserve">01 13 </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650C83F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9120073150</w:t>
            </w:r>
          </w:p>
        </w:tc>
        <w:tc>
          <w:tcPr>
            <w:tcW w:w="741" w:type="dxa"/>
            <w:tcBorders>
              <w:top w:val="single" w:sz="6" w:space="0" w:color="auto"/>
              <w:left w:val="single" w:sz="6" w:space="0" w:color="auto"/>
              <w:bottom w:val="single" w:sz="6" w:space="0" w:color="auto"/>
              <w:right w:val="single" w:sz="6" w:space="0" w:color="auto"/>
            </w:tcBorders>
          </w:tcPr>
          <w:p w14:paraId="2C30658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57B436C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700,00</w:t>
            </w:r>
          </w:p>
        </w:tc>
      </w:tr>
      <w:tr w:rsidR="002D0F38" w:rsidRPr="002D0F38" w14:paraId="47C612C7"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21321E8D"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lastRenderedPageBreak/>
              <w:t>Национальная оборона</w:t>
            </w:r>
          </w:p>
        </w:tc>
        <w:tc>
          <w:tcPr>
            <w:tcW w:w="772" w:type="dxa"/>
            <w:tcBorders>
              <w:top w:val="single" w:sz="6" w:space="0" w:color="auto"/>
              <w:left w:val="single" w:sz="6" w:space="0" w:color="auto"/>
              <w:bottom w:val="single" w:sz="6" w:space="0" w:color="auto"/>
              <w:right w:val="single" w:sz="6" w:space="0" w:color="auto"/>
            </w:tcBorders>
          </w:tcPr>
          <w:p w14:paraId="1ACACA9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0CA9B4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0200</w:t>
            </w:r>
          </w:p>
        </w:tc>
        <w:tc>
          <w:tcPr>
            <w:tcW w:w="1294" w:type="dxa"/>
            <w:tcBorders>
              <w:top w:val="single" w:sz="6" w:space="0" w:color="auto"/>
              <w:left w:val="single" w:sz="6" w:space="0" w:color="auto"/>
              <w:bottom w:val="single" w:sz="6" w:space="0" w:color="auto"/>
              <w:right w:val="single" w:sz="6" w:space="0" w:color="auto"/>
            </w:tcBorders>
          </w:tcPr>
          <w:p w14:paraId="27B3FB3D"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3EBA2428"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609F9F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209 800,00</w:t>
            </w:r>
          </w:p>
        </w:tc>
      </w:tr>
      <w:tr w:rsidR="002D0F38" w:rsidRPr="002D0F38" w14:paraId="016E0D95" w14:textId="77777777" w:rsidTr="002D0F38">
        <w:trPr>
          <w:trHeight w:val="334"/>
        </w:trPr>
        <w:tc>
          <w:tcPr>
            <w:tcW w:w="5062" w:type="dxa"/>
            <w:tcBorders>
              <w:top w:val="single" w:sz="6" w:space="0" w:color="auto"/>
              <w:left w:val="single" w:sz="6" w:space="0" w:color="auto"/>
              <w:bottom w:val="single" w:sz="6" w:space="0" w:color="auto"/>
              <w:right w:val="single" w:sz="6" w:space="0" w:color="auto"/>
            </w:tcBorders>
          </w:tcPr>
          <w:p w14:paraId="14CB24AD"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Мобилизационная и вневойсковая подготовка</w:t>
            </w:r>
          </w:p>
        </w:tc>
        <w:tc>
          <w:tcPr>
            <w:tcW w:w="772" w:type="dxa"/>
            <w:tcBorders>
              <w:top w:val="single" w:sz="6" w:space="0" w:color="auto"/>
              <w:left w:val="single" w:sz="6" w:space="0" w:color="auto"/>
              <w:bottom w:val="single" w:sz="6" w:space="0" w:color="auto"/>
              <w:right w:val="single" w:sz="6" w:space="0" w:color="auto"/>
            </w:tcBorders>
          </w:tcPr>
          <w:p w14:paraId="504AC62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FA0C70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3600DB05"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59DF297A"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6147254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209 800,00</w:t>
            </w:r>
          </w:p>
        </w:tc>
      </w:tr>
      <w:tr w:rsidR="002D0F38" w:rsidRPr="002D0F38" w14:paraId="3CA446C3"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760BB91C"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3AC958EA"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964E40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0E8D6E70"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62D27C80"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3FFF351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209 800,00</w:t>
            </w:r>
          </w:p>
        </w:tc>
      </w:tr>
      <w:tr w:rsidR="002D0F38" w:rsidRPr="002D0F38" w14:paraId="1878FC89"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053B8268"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Осуществление первичного воинского учета на территориях, где отсутствуют военные комиссариаты</w:t>
            </w:r>
          </w:p>
        </w:tc>
        <w:tc>
          <w:tcPr>
            <w:tcW w:w="772" w:type="dxa"/>
            <w:tcBorders>
              <w:top w:val="single" w:sz="6" w:space="0" w:color="auto"/>
              <w:left w:val="single" w:sz="6" w:space="0" w:color="auto"/>
              <w:bottom w:val="single" w:sz="6" w:space="0" w:color="auto"/>
              <w:right w:val="single" w:sz="6" w:space="0" w:color="auto"/>
            </w:tcBorders>
          </w:tcPr>
          <w:p w14:paraId="570681E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FB28EF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7023E3A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9120051180</w:t>
            </w:r>
          </w:p>
        </w:tc>
        <w:tc>
          <w:tcPr>
            <w:tcW w:w="741" w:type="dxa"/>
            <w:tcBorders>
              <w:top w:val="single" w:sz="6" w:space="0" w:color="auto"/>
              <w:left w:val="single" w:sz="6" w:space="0" w:color="auto"/>
              <w:bottom w:val="single" w:sz="6" w:space="0" w:color="auto"/>
              <w:right w:val="single" w:sz="6" w:space="0" w:color="auto"/>
            </w:tcBorders>
          </w:tcPr>
          <w:p w14:paraId="2BE1B83E"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D65E11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209 800,00</w:t>
            </w:r>
          </w:p>
        </w:tc>
      </w:tr>
      <w:tr w:rsidR="002D0F38" w:rsidRPr="002D0F38" w14:paraId="46A784B5" w14:textId="77777777" w:rsidTr="002D0F38">
        <w:trPr>
          <w:trHeight w:val="1409"/>
        </w:trPr>
        <w:tc>
          <w:tcPr>
            <w:tcW w:w="5062" w:type="dxa"/>
            <w:tcBorders>
              <w:top w:val="single" w:sz="6" w:space="0" w:color="auto"/>
              <w:left w:val="single" w:sz="6" w:space="0" w:color="auto"/>
              <w:bottom w:val="single" w:sz="6" w:space="0" w:color="auto"/>
              <w:right w:val="single" w:sz="6" w:space="0" w:color="auto"/>
            </w:tcBorders>
          </w:tcPr>
          <w:p w14:paraId="747CCAB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14:paraId="7278C79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E8E875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5CE9C13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9120051180</w:t>
            </w:r>
          </w:p>
        </w:tc>
        <w:tc>
          <w:tcPr>
            <w:tcW w:w="741" w:type="dxa"/>
            <w:tcBorders>
              <w:top w:val="single" w:sz="6" w:space="0" w:color="auto"/>
              <w:left w:val="single" w:sz="6" w:space="0" w:color="auto"/>
              <w:bottom w:val="single" w:sz="6" w:space="0" w:color="auto"/>
              <w:right w:val="single" w:sz="6" w:space="0" w:color="auto"/>
            </w:tcBorders>
          </w:tcPr>
          <w:p w14:paraId="0EA6E4F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w:t>
            </w:r>
          </w:p>
        </w:tc>
        <w:tc>
          <w:tcPr>
            <w:tcW w:w="1515" w:type="dxa"/>
            <w:tcBorders>
              <w:top w:val="single" w:sz="6" w:space="0" w:color="auto"/>
              <w:left w:val="single" w:sz="6" w:space="0" w:color="auto"/>
              <w:bottom w:val="single" w:sz="6" w:space="0" w:color="auto"/>
              <w:right w:val="single" w:sz="6" w:space="0" w:color="auto"/>
            </w:tcBorders>
          </w:tcPr>
          <w:p w14:paraId="33AB1DE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197 300,00</w:t>
            </w:r>
          </w:p>
        </w:tc>
      </w:tr>
      <w:tr w:rsidR="002D0F38" w:rsidRPr="002D0F38" w14:paraId="78B3A0E7"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239AE068"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 xml:space="preserve">Расходы на выплаты персоналу государственных (муниципальных) органов </w:t>
            </w:r>
          </w:p>
        </w:tc>
        <w:tc>
          <w:tcPr>
            <w:tcW w:w="772" w:type="dxa"/>
            <w:tcBorders>
              <w:top w:val="single" w:sz="6" w:space="0" w:color="auto"/>
              <w:left w:val="single" w:sz="6" w:space="0" w:color="auto"/>
              <w:bottom w:val="single" w:sz="6" w:space="0" w:color="auto"/>
              <w:right w:val="single" w:sz="6" w:space="0" w:color="auto"/>
            </w:tcBorders>
          </w:tcPr>
          <w:p w14:paraId="079FC8A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7E1847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41A37BE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9120051180</w:t>
            </w:r>
          </w:p>
        </w:tc>
        <w:tc>
          <w:tcPr>
            <w:tcW w:w="741" w:type="dxa"/>
            <w:tcBorders>
              <w:top w:val="single" w:sz="6" w:space="0" w:color="auto"/>
              <w:left w:val="single" w:sz="6" w:space="0" w:color="auto"/>
              <w:bottom w:val="single" w:sz="6" w:space="0" w:color="auto"/>
              <w:right w:val="single" w:sz="6" w:space="0" w:color="auto"/>
            </w:tcBorders>
          </w:tcPr>
          <w:p w14:paraId="37D45ED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120</w:t>
            </w:r>
          </w:p>
        </w:tc>
        <w:tc>
          <w:tcPr>
            <w:tcW w:w="1515" w:type="dxa"/>
            <w:tcBorders>
              <w:top w:val="single" w:sz="6" w:space="0" w:color="auto"/>
              <w:left w:val="single" w:sz="6" w:space="0" w:color="auto"/>
              <w:bottom w:val="single" w:sz="6" w:space="0" w:color="auto"/>
              <w:right w:val="single" w:sz="6" w:space="0" w:color="auto"/>
            </w:tcBorders>
          </w:tcPr>
          <w:p w14:paraId="69478B30"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197 300,00</w:t>
            </w:r>
          </w:p>
        </w:tc>
      </w:tr>
      <w:tr w:rsidR="002D0F38" w:rsidRPr="002D0F38" w14:paraId="37546D02"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1E30B069"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4CEC749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642043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4DA8D51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9120051180</w:t>
            </w:r>
          </w:p>
        </w:tc>
        <w:tc>
          <w:tcPr>
            <w:tcW w:w="741" w:type="dxa"/>
            <w:tcBorders>
              <w:top w:val="single" w:sz="6" w:space="0" w:color="auto"/>
              <w:left w:val="single" w:sz="6" w:space="0" w:color="auto"/>
              <w:bottom w:val="single" w:sz="6" w:space="0" w:color="auto"/>
              <w:right w:val="single" w:sz="6" w:space="0" w:color="auto"/>
            </w:tcBorders>
          </w:tcPr>
          <w:p w14:paraId="61040A7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7312E7D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12 500,00</w:t>
            </w:r>
          </w:p>
        </w:tc>
      </w:tr>
      <w:tr w:rsidR="002D0F38" w:rsidRPr="002D0F38" w14:paraId="11CCD27E"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3CE6BA2C"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7A80F8A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0D03A9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0203</w:t>
            </w:r>
          </w:p>
        </w:tc>
        <w:tc>
          <w:tcPr>
            <w:tcW w:w="1294" w:type="dxa"/>
            <w:tcBorders>
              <w:top w:val="single" w:sz="6" w:space="0" w:color="auto"/>
              <w:left w:val="single" w:sz="6" w:space="0" w:color="auto"/>
              <w:bottom w:val="single" w:sz="6" w:space="0" w:color="auto"/>
              <w:right w:val="single" w:sz="6" w:space="0" w:color="auto"/>
            </w:tcBorders>
          </w:tcPr>
          <w:p w14:paraId="0F64B2E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9120051180</w:t>
            </w:r>
          </w:p>
        </w:tc>
        <w:tc>
          <w:tcPr>
            <w:tcW w:w="741" w:type="dxa"/>
            <w:tcBorders>
              <w:top w:val="single" w:sz="6" w:space="0" w:color="auto"/>
              <w:left w:val="single" w:sz="6" w:space="0" w:color="auto"/>
              <w:bottom w:val="single" w:sz="6" w:space="0" w:color="auto"/>
              <w:right w:val="single" w:sz="6" w:space="0" w:color="auto"/>
            </w:tcBorders>
          </w:tcPr>
          <w:p w14:paraId="2530586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4ABB62D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12 500,00</w:t>
            </w:r>
          </w:p>
        </w:tc>
      </w:tr>
      <w:tr w:rsidR="002D0F38" w:rsidRPr="002D0F38" w14:paraId="01DB6357"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79B3D834"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Национальная безопасность и правоохранительная деятельность</w:t>
            </w:r>
          </w:p>
        </w:tc>
        <w:tc>
          <w:tcPr>
            <w:tcW w:w="772" w:type="dxa"/>
            <w:tcBorders>
              <w:top w:val="single" w:sz="6" w:space="0" w:color="auto"/>
              <w:left w:val="single" w:sz="6" w:space="0" w:color="auto"/>
              <w:bottom w:val="single" w:sz="6" w:space="0" w:color="auto"/>
              <w:right w:val="single" w:sz="6" w:space="0" w:color="auto"/>
            </w:tcBorders>
          </w:tcPr>
          <w:p w14:paraId="037A381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2C6346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0300</w:t>
            </w:r>
          </w:p>
        </w:tc>
        <w:tc>
          <w:tcPr>
            <w:tcW w:w="1294" w:type="dxa"/>
            <w:tcBorders>
              <w:top w:val="single" w:sz="6" w:space="0" w:color="auto"/>
              <w:left w:val="single" w:sz="6" w:space="0" w:color="auto"/>
              <w:bottom w:val="single" w:sz="6" w:space="0" w:color="auto"/>
              <w:right w:val="single" w:sz="6" w:space="0" w:color="auto"/>
            </w:tcBorders>
          </w:tcPr>
          <w:p w14:paraId="08D524CB"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73F13D43"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8C8290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76 250,00</w:t>
            </w:r>
          </w:p>
        </w:tc>
      </w:tr>
      <w:tr w:rsidR="002D0F38" w:rsidRPr="002D0F38" w14:paraId="7BB920A6" w14:textId="77777777" w:rsidTr="002D0F38">
        <w:trPr>
          <w:trHeight w:val="871"/>
        </w:trPr>
        <w:tc>
          <w:tcPr>
            <w:tcW w:w="5062" w:type="dxa"/>
            <w:tcBorders>
              <w:top w:val="single" w:sz="6" w:space="0" w:color="auto"/>
              <w:left w:val="single" w:sz="6" w:space="0" w:color="auto"/>
              <w:bottom w:val="single" w:sz="6" w:space="0" w:color="auto"/>
              <w:right w:val="single" w:sz="6" w:space="0" w:color="auto"/>
            </w:tcBorders>
          </w:tcPr>
          <w:p w14:paraId="587EBA00"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 xml:space="preserve">Защита населения и территории от чрезвычайных ситуаций природного и техногенного </w:t>
            </w:r>
            <w:proofErr w:type="spellStart"/>
            <w:r w:rsidRPr="002D0F38">
              <w:rPr>
                <w:b/>
                <w:bCs/>
                <w:color w:val="000000"/>
                <w:sz w:val="20"/>
                <w:szCs w:val="20"/>
              </w:rPr>
              <w:t>характера,пожарная</w:t>
            </w:r>
            <w:proofErr w:type="spellEnd"/>
            <w:r w:rsidRPr="002D0F38">
              <w:rPr>
                <w:b/>
                <w:bCs/>
                <w:color w:val="000000"/>
                <w:sz w:val="20"/>
                <w:szCs w:val="20"/>
              </w:rPr>
              <w:t xml:space="preserve"> безопасность</w:t>
            </w:r>
          </w:p>
        </w:tc>
        <w:tc>
          <w:tcPr>
            <w:tcW w:w="772" w:type="dxa"/>
            <w:tcBorders>
              <w:top w:val="single" w:sz="6" w:space="0" w:color="auto"/>
              <w:left w:val="single" w:sz="6" w:space="0" w:color="auto"/>
              <w:bottom w:val="single" w:sz="6" w:space="0" w:color="auto"/>
              <w:right w:val="single" w:sz="6" w:space="0" w:color="auto"/>
            </w:tcBorders>
          </w:tcPr>
          <w:p w14:paraId="10B2711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8A936B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7EA56053" w14:textId="77777777" w:rsidR="002D0F38" w:rsidRPr="002D0F38" w:rsidRDefault="002D0F38" w:rsidP="002D0F38">
            <w:pPr>
              <w:autoSpaceDE w:val="0"/>
              <w:autoSpaceDN w:val="0"/>
              <w:adjustRightInd w:val="0"/>
              <w:jc w:val="center"/>
              <w:rPr>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296D396E"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E40EC6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76 250,00</w:t>
            </w:r>
          </w:p>
        </w:tc>
      </w:tr>
      <w:tr w:rsidR="002D0F38" w:rsidRPr="002D0F38" w14:paraId="4F665857" w14:textId="77777777" w:rsidTr="002D0F38">
        <w:trPr>
          <w:trHeight w:val="914"/>
        </w:trPr>
        <w:tc>
          <w:tcPr>
            <w:tcW w:w="5062" w:type="dxa"/>
            <w:tcBorders>
              <w:top w:val="single" w:sz="6" w:space="0" w:color="auto"/>
              <w:left w:val="single" w:sz="6" w:space="0" w:color="auto"/>
              <w:bottom w:val="single" w:sz="6" w:space="0" w:color="auto"/>
              <w:right w:val="single" w:sz="6" w:space="0" w:color="auto"/>
            </w:tcBorders>
          </w:tcPr>
          <w:p w14:paraId="0826713A"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45D2675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3D3EB1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63EFCEAA" w14:textId="77777777" w:rsidR="002D0F38" w:rsidRPr="002D0F38" w:rsidRDefault="002D0F38" w:rsidP="002D0F38">
            <w:pPr>
              <w:autoSpaceDE w:val="0"/>
              <w:autoSpaceDN w:val="0"/>
              <w:adjustRightInd w:val="0"/>
              <w:jc w:val="center"/>
              <w:rPr>
                <w:color w:val="0000FF"/>
                <w:sz w:val="20"/>
                <w:szCs w:val="20"/>
              </w:rPr>
            </w:pPr>
            <w:r w:rsidRPr="002D0F38">
              <w:rPr>
                <w:color w:val="0000FF"/>
                <w:sz w:val="20"/>
                <w:szCs w:val="20"/>
              </w:rPr>
              <w:t>4700089999</w:t>
            </w:r>
          </w:p>
        </w:tc>
        <w:tc>
          <w:tcPr>
            <w:tcW w:w="741" w:type="dxa"/>
            <w:tcBorders>
              <w:top w:val="single" w:sz="6" w:space="0" w:color="auto"/>
              <w:left w:val="single" w:sz="6" w:space="0" w:color="auto"/>
              <w:bottom w:val="single" w:sz="6" w:space="0" w:color="auto"/>
              <w:right w:val="single" w:sz="6" w:space="0" w:color="auto"/>
            </w:tcBorders>
          </w:tcPr>
          <w:p w14:paraId="01D837C3"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EDFEBC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10 000,00</w:t>
            </w:r>
          </w:p>
        </w:tc>
      </w:tr>
      <w:tr w:rsidR="002D0F38" w:rsidRPr="002D0F38" w14:paraId="0DD8E1A8" w14:textId="77777777" w:rsidTr="002D0F38">
        <w:trPr>
          <w:trHeight w:val="914"/>
        </w:trPr>
        <w:tc>
          <w:tcPr>
            <w:tcW w:w="5062" w:type="dxa"/>
            <w:tcBorders>
              <w:top w:val="single" w:sz="6" w:space="0" w:color="auto"/>
              <w:left w:val="single" w:sz="6" w:space="0" w:color="auto"/>
              <w:bottom w:val="single" w:sz="6" w:space="0" w:color="auto"/>
              <w:right w:val="single" w:sz="6" w:space="0" w:color="auto"/>
            </w:tcBorders>
          </w:tcPr>
          <w:p w14:paraId="2457E0EB"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5A5C4CA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1F5356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570E73A1" w14:textId="77777777" w:rsidR="002D0F38" w:rsidRPr="002D0F38" w:rsidRDefault="002D0F38" w:rsidP="002D0F38">
            <w:pPr>
              <w:autoSpaceDE w:val="0"/>
              <w:autoSpaceDN w:val="0"/>
              <w:adjustRightInd w:val="0"/>
              <w:jc w:val="center"/>
              <w:rPr>
                <w:color w:val="0000FF"/>
                <w:sz w:val="20"/>
                <w:szCs w:val="20"/>
              </w:rPr>
            </w:pPr>
            <w:r w:rsidRPr="002D0F38">
              <w:rPr>
                <w:color w:val="0000FF"/>
                <w:sz w:val="20"/>
                <w:szCs w:val="20"/>
              </w:rPr>
              <w:t>4700189999</w:t>
            </w:r>
          </w:p>
        </w:tc>
        <w:tc>
          <w:tcPr>
            <w:tcW w:w="741" w:type="dxa"/>
            <w:tcBorders>
              <w:top w:val="single" w:sz="6" w:space="0" w:color="auto"/>
              <w:left w:val="single" w:sz="6" w:space="0" w:color="auto"/>
              <w:bottom w:val="single" w:sz="6" w:space="0" w:color="auto"/>
              <w:right w:val="single" w:sz="6" w:space="0" w:color="auto"/>
            </w:tcBorders>
          </w:tcPr>
          <w:p w14:paraId="6076BEB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467EE9B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10 000,00</w:t>
            </w:r>
          </w:p>
        </w:tc>
      </w:tr>
      <w:tr w:rsidR="002D0F38" w:rsidRPr="002D0F38" w14:paraId="68BFF641"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5455AB25"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непрограммные расходы</w:t>
            </w:r>
          </w:p>
        </w:tc>
        <w:tc>
          <w:tcPr>
            <w:tcW w:w="772" w:type="dxa"/>
            <w:tcBorders>
              <w:top w:val="single" w:sz="6" w:space="0" w:color="auto"/>
              <w:left w:val="single" w:sz="6" w:space="0" w:color="auto"/>
              <w:bottom w:val="single" w:sz="6" w:space="0" w:color="auto"/>
              <w:right w:val="single" w:sz="6" w:space="0" w:color="auto"/>
            </w:tcBorders>
          </w:tcPr>
          <w:p w14:paraId="75937E5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6637A0C"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214DE41F"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9130000000</w:t>
            </w:r>
          </w:p>
        </w:tc>
        <w:tc>
          <w:tcPr>
            <w:tcW w:w="741" w:type="dxa"/>
            <w:tcBorders>
              <w:top w:val="single" w:sz="6" w:space="0" w:color="auto"/>
              <w:left w:val="single" w:sz="6" w:space="0" w:color="auto"/>
              <w:bottom w:val="single" w:sz="6" w:space="0" w:color="auto"/>
              <w:right w:val="single" w:sz="6" w:space="0" w:color="auto"/>
            </w:tcBorders>
          </w:tcPr>
          <w:p w14:paraId="443530DC"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7A0393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66 250,00</w:t>
            </w:r>
          </w:p>
        </w:tc>
      </w:tr>
      <w:tr w:rsidR="002D0F38" w:rsidRPr="002D0F38" w14:paraId="552FCB68" w14:textId="77777777" w:rsidTr="002D0F38">
        <w:trPr>
          <w:trHeight w:val="814"/>
        </w:trPr>
        <w:tc>
          <w:tcPr>
            <w:tcW w:w="5062" w:type="dxa"/>
            <w:tcBorders>
              <w:top w:val="single" w:sz="6" w:space="0" w:color="auto"/>
              <w:left w:val="single" w:sz="6" w:space="0" w:color="auto"/>
              <w:bottom w:val="single" w:sz="6" w:space="0" w:color="auto"/>
              <w:right w:val="single" w:sz="6" w:space="0" w:color="auto"/>
            </w:tcBorders>
          </w:tcPr>
          <w:p w14:paraId="2756FE72"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72" w:type="dxa"/>
            <w:tcBorders>
              <w:top w:val="single" w:sz="6" w:space="0" w:color="auto"/>
              <w:left w:val="single" w:sz="6" w:space="0" w:color="auto"/>
              <w:bottom w:val="single" w:sz="6" w:space="0" w:color="auto"/>
              <w:right w:val="single" w:sz="6" w:space="0" w:color="auto"/>
            </w:tcBorders>
          </w:tcPr>
          <w:p w14:paraId="4F6C254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2DF8BD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55043F3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9130080160</w:t>
            </w:r>
          </w:p>
        </w:tc>
        <w:tc>
          <w:tcPr>
            <w:tcW w:w="741" w:type="dxa"/>
            <w:tcBorders>
              <w:top w:val="single" w:sz="6" w:space="0" w:color="auto"/>
              <w:left w:val="single" w:sz="6" w:space="0" w:color="auto"/>
              <w:bottom w:val="single" w:sz="6" w:space="0" w:color="auto"/>
              <w:right w:val="single" w:sz="6" w:space="0" w:color="auto"/>
            </w:tcBorders>
          </w:tcPr>
          <w:p w14:paraId="1EF952AF"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DE5D52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66 250,00</w:t>
            </w:r>
          </w:p>
        </w:tc>
      </w:tr>
      <w:tr w:rsidR="002D0F38" w:rsidRPr="002D0F38" w14:paraId="465BB654"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259B2721"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4C38E85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E372DA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65DF086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9130080160</w:t>
            </w:r>
          </w:p>
        </w:tc>
        <w:tc>
          <w:tcPr>
            <w:tcW w:w="741" w:type="dxa"/>
            <w:tcBorders>
              <w:top w:val="single" w:sz="6" w:space="0" w:color="auto"/>
              <w:left w:val="single" w:sz="6" w:space="0" w:color="auto"/>
              <w:bottom w:val="single" w:sz="6" w:space="0" w:color="auto"/>
              <w:right w:val="single" w:sz="6" w:space="0" w:color="auto"/>
            </w:tcBorders>
          </w:tcPr>
          <w:p w14:paraId="3853369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6B62BF8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66 250,00</w:t>
            </w:r>
          </w:p>
        </w:tc>
      </w:tr>
      <w:tr w:rsidR="002D0F38" w:rsidRPr="002D0F38" w14:paraId="3C3F0662"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476E853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75F95A8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A120AA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0310</w:t>
            </w:r>
          </w:p>
        </w:tc>
        <w:tc>
          <w:tcPr>
            <w:tcW w:w="1294" w:type="dxa"/>
            <w:tcBorders>
              <w:top w:val="single" w:sz="6" w:space="0" w:color="auto"/>
              <w:left w:val="single" w:sz="6" w:space="0" w:color="auto"/>
              <w:bottom w:val="single" w:sz="6" w:space="0" w:color="auto"/>
              <w:right w:val="single" w:sz="6" w:space="0" w:color="auto"/>
            </w:tcBorders>
          </w:tcPr>
          <w:p w14:paraId="212FE2B8"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9130080160</w:t>
            </w:r>
          </w:p>
        </w:tc>
        <w:tc>
          <w:tcPr>
            <w:tcW w:w="741" w:type="dxa"/>
            <w:tcBorders>
              <w:top w:val="single" w:sz="6" w:space="0" w:color="auto"/>
              <w:left w:val="single" w:sz="6" w:space="0" w:color="auto"/>
              <w:bottom w:val="single" w:sz="6" w:space="0" w:color="auto"/>
              <w:right w:val="single" w:sz="6" w:space="0" w:color="auto"/>
            </w:tcBorders>
          </w:tcPr>
          <w:p w14:paraId="451960E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79A7FA6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66 250,00</w:t>
            </w:r>
          </w:p>
        </w:tc>
      </w:tr>
      <w:tr w:rsidR="002D0F38" w:rsidRPr="002D0F38" w14:paraId="16390475" w14:textId="77777777" w:rsidTr="002D0F38">
        <w:trPr>
          <w:trHeight w:val="362"/>
        </w:trPr>
        <w:tc>
          <w:tcPr>
            <w:tcW w:w="5062" w:type="dxa"/>
            <w:tcBorders>
              <w:top w:val="single" w:sz="6" w:space="0" w:color="auto"/>
              <w:left w:val="single" w:sz="6" w:space="0" w:color="auto"/>
              <w:bottom w:val="single" w:sz="6" w:space="0" w:color="auto"/>
              <w:right w:val="single" w:sz="6" w:space="0" w:color="auto"/>
            </w:tcBorders>
          </w:tcPr>
          <w:p w14:paraId="58E4AEE6"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Национальная экономика</w:t>
            </w:r>
          </w:p>
        </w:tc>
        <w:tc>
          <w:tcPr>
            <w:tcW w:w="772" w:type="dxa"/>
            <w:tcBorders>
              <w:top w:val="single" w:sz="6" w:space="0" w:color="auto"/>
              <w:left w:val="single" w:sz="6" w:space="0" w:color="auto"/>
              <w:bottom w:val="single" w:sz="6" w:space="0" w:color="auto"/>
              <w:right w:val="single" w:sz="6" w:space="0" w:color="auto"/>
            </w:tcBorders>
          </w:tcPr>
          <w:p w14:paraId="58168A7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3CADA0F"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0400</w:t>
            </w:r>
          </w:p>
        </w:tc>
        <w:tc>
          <w:tcPr>
            <w:tcW w:w="1294" w:type="dxa"/>
            <w:tcBorders>
              <w:top w:val="single" w:sz="6" w:space="0" w:color="auto"/>
              <w:left w:val="single" w:sz="6" w:space="0" w:color="auto"/>
              <w:bottom w:val="single" w:sz="6" w:space="0" w:color="auto"/>
              <w:right w:val="single" w:sz="6" w:space="0" w:color="auto"/>
            </w:tcBorders>
          </w:tcPr>
          <w:p w14:paraId="481C61B1"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03DCA10A"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21AB90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2 168 175,97</w:t>
            </w:r>
          </w:p>
        </w:tc>
      </w:tr>
      <w:tr w:rsidR="002D0F38" w:rsidRPr="002D0F38" w14:paraId="7CEE9861"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246CB7D9"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Дорожное хозяйство (дорожные фонды)</w:t>
            </w:r>
          </w:p>
        </w:tc>
        <w:tc>
          <w:tcPr>
            <w:tcW w:w="772" w:type="dxa"/>
            <w:tcBorders>
              <w:top w:val="single" w:sz="6" w:space="0" w:color="auto"/>
              <w:left w:val="single" w:sz="6" w:space="0" w:color="auto"/>
              <w:bottom w:val="single" w:sz="6" w:space="0" w:color="auto"/>
              <w:right w:val="single" w:sz="6" w:space="0" w:color="auto"/>
            </w:tcBorders>
          </w:tcPr>
          <w:p w14:paraId="79D5D44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B3D7678"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1FF6A8F2"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54BC0D1A"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D4F795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2 168 175,97</w:t>
            </w:r>
          </w:p>
        </w:tc>
      </w:tr>
      <w:tr w:rsidR="002D0F38" w:rsidRPr="002D0F38" w14:paraId="605ED669" w14:textId="77777777" w:rsidTr="002D0F38">
        <w:trPr>
          <w:trHeight w:val="914"/>
        </w:trPr>
        <w:tc>
          <w:tcPr>
            <w:tcW w:w="5062" w:type="dxa"/>
            <w:tcBorders>
              <w:top w:val="single" w:sz="6" w:space="0" w:color="auto"/>
              <w:left w:val="single" w:sz="6" w:space="0" w:color="auto"/>
              <w:bottom w:val="single" w:sz="6" w:space="0" w:color="auto"/>
              <w:right w:val="single" w:sz="6" w:space="0" w:color="auto"/>
            </w:tcBorders>
          </w:tcPr>
          <w:p w14:paraId="6858ADA8"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2D0AFFF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A09885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7ABFFF2A" w14:textId="77777777" w:rsidR="002D0F38" w:rsidRPr="002D0F38" w:rsidRDefault="002D0F38" w:rsidP="002D0F38">
            <w:pPr>
              <w:autoSpaceDE w:val="0"/>
              <w:autoSpaceDN w:val="0"/>
              <w:adjustRightInd w:val="0"/>
              <w:jc w:val="center"/>
              <w:rPr>
                <w:color w:val="0000FF"/>
                <w:sz w:val="20"/>
                <w:szCs w:val="20"/>
              </w:rPr>
            </w:pPr>
            <w:r w:rsidRPr="002D0F38">
              <w:rPr>
                <w:color w:val="0000FF"/>
                <w:sz w:val="20"/>
                <w:szCs w:val="20"/>
              </w:rPr>
              <w:t>7800089999</w:t>
            </w:r>
          </w:p>
        </w:tc>
        <w:tc>
          <w:tcPr>
            <w:tcW w:w="741" w:type="dxa"/>
            <w:tcBorders>
              <w:top w:val="single" w:sz="6" w:space="0" w:color="auto"/>
              <w:left w:val="single" w:sz="6" w:space="0" w:color="auto"/>
              <w:bottom w:val="single" w:sz="6" w:space="0" w:color="auto"/>
              <w:right w:val="single" w:sz="6" w:space="0" w:color="auto"/>
            </w:tcBorders>
          </w:tcPr>
          <w:p w14:paraId="32ACE9BE"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E8FDEB0"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278 500,00</w:t>
            </w:r>
          </w:p>
        </w:tc>
      </w:tr>
      <w:tr w:rsidR="002D0F38" w:rsidRPr="002D0F38" w14:paraId="012C5621" w14:textId="77777777" w:rsidTr="002D0F38">
        <w:trPr>
          <w:trHeight w:val="914"/>
        </w:trPr>
        <w:tc>
          <w:tcPr>
            <w:tcW w:w="5062" w:type="dxa"/>
            <w:tcBorders>
              <w:top w:val="single" w:sz="6" w:space="0" w:color="auto"/>
              <w:left w:val="single" w:sz="6" w:space="0" w:color="auto"/>
              <w:bottom w:val="single" w:sz="6" w:space="0" w:color="auto"/>
              <w:right w:val="single" w:sz="6" w:space="0" w:color="auto"/>
            </w:tcBorders>
          </w:tcPr>
          <w:p w14:paraId="31545722"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0B9F76C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F9CE92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41A8E80A" w14:textId="77777777" w:rsidR="002D0F38" w:rsidRPr="002D0F38" w:rsidRDefault="002D0F38" w:rsidP="002D0F38">
            <w:pPr>
              <w:autoSpaceDE w:val="0"/>
              <w:autoSpaceDN w:val="0"/>
              <w:adjustRightInd w:val="0"/>
              <w:jc w:val="center"/>
              <w:rPr>
                <w:color w:val="0000FF"/>
                <w:sz w:val="20"/>
                <w:szCs w:val="20"/>
              </w:rPr>
            </w:pPr>
            <w:r w:rsidRPr="002D0F38">
              <w:rPr>
                <w:color w:val="0000FF"/>
                <w:sz w:val="20"/>
                <w:szCs w:val="20"/>
              </w:rPr>
              <w:t>7800189999</w:t>
            </w:r>
          </w:p>
        </w:tc>
        <w:tc>
          <w:tcPr>
            <w:tcW w:w="741" w:type="dxa"/>
            <w:tcBorders>
              <w:top w:val="single" w:sz="6" w:space="0" w:color="auto"/>
              <w:left w:val="single" w:sz="6" w:space="0" w:color="auto"/>
              <w:bottom w:val="single" w:sz="6" w:space="0" w:color="auto"/>
              <w:right w:val="single" w:sz="6" w:space="0" w:color="auto"/>
            </w:tcBorders>
          </w:tcPr>
          <w:p w14:paraId="07DA991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682F7F1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278 500,00</w:t>
            </w:r>
          </w:p>
        </w:tc>
      </w:tr>
      <w:tr w:rsidR="002D0F38" w:rsidRPr="002D0F38" w14:paraId="57538A8D" w14:textId="77777777" w:rsidTr="002D0F38">
        <w:trPr>
          <w:trHeight w:val="362"/>
        </w:trPr>
        <w:tc>
          <w:tcPr>
            <w:tcW w:w="5062" w:type="dxa"/>
            <w:tcBorders>
              <w:top w:val="single" w:sz="6" w:space="0" w:color="auto"/>
              <w:left w:val="single" w:sz="6" w:space="0" w:color="auto"/>
              <w:bottom w:val="single" w:sz="6" w:space="0" w:color="auto"/>
              <w:right w:val="single" w:sz="6" w:space="0" w:color="auto"/>
            </w:tcBorders>
          </w:tcPr>
          <w:p w14:paraId="1CF0D442"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Дорожная деятельность</w:t>
            </w:r>
          </w:p>
        </w:tc>
        <w:tc>
          <w:tcPr>
            <w:tcW w:w="772" w:type="dxa"/>
            <w:tcBorders>
              <w:top w:val="single" w:sz="6" w:space="0" w:color="auto"/>
              <w:left w:val="single" w:sz="6" w:space="0" w:color="auto"/>
              <w:bottom w:val="single" w:sz="6" w:space="0" w:color="auto"/>
              <w:right w:val="single" w:sz="6" w:space="0" w:color="auto"/>
            </w:tcBorders>
          </w:tcPr>
          <w:p w14:paraId="5E0B982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DD9140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0BE147E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9440000000</w:t>
            </w:r>
          </w:p>
        </w:tc>
        <w:tc>
          <w:tcPr>
            <w:tcW w:w="741" w:type="dxa"/>
            <w:tcBorders>
              <w:top w:val="single" w:sz="6" w:space="0" w:color="auto"/>
              <w:left w:val="single" w:sz="6" w:space="0" w:color="auto"/>
              <w:bottom w:val="single" w:sz="6" w:space="0" w:color="auto"/>
              <w:right w:val="single" w:sz="6" w:space="0" w:color="auto"/>
            </w:tcBorders>
          </w:tcPr>
          <w:p w14:paraId="5C8F2A39"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B53C25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1 889 675,97</w:t>
            </w:r>
          </w:p>
        </w:tc>
      </w:tr>
      <w:tr w:rsidR="002D0F38" w:rsidRPr="002D0F38" w14:paraId="368E699F"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3AF7224F"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Обеспечение дорожной деятельности в отношении автомобильных дорог местного значения</w:t>
            </w:r>
          </w:p>
        </w:tc>
        <w:tc>
          <w:tcPr>
            <w:tcW w:w="772" w:type="dxa"/>
            <w:tcBorders>
              <w:top w:val="single" w:sz="6" w:space="0" w:color="auto"/>
              <w:left w:val="single" w:sz="6" w:space="0" w:color="auto"/>
              <w:bottom w:val="single" w:sz="6" w:space="0" w:color="auto"/>
              <w:right w:val="single" w:sz="6" w:space="0" w:color="auto"/>
            </w:tcBorders>
          </w:tcPr>
          <w:p w14:paraId="35EBF76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88022C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26C33B1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9440080990</w:t>
            </w:r>
          </w:p>
        </w:tc>
        <w:tc>
          <w:tcPr>
            <w:tcW w:w="741" w:type="dxa"/>
            <w:tcBorders>
              <w:top w:val="single" w:sz="6" w:space="0" w:color="auto"/>
              <w:left w:val="single" w:sz="6" w:space="0" w:color="auto"/>
              <w:bottom w:val="single" w:sz="6" w:space="0" w:color="auto"/>
              <w:right w:val="single" w:sz="6" w:space="0" w:color="auto"/>
            </w:tcBorders>
          </w:tcPr>
          <w:p w14:paraId="2ABF5C97"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A4FE846"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1 889 675,97</w:t>
            </w:r>
          </w:p>
        </w:tc>
      </w:tr>
      <w:tr w:rsidR="002D0F38" w:rsidRPr="002D0F38" w14:paraId="1671E420"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1076C85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lastRenderedPageBreak/>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37F0615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BD2EEC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061EBCD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9440080990</w:t>
            </w:r>
          </w:p>
        </w:tc>
        <w:tc>
          <w:tcPr>
            <w:tcW w:w="741" w:type="dxa"/>
            <w:tcBorders>
              <w:top w:val="single" w:sz="6" w:space="0" w:color="auto"/>
              <w:left w:val="single" w:sz="6" w:space="0" w:color="auto"/>
              <w:bottom w:val="single" w:sz="6" w:space="0" w:color="auto"/>
              <w:right w:val="single" w:sz="6" w:space="0" w:color="auto"/>
            </w:tcBorders>
          </w:tcPr>
          <w:p w14:paraId="643EF2D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5DF83764"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1 889 675,97</w:t>
            </w:r>
          </w:p>
        </w:tc>
      </w:tr>
      <w:tr w:rsidR="002D0F38" w:rsidRPr="002D0F38" w14:paraId="77D0807A"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2A496F93"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5E4A2CF9"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EAC2CB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0409</w:t>
            </w:r>
          </w:p>
        </w:tc>
        <w:tc>
          <w:tcPr>
            <w:tcW w:w="1294" w:type="dxa"/>
            <w:tcBorders>
              <w:top w:val="single" w:sz="6" w:space="0" w:color="auto"/>
              <w:left w:val="single" w:sz="6" w:space="0" w:color="auto"/>
              <w:bottom w:val="single" w:sz="6" w:space="0" w:color="auto"/>
              <w:right w:val="single" w:sz="6" w:space="0" w:color="auto"/>
            </w:tcBorders>
          </w:tcPr>
          <w:p w14:paraId="0E3D382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9440080990</w:t>
            </w:r>
          </w:p>
        </w:tc>
        <w:tc>
          <w:tcPr>
            <w:tcW w:w="741" w:type="dxa"/>
            <w:tcBorders>
              <w:top w:val="single" w:sz="6" w:space="0" w:color="auto"/>
              <w:left w:val="single" w:sz="6" w:space="0" w:color="auto"/>
              <w:bottom w:val="single" w:sz="6" w:space="0" w:color="auto"/>
              <w:right w:val="single" w:sz="6" w:space="0" w:color="auto"/>
            </w:tcBorders>
          </w:tcPr>
          <w:p w14:paraId="5DA04D2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69BC4C8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1 889 675,97</w:t>
            </w:r>
          </w:p>
        </w:tc>
      </w:tr>
      <w:tr w:rsidR="002D0F38" w:rsidRPr="002D0F38" w14:paraId="4E1611B2"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14DDB352"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Жилищно-коммунальное хозяйство</w:t>
            </w:r>
          </w:p>
        </w:tc>
        <w:tc>
          <w:tcPr>
            <w:tcW w:w="772" w:type="dxa"/>
            <w:tcBorders>
              <w:top w:val="single" w:sz="6" w:space="0" w:color="auto"/>
              <w:left w:val="single" w:sz="6" w:space="0" w:color="auto"/>
              <w:bottom w:val="single" w:sz="6" w:space="0" w:color="auto"/>
              <w:right w:val="single" w:sz="6" w:space="0" w:color="auto"/>
            </w:tcBorders>
          </w:tcPr>
          <w:p w14:paraId="183512F4"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724DD07"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0500</w:t>
            </w:r>
          </w:p>
        </w:tc>
        <w:tc>
          <w:tcPr>
            <w:tcW w:w="1294" w:type="dxa"/>
            <w:tcBorders>
              <w:top w:val="single" w:sz="6" w:space="0" w:color="auto"/>
              <w:left w:val="single" w:sz="6" w:space="0" w:color="auto"/>
              <w:bottom w:val="single" w:sz="6" w:space="0" w:color="auto"/>
              <w:right w:val="single" w:sz="6" w:space="0" w:color="auto"/>
            </w:tcBorders>
          </w:tcPr>
          <w:p w14:paraId="6C402CD5"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7504D8AB"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5F90A89"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12 793,00</w:t>
            </w:r>
          </w:p>
        </w:tc>
      </w:tr>
      <w:tr w:rsidR="002D0F38" w:rsidRPr="002D0F38" w14:paraId="76645A7C"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3FB1B108"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Благоустройство</w:t>
            </w:r>
          </w:p>
        </w:tc>
        <w:tc>
          <w:tcPr>
            <w:tcW w:w="772" w:type="dxa"/>
            <w:tcBorders>
              <w:top w:val="single" w:sz="6" w:space="0" w:color="auto"/>
              <w:left w:val="single" w:sz="6" w:space="0" w:color="auto"/>
              <w:bottom w:val="single" w:sz="6" w:space="0" w:color="auto"/>
              <w:right w:val="single" w:sz="6" w:space="0" w:color="auto"/>
            </w:tcBorders>
          </w:tcPr>
          <w:p w14:paraId="1EE151CE"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50C13C4"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0503</w:t>
            </w:r>
          </w:p>
        </w:tc>
        <w:tc>
          <w:tcPr>
            <w:tcW w:w="1294" w:type="dxa"/>
            <w:tcBorders>
              <w:top w:val="single" w:sz="6" w:space="0" w:color="auto"/>
              <w:left w:val="single" w:sz="6" w:space="0" w:color="auto"/>
              <w:bottom w:val="single" w:sz="6" w:space="0" w:color="auto"/>
              <w:right w:val="single" w:sz="6" w:space="0" w:color="auto"/>
            </w:tcBorders>
          </w:tcPr>
          <w:p w14:paraId="7B5F2E6D"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0D84FED7"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2313FAB"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12 793,00</w:t>
            </w:r>
          </w:p>
        </w:tc>
      </w:tr>
      <w:tr w:rsidR="002D0F38" w:rsidRPr="002D0F38" w14:paraId="79C0DE47"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02F03F50"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 xml:space="preserve">Прочие мероприятия по благоустройству </w:t>
            </w:r>
          </w:p>
        </w:tc>
        <w:tc>
          <w:tcPr>
            <w:tcW w:w="772" w:type="dxa"/>
            <w:tcBorders>
              <w:top w:val="single" w:sz="6" w:space="0" w:color="auto"/>
              <w:left w:val="single" w:sz="6" w:space="0" w:color="auto"/>
              <w:bottom w:val="single" w:sz="6" w:space="0" w:color="auto"/>
              <w:right w:val="single" w:sz="6" w:space="0" w:color="auto"/>
            </w:tcBorders>
          </w:tcPr>
          <w:p w14:paraId="55B981B4"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8B1C596"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0503</w:t>
            </w:r>
          </w:p>
        </w:tc>
        <w:tc>
          <w:tcPr>
            <w:tcW w:w="1294" w:type="dxa"/>
            <w:tcBorders>
              <w:top w:val="single" w:sz="6" w:space="0" w:color="auto"/>
              <w:left w:val="single" w:sz="6" w:space="0" w:color="auto"/>
              <w:bottom w:val="single" w:sz="6" w:space="0" w:color="auto"/>
              <w:right w:val="single" w:sz="6" w:space="0" w:color="auto"/>
            </w:tcBorders>
          </w:tcPr>
          <w:p w14:paraId="66F5EB40"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9530081024</w:t>
            </w:r>
          </w:p>
        </w:tc>
        <w:tc>
          <w:tcPr>
            <w:tcW w:w="741" w:type="dxa"/>
            <w:tcBorders>
              <w:top w:val="single" w:sz="6" w:space="0" w:color="auto"/>
              <w:left w:val="single" w:sz="6" w:space="0" w:color="auto"/>
              <w:bottom w:val="single" w:sz="6" w:space="0" w:color="auto"/>
              <w:right w:val="single" w:sz="6" w:space="0" w:color="auto"/>
            </w:tcBorders>
          </w:tcPr>
          <w:p w14:paraId="034ED557"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25B0AFB"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12 793,00</w:t>
            </w:r>
          </w:p>
        </w:tc>
      </w:tr>
      <w:tr w:rsidR="002D0F38" w:rsidRPr="002D0F38" w14:paraId="4A239253" w14:textId="77777777" w:rsidTr="002D0F38">
        <w:trPr>
          <w:trHeight w:val="509"/>
        </w:trPr>
        <w:tc>
          <w:tcPr>
            <w:tcW w:w="5062" w:type="dxa"/>
            <w:tcBorders>
              <w:top w:val="single" w:sz="6" w:space="0" w:color="auto"/>
              <w:left w:val="single" w:sz="6" w:space="0" w:color="auto"/>
              <w:bottom w:val="single" w:sz="6" w:space="0" w:color="auto"/>
              <w:right w:val="single" w:sz="6" w:space="0" w:color="auto"/>
            </w:tcBorders>
          </w:tcPr>
          <w:p w14:paraId="771C493D"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1332A0A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84AB58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0503</w:t>
            </w:r>
          </w:p>
        </w:tc>
        <w:tc>
          <w:tcPr>
            <w:tcW w:w="1294" w:type="dxa"/>
            <w:tcBorders>
              <w:top w:val="single" w:sz="6" w:space="0" w:color="auto"/>
              <w:left w:val="single" w:sz="6" w:space="0" w:color="auto"/>
              <w:bottom w:val="single" w:sz="6" w:space="0" w:color="auto"/>
              <w:right w:val="single" w:sz="6" w:space="0" w:color="auto"/>
            </w:tcBorders>
          </w:tcPr>
          <w:p w14:paraId="0523147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9530081024</w:t>
            </w:r>
          </w:p>
        </w:tc>
        <w:tc>
          <w:tcPr>
            <w:tcW w:w="741" w:type="dxa"/>
            <w:tcBorders>
              <w:top w:val="single" w:sz="6" w:space="0" w:color="auto"/>
              <w:left w:val="single" w:sz="6" w:space="0" w:color="auto"/>
              <w:bottom w:val="single" w:sz="6" w:space="0" w:color="auto"/>
              <w:right w:val="single" w:sz="6" w:space="0" w:color="auto"/>
            </w:tcBorders>
          </w:tcPr>
          <w:p w14:paraId="2DD444C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435FB806"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12 793,00</w:t>
            </w:r>
          </w:p>
        </w:tc>
      </w:tr>
      <w:tr w:rsidR="002D0F38" w:rsidRPr="002D0F38" w14:paraId="71A39A66" w14:textId="77777777" w:rsidTr="002D0F38">
        <w:trPr>
          <w:trHeight w:val="509"/>
        </w:trPr>
        <w:tc>
          <w:tcPr>
            <w:tcW w:w="5062" w:type="dxa"/>
            <w:tcBorders>
              <w:top w:val="single" w:sz="6" w:space="0" w:color="auto"/>
              <w:left w:val="single" w:sz="6" w:space="0" w:color="auto"/>
              <w:bottom w:val="single" w:sz="6" w:space="0" w:color="auto"/>
              <w:right w:val="single" w:sz="6" w:space="0" w:color="auto"/>
            </w:tcBorders>
          </w:tcPr>
          <w:p w14:paraId="51B15351"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Иные закупки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1AD62A1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51A4C4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0503</w:t>
            </w:r>
          </w:p>
        </w:tc>
        <w:tc>
          <w:tcPr>
            <w:tcW w:w="1294" w:type="dxa"/>
            <w:tcBorders>
              <w:top w:val="single" w:sz="6" w:space="0" w:color="auto"/>
              <w:left w:val="single" w:sz="6" w:space="0" w:color="auto"/>
              <w:bottom w:val="single" w:sz="6" w:space="0" w:color="auto"/>
              <w:right w:val="single" w:sz="6" w:space="0" w:color="auto"/>
            </w:tcBorders>
          </w:tcPr>
          <w:p w14:paraId="7CED7DB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9530081024</w:t>
            </w:r>
          </w:p>
        </w:tc>
        <w:tc>
          <w:tcPr>
            <w:tcW w:w="741" w:type="dxa"/>
            <w:tcBorders>
              <w:top w:val="single" w:sz="6" w:space="0" w:color="auto"/>
              <w:left w:val="single" w:sz="6" w:space="0" w:color="auto"/>
              <w:bottom w:val="single" w:sz="6" w:space="0" w:color="auto"/>
              <w:right w:val="single" w:sz="6" w:space="0" w:color="auto"/>
            </w:tcBorders>
          </w:tcPr>
          <w:p w14:paraId="3DFD80B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4140E52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12 793,00</w:t>
            </w:r>
          </w:p>
        </w:tc>
      </w:tr>
      <w:tr w:rsidR="002D0F38" w:rsidRPr="002D0F38" w14:paraId="3C8022FD"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2C6732B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Культура, кинематография</w:t>
            </w:r>
          </w:p>
        </w:tc>
        <w:tc>
          <w:tcPr>
            <w:tcW w:w="772" w:type="dxa"/>
            <w:tcBorders>
              <w:top w:val="single" w:sz="6" w:space="0" w:color="auto"/>
              <w:left w:val="single" w:sz="6" w:space="0" w:color="auto"/>
              <w:bottom w:val="single" w:sz="6" w:space="0" w:color="auto"/>
              <w:right w:val="single" w:sz="6" w:space="0" w:color="auto"/>
            </w:tcBorders>
          </w:tcPr>
          <w:p w14:paraId="0E11737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E878607"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0800</w:t>
            </w:r>
          </w:p>
        </w:tc>
        <w:tc>
          <w:tcPr>
            <w:tcW w:w="1294" w:type="dxa"/>
            <w:tcBorders>
              <w:top w:val="single" w:sz="6" w:space="0" w:color="auto"/>
              <w:left w:val="single" w:sz="6" w:space="0" w:color="auto"/>
              <w:bottom w:val="single" w:sz="6" w:space="0" w:color="auto"/>
              <w:right w:val="single" w:sz="6" w:space="0" w:color="auto"/>
            </w:tcBorders>
          </w:tcPr>
          <w:p w14:paraId="402DA6AA"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325FA5B8"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A65552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5 702 579,51</w:t>
            </w:r>
          </w:p>
        </w:tc>
      </w:tr>
      <w:tr w:rsidR="002D0F38" w:rsidRPr="002D0F38" w14:paraId="69E1BC9F" w14:textId="77777777" w:rsidTr="002D0F38">
        <w:trPr>
          <w:trHeight w:val="362"/>
        </w:trPr>
        <w:tc>
          <w:tcPr>
            <w:tcW w:w="5062" w:type="dxa"/>
            <w:tcBorders>
              <w:top w:val="single" w:sz="6" w:space="0" w:color="auto"/>
              <w:left w:val="single" w:sz="6" w:space="0" w:color="auto"/>
              <w:bottom w:val="single" w:sz="6" w:space="0" w:color="auto"/>
              <w:right w:val="single" w:sz="6" w:space="0" w:color="auto"/>
            </w:tcBorders>
          </w:tcPr>
          <w:p w14:paraId="1ACB26BE"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Культура</w:t>
            </w:r>
          </w:p>
        </w:tc>
        <w:tc>
          <w:tcPr>
            <w:tcW w:w="772" w:type="dxa"/>
            <w:tcBorders>
              <w:top w:val="single" w:sz="6" w:space="0" w:color="auto"/>
              <w:left w:val="single" w:sz="6" w:space="0" w:color="auto"/>
              <w:bottom w:val="single" w:sz="6" w:space="0" w:color="auto"/>
              <w:right w:val="single" w:sz="6" w:space="0" w:color="auto"/>
            </w:tcBorders>
          </w:tcPr>
          <w:p w14:paraId="7E9A10E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7874B80"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1C6868C2"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6C87ACAC"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BF8264A"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5 702 579,51</w:t>
            </w:r>
          </w:p>
        </w:tc>
      </w:tr>
      <w:tr w:rsidR="002D0F38" w:rsidRPr="002D0F38" w14:paraId="7B18FFBB" w14:textId="77777777" w:rsidTr="002D0F38">
        <w:trPr>
          <w:trHeight w:val="362"/>
        </w:trPr>
        <w:tc>
          <w:tcPr>
            <w:tcW w:w="5062" w:type="dxa"/>
            <w:tcBorders>
              <w:top w:val="single" w:sz="6" w:space="0" w:color="auto"/>
              <w:left w:val="single" w:sz="6" w:space="0" w:color="auto"/>
              <w:bottom w:val="single" w:sz="6" w:space="0" w:color="auto"/>
              <w:right w:val="single" w:sz="6" w:space="0" w:color="auto"/>
            </w:tcBorders>
          </w:tcPr>
          <w:p w14:paraId="140E1481"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Культура</w:t>
            </w:r>
          </w:p>
        </w:tc>
        <w:tc>
          <w:tcPr>
            <w:tcW w:w="772" w:type="dxa"/>
            <w:tcBorders>
              <w:top w:val="single" w:sz="6" w:space="0" w:color="auto"/>
              <w:left w:val="single" w:sz="6" w:space="0" w:color="auto"/>
              <w:bottom w:val="single" w:sz="6" w:space="0" w:color="auto"/>
              <w:right w:val="single" w:sz="6" w:space="0" w:color="auto"/>
            </w:tcBorders>
          </w:tcPr>
          <w:p w14:paraId="7B354C3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6B8B789"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3765E467"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9310000000</w:t>
            </w:r>
          </w:p>
        </w:tc>
        <w:tc>
          <w:tcPr>
            <w:tcW w:w="741" w:type="dxa"/>
            <w:tcBorders>
              <w:top w:val="single" w:sz="6" w:space="0" w:color="auto"/>
              <w:left w:val="single" w:sz="6" w:space="0" w:color="auto"/>
              <w:bottom w:val="single" w:sz="6" w:space="0" w:color="auto"/>
              <w:right w:val="single" w:sz="6" w:space="0" w:color="auto"/>
            </w:tcBorders>
          </w:tcPr>
          <w:p w14:paraId="5AF810E4"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9ACF3F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4 827 479,51</w:t>
            </w:r>
          </w:p>
        </w:tc>
      </w:tr>
      <w:tr w:rsidR="002D0F38" w:rsidRPr="002D0F38" w14:paraId="024DE6C7" w14:textId="77777777" w:rsidTr="002D0F38">
        <w:trPr>
          <w:trHeight w:val="1366"/>
        </w:trPr>
        <w:tc>
          <w:tcPr>
            <w:tcW w:w="5062" w:type="dxa"/>
            <w:tcBorders>
              <w:top w:val="single" w:sz="6" w:space="0" w:color="auto"/>
              <w:left w:val="single" w:sz="6" w:space="0" w:color="auto"/>
              <w:bottom w:val="single" w:sz="6" w:space="0" w:color="auto"/>
              <w:right w:val="single" w:sz="6" w:space="0" w:color="auto"/>
            </w:tcBorders>
          </w:tcPr>
          <w:p w14:paraId="0917AC7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14:paraId="6C3EEFC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581436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0B04144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9310089999</w:t>
            </w:r>
          </w:p>
        </w:tc>
        <w:tc>
          <w:tcPr>
            <w:tcW w:w="741" w:type="dxa"/>
            <w:tcBorders>
              <w:top w:val="single" w:sz="6" w:space="0" w:color="auto"/>
              <w:left w:val="single" w:sz="6" w:space="0" w:color="auto"/>
              <w:bottom w:val="single" w:sz="6" w:space="0" w:color="auto"/>
              <w:right w:val="single" w:sz="6" w:space="0" w:color="auto"/>
            </w:tcBorders>
          </w:tcPr>
          <w:p w14:paraId="36898D7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w:t>
            </w:r>
          </w:p>
        </w:tc>
        <w:tc>
          <w:tcPr>
            <w:tcW w:w="1515" w:type="dxa"/>
            <w:tcBorders>
              <w:top w:val="single" w:sz="6" w:space="0" w:color="auto"/>
              <w:left w:val="single" w:sz="6" w:space="0" w:color="auto"/>
              <w:bottom w:val="single" w:sz="6" w:space="0" w:color="auto"/>
              <w:right w:val="single" w:sz="6" w:space="0" w:color="auto"/>
            </w:tcBorders>
          </w:tcPr>
          <w:p w14:paraId="5604697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2 189 600,00</w:t>
            </w:r>
          </w:p>
        </w:tc>
      </w:tr>
      <w:tr w:rsidR="002D0F38" w:rsidRPr="002D0F38" w14:paraId="4A617F20" w14:textId="77777777" w:rsidTr="002D0F38">
        <w:trPr>
          <w:trHeight w:val="434"/>
        </w:trPr>
        <w:tc>
          <w:tcPr>
            <w:tcW w:w="5062" w:type="dxa"/>
            <w:tcBorders>
              <w:top w:val="single" w:sz="6" w:space="0" w:color="auto"/>
              <w:left w:val="single" w:sz="6" w:space="0" w:color="auto"/>
              <w:bottom w:val="single" w:sz="6" w:space="0" w:color="auto"/>
              <w:right w:val="single" w:sz="6" w:space="0" w:color="auto"/>
            </w:tcBorders>
          </w:tcPr>
          <w:p w14:paraId="019B01CA"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казенных учреждений</w:t>
            </w:r>
          </w:p>
        </w:tc>
        <w:tc>
          <w:tcPr>
            <w:tcW w:w="772" w:type="dxa"/>
            <w:tcBorders>
              <w:top w:val="single" w:sz="6" w:space="0" w:color="auto"/>
              <w:left w:val="single" w:sz="6" w:space="0" w:color="auto"/>
              <w:bottom w:val="single" w:sz="6" w:space="0" w:color="auto"/>
              <w:right w:val="single" w:sz="6" w:space="0" w:color="auto"/>
            </w:tcBorders>
          </w:tcPr>
          <w:p w14:paraId="32A05D4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D2754C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78EC9492"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9310089999</w:t>
            </w:r>
          </w:p>
        </w:tc>
        <w:tc>
          <w:tcPr>
            <w:tcW w:w="741" w:type="dxa"/>
            <w:tcBorders>
              <w:top w:val="single" w:sz="6" w:space="0" w:color="auto"/>
              <w:left w:val="single" w:sz="6" w:space="0" w:color="auto"/>
              <w:bottom w:val="single" w:sz="6" w:space="0" w:color="auto"/>
              <w:right w:val="single" w:sz="6" w:space="0" w:color="auto"/>
            </w:tcBorders>
          </w:tcPr>
          <w:p w14:paraId="270C9CA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110</w:t>
            </w:r>
          </w:p>
        </w:tc>
        <w:tc>
          <w:tcPr>
            <w:tcW w:w="1515" w:type="dxa"/>
            <w:tcBorders>
              <w:top w:val="single" w:sz="6" w:space="0" w:color="auto"/>
              <w:left w:val="single" w:sz="6" w:space="0" w:color="auto"/>
              <w:bottom w:val="single" w:sz="6" w:space="0" w:color="auto"/>
              <w:right w:val="single" w:sz="6" w:space="0" w:color="auto"/>
            </w:tcBorders>
          </w:tcPr>
          <w:p w14:paraId="29E17C1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2 189 600,00</w:t>
            </w:r>
          </w:p>
        </w:tc>
      </w:tr>
      <w:tr w:rsidR="002D0F38" w:rsidRPr="002D0F38" w14:paraId="7BD4F946"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1956DE7F"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Закупка товаров, работ и услуг для обеспечения государственных ( муниципальных) нужд</w:t>
            </w:r>
          </w:p>
        </w:tc>
        <w:tc>
          <w:tcPr>
            <w:tcW w:w="772" w:type="dxa"/>
            <w:tcBorders>
              <w:top w:val="single" w:sz="6" w:space="0" w:color="auto"/>
              <w:left w:val="single" w:sz="6" w:space="0" w:color="auto"/>
              <w:bottom w:val="single" w:sz="6" w:space="0" w:color="auto"/>
              <w:right w:val="single" w:sz="6" w:space="0" w:color="auto"/>
            </w:tcBorders>
          </w:tcPr>
          <w:p w14:paraId="34A268E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59E692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3935398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9310089999</w:t>
            </w:r>
          </w:p>
        </w:tc>
        <w:tc>
          <w:tcPr>
            <w:tcW w:w="741" w:type="dxa"/>
            <w:tcBorders>
              <w:top w:val="single" w:sz="6" w:space="0" w:color="auto"/>
              <w:left w:val="single" w:sz="6" w:space="0" w:color="auto"/>
              <w:bottom w:val="single" w:sz="6" w:space="0" w:color="auto"/>
              <w:right w:val="single" w:sz="6" w:space="0" w:color="auto"/>
            </w:tcBorders>
          </w:tcPr>
          <w:p w14:paraId="49ED2F5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2B3DC5A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1 982 334,18</w:t>
            </w:r>
          </w:p>
        </w:tc>
      </w:tr>
      <w:tr w:rsidR="002D0F38" w:rsidRPr="002D0F38" w14:paraId="0025198D" w14:textId="77777777" w:rsidTr="002D0F38">
        <w:trPr>
          <w:trHeight w:val="943"/>
        </w:trPr>
        <w:tc>
          <w:tcPr>
            <w:tcW w:w="5062" w:type="dxa"/>
            <w:tcBorders>
              <w:top w:val="single" w:sz="6" w:space="0" w:color="auto"/>
              <w:left w:val="single" w:sz="6" w:space="0" w:color="auto"/>
              <w:bottom w:val="single" w:sz="6" w:space="0" w:color="auto"/>
              <w:right w:val="single" w:sz="6" w:space="0" w:color="auto"/>
            </w:tcBorders>
          </w:tcPr>
          <w:p w14:paraId="346BEF90"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2BD227F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854724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1AB1843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9310189999</w:t>
            </w:r>
          </w:p>
        </w:tc>
        <w:tc>
          <w:tcPr>
            <w:tcW w:w="741" w:type="dxa"/>
            <w:tcBorders>
              <w:top w:val="single" w:sz="6" w:space="0" w:color="auto"/>
              <w:left w:val="single" w:sz="6" w:space="0" w:color="auto"/>
              <w:bottom w:val="single" w:sz="6" w:space="0" w:color="auto"/>
              <w:right w:val="single" w:sz="6" w:space="0" w:color="auto"/>
            </w:tcBorders>
          </w:tcPr>
          <w:p w14:paraId="272AB53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2C77848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1 982 334,18</w:t>
            </w:r>
          </w:p>
        </w:tc>
      </w:tr>
      <w:tr w:rsidR="002D0F38" w:rsidRPr="002D0F38" w14:paraId="13173FF8"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2A51E129"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Уплата налогов, сборов и иных платежей</w:t>
            </w:r>
          </w:p>
        </w:tc>
        <w:tc>
          <w:tcPr>
            <w:tcW w:w="772" w:type="dxa"/>
            <w:tcBorders>
              <w:top w:val="single" w:sz="6" w:space="0" w:color="auto"/>
              <w:left w:val="single" w:sz="6" w:space="0" w:color="auto"/>
              <w:bottom w:val="single" w:sz="6" w:space="0" w:color="auto"/>
              <w:right w:val="single" w:sz="6" w:space="0" w:color="auto"/>
            </w:tcBorders>
          </w:tcPr>
          <w:p w14:paraId="2237987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9E0184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350FD42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9310089999</w:t>
            </w:r>
          </w:p>
        </w:tc>
        <w:tc>
          <w:tcPr>
            <w:tcW w:w="741" w:type="dxa"/>
            <w:tcBorders>
              <w:top w:val="single" w:sz="6" w:space="0" w:color="auto"/>
              <w:left w:val="single" w:sz="6" w:space="0" w:color="auto"/>
              <w:bottom w:val="single" w:sz="6" w:space="0" w:color="auto"/>
              <w:right w:val="single" w:sz="6" w:space="0" w:color="auto"/>
            </w:tcBorders>
          </w:tcPr>
          <w:p w14:paraId="3B4AA1C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850</w:t>
            </w:r>
          </w:p>
        </w:tc>
        <w:tc>
          <w:tcPr>
            <w:tcW w:w="1515" w:type="dxa"/>
            <w:tcBorders>
              <w:top w:val="single" w:sz="6" w:space="0" w:color="auto"/>
              <w:left w:val="single" w:sz="6" w:space="0" w:color="auto"/>
              <w:bottom w:val="single" w:sz="6" w:space="0" w:color="auto"/>
              <w:right w:val="single" w:sz="6" w:space="0" w:color="auto"/>
            </w:tcBorders>
          </w:tcPr>
          <w:p w14:paraId="392D1F5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1 504,33</w:t>
            </w:r>
          </w:p>
        </w:tc>
      </w:tr>
      <w:tr w:rsidR="002D0F38" w:rsidRPr="002D0F38" w14:paraId="780F9E1F" w14:textId="77777777" w:rsidTr="002D0F38">
        <w:trPr>
          <w:trHeight w:val="511"/>
        </w:trPr>
        <w:tc>
          <w:tcPr>
            <w:tcW w:w="5062" w:type="dxa"/>
            <w:tcBorders>
              <w:top w:val="single" w:sz="6" w:space="0" w:color="auto"/>
              <w:left w:val="single" w:sz="6" w:space="0" w:color="auto"/>
              <w:bottom w:val="single" w:sz="6" w:space="0" w:color="auto"/>
              <w:right w:val="single" w:sz="6" w:space="0" w:color="auto"/>
            </w:tcBorders>
          </w:tcPr>
          <w:p w14:paraId="7DFDC2E4"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мероприятий перечня проектов народных инициатив</w:t>
            </w:r>
          </w:p>
        </w:tc>
        <w:tc>
          <w:tcPr>
            <w:tcW w:w="772" w:type="dxa"/>
            <w:tcBorders>
              <w:top w:val="single" w:sz="6" w:space="0" w:color="auto"/>
              <w:left w:val="single" w:sz="6" w:space="0" w:color="auto"/>
              <w:bottom w:val="single" w:sz="6" w:space="0" w:color="auto"/>
              <w:right w:val="single" w:sz="6" w:space="0" w:color="auto"/>
            </w:tcBorders>
          </w:tcPr>
          <w:p w14:paraId="0B2A8EB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AB15C3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012AA49D"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93100S2370</w:t>
            </w:r>
          </w:p>
        </w:tc>
        <w:tc>
          <w:tcPr>
            <w:tcW w:w="741" w:type="dxa"/>
            <w:tcBorders>
              <w:top w:val="single" w:sz="6" w:space="0" w:color="auto"/>
              <w:left w:val="single" w:sz="6" w:space="0" w:color="auto"/>
              <w:bottom w:val="single" w:sz="6" w:space="0" w:color="auto"/>
              <w:right w:val="single" w:sz="6" w:space="0" w:color="auto"/>
            </w:tcBorders>
          </w:tcPr>
          <w:p w14:paraId="5BF9C239"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79CDE7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404 041,00</w:t>
            </w:r>
          </w:p>
        </w:tc>
      </w:tr>
      <w:tr w:rsidR="002D0F38" w:rsidRPr="002D0F38" w14:paraId="028C90E5"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0A32071F"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мероприятий перечня проектов народных инициатив</w:t>
            </w:r>
          </w:p>
        </w:tc>
        <w:tc>
          <w:tcPr>
            <w:tcW w:w="772" w:type="dxa"/>
            <w:tcBorders>
              <w:top w:val="single" w:sz="6" w:space="0" w:color="auto"/>
              <w:left w:val="single" w:sz="6" w:space="0" w:color="auto"/>
              <w:bottom w:val="single" w:sz="6" w:space="0" w:color="auto"/>
              <w:right w:val="single" w:sz="6" w:space="0" w:color="auto"/>
            </w:tcBorders>
          </w:tcPr>
          <w:p w14:paraId="3C47ED7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E6E4A8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582DAB0E"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93100S2370</w:t>
            </w:r>
          </w:p>
        </w:tc>
        <w:tc>
          <w:tcPr>
            <w:tcW w:w="741" w:type="dxa"/>
            <w:tcBorders>
              <w:top w:val="single" w:sz="6" w:space="0" w:color="auto"/>
              <w:left w:val="single" w:sz="6" w:space="0" w:color="auto"/>
              <w:bottom w:val="single" w:sz="6" w:space="0" w:color="auto"/>
              <w:right w:val="single" w:sz="6" w:space="0" w:color="auto"/>
            </w:tcBorders>
          </w:tcPr>
          <w:p w14:paraId="6B0810A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200</w:t>
            </w:r>
          </w:p>
        </w:tc>
        <w:tc>
          <w:tcPr>
            <w:tcW w:w="1515" w:type="dxa"/>
            <w:tcBorders>
              <w:top w:val="single" w:sz="6" w:space="0" w:color="auto"/>
              <w:left w:val="single" w:sz="6" w:space="0" w:color="auto"/>
              <w:bottom w:val="single" w:sz="6" w:space="0" w:color="auto"/>
              <w:right w:val="single" w:sz="6" w:space="0" w:color="auto"/>
            </w:tcBorders>
          </w:tcPr>
          <w:p w14:paraId="2F73A4F8"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404 041,00</w:t>
            </w:r>
          </w:p>
        </w:tc>
      </w:tr>
      <w:tr w:rsidR="002D0F38" w:rsidRPr="002D0F38" w14:paraId="13FC2C86" w14:textId="77777777" w:rsidTr="002D0F38">
        <w:trPr>
          <w:trHeight w:val="348"/>
        </w:trPr>
        <w:tc>
          <w:tcPr>
            <w:tcW w:w="5062" w:type="dxa"/>
            <w:tcBorders>
              <w:top w:val="single" w:sz="6" w:space="0" w:color="auto"/>
              <w:left w:val="single" w:sz="6" w:space="0" w:color="auto"/>
              <w:bottom w:val="single" w:sz="6" w:space="0" w:color="auto"/>
              <w:right w:val="single" w:sz="6" w:space="0" w:color="auto"/>
            </w:tcBorders>
          </w:tcPr>
          <w:p w14:paraId="659F49A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мероприятий перечня проектов народных инициатив</w:t>
            </w:r>
          </w:p>
        </w:tc>
        <w:tc>
          <w:tcPr>
            <w:tcW w:w="772" w:type="dxa"/>
            <w:tcBorders>
              <w:top w:val="single" w:sz="6" w:space="0" w:color="auto"/>
              <w:left w:val="single" w:sz="6" w:space="0" w:color="auto"/>
              <w:bottom w:val="single" w:sz="6" w:space="0" w:color="auto"/>
              <w:right w:val="single" w:sz="6" w:space="0" w:color="auto"/>
            </w:tcBorders>
          </w:tcPr>
          <w:p w14:paraId="2AD968C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71968F3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3800E56E"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93100S2370</w:t>
            </w:r>
          </w:p>
        </w:tc>
        <w:tc>
          <w:tcPr>
            <w:tcW w:w="741" w:type="dxa"/>
            <w:tcBorders>
              <w:top w:val="single" w:sz="6" w:space="0" w:color="auto"/>
              <w:left w:val="single" w:sz="6" w:space="0" w:color="auto"/>
              <w:bottom w:val="single" w:sz="6" w:space="0" w:color="auto"/>
              <w:right w:val="single" w:sz="6" w:space="0" w:color="auto"/>
            </w:tcBorders>
          </w:tcPr>
          <w:p w14:paraId="156E8C7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4D10AE5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404 041,00</w:t>
            </w:r>
          </w:p>
        </w:tc>
      </w:tr>
      <w:tr w:rsidR="002D0F38" w:rsidRPr="002D0F38" w14:paraId="73EF92E7" w14:textId="77777777" w:rsidTr="002D0F38">
        <w:trPr>
          <w:trHeight w:val="785"/>
        </w:trPr>
        <w:tc>
          <w:tcPr>
            <w:tcW w:w="5062" w:type="dxa"/>
            <w:tcBorders>
              <w:top w:val="single" w:sz="6" w:space="0" w:color="auto"/>
              <w:left w:val="single" w:sz="6" w:space="0" w:color="auto"/>
              <w:bottom w:val="single" w:sz="6" w:space="0" w:color="auto"/>
              <w:right w:val="single" w:sz="6" w:space="0" w:color="auto"/>
            </w:tcBorders>
          </w:tcPr>
          <w:p w14:paraId="4C44D504"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72" w:type="dxa"/>
            <w:tcBorders>
              <w:top w:val="single" w:sz="6" w:space="0" w:color="auto"/>
              <w:left w:val="single" w:sz="6" w:space="0" w:color="auto"/>
              <w:bottom w:val="single" w:sz="6" w:space="0" w:color="auto"/>
              <w:right w:val="single" w:sz="6" w:space="0" w:color="auto"/>
            </w:tcBorders>
          </w:tcPr>
          <w:p w14:paraId="07ACC71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0A5F29AF"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7FCECE00"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3BC1D561"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1623BBFD"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250 000,00</w:t>
            </w:r>
          </w:p>
        </w:tc>
      </w:tr>
      <w:tr w:rsidR="002D0F38" w:rsidRPr="002D0F38" w14:paraId="202345BF"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48E39863"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межбюджетные трансферты общего характера</w:t>
            </w:r>
          </w:p>
        </w:tc>
        <w:tc>
          <w:tcPr>
            <w:tcW w:w="772" w:type="dxa"/>
            <w:tcBorders>
              <w:top w:val="single" w:sz="6" w:space="0" w:color="auto"/>
              <w:left w:val="single" w:sz="6" w:space="0" w:color="auto"/>
              <w:bottom w:val="single" w:sz="6" w:space="0" w:color="auto"/>
              <w:right w:val="single" w:sz="6" w:space="0" w:color="auto"/>
            </w:tcBorders>
          </w:tcPr>
          <w:p w14:paraId="5E59DA2A"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813730C"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5D315B84"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4990ADB8"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E6552B8"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250 000,00</w:t>
            </w:r>
          </w:p>
        </w:tc>
      </w:tr>
      <w:tr w:rsidR="002D0F38" w:rsidRPr="002D0F38" w14:paraId="28827075" w14:textId="77777777" w:rsidTr="002D0F38">
        <w:trPr>
          <w:trHeight w:val="523"/>
        </w:trPr>
        <w:tc>
          <w:tcPr>
            <w:tcW w:w="5062" w:type="dxa"/>
            <w:tcBorders>
              <w:top w:val="single" w:sz="6" w:space="0" w:color="auto"/>
              <w:left w:val="single" w:sz="6" w:space="0" w:color="auto"/>
              <w:bottom w:val="single" w:sz="6" w:space="0" w:color="auto"/>
              <w:right w:val="single" w:sz="6" w:space="0" w:color="auto"/>
            </w:tcBorders>
          </w:tcPr>
          <w:p w14:paraId="04376F41"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Субсидии местным бюджетам на финансовую поддержку реализации инициативных проектов</w:t>
            </w:r>
          </w:p>
        </w:tc>
        <w:tc>
          <w:tcPr>
            <w:tcW w:w="772" w:type="dxa"/>
            <w:tcBorders>
              <w:top w:val="single" w:sz="6" w:space="0" w:color="auto"/>
              <w:left w:val="single" w:sz="6" w:space="0" w:color="auto"/>
              <w:bottom w:val="single" w:sz="6" w:space="0" w:color="auto"/>
              <w:right w:val="single" w:sz="6" w:space="0" w:color="auto"/>
            </w:tcBorders>
          </w:tcPr>
          <w:p w14:paraId="5DB3D34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6BDFDC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tcPr>
          <w:p w14:paraId="51BD75BC"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93100S2380</w:t>
            </w:r>
          </w:p>
        </w:tc>
        <w:tc>
          <w:tcPr>
            <w:tcW w:w="741" w:type="dxa"/>
            <w:tcBorders>
              <w:top w:val="single" w:sz="6" w:space="0" w:color="auto"/>
              <w:left w:val="single" w:sz="6" w:space="0" w:color="auto"/>
              <w:bottom w:val="single" w:sz="6" w:space="0" w:color="auto"/>
              <w:right w:val="single" w:sz="6" w:space="0" w:color="auto"/>
            </w:tcBorders>
          </w:tcPr>
          <w:p w14:paraId="6C5AA135"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240</w:t>
            </w:r>
          </w:p>
        </w:tc>
        <w:tc>
          <w:tcPr>
            <w:tcW w:w="1515" w:type="dxa"/>
            <w:tcBorders>
              <w:top w:val="single" w:sz="6" w:space="0" w:color="auto"/>
              <w:left w:val="single" w:sz="6" w:space="0" w:color="auto"/>
              <w:bottom w:val="single" w:sz="6" w:space="0" w:color="auto"/>
              <w:right w:val="single" w:sz="6" w:space="0" w:color="auto"/>
            </w:tcBorders>
          </w:tcPr>
          <w:p w14:paraId="6BE76E6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250 000,00</w:t>
            </w:r>
          </w:p>
        </w:tc>
      </w:tr>
      <w:tr w:rsidR="002D0F38" w:rsidRPr="002D0F38" w14:paraId="1A4E285D" w14:textId="77777777" w:rsidTr="002D0F38">
        <w:trPr>
          <w:trHeight w:val="377"/>
        </w:trPr>
        <w:tc>
          <w:tcPr>
            <w:tcW w:w="5062" w:type="dxa"/>
            <w:tcBorders>
              <w:top w:val="single" w:sz="6" w:space="0" w:color="auto"/>
              <w:left w:val="single" w:sz="6" w:space="0" w:color="auto"/>
              <w:bottom w:val="single" w:sz="6" w:space="0" w:color="auto"/>
              <w:right w:val="single" w:sz="6" w:space="0" w:color="auto"/>
            </w:tcBorders>
          </w:tcPr>
          <w:p w14:paraId="2F20FDAA"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Обеспечение деятельности библиотек</w:t>
            </w:r>
          </w:p>
        </w:tc>
        <w:tc>
          <w:tcPr>
            <w:tcW w:w="772" w:type="dxa"/>
            <w:tcBorders>
              <w:top w:val="single" w:sz="6" w:space="0" w:color="auto"/>
              <w:left w:val="single" w:sz="6" w:space="0" w:color="auto"/>
              <w:bottom w:val="single" w:sz="6" w:space="0" w:color="auto"/>
              <w:right w:val="single" w:sz="6" w:space="0" w:color="auto"/>
            </w:tcBorders>
          </w:tcPr>
          <w:p w14:paraId="1FB02F56"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14:paraId="4514C225"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4868DF5B"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9320000000</w:t>
            </w:r>
          </w:p>
        </w:tc>
        <w:tc>
          <w:tcPr>
            <w:tcW w:w="741" w:type="dxa"/>
            <w:tcBorders>
              <w:top w:val="single" w:sz="6" w:space="0" w:color="auto"/>
              <w:left w:val="single" w:sz="6" w:space="0" w:color="auto"/>
              <w:bottom w:val="single" w:sz="6" w:space="0" w:color="auto"/>
              <w:right w:val="single" w:sz="6" w:space="0" w:color="auto"/>
            </w:tcBorders>
            <w:shd w:val="solid" w:color="FFFFFF" w:fill="auto"/>
          </w:tcPr>
          <w:p w14:paraId="7A4D7EB2"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A026E4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875 100,00</w:t>
            </w:r>
          </w:p>
        </w:tc>
      </w:tr>
      <w:tr w:rsidR="002D0F38" w:rsidRPr="002D0F38" w14:paraId="63AAEA4B" w14:textId="77777777" w:rsidTr="002D0F38">
        <w:trPr>
          <w:trHeight w:val="1133"/>
        </w:trPr>
        <w:tc>
          <w:tcPr>
            <w:tcW w:w="5062" w:type="dxa"/>
            <w:tcBorders>
              <w:top w:val="single" w:sz="6" w:space="0" w:color="auto"/>
              <w:left w:val="single" w:sz="6" w:space="0" w:color="auto"/>
              <w:bottom w:val="single" w:sz="6" w:space="0" w:color="auto"/>
              <w:right w:val="single" w:sz="6" w:space="0" w:color="auto"/>
            </w:tcBorders>
          </w:tcPr>
          <w:p w14:paraId="436F2797"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Реализация направлений расходов основного мероприятия подпрограммы муниципальной программы и непрограммным направлениям расходов</w:t>
            </w:r>
          </w:p>
        </w:tc>
        <w:tc>
          <w:tcPr>
            <w:tcW w:w="772" w:type="dxa"/>
            <w:tcBorders>
              <w:top w:val="single" w:sz="6" w:space="0" w:color="auto"/>
              <w:left w:val="single" w:sz="6" w:space="0" w:color="auto"/>
              <w:bottom w:val="single" w:sz="6" w:space="0" w:color="auto"/>
              <w:right w:val="single" w:sz="6" w:space="0" w:color="auto"/>
            </w:tcBorders>
          </w:tcPr>
          <w:p w14:paraId="1A4EA15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14:paraId="5590B6D6"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2BC311F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9320089999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14:paraId="75955C50"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7E03679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875 100,00</w:t>
            </w:r>
          </w:p>
        </w:tc>
      </w:tr>
      <w:tr w:rsidR="002D0F38" w:rsidRPr="002D0F38" w14:paraId="11CE05B8" w14:textId="77777777" w:rsidTr="002D0F38">
        <w:trPr>
          <w:trHeight w:val="1380"/>
        </w:trPr>
        <w:tc>
          <w:tcPr>
            <w:tcW w:w="5062" w:type="dxa"/>
            <w:tcBorders>
              <w:top w:val="single" w:sz="6" w:space="0" w:color="auto"/>
              <w:left w:val="single" w:sz="6" w:space="0" w:color="auto"/>
              <w:bottom w:val="single" w:sz="6" w:space="0" w:color="auto"/>
              <w:right w:val="single" w:sz="6" w:space="0" w:color="auto"/>
            </w:tcBorders>
          </w:tcPr>
          <w:p w14:paraId="2EEB2D9E"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2" w:type="dxa"/>
            <w:tcBorders>
              <w:top w:val="single" w:sz="6" w:space="0" w:color="auto"/>
              <w:left w:val="single" w:sz="6" w:space="0" w:color="auto"/>
              <w:bottom w:val="single" w:sz="6" w:space="0" w:color="auto"/>
              <w:right w:val="single" w:sz="6" w:space="0" w:color="auto"/>
            </w:tcBorders>
          </w:tcPr>
          <w:p w14:paraId="0F41CF3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14:paraId="6AB7D33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292DC09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9320089999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14:paraId="5B4226C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w:t>
            </w:r>
          </w:p>
        </w:tc>
        <w:tc>
          <w:tcPr>
            <w:tcW w:w="1515" w:type="dxa"/>
            <w:tcBorders>
              <w:top w:val="single" w:sz="6" w:space="0" w:color="auto"/>
              <w:left w:val="single" w:sz="6" w:space="0" w:color="auto"/>
              <w:bottom w:val="single" w:sz="6" w:space="0" w:color="auto"/>
              <w:right w:val="single" w:sz="6" w:space="0" w:color="auto"/>
            </w:tcBorders>
          </w:tcPr>
          <w:p w14:paraId="13D5F2B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875 100,00</w:t>
            </w:r>
          </w:p>
        </w:tc>
      </w:tr>
      <w:tr w:rsidR="002D0F38" w:rsidRPr="002D0F38" w14:paraId="7B123721"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27BE1B25"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lastRenderedPageBreak/>
              <w:t>Расходы на выплаты персоналу казенных учреждений</w:t>
            </w:r>
          </w:p>
        </w:tc>
        <w:tc>
          <w:tcPr>
            <w:tcW w:w="772" w:type="dxa"/>
            <w:tcBorders>
              <w:top w:val="single" w:sz="6" w:space="0" w:color="auto"/>
              <w:left w:val="single" w:sz="6" w:space="0" w:color="auto"/>
              <w:bottom w:val="single" w:sz="6" w:space="0" w:color="auto"/>
              <w:right w:val="single" w:sz="6" w:space="0" w:color="auto"/>
            </w:tcBorders>
          </w:tcPr>
          <w:p w14:paraId="43240FD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14:paraId="59817EA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0801</w:t>
            </w:r>
          </w:p>
        </w:tc>
        <w:tc>
          <w:tcPr>
            <w:tcW w:w="1294" w:type="dxa"/>
            <w:tcBorders>
              <w:top w:val="single" w:sz="6" w:space="0" w:color="auto"/>
              <w:left w:val="single" w:sz="6" w:space="0" w:color="auto"/>
              <w:bottom w:val="single" w:sz="6" w:space="0" w:color="auto"/>
              <w:right w:val="single" w:sz="6" w:space="0" w:color="auto"/>
            </w:tcBorders>
            <w:shd w:val="solid" w:color="FFFFFF" w:fill="auto"/>
          </w:tcPr>
          <w:p w14:paraId="57E5BA8B"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9320089999</w:t>
            </w:r>
          </w:p>
        </w:tc>
        <w:tc>
          <w:tcPr>
            <w:tcW w:w="741" w:type="dxa"/>
            <w:tcBorders>
              <w:top w:val="single" w:sz="6" w:space="0" w:color="auto"/>
              <w:left w:val="single" w:sz="6" w:space="0" w:color="auto"/>
              <w:bottom w:val="single" w:sz="6" w:space="0" w:color="auto"/>
              <w:right w:val="single" w:sz="6" w:space="0" w:color="auto"/>
            </w:tcBorders>
            <w:shd w:val="solid" w:color="FFFFFF" w:fill="auto"/>
          </w:tcPr>
          <w:p w14:paraId="23323E77"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110</w:t>
            </w:r>
          </w:p>
        </w:tc>
        <w:tc>
          <w:tcPr>
            <w:tcW w:w="1515" w:type="dxa"/>
            <w:tcBorders>
              <w:top w:val="single" w:sz="6" w:space="0" w:color="auto"/>
              <w:left w:val="single" w:sz="6" w:space="0" w:color="auto"/>
              <w:bottom w:val="single" w:sz="6" w:space="0" w:color="auto"/>
              <w:right w:val="single" w:sz="6" w:space="0" w:color="auto"/>
            </w:tcBorders>
          </w:tcPr>
          <w:p w14:paraId="5993182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875 100,00</w:t>
            </w:r>
          </w:p>
        </w:tc>
      </w:tr>
      <w:tr w:rsidR="002D0F38" w:rsidRPr="002D0F38" w14:paraId="25FC19B1"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04D9D837"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Социальная политика</w:t>
            </w:r>
          </w:p>
        </w:tc>
        <w:tc>
          <w:tcPr>
            <w:tcW w:w="772" w:type="dxa"/>
            <w:tcBorders>
              <w:top w:val="single" w:sz="6" w:space="0" w:color="auto"/>
              <w:left w:val="single" w:sz="6" w:space="0" w:color="auto"/>
              <w:bottom w:val="single" w:sz="6" w:space="0" w:color="auto"/>
              <w:right w:val="single" w:sz="6" w:space="0" w:color="auto"/>
            </w:tcBorders>
          </w:tcPr>
          <w:p w14:paraId="344866C3"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89B03D5"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1000</w:t>
            </w:r>
          </w:p>
        </w:tc>
        <w:tc>
          <w:tcPr>
            <w:tcW w:w="1294" w:type="dxa"/>
            <w:tcBorders>
              <w:top w:val="single" w:sz="6" w:space="0" w:color="auto"/>
              <w:left w:val="single" w:sz="6" w:space="0" w:color="auto"/>
              <w:bottom w:val="single" w:sz="6" w:space="0" w:color="auto"/>
              <w:right w:val="single" w:sz="6" w:space="0" w:color="auto"/>
            </w:tcBorders>
          </w:tcPr>
          <w:p w14:paraId="4DEED6AC"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5EAE6B96"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646230EE"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393 120,00</w:t>
            </w:r>
          </w:p>
        </w:tc>
      </w:tr>
      <w:tr w:rsidR="002D0F38" w:rsidRPr="002D0F38" w14:paraId="030D0B5B"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53725F1C"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Пенсионное обеспечение</w:t>
            </w:r>
          </w:p>
        </w:tc>
        <w:tc>
          <w:tcPr>
            <w:tcW w:w="772" w:type="dxa"/>
            <w:tcBorders>
              <w:top w:val="single" w:sz="6" w:space="0" w:color="auto"/>
              <w:left w:val="single" w:sz="6" w:space="0" w:color="auto"/>
              <w:bottom w:val="single" w:sz="6" w:space="0" w:color="auto"/>
              <w:right w:val="single" w:sz="6" w:space="0" w:color="auto"/>
            </w:tcBorders>
          </w:tcPr>
          <w:p w14:paraId="65B79DC5"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502C7E49"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55F589B0"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47B0169B"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96000D7"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393 120,00</w:t>
            </w:r>
          </w:p>
        </w:tc>
      </w:tr>
      <w:tr w:rsidR="002D0F38" w:rsidRPr="002D0F38" w14:paraId="030B294F"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26794DF8"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16B0E782"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BAE2A7D"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03A0C319"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496946B6"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66CA8989"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393 120,00</w:t>
            </w:r>
          </w:p>
        </w:tc>
      </w:tr>
      <w:tr w:rsidR="002D0F38" w:rsidRPr="002D0F38" w14:paraId="55DB13B7" w14:textId="77777777" w:rsidTr="002D0F38">
        <w:trPr>
          <w:trHeight w:val="391"/>
        </w:trPr>
        <w:tc>
          <w:tcPr>
            <w:tcW w:w="5062" w:type="dxa"/>
            <w:tcBorders>
              <w:top w:val="single" w:sz="6" w:space="0" w:color="auto"/>
              <w:left w:val="single" w:sz="6" w:space="0" w:color="auto"/>
              <w:bottom w:val="single" w:sz="6" w:space="0" w:color="auto"/>
              <w:right w:val="single" w:sz="6" w:space="0" w:color="auto"/>
            </w:tcBorders>
          </w:tcPr>
          <w:p w14:paraId="5E3C7BB0"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непрограммные расходы</w:t>
            </w:r>
          </w:p>
        </w:tc>
        <w:tc>
          <w:tcPr>
            <w:tcW w:w="772" w:type="dxa"/>
            <w:tcBorders>
              <w:top w:val="single" w:sz="6" w:space="0" w:color="auto"/>
              <w:left w:val="single" w:sz="6" w:space="0" w:color="auto"/>
              <w:bottom w:val="single" w:sz="6" w:space="0" w:color="auto"/>
              <w:right w:val="single" w:sz="6" w:space="0" w:color="auto"/>
            </w:tcBorders>
          </w:tcPr>
          <w:p w14:paraId="5161ED6C"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4DE3AF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4C8859A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9130000000</w:t>
            </w:r>
          </w:p>
        </w:tc>
        <w:tc>
          <w:tcPr>
            <w:tcW w:w="741" w:type="dxa"/>
            <w:tcBorders>
              <w:top w:val="single" w:sz="6" w:space="0" w:color="auto"/>
              <w:left w:val="single" w:sz="6" w:space="0" w:color="auto"/>
              <w:bottom w:val="single" w:sz="6" w:space="0" w:color="auto"/>
              <w:right w:val="single" w:sz="6" w:space="0" w:color="auto"/>
            </w:tcBorders>
          </w:tcPr>
          <w:p w14:paraId="25E3A87E"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29C3C14B"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393 120,00</w:t>
            </w:r>
          </w:p>
        </w:tc>
      </w:tr>
      <w:tr w:rsidR="002D0F38" w:rsidRPr="002D0F38" w14:paraId="708A6E6D"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50903988"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Пенсии за выслугу лет гражданам, замещавшим должности муниципальной службы</w:t>
            </w:r>
          </w:p>
        </w:tc>
        <w:tc>
          <w:tcPr>
            <w:tcW w:w="772" w:type="dxa"/>
            <w:tcBorders>
              <w:top w:val="single" w:sz="6" w:space="0" w:color="auto"/>
              <w:left w:val="single" w:sz="6" w:space="0" w:color="auto"/>
              <w:bottom w:val="single" w:sz="6" w:space="0" w:color="auto"/>
              <w:right w:val="single" w:sz="6" w:space="0" w:color="auto"/>
            </w:tcBorders>
          </w:tcPr>
          <w:p w14:paraId="47FBFF61"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981187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58933F40"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9130080210</w:t>
            </w:r>
          </w:p>
        </w:tc>
        <w:tc>
          <w:tcPr>
            <w:tcW w:w="741" w:type="dxa"/>
            <w:tcBorders>
              <w:top w:val="single" w:sz="6" w:space="0" w:color="auto"/>
              <w:left w:val="single" w:sz="6" w:space="0" w:color="auto"/>
              <w:bottom w:val="single" w:sz="6" w:space="0" w:color="auto"/>
              <w:right w:val="single" w:sz="6" w:space="0" w:color="auto"/>
            </w:tcBorders>
          </w:tcPr>
          <w:p w14:paraId="23EE6DCB"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CF6BBAC"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393 120,00</w:t>
            </w:r>
          </w:p>
        </w:tc>
      </w:tr>
      <w:tr w:rsidR="002D0F38" w:rsidRPr="002D0F38" w14:paraId="6325E648"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09BB4D9A"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Социальное обеспечение и иные выплаты населению</w:t>
            </w:r>
          </w:p>
        </w:tc>
        <w:tc>
          <w:tcPr>
            <w:tcW w:w="772" w:type="dxa"/>
            <w:tcBorders>
              <w:top w:val="single" w:sz="6" w:space="0" w:color="auto"/>
              <w:left w:val="single" w:sz="6" w:space="0" w:color="auto"/>
              <w:bottom w:val="single" w:sz="6" w:space="0" w:color="auto"/>
              <w:right w:val="single" w:sz="6" w:space="0" w:color="auto"/>
            </w:tcBorders>
          </w:tcPr>
          <w:p w14:paraId="719CC61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669371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2D72CD8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9130080210</w:t>
            </w:r>
          </w:p>
        </w:tc>
        <w:tc>
          <w:tcPr>
            <w:tcW w:w="741" w:type="dxa"/>
            <w:tcBorders>
              <w:top w:val="single" w:sz="6" w:space="0" w:color="auto"/>
              <w:left w:val="single" w:sz="6" w:space="0" w:color="auto"/>
              <w:bottom w:val="single" w:sz="6" w:space="0" w:color="auto"/>
              <w:right w:val="single" w:sz="6" w:space="0" w:color="auto"/>
            </w:tcBorders>
          </w:tcPr>
          <w:p w14:paraId="2842ECDD"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300</w:t>
            </w:r>
          </w:p>
        </w:tc>
        <w:tc>
          <w:tcPr>
            <w:tcW w:w="1515" w:type="dxa"/>
            <w:tcBorders>
              <w:top w:val="single" w:sz="6" w:space="0" w:color="auto"/>
              <w:left w:val="single" w:sz="6" w:space="0" w:color="auto"/>
              <w:bottom w:val="single" w:sz="6" w:space="0" w:color="auto"/>
              <w:right w:val="single" w:sz="6" w:space="0" w:color="auto"/>
            </w:tcBorders>
          </w:tcPr>
          <w:p w14:paraId="2A859EB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393 120,00</w:t>
            </w:r>
          </w:p>
        </w:tc>
      </w:tr>
      <w:tr w:rsidR="002D0F38" w:rsidRPr="002D0F38" w14:paraId="4373525F"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40004D45"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Публичные нормативные социальные выплаты гражданам</w:t>
            </w:r>
          </w:p>
        </w:tc>
        <w:tc>
          <w:tcPr>
            <w:tcW w:w="772" w:type="dxa"/>
            <w:tcBorders>
              <w:top w:val="single" w:sz="6" w:space="0" w:color="auto"/>
              <w:left w:val="single" w:sz="6" w:space="0" w:color="auto"/>
              <w:bottom w:val="single" w:sz="6" w:space="0" w:color="auto"/>
              <w:right w:val="single" w:sz="6" w:space="0" w:color="auto"/>
            </w:tcBorders>
          </w:tcPr>
          <w:p w14:paraId="66A1263B"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F44A14A"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1001</w:t>
            </w:r>
          </w:p>
        </w:tc>
        <w:tc>
          <w:tcPr>
            <w:tcW w:w="1294" w:type="dxa"/>
            <w:tcBorders>
              <w:top w:val="single" w:sz="6" w:space="0" w:color="auto"/>
              <w:left w:val="single" w:sz="6" w:space="0" w:color="auto"/>
              <w:bottom w:val="single" w:sz="6" w:space="0" w:color="auto"/>
              <w:right w:val="single" w:sz="6" w:space="0" w:color="auto"/>
            </w:tcBorders>
          </w:tcPr>
          <w:p w14:paraId="16EC7764"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9130080210</w:t>
            </w:r>
          </w:p>
        </w:tc>
        <w:tc>
          <w:tcPr>
            <w:tcW w:w="741" w:type="dxa"/>
            <w:tcBorders>
              <w:top w:val="single" w:sz="6" w:space="0" w:color="auto"/>
              <w:left w:val="single" w:sz="6" w:space="0" w:color="auto"/>
              <w:bottom w:val="single" w:sz="6" w:space="0" w:color="auto"/>
              <w:right w:val="single" w:sz="6" w:space="0" w:color="auto"/>
            </w:tcBorders>
          </w:tcPr>
          <w:p w14:paraId="08ACF33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310</w:t>
            </w:r>
          </w:p>
        </w:tc>
        <w:tc>
          <w:tcPr>
            <w:tcW w:w="1515" w:type="dxa"/>
            <w:tcBorders>
              <w:top w:val="single" w:sz="6" w:space="0" w:color="auto"/>
              <w:left w:val="single" w:sz="6" w:space="0" w:color="auto"/>
              <w:bottom w:val="single" w:sz="6" w:space="0" w:color="auto"/>
              <w:right w:val="single" w:sz="6" w:space="0" w:color="auto"/>
            </w:tcBorders>
          </w:tcPr>
          <w:p w14:paraId="6DFAA405"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393 120,00</w:t>
            </w:r>
          </w:p>
        </w:tc>
      </w:tr>
      <w:tr w:rsidR="002D0F38" w:rsidRPr="002D0F38" w14:paraId="508F80A9"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3A2BD869"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Обслуживание  государственного и муниципального долга</w:t>
            </w:r>
          </w:p>
        </w:tc>
        <w:tc>
          <w:tcPr>
            <w:tcW w:w="772" w:type="dxa"/>
            <w:tcBorders>
              <w:top w:val="single" w:sz="6" w:space="0" w:color="auto"/>
              <w:left w:val="single" w:sz="6" w:space="0" w:color="auto"/>
              <w:bottom w:val="single" w:sz="6" w:space="0" w:color="auto"/>
              <w:right w:val="single" w:sz="6" w:space="0" w:color="auto"/>
            </w:tcBorders>
          </w:tcPr>
          <w:p w14:paraId="3F19FC13"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2E84D20"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1300</w:t>
            </w:r>
          </w:p>
        </w:tc>
        <w:tc>
          <w:tcPr>
            <w:tcW w:w="1294" w:type="dxa"/>
            <w:tcBorders>
              <w:top w:val="single" w:sz="6" w:space="0" w:color="auto"/>
              <w:left w:val="single" w:sz="6" w:space="0" w:color="auto"/>
              <w:bottom w:val="single" w:sz="6" w:space="0" w:color="auto"/>
              <w:right w:val="single" w:sz="6" w:space="0" w:color="auto"/>
            </w:tcBorders>
          </w:tcPr>
          <w:p w14:paraId="04E3B7DE"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2F118110"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4D910C3E"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3 173,00</w:t>
            </w:r>
          </w:p>
        </w:tc>
      </w:tr>
      <w:tr w:rsidR="002D0F38" w:rsidRPr="002D0F38" w14:paraId="7E111BB9"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2C47C0F1"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Обслуживание государственного внутреннего и муниципального долга</w:t>
            </w:r>
          </w:p>
        </w:tc>
        <w:tc>
          <w:tcPr>
            <w:tcW w:w="772" w:type="dxa"/>
            <w:tcBorders>
              <w:top w:val="single" w:sz="6" w:space="0" w:color="auto"/>
              <w:left w:val="single" w:sz="6" w:space="0" w:color="auto"/>
              <w:bottom w:val="single" w:sz="6" w:space="0" w:color="auto"/>
              <w:right w:val="single" w:sz="6" w:space="0" w:color="auto"/>
            </w:tcBorders>
          </w:tcPr>
          <w:p w14:paraId="57C1A674"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B1BA63A"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2EC4E31A"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524922BA"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AC621F2"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3D78BB60" w14:textId="77777777" w:rsidTr="002D0F38">
        <w:trPr>
          <w:trHeight w:val="494"/>
        </w:trPr>
        <w:tc>
          <w:tcPr>
            <w:tcW w:w="5062" w:type="dxa"/>
            <w:tcBorders>
              <w:top w:val="single" w:sz="6" w:space="0" w:color="auto"/>
              <w:left w:val="single" w:sz="6" w:space="0" w:color="auto"/>
              <w:bottom w:val="single" w:sz="6" w:space="0" w:color="auto"/>
              <w:right w:val="single" w:sz="6" w:space="0" w:color="auto"/>
            </w:tcBorders>
          </w:tcPr>
          <w:p w14:paraId="71618E1A"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Функционирование органов местного самоуправления</w:t>
            </w:r>
          </w:p>
        </w:tc>
        <w:tc>
          <w:tcPr>
            <w:tcW w:w="772" w:type="dxa"/>
            <w:tcBorders>
              <w:top w:val="single" w:sz="6" w:space="0" w:color="auto"/>
              <w:left w:val="single" w:sz="6" w:space="0" w:color="auto"/>
              <w:bottom w:val="single" w:sz="6" w:space="0" w:color="auto"/>
              <w:right w:val="single" w:sz="6" w:space="0" w:color="auto"/>
            </w:tcBorders>
          </w:tcPr>
          <w:p w14:paraId="46956C1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6D5F7BF3"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032306D4"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9100000000</w:t>
            </w:r>
          </w:p>
        </w:tc>
        <w:tc>
          <w:tcPr>
            <w:tcW w:w="741" w:type="dxa"/>
            <w:tcBorders>
              <w:top w:val="single" w:sz="6" w:space="0" w:color="auto"/>
              <w:left w:val="single" w:sz="6" w:space="0" w:color="auto"/>
              <w:bottom w:val="single" w:sz="6" w:space="0" w:color="auto"/>
              <w:right w:val="single" w:sz="6" w:space="0" w:color="auto"/>
            </w:tcBorders>
          </w:tcPr>
          <w:p w14:paraId="71C995B4"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5D811E6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7AE29205" w14:textId="77777777" w:rsidTr="002D0F38">
        <w:trPr>
          <w:trHeight w:val="494"/>
        </w:trPr>
        <w:tc>
          <w:tcPr>
            <w:tcW w:w="5062" w:type="dxa"/>
            <w:tcBorders>
              <w:top w:val="single" w:sz="6" w:space="0" w:color="auto"/>
              <w:left w:val="single" w:sz="6" w:space="0" w:color="auto"/>
              <w:bottom w:val="single" w:sz="6" w:space="0" w:color="auto"/>
              <w:right w:val="single" w:sz="6" w:space="0" w:color="auto"/>
            </w:tcBorders>
          </w:tcPr>
          <w:p w14:paraId="5BB916CF" w14:textId="77777777" w:rsidR="002D0F38" w:rsidRPr="002D0F38" w:rsidRDefault="002D0F38" w:rsidP="002D0F38">
            <w:pPr>
              <w:autoSpaceDE w:val="0"/>
              <w:autoSpaceDN w:val="0"/>
              <w:adjustRightInd w:val="0"/>
              <w:rPr>
                <w:b/>
                <w:bCs/>
                <w:color w:val="000000"/>
                <w:sz w:val="20"/>
                <w:szCs w:val="20"/>
              </w:rPr>
            </w:pPr>
            <w:r w:rsidRPr="002D0F38">
              <w:rPr>
                <w:b/>
                <w:bCs/>
                <w:color w:val="000000"/>
                <w:sz w:val="20"/>
                <w:szCs w:val="20"/>
              </w:rPr>
              <w:t>Прочие непрограммные расходы</w:t>
            </w:r>
          </w:p>
        </w:tc>
        <w:tc>
          <w:tcPr>
            <w:tcW w:w="772" w:type="dxa"/>
            <w:tcBorders>
              <w:top w:val="single" w:sz="6" w:space="0" w:color="auto"/>
              <w:left w:val="single" w:sz="6" w:space="0" w:color="auto"/>
              <w:bottom w:val="single" w:sz="6" w:space="0" w:color="auto"/>
              <w:right w:val="single" w:sz="6" w:space="0" w:color="auto"/>
            </w:tcBorders>
          </w:tcPr>
          <w:p w14:paraId="66ACE13B"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11499311"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4E9BA59A" w14:textId="77777777" w:rsidR="002D0F38" w:rsidRPr="002D0F38" w:rsidRDefault="002D0F38" w:rsidP="002D0F38">
            <w:pPr>
              <w:autoSpaceDE w:val="0"/>
              <w:autoSpaceDN w:val="0"/>
              <w:adjustRightInd w:val="0"/>
              <w:jc w:val="center"/>
              <w:rPr>
                <w:b/>
                <w:bCs/>
                <w:color w:val="000000"/>
                <w:sz w:val="20"/>
                <w:szCs w:val="20"/>
              </w:rPr>
            </w:pPr>
            <w:r w:rsidRPr="002D0F38">
              <w:rPr>
                <w:b/>
                <w:bCs/>
                <w:color w:val="000000"/>
                <w:sz w:val="20"/>
                <w:szCs w:val="20"/>
              </w:rPr>
              <w:t>9130000000</w:t>
            </w:r>
          </w:p>
        </w:tc>
        <w:tc>
          <w:tcPr>
            <w:tcW w:w="741" w:type="dxa"/>
            <w:tcBorders>
              <w:top w:val="single" w:sz="6" w:space="0" w:color="auto"/>
              <w:left w:val="single" w:sz="6" w:space="0" w:color="auto"/>
              <w:bottom w:val="single" w:sz="6" w:space="0" w:color="auto"/>
              <w:right w:val="single" w:sz="6" w:space="0" w:color="auto"/>
            </w:tcBorders>
          </w:tcPr>
          <w:p w14:paraId="442CE827"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09D2E687"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516A8F27"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6108C6DF"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Процентные платежи по муниципальному долгу</w:t>
            </w:r>
          </w:p>
        </w:tc>
        <w:tc>
          <w:tcPr>
            <w:tcW w:w="772" w:type="dxa"/>
            <w:tcBorders>
              <w:top w:val="single" w:sz="6" w:space="0" w:color="auto"/>
              <w:left w:val="single" w:sz="6" w:space="0" w:color="auto"/>
              <w:bottom w:val="single" w:sz="6" w:space="0" w:color="auto"/>
              <w:right w:val="single" w:sz="6" w:space="0" w:color="auto"/>
            </w:tcBorders>
          </w:tcPr>
          <w:p w14:paraId="28C238FF"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3E115C4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3B0D571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9130080020</w:t>
            </w:r>
          </w:p>
        </w:tc>
        <w:tc>
          <w:tcPr>
            <w:tcW w:w="741" w:type="dxa"/>
            <w:tcBorders>
              <w:top w:val="single" w:sz="6" w:space="0" w:color="auto"/>
              <w:left w:val="single" w:sz="6" w:space="0" w:color="auto"/>
              <w:bottom w:val="single" w:sz="6" w:space="0" w:color="auto"/>
              <w:right w:val="single" w:sz="6" w:space="0" w:color="auto"/>
            </w:tcBorders>
          </w:tcPr>
          <w:p w14:paraId="09D23A7D" w14:textId="77777777" w:rsidR="002D0F38" w:rsidRPr="002D0F38" w:rsidRDefault="002D0F38" w:rsidP="002D0F38">
            <w:pPr>
              <w:autoSpaceDE w:val="0"/>
              <w:autoSpaceDN w:val="0"/>
              <w:adjustRightInd w:val="0"/>
              <w:jc w:val="center"/>
              <w:rPr>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611A84EE"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057511A3" w14:textId="77777777" w:rsidTr="002D0F38">
        <w:trPr>
          <w:trHeight w:val="595"/>
        </w:trPr>
        <w:tc>
          <w:tcPr>
            <w:tcW w:w="5062" w:type="dxa"/>
            <w:tcBorders>
              <w:top w:val="single" w:sz="6" w:space="0" w:color="auto"/>
              <w:left w:val="single" w:sz="6" w:space="0" w:color="auto"/>
              <w:bottom w:val="single" w:sz="6" w:space="0" w:color="auto"/>
              <w:right w:val="single" w:sz="6" w:space="0" w:color="auto"/>
            </w:tcBorders>
          </w:tcPr>
          <w:p w14:paraId="0002AC34"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Обслуживание государственного (муниципального) долга</w:t>
            </w:r>
          </w:p>
        </w:tc>
        <w:tc>
          <w:tcPr>
            <w:tcW w:w="772" w:type="dxa"/>
            <w:tcBorders>
              <w:top w:val="single" w:sz="6" w:space="0" w:color="auto"/>
              <w:left w:val="single" w:sz="6" w:space="0" w:color="auto"/>
              <w:bottom w:val="single" w:sz="6" w:space="0" w:color="auto"/>
              <w:right w:val="single" w:sz="6" w:space="0" w:color="auto"/>
            </w:tcBorders>
          </w:tcPr>
          <w:p w14:paraId="019502FD"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4CA04AF3"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3C6825F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9130080020</w:t>
            </w:r>
          </w:p>
        </w:tc>
        <w:tc>
          <w:tcPr>
            <w:tcW w:w="741" w:type="dxa"/>
            <w:tcBorders>
              <w:top w:val="single" w:sz="6" w:space="0" w:color="auto"/>
              <w:left w:val="single" w:sz="6" w:space="0" w:color="auto"/>
              <w:bottom w:val="single" w:sz="6" w:space="0" w:color="auto"/>
              <w:right w:val="single" w:sz="6" w:space="0" w:color="auto"/>
            </w:tcBorders>
          </w:tcPr>
          <w:p w14:paraId="02845669"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700</w:t>
            </w:r>
          </w:p>
        </w:tc>
        <w:tc>
          <w:tcPr>
            <w:tcW w:w="1515" w:type="dxa"/>
            <w:tcBorders>
              <w:top w:val="single" w:sz="6" w:space="0" w:color="auto"/>
              <w:left w:val="single" w:sz="6" w:space="0" w:color="auto"/>
              <w:bottom w:val="single" w:sz="6" w:space="0" w:color="auto"/>
              <w:right w:val="single" w:sz="6" w:space="0" w:color="auto"/>
            </w:tcBorders>
          </w:tcPr>
          <w:p w14:paraId="29F3B50A"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1B23F96F" w14:textId="77777777" w:rsidTr="002D0F38">
        <w:trPr>
          <w:trHeight w:val="449"/>
        </w:trPr>
        <w:tc>
          <w:tcPr>
            <w:tcW w:w="5062" w:type="dxa"/>
            <w:tcBorders>
              <w:top w:val="single" w:sz="6" w:space="0" w:color="auto"/>
              <w:left w:val="single" w:sz="6" w:space="0" w:color="auto"/>
              <w:bottom w:val="single" w:sz="6" w:space="0" w:color="auto"/>
              <w:right w:val="single" w:sz="6" w:space="0" w:color="auto"/>
            </w:tcBorders>
          </w:tcPr>
          <w:p w14:paraId="77324BE4" w14:textId="77777777" w:rsidR="002D0F38" w:rsidRPr="002D0F38" w:rsidRDefault="002D0F38" w:rsidP="002D0F38">
            <w:pPr>
              <w:autoSpaceDE w:val="0"/>
              <w:autoSpaceDN w:val="0"/>
              <w:adjustRightInd w:val="0"/>
              <w:rPr>
                <w:color w:val="000000"/>
                <w:sz w:val="20"/>
                <w:szCs w:val="20"/>
              </w:rPr>
            </w:pPr>
            <w:r w:rsidRPr="002D0F38">
              <w:rPr>
                <w:color w:val="000000"/>
                <w:sz w:val="20"/>
                <w:szCs w:val="20"/>
              </w:rPr>
              <w:t>Обслуживание муниципального долга</w:t>
            </w:r>
          </w:p>
        </w:tc>
        <w:tc>
          <w:tcPr>
            <w:tcW w:w="772" w:type="dxa"/>
            <w:tcBorders>
              <w:top w:val="single" w:sz="6" w:space="0" w:color="auto"/>
              <w:left w:val="single" w:sz="6" w:space="0" w:color="auto"/>
              <w:bottom w:val="single" w:sz="6" w:space="0" w:color="auto"/>
              <w:right w:val="single" w:sz="6" w:space="0" w:color="auto"/>
            </w:tcBorders>
          </w:tcPr>
          <w:p w14:paraId="5F965413"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960</w:t>
            </w:r>
          </w:p>
        </w:tc>
        <w:tc>
          <w:tcPr>
            <w:tcW w:w="946" w:type="dxa"/>
            <w:tcBorders>
              <w:top w:val="single" w:sz="6" w:space="0" w:color="auto"/>
              <w:left w:val="single" w:sz="6" w:space="0" w:color="auto"/>
              <w:bottom w:val="single" w:sz="6" w:space="0" w:color="auto"/>
              <w:right w:val="single" w:sz="6" w:space="0" w:color="auto"/>
            </w:tcBorders>
          </w:tcPr>
          <w:p w14:paraId="25244C9F"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1301</w:t>
            </w:r>
          </w:p>
        </w:tc>
        <w:tc>
          <w:tcPr>
            <w:tcW w:w="1294" w:type="dxa"/>
            <w:tcBorders>
              <w:top w:val="single" w:sz="6" w:space="0" w:color="auto"/>
              <w:left w:val="single" w:sz="6" w:space="0" w:color="auto"/>
              <w:bottom w:val="single" w:sz="6" w:space="0" w:color="auto"/>
              <w:right w:val="single" w:sz="6" w:space="0" w:color="auto"/>
            </w:tcBorders>
          </w:tcPr>
          <w:p w14:paraId="7C9C42EE"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9130080020</w:t>
            </w:r>
          </w:p>
        </w:tc>
        <w:tc>
          <w:tcPr>
            <w:tcW w:w="741" w:type="dxa"/>
            <w:tcBorders>
              <w:top w:val="single" w:sz="6" w:space="0" w:color="auto"/>
              <w:left w:val="single" w:sz="6" w:space="0" w:color="auto"/>
              <w:bottom w:val="single" w:sz="6" w:space="0" w:color="auto"/>
              <w:right w:val="single" w:sz="6" w:space="0" w:color="auto"/>
            </w:tcBorders>
          </w:tcPr>
          <w:p w14:paraId="11C09621" w14:textId="77777777" w:rsidR="002D0F38" w:rsidRPr="002D0F38" w:rsidRDefault="002D0F38" w:rsidP="002D0F38">
            <w:pPr>
              <w:autoSpaceDE w:val="0"/>
              <w:autoSpaceDN w:val="0"/>
              <w:adjustRightInd w:val="0"/>
              <w:jc w:val="center"/>
              <w:rPr>
                <w:color w:val="000000"/>
                <w:sz w:val="20"/>
                <w:szCs w:val="20"/>
              </w:rPr>
            </w:pPr>
            <w:r w:rsidRPr="002D0F38">
              <w:rPr>
                <w:color w:val="000000"/>
                <w:sz w:val="20"/>
                <w:szCs w:val="20"/>
              </w:rPr>
              <w:t>730</w:t>
            </w:r>
          </w:p>
        </w:tc>
        <w:tc>
          <w:tcPr>
            <w:tcW w:w="1515" w:type="dxa"/>
            <w:tcBorders>
              <w:top w:val="single" w:sz="6" w:space="0" w:color="auto"/>
              <w:left w:val="single" w:sz="6" w:space="0" w:color="auto"/>
              <w:bottom w:val="single" w:sz="6" w:space="0" w:color="auto"/>
              <w:right w:val="single" w:sz="6" w:space="0" w:color="auto"/>
            </w:tcBorders>
          </w:tcPr>
          <w:p w14:paraId="244C3899" w14:textId="77777777" w:rsidR="002D0F38" w:rsidRPr="002D0F38" w:rsidRDefault="002D0F38" w:rsidP="002D0F38">
            <w:pPr>
              <w:autoSpaceDE w:val="0"/>
              <w:autoSpaceDN w:val="0"/>
              <w:adjustRightInd w:val="0"/>
              <w:jc w:val="right"/>
              <w:rPr>
                <w:color w:val="000000"/>
                <w:sz w:val="20"/>
                <w:szCs w:val="20"/>
              </w:rPr>
            </w:pPr>
            <w:r w:rsidRPr="002D0F38">
              <w:rPr>
                <w:color w:val="000000"/>
                <w:sz w:val="20"/>
                <w:szCs w:val="20"/>
              </w:rPr>
              <w:t>3 173,00</w:t>
            </w:r>
          </w:p>
        </w:tc>
      </w:tr>
      <w:tr w:rsidR="002D0F38" w:rsidRPr="002D0F38" w14:paraId="16D9ED75" w14:textId="77777777" w:rsidTr="002D0F38">
        <w:trPr>
          <w:trHeight w:val="406"/>
        </w:trPr>
        <w:tc>
          <w:tcPr>
            <w:tcW w:w="5062" w:type="dxa"/>
            <w:tcBorders>
              <w:top w:val="single" w:sz="6" w:space="0" w:color="auto"/>
              <w:left w:val="single" w:sz="6" w:space="0" w:color="auto"/>
              <w:bottom w:val="single" w:sz="6" w:space="0" w:color="auto"/>
              <w:right w:val="single" w:sz="6" w:space="0" w:color="auto"/>
            </w:tcBorders>
          </w:tcPr>
          <w:p w14:paraId="4E24E579" w14:textId="77777777" w:rsidR="002D0F38" w:rsidRPr="002D0F38" w:rsidRDefault="002D0F38" w:rsidP="002D0F38">
            <w:pPr>
              <w:autoSpaceDE w:val="0"/>
              <w:autoSpaceDN w:val="0"/>
              <w:adjustRightInd w:val="0"/>
              <w:rPr>
                <w:b/>
                <w:bCs/>
                <w:color w:val="000000"/>
              </w:rPr>
            </w:pPr>
            <w:r w:rsidRPr="002D0F38">
              <w:rPr>
                <w:b/>
                <w:bCs/>
                <w:color w:val="000000"/>
              </w:rPr>
              <w:t>Итого расходов</w:t>
            </w:r>
          </w:p>
        </w:tc>
        <w:tc>
          <w:tcPr>
            <w:tcW w:w="772" w:type="dxa"/>
            <w:tcBorders>
              <w:top w:val="single" w:sz="6" w:space="0" w:color="auto"/>
              <w:left w:val="single" w:sz="6" w:space="0" w:color="auto"/>
              <w:bottom w:val="single" w:sz="6" w:space="0" w:color="auto"/>
              <w:right w:val="single" w:sz="6" w:space="0" w:color="auto"/>
            </w:tcBorders>
          </w:tcPr>
          <w:p w14:paraId="78843E1A" w14:textId="77777777" w:rsidR="002D0F38" w:rsidRPr="002D0F38" w:rsidRDefault="002D0F38" w:rsidP="002D0F38">
            <w:pPr>
              <w:autoSpaceDE w:val="0"/>
              <w:autoSpaceDN w:val="0"/>
              <w:adjustRightInd w:val="0"/>
              <w:jc w:val="right"/>
              <w:rPr>
                <w:b/>
                <w:bCs/>
                <w:color w:val="000000"/>
              </w:rPr>
            </w:pPr>
          </w:p>
        </w:tc>
        <w:tc>
          <w:tcPr>
            <w:tcW w:w="946" w:type="dxa"/>
            <w:tcBorders>
              <w:top w:val="single" w:sz="6" w:space="0" w:color="auto"/>
              <w:left w:val="single" w:sz="6" w:space="0" w:color="auto"/>
              <w:bottom w:val="single" w:sz="6" w:space="0" w:color="auto"/>
              <w:right w:val="single" w:sz="6" w:space="0" w:color="auto"/>
            </w:tcBorders>
          </w:tcPr>
          <w:p w14:paraId="044F61E9" w14:textId="77777777" w:rsidR="002D0F38" w:rsidRPr="002D0F38" w:rsidRDefault="002D0F38" w:rsidP="002D0F38">
            <w:pPr>
              <w:autoSpaceDE w:val="0"/>
              <w:autoSpaceDN w:val="0"/>
              <w:adjustRightInd w:val="0"/>
              <w:jc w:val="center"/>
              <w:rPr>
                <w:b/>
                <w:bCs/>
                <w:color w:val="000000"/>
                <w:sz w:val="20"/>
                <w:szCs w:val="20"/>
              </w:rPr>
            </w:pPr>
          </w:p>
        </w:tc>
        <w:tc>
          <w:tcPr>
            <w:tcW w:w="1294" w:type="dxa"/>
            <w:tcBorders>
              <w:top w:val="single" w:sz="6" w:space="0" w:color="auto"/>
              <w:left w:val="single" w:sz="6" w:space="0" w:color="auto"/>
              <w:bottom w:val="single" w:sz="6" w:space="0" w:color="auto"/>
              <w:right w:val="single" w:sz="6" w:space="0" w:color="auto"/>
            </w:tcBorders>
          </w:tcPr>
          <w:p w14:paraId="746BE1DC" w14:textId="77777777" w:rsidR="002D0F38" w:rsidRPr="002D0F38" w:rsidRDefault="002D0F38" w:rsidP="002D0F38">
            <w:pPr>
              <w:autoSpaceDE w:val="0"/>
              <w:autoSpaceDN w:val="0"/>
              <w:adjustRightInd w:val="0"/>
              <w:jc w:val="center"/>
              <w:rPr>
                <w:b/>
                <w:bCs/>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14:paraId="69C4BA4B" w14:textId="77777777" w:rsidR="002D0F38" w:rsidRPr="002D0F38" w:rsidRDefault="002D0F38" w:rsidP="002D0F38">
            <w:pPr>
              <w:autoSpaceDE w:val="0"/>
              <w:autoSpaceDN w:val="0"/>
              <w:adjustRightInd w:val="0"/>
              <w:jc w:val="center"/>
              <w:rPr>
                <w:b/>
                <w:bCs/>
                <w:color w:val="000000"/>
                <w:sz w:val="20"/>
                <w:szCs w:val="20"/>
              </w:rPr>
            </w:pPr>
          </w:p>
        </w:tc>
        <w:tc>
          <w:tcPr>
            <w:tcW w:w="1515" w:type="dxa"/>
            <w:tcBorders>
              <w:top w:val="single" w:sz="6" w:space="0" w:color="auto"/>
              <w:left w:val="single" w:sz="6" w:space="0" w:color="auto"/>
              <w:bottom w:val="single" w:sz="6" w:space="0" w:color="auto"/>
              <w:right w:val="single" w:sz="6" w:space="0" w:color="auto"/>
            </w:tcBorders>
          </w:tcPr>
          <w:p w14:paraId="3B2BB560" w14:textId="77777777" w:rsidR="002D0F38" w:rsidRPr="002D0F38" w:rsidRDefault="002D0F38" w:rsidP="002D0F38">
            <w:pPr>
              <w:autoSpaceDE w:val="0"/>
              <w:autoSpaceDN w:val="0"/>
              <w:adjustRightInd w:val="0"/>
              <w:jc w:val="right"/>
              <w:rPr>
                <w:b/>
                <w:bCs/>
                <w:color w:val="000000"/>
                <w:sz w:val="20"/>
                <w:szCs w:val="20"/>
              </w:rPr>
            </w:pPr>
            <w:r w:rsidRPr="002D0F38">
              <w:rPr>
                <w:b/>
                <w:bCs/>
                <w:color w:val="000000"/>
                <w:sz w:val="20"/>
                <w:szCs w:val="20"/>
              </w:rPr>
              <w:t>13 877 313,65</w:t>
            </w:r>
          </w:p>
        </w:tc>
      </w:tr>
    </w:tbl>
    <w:p w14:paraId="1C261A49" w14:textId="77777777" w:rsidR="002D0F38" w:rsidRPr="002D0F38" w:rsidRDefault="002D0F38" w:rsidP="00EC122B">
      <w:pPr>
        <w:rPr>
          <w:b/>
          <w:sz w:val="20"/>
          <w:szCs w:val="20"/>
          <w:lang w:eastAsia="en-US"/>
        </w:rPr>
      </w:pPr>
    </w:p>
    <w:p w14:paraId="65E67240" w14:textId="77777777" w:rsidR="002D0F38" w:rsidRPr="002D0F38" w:rsidRDefault="002D0F38" w:rsidP="002D0F38">
      <w:pPr>
        <w:jc w:val="right"/>
        <w:rPr>
          <w:sz w:val="20"/>
          <w:szCs w:val="20"/>
        </w:rPr>
      </w:pPr>
      <w:r w:rsidRPr="002D0F38">
        <w:rPr>
          <w:sz w:val="20"/>
          <w:szCs w:val="20"/>
        </w:rPr>
        <w:t>Приложение № 4</w:t>
      </w:r>
    </w:p>
    <w:p w14:paraId="54BA0114" w14:textId="77777777" w:rsidR="002D0F38" w:rsidRPr="002D0F38" w:rsidRDefault="002D0F38" w:rsidP="002D0F38">
      <w:pPr>
        <w:jc w:val="right"/>
        <w:rPr>
          <w:sz w:val="20"/>
          <w:szCs w:val="20"/>
        </w:rPr>
      </w:pPr>
      <w:r w:rsidRPr="002D0F38">
        <w:rPr>
          <w:sz w:val="20"/>
          <w:szCs w:val="20"/>
        </w:rPr>
        <w:t>к решению  Думы Нижнезаимского</w:t>
      </w:r>
    </w:p>
    <w:p w14:paraId="7EC83175" w14:textId="77777777" w:rsidR="002D0F38" w:rsidRPr="002D0F38" w:rsidRDefault="002D0F38" w:rsidP="002D0F38">
      <w:pPr>
        <w:jc w:val="right"/>
        <w:rPr>
          <w:sz w:val="20"/>
          <w:szCs w:val="20"/>
        </w:rPr>
      </w:pPr>
      <w:r w:rsidRPr="002D0F38">
        <w:rPr>
          <w:sz w:val="20"/>
          <w:szCs w:val="20"/>
        </w:rPr>
        <w:t xml:space="preserve">                                                                                муниципального образования  </w:t>
      </w:r>
    </w:p>
    <w:p w14:paraId="611E437F" w14:textId="77777777" w:rsidR="002D0F38" w:rsidRPr="002D0F38" w:rsidRDefault="002D0F38" w:rsidP="002D0F38">
      <w:pPr>
        <w:jc w:val="right"/>
        <w:rPr>
          <w:sz w:val="20"/>
          <w:szCs w:val="20"/>
        </w:rPr>
      </w:pPr>
      <w:r w:rsidRPr="002D0F38">
        <w:rPr>
          <w:sz w:val="20"/>
          <w:szCs w:val="20"/>
        </w:rPr>
        <w:t xml:space="preserve"> «31» октября 2024 г. </w:t>
      </w:r>
    </w:p>
    <w:p w14:paraId="611051DA" w14:textId="77777777" w:rsidR="002D0F38" w:rsidRPr="002D0F38" w:rsidRDefault="002D0F38" w:rsidP="002D0F38">
      <w:pPr>
        <w:jc w:val="right"/>
        <w:rPr>
          <w:sz w:val="20"/>
          <w:szCs w:val="20"/>
        </w:rPr>
      </w:pPr>
      <w:r w:rsidRPr="002D0F38">
        <w:rPr>
          <w:sz w:val="20"/>
          <w:szCs w:val="20"/>
        </w:rPr>
        <w:t xml:space="preserve">                                                                                                                                                </w:t>
      </w:r>
    </w:p>
    <w:p w14:paraId="4A20F58E" w14:textId="77777777" w:rsidR="002D0F38" w:rsidRPr="002D0F38" w:rsidRDefault="002D0F38" w:rsidP="002D0F38">
      <w:pPr>
        <w:jc w:val="right"/>
        <w:rPr>
          <w:sz w:val="20"/>
          <w:szCs w:val="20"/>
        </w:rPr>
      </w:pPr>
    </w:p>
    <w:p w14:paraId="6D792EDC" w14:textId="77777777" w:rsidR="002D0F38" w:rsidRPr="002D0F38" w:rsidRDefault="002D0F38" w:rsidP="002D0F38">
      <w:pPr>
        <w:jc w:val="right"/>
        <w:rPr>
          <w:sz w:val="20"/>
          <w:szCs w:val="20"/>
        </w:rPr>
      </w:pPr>
      <w:r w:rsidRPr="002D0F38">
        <w:rPr>
          <w:sz w:val="20"/>
          <w:szCs w:val="20"/>
        </w:rPr>
        <w:t>Приложение № 11</w:t>
      </w:r>
    </w:p>
    <w:p w14:paraId="5D07ABCD" w14:textId="77777777" w:rsidR="002D0F38" w:rsidRPr="002D0F38" w:rsidRDefault="002D0F38" w:rsidP="002D0F38">
      <w:pPr>
        <w:jc w:val="right"/>
        <w:rPr>
          <w:sz w:val="20"/>
          <w:szCs w:val="20"/>
        </w:rPr>
      </w:pPr>
      <w:r w:rsidRPr="002D0F38">
        <w:rPr>
          <w:sz w:val="20"/>
          <w:szCs w:val="20"/>
        </w:rPr>
        <w:t>к решению  Думы Нижнезаимского</w:t>
      </w:r>
    </w:p>
    <w:p w14:paraId="0A56B74F" w14:textId="77777777" w:rsidR="002D0F38" w:rsidRPr="002D0F38" w:rsidRDefault="002D0F38" w:rsidP="002D0F38">
      <w:pPr>
        <w:jc w:val="right"/>
        <w:rPr>
          <w:sz w:val="20"/>
          <w:szCs w:val="20"/>
        </w:rPr>
      </w:pPr>
      <w:r w:rsidRPr="002D0F38">
        <w:rPr>
          <w:sz w:val="20"/>
          <w:szCs w:val="20"/>
        </w:rPr>
        <w:t xml:space="preserve">                                                                                муниципального образования  </w:t>
      </w:r>
    </w:p>
    <w:p w14:paraId="3BC31164" w14:textId="77777777" w:rsidR="002D0F38" w:rsidRPr="002D0F38" w:rsidRDefault="002D0F38" w:rsidP="002D0F38">
      <w:pPr>
        <w:jc w:val="right"/>
        <w:rPr>
          <w:sz w:val="20"/>
          <w:szCs w:val="20"/>
        </w:rPr>
      </w:pPr>
      <w:r w:rsidRPr="002D0F38">
        <w:rPr>
          <w:sz w:val="20"/>
          <w:szCs w:val="20"/>
        </w:rPr>
        <w:t>«27» декабря 2023 г. № 39</w:t>
      </w:r>
      <w:r w:rsidRPr="002D0F38">
        <w:rPr>
          <w:b/>
          <w:sz w:val="20"/>
          <w:szCs w:val="20"/>
        </w:rPr>
        <w:t xml:space="preserve">                                                                                                                            </w:t>
      </w:r>
      <w:r w:rsidRPr="002D0F38">
        <w:rPr>
          <w:sz w:val="20"/>
          <w:szCs w:val="20"/>
        </w:rPr>
        <w:t xml:space="preserve">                                                                                                                                               </w:t>
      </w:r>
      <w:r w:rsidRPr="002D0F38">
        <w:rPr>
          <w:b/>
          <w:sz w:val="20"/>
          <w:szCs w:val="20"/>
        </w:rPr>
        <w:t xml:space="preserve">                                                                                                                            </w:t>
      </w:r>
    </w:p>
    <w:p w14:paraId="457EEBF0" w14:textId="77777777" w:rsidR="002D0F38" w:rsidRPr="002D0F38" w:rsidRDefault="002D0F38" w:rsidP="002D0F38">
      <w:pPr>
        <w:jc w:val="right"/>
        <w:rPr>
          <w:sz w:val="22"/>
          <w:szCs w:val="22"/>
        </w:rPr>
      </w:pPr>
    </w:p>
    <w:p w14:paraId="312E4263" w14:textId="77777777" w:rsidR="002D0F38" w:rsidRPr="002D0F38" w:rsidRDefault="002D0F38" w:rsidP="002D0F38">
      <w:pPr>
        <w:jc w:val="center"/>
        <w:rPr>
          <w:b/>
        </w:rPr>
      </w:pPr>
      <w:r w:rsidRPr="002D0F38">
        <w:rPr>
          <w:b/>
        </w:rPr>
        <w:t>Источники внутреннего финансирования</w:t>
      </w:r>
    </w:p>
    <w:p w14:paraId="56B58E87" w14:textId="77777777" w:rsidR="002D0F38" w:rsidRPr="002D0F38" w:rsidRDefault="002D0F38" w:rsidP="002D0F38">
      <w:pPr>
        <w:jc w:val="center"/>
        <w:rPr>
          <w:b/>
        </w:rPr>
      </w:pPr>
      <w:r w:rsidRPr="002D0F38">
        <w:rPr>
          <w:b/>
        </w:rPr>
        <w:t>дефицита бюджета Нижнезаимского муниципального образования на 2024 год</w:t>
      </w:r>
    </w:p>
    <w:p w14:paraId="0E29C496" w14:textId="77777777" w:rsidR="002D0F38" w:rsidRPr="002D0F38" w:rsidRDefault="002D0F38" w:rsidP="002D0F38">
      <w:r w:rsidRPr="002D0F38">
        <w:rPr>
          <w:b/>
        </w:rPr>
        <w:t xml:space="preserve">                                                                                                                                          </w:t>
      </w:r>
      <w:r w:rsidRPr="002D0F38">
        <w:t xml:space="preserve">  </w:t>
      </w:r>
      <w:r w:rsidRPr="002D0F38">
        <w:rPr>
          <w:sz w:val="22"/>
          <w:szCs w:val="22"/>
        </w:rPr>
        <w:t>(</w:t>
      </w:r>
      <w:proofErr w:type="spellStart"/>
      <w:r w:rsidRPr="002D0F38">
        <w:rPr>
          <w:sz w:val="22"/>
          <w:szCs w:val="22"/>
        </w:rPr>
        <w:t>тыс.руб</w:t>
      </w:r>
      <w:proofErr w:type="spellEnd"/>
      <w:r w:rsidRPr="002D0F38">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2880"/>
        <w:gridCol w:w="2458"/>
      </w:tblGrid>
      <w:tr w:rsidR="002D0F38" w:rsidRPr="002D0F38" w14:paraId="52DA4EC5"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73676569" w14:textId="77777777" w:rsidR="002D0F38" w:rsidRPr="002D0F38" w:rsidRDefault="002D0F38" w:rsidP="002D0F38">
            <w:pPr>
              <w:jc w:val="center"/>
            </w:pPr>
            <w:r w:rsidRPr="002D0F38">
              <w:t>Наименование</w:t>
            </w:r>
          </w:p>
        </w:tc>
        <w:tc>
          <w:tcPr>
            <w:tcW w:w="2880" w:type="dxa"/>
            <w:tcBorders>
              <w:top w:val="single" w:sz="4" w:space="0" w:color="auto"/>
              <w:left w:val="single" w:sz="4" w:space="0" w:color="auto"/>
              <w:bottom w:val="single" w:sz="4" w:space="0" w:color="auto"/>
              <w:right w:val="single" w:sz="4" w:space="0" w:color="auto"/>
            </w:tcBorders>
            <w:hideMark/>
          </w:tcPr>
          <w:p w14:paraId="60AA72D1" w14:textId="77777777" w:rsidR="002D0F38" w:rsidRPr="002D0F38" w:rsidRDefault="002D0F38" w:rsidP="002D0F38">
            <w:pPr>
              <w:jc w:val="center"/>
            </w:pPr>
            <w:r w:rsidRPr="002D0F38">
              <w:t>Код</w:t>
            </w:r>
          </w:p>
        </w:tc>
        <w:tc>
          <w:tcPr>
            <w:tcW w:w="2458" w:type="dxa"/>
            <w:tcBorders>
              <w:top w:val="single" w:sz="4" w:space="0" w:color="auto"/>
              <w:left w:val="single" w:sz="4" w:space="0" w:color="auto"/>
              <w:bottom w:val="single" w:sz="4" w:space="0" w:color="auto"/>
              <w:right w:val="single" w:sz="4" w:space="0" w:color="auto"/>
            </w:tcBorders>
            <w:hideMark/>
          </w:tcPr>
          <w:p w14:paraId="06039791" w14:textId="77777777" w:rsidR="002D0F38" w:rsidRPr="002D0F38" w:rsidRDefault="002D0F38" w:rsidP="002D0F38">
            <w:pPr>
              <w:jc w:val="center"/>
            </w:pPr>
            <w:r w:rsidRPr="002D0F38">
              <w:t>Итого</w:t>
            </w:r>
          </w:p>
        </w:tc>
      </w:tr>
      <w:tr w:rsidR="002D0F38" w:rsidRPr="002D0F38" w14:paraId="5282DFD6" w14:textId="77777777" w:rsidTr="00EC122B">
        <w:tc>
          <w:tcPr>
            <w:tcW w:w="5147" w:type="dxa"/>
            <w:tcBorders>
              <w:top w:val="single" w:sz="4" w:space="0" w:color="auto"/>
              <w:left w:val="single" w:sz="4" w:space="0" w:color="auto"/>
              <w:bottom w:val="single" w:sz="4" w:space="0" w:color="auto"/>
              <w:right w:val="single" w:sz="4" w:space="0" w:color="auto"/>
            </w:tcBorders>
          </w:tcPr>
          <w:p w14:paraId="1C0CC525" w14:textId="77777777" w:rsidR="002D0F38" w:rsidRPr="002D0F38" w:rsidRDefault="002D0F38" w:rsidP="002D0F38"/>
          <w:p w14:paraId="30F3CD4C" w14:textId="77777777" w:rsidR="002D0F38" w:rsidRPr="002D0F38" w:rsidRDefault="002D0F38" w:rsidP="002D0F38">
            <w:r w:rsidRPr="002D0F38">
              <w:rPr>
                <w:rFonts w:ascii="Arial" w:hAnsi="Arial" w:cs="Arial"/>
                <w:b/>
                <w:bCs/>
                <w:sz w:val="20"/>
                <w:szCs w:val="20"/>
              </w:rPr>
              <w:t>Источники внутреннего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14:paraId="1417A093" w14:textId="77777777" w:rsidR="002D0F38" w:rsidRPr="002D0F38" w:rsidRDefault="002D0F38" w:rsidP="002D0F38">
            <w:pPr>
              <w:jc w:val="center"/>
              <w:rPr>
                <w:rFonts w:ascii="Arial" w:hAnsi="Arial" w:cs="Arial"/>
                <w:b/>
                <w:bCs/>
                <w:i/>
                <w:iCs/>
                <w:sz w:val="16"/>
                <w:szCs w:val="16"/>
              </w:rPr>
            </w:pPr>
          </w:p>
          <w:p w14:paraId="6977D136" w14:textId="77777777" w:rsidR="002D0F38" w:rsidRPr="002D0F38" w:rsidRDefault="002D0F38" w:rsidP="002D0F38">
            <w:pPr>
              <w:jc w:val="center"/>
              <w:rPr>
                <w:rFonts w:ascii="Arial" w:hAnsi="Arial" w:cs="Arial"/>
                <w:b/>
                <w:bCs/>
                <w:i/>
                <w:iCs/>
                <w:sz w:val="16"/>
                <w:szCs w:val="16"/>
              </w:rPr>
            </w:pPr>
          </w:p>
          <w:p w14:paraId="34A1EC18" w14:textId="77777777" w:rsidR="002D0F38" w:rsidRPr="002D0F38" w:rsidRDefault="002D0F38" w:rsidP="002D0F38">
            <w:pPr>
              <w:jc w:val="center"/>
            </w:pPr>
            <w:r w:rsidRPr="002D0F38">
              <w:rPr>
                <w:rFonts w:ascii="Arial" w:hAnsi="Arial" w:cs="Arial"/>
                <w:b/>
                <w:bCs/>
                <w:i/>
                <w:iCs/>
                <w:sz w:val="16"/>
                <w:szCs w:val="16"/>
              </w:rPr>
              <w:t>000 01 00 00 00 00 0000 000</w:t>
            </w:r>
          </w:p>
        </w:tc>
        <w:tc>
          <w:tcPr>
            <w:tcW w:w="2458" w:type="dxa"/>
            <w:tcBorders>
              <w:top w:val="single" w:sz="4" w:space="0" w:color="auto"/>
              <w:left w:val="single" w:sz="4" w:space="0" w:color="auto"/>
              <w:bottom w:val="single" w:sz="4" w:space="0" w:color="auto"/>
              <w:right w:val="single" w:sz="4" w:space="0" w:color="auto"/>
            </w:tcBorders>
            <w:hideMark/>
          </w:tcPr>
          <w:p w14:paraId="42EB28A3" w14:textId="77777777" w:rsidR="002D0F38" w:rsidRPr="002D0F38" w:rsidRDefault="002D0F38" w:rsidP="002D0F38">
            <w:pPr>
              <w:jc w:val="center"/>
            </w:pPr>
            <w:r w:rsidRPr="002D0F38">
              <w:t>1922,6</w:t>
            </w:r>
          </w:p>
        </w:tc>
      </w:tr>
      <w:tr w:rsidR="002D0F38" w:rsidRPr="002D0F38" w14:paraId="76F7D02C"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01D200CB" w14:textId="77777777" w:rsidR="002D0F38" w:rsidRPr="002D0F38" w:rsidRDefault="002D0F38" w:rsidP="002D0F38">
            <w:r w:rsidRPr="002D0F38">
              <w:rPr>
                <w:rFonts w:ascii="Arial" w:hAnsi="Arial" w:cs="Arial"/>
                <w:b/>
                <w:bCs/>
                <w:i/>
                <w:iCs/>
                <w:sz w:val="20"/>
                <w:szCs w:val="20"/>
              </w:rPr>
              <w:t>Кредиты кредитных организаций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70751C5F" w14:textId="77777777" w:rsidR="002D0F38" w:rsidRPr="002D0F38" w:rsidRDefault="002D0F38" w:rsidP="002D0F38">
            <w:pPr>
              <w:spacing w:line="360" w:lineRule="auto"/>
              <w:jc w:val="center"/>
              <w:rPr>
                <w:rFonts w:ascii="Arial" w:hAnsi="Arial" w:cs="Arial"/>
                <w:b/>
                <w:bCs/>
                <w:i/>
                <w:iCs/>
                <w:sz w:val="16"/>
                <w:szCs w:val="16"/>
              </w:rPr>
            </w:pPr>
          </w:p>
          <w:p w14:paraId="57CE644B" w14:textId="77777777" w:rsidR="002D0F38" w:rsidRPr="002D0F38" w:rsidRDefault="002D0F38" w:rsidP="002D0F38">
            <w:pPr>
              <w:spacing w:line="360" w:lineRule="auto"/>
              <w:jc w:val="center"/>
            </w:pPr>
            <w:r w:rsidRPr="002D0F38">
              <w:rPr>
                <w:rFonts w:ascii="Arial" w:hAnsi="Arial" w:cs="Arial"/>
                <w:b/>
                <w:bCs/>
                <w:i/>
                <w:iCs/>
                <w:sz w:val="16"/>
                <w:szCs w:val="16"/>
              </w:rPr>
              <w:t>000 01 02 00 00 00 0000 000</w:t>
            </w:r>
          </w:p>
        </w:tc>
        <w:tc>
          <w:tcPr>
            <w:tcW w:w="2458" w:type="dxa"/>
            <w:tcBorders>
              <w:top w:val="single" w:sz="4" w:space="0" w:color="auto"/>
              <w:left w:val="single" w:sz="4" w:space="0" w:color="auto"/>
              <w:bottom w:val="single" w:sz="4" w:space="0" w:color="auto"/>
              <w:right w:val="single" w:sz="4" w:space="0" w:color="auto"/>
            </w:tcBorders>
            <w:hideMark/>
          </w:tcPr>
          <w:p w14:paraId="23EA84DD" w14:textId="77777777" w:rsidR="002D0F38" w:rsidRPr="002D0F38" w:rsidRDefault="002D0F38" w:rsidP="002D0F38">
            <w:pPr>
              <w:jc w:val="center"/>
            </w:pPr>
            <w:r w:rsidRPr="002D0F38">
              <w:t>47</w:t>
            </w:r>
          </w:p>
        </w:tc>
      </w:tr>
      <w:tr w:rsidR="002D0F38" w:rsidRPr="002D0F38" w14:paraId="17E7F521"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1BFA298A" w14:textId="77777777" w:rsidR="002D0F38" w:rsidRPr="002D0F38" w:rsidRDefault="002D0F38" w:rsidP="002D0F38">
            <w:r w:rsidRPr="002D0F38">
              <w:rPr>
                <w:rFonts w:ascii="Arial" w:hAnsi="Arial" w:cs="Arial"/>
                <w:i/>
                <w:iCs/>
                <w:sz w:val="20"/>
                <w:szCs w:val="20"/>
              </w:rPr>
              <w:t>Привлечение кредитов от кредитных организаций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671848DB" w14:textId="77777777" w:rsidR="002D0F38" w:rsidRPr="002D0F38" w:rsidRDefault="002D0F38" w:rsidP="002D0F38">
            <w:pPr>
              <w:spacing w:line="360" w:lineRule="auto"/>
              <w:jc w:val="center"/>
              <w:rPr>
                <w:rFonts w:ascii="Arial" w:hAnsi="Arial" w:cs="Arial"/>
                <w:i/>
                <w:iCs/>
                <w:sz w:val="16"/>
                <w:szCs w:val="16"/>
              </w:rPr>
            </w:pPr>
          </w:p>
          <w:p w14:paraId="29AFDC77" w14:textId="77777777" w:rsidR="002D0F38" w:rsidRPr="002D0F38" w:rsidRDefault="002D0F38" w:rsidP="002D0F38">
            <w:pPr>
              <w:spacing w:line="360" w:lineRule="auto"/>
              <w:jc w:val="center"/>
            </w:pPr>
            <w:r w:rsidRPr="002D0F38">
              <w:rPr>
                <w:rFonts w:ascii="Arial" w:hAnsi="Arial" w:cs="Arial"/>
                <w:i/>
                <w:iCs/>
                <w:sz w:val="16"/>
                <w:szCs w:val="16"/>
              </w:rPr>
              <w:t>000 01 02 00 00 00 0000 700</w:t>
            </w:r>
          </w:p>
        </w:tc>
        <w:tc>
          <w:tcPr>
            <w:tcW w:w="2458" w:type="dxa"/>
            <w:tcBorders>
              <w:top w:val="single" w:sz="4" w:space="0" w:color="auto"/>
              <w:left w:val="single" w:sz="4" w:space="0" w:color="auto"/>
              <w:bottom w:val="single" w:sz="4" w:space="0" w:color="auto"/>
              <w:right w:val="single" w:sz="4" w:space="0" w:color="auto"/>
            </w:tcBorders>
            <w:hideMark/>
          </w:tcPr>
          <w:p w14:paraId="5AA99214" w14:textId="77777777" w:rsidR="002D0F38" w:rsidRPr="002D0F38" w:rsidRDefault="002D0F38" w:rsidP="002D0F38">
            <w:pPr>
              <w:jc w:val="center"/>
            </w:pPr>
            <w:r w:rsidRPr="002D0F38">
              <w:t>94</w:t>
            </w:r>
          </w:p>
          <w:p w14:paraId="3655E2BB" w14:textId="77777777" w:rsidR="002D0F38" w:rsidRPr="002D0F38" w:rsidRDefault="002D0F38" w:rsidP="002D0F38">
            <w:pPr>
              <w:jc w:val="center"/>
            </w:pPr>
          </w:p>
        </w:tc>
      </w:tr>
      <w:tr w:rsidR="002D0F38" w:rsidRPr="002D0F38" w14:paraId="3942C302"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38B3BA9F" w14:textId="77777777" w:rsidR="002D0F38" w:rsidRPr="002D0F38" w:rsidRDefault="002D0F38" w:rsidP="002D0F38">
            <w:r w:rsidRPr="002D0F38">
              <w:rPr>
                <w:rFonts w:ascii="Arial" w:hAnsi="Arial" w:cs="Arial"/>
                <w:i/>
                <w:iCs/>
                <w:sz w:val="20"/>
                <w:szCs w:val="20"/>
              </w:rPr>
              <w:t>Привлечение кредитов от кредитных организаций бюджетами сельских поселений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620B321D" w14:textId="77777777" w:rsidR="002D0F38" w:rsidRPr="002D0F38" w:rsidRDefault="002D0F38" w:rsidP="002D0F38">
            <w:pPr>
              <w:jc w:val="center"/>
              <w:rPr>
                <w:rFonts w:ascii="Arial" w:hAnsi="Arial" w:cs="Arial"/>
                <w:sz w:val="16"/>
                <w:szCs w:val="16"/>
              </w:rPr>
            </w:pPr>
          </w:p>
          <w:p w14:paraId="628E5FE5" w14:textId="77777777" w:rsidR="002D0F38" w:rsidRPr="002D0F38" w:rsidRDefault="002D0F38" w:rsidP="002D0F38">
            <w:pPr>
              <w:jc w:val="center"/>
              <w:rPr>
                <w:rFonts w:ascii="Arial" w:hAnsi="Arial" w:cs="Arial"/>
                <w:sz w:val="16"/>
                <w:szCs w:val="16"/>
              </w:rPr>
            </w:pPr>
          </w:p>
          <w:p w14:paraId="0B01BA79" w14:textId="77777777" w:rsidR="002D0F38" w:rsidRPr="002D0F38" w:rsidRDefault="002D0F38" w:rsidP="002D0F38">
            <w:pPr>
              <w:jc w:val="center"/>
            </w:pPr>
            <w:r w:rsidRPr="002D0F38">
              <w:rPr>
                <w:rFonts w:ascii="Arial" w:hAnsi="Arial" w:cs="Arial"/>
                <w:sz w:val="16"/>
                <w:szCs w:val="16"/>
              </w:rPr>
              <w:t>000 01 02 00 00 10 0000 710</w:t>
            </w:r>
          </w:p>
        </w:tc>
        <w:tc>
          <w:tcPr>
            <w:tcW w:w="2458" w:type="dxa"/>
            <w:tcBorders>
              <w:top w:val="single" w:sz="4" w:space="0" w:color="auto"/>
              <w:left w:val="single" w:sz="4" w:space="0" w:color="auto"/>
              <w:bottom w:val="single" w:sz="4" w:space="0" w:color="auto"/>
              <w:right w:val="single" w:sz="4" w:space="0" w:color="auto"/>
            </w:tcBorders>
            <w:hideMark/>
          </w:tcPr>
          <w:p w14:paraId="5C5B651C" w14:textId="77777777" w:rsidR="002D0F38" w:rsidRPr="002D0F38" w:rsidRDefault="002D0F38" w:rsidP="002D0F38">
            <w:pPr>
              <w:jc w:val="center"/>
            </w:pPr>
            <w:r w:rsidRPr="002D0F38">
              <w:t>94</w:t>
            </w:r>
          </w:p>
        </w:tc>
      </w:tr>
      <w:tr w:rsidR="002D0F38" w:rsidRPr="002D0F38" w14:paraId="09F4F9E6" w14:textId="77777777" w:rsidTr="00EC122B">
        <w:trPr>
          <w:trHeight w:val="741"/>
        </w:trPr>
        <w:tc>
          <w:tcPr>
            <w:tcW w:w="5147" w:type="dxa"/>
            <w:tcBorders>
              <w:top w:val="single" w:sz="4" w:space="0" w:color="auto"/>
              <w:left w:val="single" w:sz="4" w:space="0" w:color="auto"/>
              <w:bottom w:val="single" w:sz="4" w:space="0" w:color="auto"/>
              <w:right w:val="single" w:sz="4" w:space="0" w:color="auto"/>
            </w:tcBorders>
            <w:hideMark/>
          </w:tcPr>
          <w:p w14:paraId="513FE36A" w14:textId="77777777" w:rsidR="002D0F38" w:rsidRPr="002D0F38" w:rsidRDefault="002D0F38" w:rsidP="002D0F38">
            <w:r w:rsidRPr="002D0F38">
              <w:rPr>
                <w:rFonts w:ascii="Arial" w:hAnsi="Arial" w:cs="Arial"/>
                <w:i/>
                <w:iCs/>
                <w:sz w:val="20"/>
                <w:szCs w:val="20"/>
              </w:rPr>
              <w:lastRenderedPageBreak/>
              <w:t>Погашение кредитов, предоставленных кредитными организациями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1B04427C" w14:textId="77777777" w:rsidR="002D0F38" w:rsidRPr="002D0F38" w:rsidRDefault="002D0F38" w:rsidP="002D0F38">
            <w:pPr>
              <w:jc w:val="center"/>
              <w:rPr>
                <w:rFonts w:ascii="Arial" w:hAnsi="Arial" w:cs="Arial"/>
                <w:i/>
                <w:iCs/>
                <w:sz w:val="16"/>
                <w:szCs w:val="16"/>
              </w:rPr>
            </w:pPr>
          </w:p>
          <w:p w14:paraId="0D7754E2" w14:textId="77777777" w:rsidR="002D0F38" w:rsidRPr="002D0F38" w:rsidRDefault="002D0F38" w:rsidP="002D0F38">
            <w:pPr>
              <w:jc w:val="center"/>
              <w:rPr>
                <w:rFonts w:ascii="Arial" w:hAnsi="Arial" w:cs="Arial"/>
                <w:i/>
                <w:iCs/>
                <w:sz w:val="16"/>
                <w:szCs w:val="16"/>
              </w:rPr>
            </w:pPr>
          </w:p>
          <w:p w14:paraId="360020AB" w14:textId="77777777" w:rsidR="002D0F38" w:rsidRPr="002D0F38" w:rsidRDefault="002D0F38" w:rsidP="002D0F38">
            <w:pPr>
              <w:jc w:val="center"/>
            </w:pPr>
            <w:r w:rsidRPr="002D0F38">
              <w:rPr>
                <w:rFonts w:ascii="Arial" w:hAnsi="Arial" w:cs="Arial"/>
                <w:i/>
                <w:iCs/>
                <w:sz w:val="16"/>
                <w:szCs w:val="16"/>
              </w:rPr>
              <w:t>000  01 02 00 00 00 0000 800</w:t>
            </w:r>
          </w:p>
        </w:tc>
        <w:tc>
          <w:tcPr>
            <w:tcW w:w="2458" w:type="dxa"/>
            <w:tcBorders>
              <w:top w:val="single" w:sz="4" w:space="0" w:color="auto"/>
              <w:left w:val="single" w:sz="4" w:space="0" w:color="auto"/>
              <w:bottom w:val="single" w:sz="4" w:space="0" w:color="auto"/>
              <w:right w:val="single" w:sz="4" w:space="0" w:color="auto"/>
            </w:tcBorders>
            <w:hideMark/>
          </w:tcPr>
          <w:p w14:paraId="3DF20D4C" w14:textId="77777777" w:rsidR="002D0F38" w:rsidRPr="002D0F38" w:rsidRDefault="002D0F38" w:rsidP="002D0F38">
            <w:pPr>
              <w:jc w:val="center"/>
            </w:pPr>
            <w:r w:rsidRPr="002D0F38">
              <w:t>-47</w:t>
            </w:r>
          </w:p>
        </w:tc>
      </w:tr>
      <w:tr w:rsidR="002D0F38" w:rsidRPr="002D0F38" w14:paraId="5502E45D"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1623A581" w14:textId="77777777" w:rsidR="002D0F38" w:rsidRPr="002D0F38" w:rsidRDefault="002D0F38" w:rsidP="002D0F38">
            <w:pPr>
              <w:rPr>
                <w:rFonts w:ascii="Arial" w:hAnsi="Arial" w:cs="Arial"/>
                <w:i/>
                <w:iCs/>
                <w:sz w:val="20"/>
                <w:szCs w:val="20"/>
              </w:rPr>
            </w:pPr>
            <w:r w:rsidRPr="002D0F38">
              <w:rPr>
                <w:rFonts w:ascii="Arial" w:hAnsi="Arial" w:cs="Arial"/>
                <w:sz w:val="20"/>
                <w:szCs w:val="20"/>
              </w:rPr>
              <w:t>Погашение бюджетами сельских поселений кредитов от кредитных организаций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7090FB22" w14:textId="77777777" w:rsidR="002D0F38" w:rsidRPr="002D0F38" w:rsidRDefault="002D0F38" w:rsidP="002D0F38">
            <w:pPr>
              <w:jc w:val="center"/>
              <w:rPr>
                <w:rFonts w:ascii="Arial" w:hAnsi="Arial" w:cs="Arial"/>
                <w:sz w:val="16"/>
                <w:szCs w:val="16"/>
              </w:rPr>
            </w:pPr>
          </w:p>
          <w:p w14:paraId="04FF4D2D" w14:textId="77777777" w:rsidR="002D0F38" w:rsidRPr="002D0F38" w:rsidRDefault="002D0F38" w:rsidP="002D0F38">
            <w:pPr>
              <w:jc w:val="center"/>
              <w:rPr>
                <w:rFonts w:ascii="Arial" w:hAnsi="Arial" w:cs="Arial"/>
                <w:sz w:val="16"/>
                <w:szCs w:val="16"/>
              </w:rPr>
            </w:pPr>
          </w:p>
          <w:p w14:paraId="51407AB5" w14:textId="77777777" w:rsidR="002D0F38" w:rsidRPr="002D0F38" w:rsidRDefault="002D0F38" w:rsidP="002D0F38">
            <w:pPr>
              <w:jc w:val="center"/>
            </w:pPr>
            <w:r w:rsidRPr="002D0F38">
              <w:rPr>
                <w:rFonts w:ascii="Arial" w:hAnsi="Arial" w:cs="Arial"/>
                <w:sz w:val="16"/>
                <w:szCs w:val="16"/>
              </w:rPr>
              <w:t>000 01 02 00 00 10 0000 810</w:t>
            </w:r>
          </w:p>
        </w:tc>
        <w:tc>
          <w:tcPr>
            <w:tcW w:w="2458" w:type="dxa"/>
            <w:tcBorders>
              <w:top w:val="single" w:sz="4" w:space="0" w:color="auto"/>
              <w:left w:val="single" w:sz="4" w:space="0" w:color="auto"/>
              <w:bottom w:val="single" w:sz="4" w:space="0" w:color="auto"/>
              <w:right w:val="single" w:sz="4" w:space="0" w:color="auto"/>
            </w:tcBorders>
            <w:hideMark/>
          </w:tcPr>
          <w:p w14:paraId="31B056E9" w14:textId="77777777" w:rsidR="002D0F38" w:rsidRPr="002D0F38" w:rsidRDefault="002D0F38" w:rsidP="002D0F38">
            <w:pPr>
              <w:jc w:val="center"/>
            </w:pPr>
            <w:r w:rsidRPr="002D0F38">
              <w:t>-47</w:t>
            </w:r>
          </w:p>
        </w:tc>
      </w:tr>
      <w:tr w:rsidR="002D0F38" w:rsidRPr="002D0F38" w14:paraId="42459878"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6AFF94B5" w14:textId="77777777" w:rsidR="002D0F38" w:rsidRPr="002D0F38" w:rsidRDefault="002D0F38" w:rsidP="002D0F38">
            <w:pPr>
              <w:rPr>
                <w:rFonts w:ascii="Arial" w:hAnsi="Arial" w:cs="Arial"/>
                <w:sz w:val="20"/>
                <w:szCs w:val="20"/>
              </w:rPr>
            </w:pPr>
            <w:r w:rsidRPr="002D0F38">
              <w:rPr>
                <w:rFonts w:ascii="Arial" w:hAnsi="Arial" w:cs="Arial"/>
                <w:b/>
                <w:bCs/>
                <w:i/>
                <w:iCs/>
                <w:sz w:val="20"/>
                <w:szCs w:val="20"/>
              </w:rPr>
              <w:t>Бюджетные кредиты от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69F8C42F" w14:textId="77777777" w:rsidR="002D0F38" w:rsidRPr="002D0F38" w:rsidRDefault="002D0F38" w:rsidP="002D0F38">
            <w:pPr>
              <w:jc w:val="center"/>
              <w:rPr>
                <w:rFonts w:ascii="Arial" w:hAnsi="Arial" w:cs="Arial"/>
                <w:b/>
                <w:bCs/>
                <w:i/>
                <w:iCs/>
                <w:sz w:val="16"/>
                <w:szCs w:val="16"/>
              </w:rPr>
            </w:pPr>
          </w:p>
          <w:p w14:paraId="078B3697" w14:textId="77777777" w:rsidR="002D0F38" w:rsidRPr="002D0F38" w:rsidRDefault="002D0F38" w:rsidP="002D0F38">
            <w:pPr>
              <w:jc w:val="center"/>
              <w:rPr>
                <w:rFonts w:ascii="Arial" w:hAnsi="Arial" w:cs="Arial"/>
                <w:b/>
                <w:bCs/>
                <w:i/>
                <w:iCs/>
                <w:sz w:val="16"/>
                <w:szCs w:val="16"/>
              </w:rPr>
            </w:pPr>
          </w:p>
          <w:p w14:paraId="02B9E778" w14:textId="77777777" w:rsidR="002D0F38" w:rsidRPr="002D0F38" w:rsidRDefault="002D0F38" w:rsidP="002D0F38">
            <w:pPr>
              <w:jc w:val="center"/>
            </w:pPr>
            <w:r w:rsidRPr="002D0F38">
              <w:rPr>
                <w:rFonts w:ascii="Arial" w:hAnsi="Arial" w:cs="Arial"/>
                <w:b/>
                <w:bCs/>
                <w:i/>
                <w:iCs/>
                <w:sz w:val="16"/>
                <w:szCs w:val="16"/>
              </w:rPr>
              <w:t>000 01 03 00 00 00 0000 000</w:t>
            </w:r>
          </w:p>
        </w:tc>
        <w:tc>
          <w:tcPr>
            <w:tcW w:w="2458" w:type="dxa"/>
            <w:tcBorders>
              <w:top w:val="single" w:sz="4" w:space="0" w:color="auto"/>
              <w:left w:val="single" w:sz="4" w:space="0" w:color="auto"/>
              <w:bottom w:val="single" w:sz="4" w:space="0" w:color="auto"/>
              <w:right w:val="single" w:sz="4" w:space="0" w:color="auto"/>
            </w:tcBorders>
            <w:hideMark/>
          </w:tcPr>
          <w:p w14:paraId="30F1AB4E" w14:textId="77777777" w:rsidR="002D0F38" w:rsidRPr="002D0F38" w:rsidRDefault="002D0F38" w:rsidP="002D0F38">
            <w:pPr>
              <w:jc w:val="center"/>
            </w:pPr>
            <w:r w:rsidRPr="002D0F38">
              <w:t>0</w:t>
            </w:r>
          </w:p>
        </w:tc>
      </w:tr>
      <w:tr w:rsidR="002D0F38" w:rsidRPr="002D0F38" w14:paraId="587BB3A6"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02F708DE" w14:textId="77777777" w:rsidR="002D0F38" w:rsidRPr="002D0F38" w:rsidRDefault="002D0F38" w:rsidP="002D0F38">
            <w:pPr>
              <w:rPr>
                <w:rFonts w:ascii="Arial" w:hAnsi="Arial" w:cs="Arial"/>
                <w:b/>
                <w:bCs/>
                <w:i/>
                <w:iCs/>
                <w:sz w:val="20"/>
                <w:szCs w:val="20"/>
              </w:rPr>
            </w:pPr>
            <w:r w:rsidRPr="002D0F38">
              <w:rPr>
                <w:rFonts w:ascii="Arial" w:hAnsi="Arial" w:cs="Arial"/>
                <w:i/>
                <w:iCs/>
                <w:sz w:val="20"/>
                <w:szCs w:val="20"/>
              </w:rPr>
              <w:t>Привлечение бюджетных кредитов от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5A1BD4E2" w14:textId="77777777" w:rsidR="002D0F38" w:rsidRPr="002D0F38" w:rsidRDefault="002D0F38" w:rsidP="002D0F38">
            <w:pPr>
              <w:jc w:val="center"/>
              <w:rPr>
                <w:rFonts w:ascii="Arial" w:hAnsi="Arial" w:cs="Arial"/>
                <w:i/>
                <w:iCs/>
                <w:sz w:val="16"/>
                <w:szCs w:val="16"/>
              </w:rPr>
            </w:pPr>
          </w:p>
          <w:p w14:paraId="78C2D0B2" w14:textId="77777777" w:rsidR="002D0F38" w:rsidRPr="002D0F38" w:rsidRDefault="002D0F38" w:rsidP="002D0F38">
            <w:pPr>
              <w:jc w:val="center"/>
              <w:rPr>
                <w:rFonts w:ascii="Arial" w:hAnsi="Arial" w:cs="Arial"/>
                <w:i/>
                <w:iCs/>
                <w:sz w:val="16"/>
                <w:szCs w:val="16"/>
              </w:rPr>
            </w:pPr>
          </w:p>
          <w:p w14:paraId="64CD3167" w14:textId="77777777" w:rsidR="002D0F38" w:rsidRPr="002D0F38" w:rsidRDefault="002D0F38" w:rsidP="002D0F38">
            <w:pPr>
              <w:jc w:val="center"/>
            </w:pPr>
            <w:r w:rsidRPr="002D0F38">
              <w:rPr>
                <w:rFonts w:ascii="Arial" w:hAnsi="Arial" w:cs="Arial"/>
                <w:i/>
                <w:iCs/>
                <w:sz w:val="16"/>
                <w:szCs w:val="16"/>
              </w:rPr>
              <w:t>000  01 03 00 00 00 0000 700</w:t>
            </w:r>
          </w:p>
        </w:tc>
        <w:tc>
          <w:tcPr>
            <w:tcW w:w="2458" w:type="dxa"/>
            <w:tcBorders>
              <w:top w:val="single" w:sz="4" w:space="0" w:color="auto"/>
              <w:left w:val="single" w:sz="4" w:space="0" w:color="auto"/>
              <w:bottom w:val="single" w:sz="4" w:space="0" w:color="auto"/>
              <w:right w:val="single" w:sz="4" w:space="0" w:color="auto"/>
            </w:tcBorders>
            <w:hideMark/>
          </w:tcPr>
          <w:p w14:paraId="2EED1642" w14:textId="77777777" w:rsidR="002D0F38" w:rsidRPr="002D0F38" w:rsidRDefault="002D0F38" w:rsidP="002D0F38">
            <w:pPr>
              <w:jc w:val="center"/>
            </w:pPr>
            <w:r w:rsidRPr="002D0F38">
              <w:t>0</w:t>
            </w:r>
          </w:p>
        </w:tc>
      </w:tr>
      <w:tr w:rsidR="002D0F38" w:rsidRPr="002D0F38" w14:paraId="136C47B7"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1CA7C0B2" w14:textId="77777777" w:rsidR="002D0F38" w:rsidRPr="002D0F38" w:rsidRDefault="002D0F38" w:rsidP="002D0F38">
            <w:pPr>
              <w:rPr>
                <w:rFonts w:ascii="Arial" w:hAnsi="Arial" w:cs="Arial"/>
                <w:b/>
                <w:bCs/>
                <w:i/>
                <w:iCs/>
                <w:sz w:val="20"/>
                <w:szCs w:val="20"/>
              </w:rPr>
            </w:pPr>
            <w:r w:rsidRPr="002D0F38">
              <w:rPr>
                <w:rFonts w:ascii="Arial" w:hAnsi="Arial" w:cs="Arial"/>
                <w:sz w:val="20"/>
                <w:szCs w:val="20"/>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6A983AE3" w14:textId="77777777" w:rsidR="002D0F38" w:rsidRPr="002D0F38" w:rsidRDefault="002D0F38" w:rsidP="002D0F38">
            <w:pPr>
              <w:jc w:val="center"/>
              <w:rPr>
                <w:rFonts w:ascii="Arial" w:hAnsi="Arial" w:cs="Arial"/>
                <w:sz w:val="16"/>
                <w:szCs w:val="16"/>
              </w:rPr>
            </w:pPr>
          </w:p>
          <w:p w14:paraId="6D180894" w14:textId="77777777" w:rsidR="002D0F38" w:rsidRPr="002D0F38" w:rsidRDefault="002D0F38" w:rsidP="002D0F38">
            <w:pPr>
              <w:jc w:val="center"/>
              <w:rPr>
                <w:rFonts w:ascii="Arial" w:hAnsi="Arial" w:cs="Arial"/>
                <w:sz w:val="16"/>
                <w:szCs w:val="16"/>
              </w:rPr>
            </w:pPr>
          </w:p>
          <w:p w14:paraId="4E0E081B" w14:textId="77777777" w:rsidR="002D0F38" w:rsidRPr="002D0F38" w:rsidRDefault="002D0F38" w:rsidP="002D0F38">
            <w:pPr>
              <w:jc w:val="center"/>
              <w:rPr>
                <w:rFonts w:ascii="Arial" w:hAnsi="Arial" w:cs="Arial"/>
                <w:sz w:val="16"/>
                <w:szCs w:val="16"/>
              </w:rPr>
            </w:pPr>
          </w:p>
          <w:p w14:paraId="0B59D4D8" w14:textId="77777777" w:rsidR="002D0F38" w:rsidRPr="002D0F38" w:rsidRDefault="002D0F38" w:rsidP="002D0F38">
            <w:pPr>
              <w:jc w:val="center"/>
            </w:pPr>
            <w:r w:rsidRPr="002D0F38">
              <w:rPr>
                <w:rFonts w:ascii="Arial" w:hAnsi="Arial" w:cs="Arial"/>
                <w:sz w:val="16"/>
                <w:szCs w:val="16"/>
              </w:rPr>
              <w:t>000 01 03 01 00 10 0000 710</w:t>
            </w:r>
          </w:p>
        </w:tc>
        <w:tc>
          <w:tcPr>
            <w:tcW w:w="2458" w:type="dxa"/>
            <w:tcBorders>
              <w:top w:val="single" w:sz="4" w:space="0" w:color="auto"/>
              <w:left w:val="single" w:sz="4" w:space="0" w:color="auto"/>
              <w:bottom w:val="single" w:sz="4" w:space="0" w:color="auto"/>
              <w:right w:val="single" w:sz="4" w:space="0" w:color="auto"/>
            </w:tcBorders>
            <w:hideMark/>
          </w:tcPr>
          <w:p w14:paraId="10471E91" w14:textId="77777777" w:rsidR="002D0F38" w:rsidRPr="002D0F38" w:rsidRDefault="002D0F38" w:rsidP="002D0F38">
            <w:pPr>
              <w:jc w:val="center"/>
            </w:pPr>
            <w:r w:rsidRPr="002D0F38">
              <w:t>0</w:t>
            </w:r>
          </w:p>
        </w:tc>
      </w:tr>
      <w:tr w:rsidR="002D0F38" w:rsidRPr="002D0F38" w14:paraId="0620FC60"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3C08034F" w14:textId="77777777" w:rsidR="002D0F38" w:rsidRPr="002D0F38" w:rsidRDefault="002D0F38" w:rsidP="002D0F38">
            <w:pPr>
              <w:rPr>
                <w:rFonts w:ascii="Arial" w:hAnsi="Arial" w:cs="Arial"/>
                <w:sz w:val="20"/>
                <w:szCs w:val="20"/>
              </w:rPr>
            </w:pPr>
            <w:r w:rsidRPr="002D0F38">
              <w:rPr>
                <w:rFonts w:ascii="Arial" w:hAnsi="Arial" w:cs="Arial"/>
                <w:i/>
                <w:iCs/>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1A73C0A6" w14:textId="77777777" w:rsidR="002D0F38" w:rsidRPr="002D0F38" w:rsidRDefault="002D0F38" w:rsidP="002D0F38">
            <w:pPr>
              <w:jc w:val="center"/>
              <w:rPr>
                <w:rFonts w:ascii="Arial" w:hAnsi="Arial" w:cs="Arial"/>
                <w:i/>
                <w:iCs/>
                <w:sz w:val="16"/>
                <w:szCs w:val="16"/>
              </w:rPr>
            </w:pPr>
          </w:p>
          <w:p w14:paraId="65B256B3" w14:textId="77777777" w:rsidR="002D0F38" w:rsidRPr="002D0F38" w:rsidRDefault="002D0F38" w:rsidP="002D0F38">
            <w:pPr>
              <w:jc w:val="center"/>
              <w:rPr>
                <w:rFonts w:ascii="Arial" w:hAnsi="Arial" w:cs="Arial"/>
                <w:i/>
                <w:iCs/>
                <w:sz w:val="16"/>
                <w:szCs w:val="16"/>
              </w:rPr>
            </w:pPr>
          </w:p>
          <w:p w14:paraId="05B50C4A" w14:textId="77777777" w:rsidR="002D0F38" w:rsidRPr="002D0F38" w:rsidRDefault="002D0F38" w:rsidP="002D0F38">
            <w:pPr>
              <w:jc w:val="center"/>
              <w:rPr>
                <w:rFonts w:ascii="Arial" w:hAnsi="Arial" w:cs="Arial"/>
                <w:i/>
                <w:iCs/>
                <w:sz w:val="16"/>
                <w:szCs w:val="16"/>
              </w:rPr>
            </w:pPr>
          </w:p>
          <w:p w14:paraId="0DA51EA5" w14:textId="77777777" w:rsidR="002D0F38" w:rsidRPr="002D0F38" w:rsidRDefault="002D0F38" w:rsidP="002D0F38">
            <w:pPr>
              <w:jc w:val="center"/>
            </w:pPr>
            <w:r w:rsidRPr="002D0F38">
              <w:rPr>
                <w:rFonts w:ascii="Arial" w:hAnsi="Arial" w:cs="Arial"/>
                <w:i/>
                <w:iCs/>
                <w:sz w:val="16"/>
                <w:szCs w:val="16"/>
              </w:rPr>
              <w:t>000 01 03 00 00 00 0000 800</w:t>
            </w:r>
          </w:p>
        </w:tc>
        <w:tc>
          <w:tcPr>
            <w:tcW w:w="2458" w:type="dxa"/>
            <w:tcBorders>
              <w:top w:val="single" w:sz="4" w:space="0" w:color="auto"/>
              <w:left w:val="single" w:sz="4" w:space="0" w:color="auto"/>
              <w:bottom w:val="single" w:sz="4" w:space="0" w:color="auto"/>
              <w:right w:val="single" w:sz="4" w:space="0" w:color="auto"/>
            </w:tcBorders>
            <w:hideMark/>
          </w:tcPr>
          <w:p w14:paraId="1295566B" w14:textId="77777777" w:rsidR="002D0F38" w:rsidRPr="002D0F38" w:rsidRDefault="002D0F38" w:rsidP="002D0F38">
            <w:pPr>
              <w:jc w:val="center"/>
            </w:pPr>
            <w:r w:rsidRPr="002D0F38">
              <w:t>0</w:t>
            </w:r>
          </w:p>
        </w:tc>
      </w:tr>
      <w:tr w:rsidR="002D0F38" w:rsidRPr="002D0F38" w14:paraId="07E10F1C" w14:textId="77777777" w:rsidTr="00EC122B">
        <w:trPr>
          <w:trHeight w:val="1036"/>
        </w:trPr>
        <w:tc>
          <w:tcPr>
            <w:tcW w:w="5147" w:type="dxa"/>
            <w:tcBorders>
              <w:top w:val="single" w:sz="4" w:space="0" w:color="auto"/>
              <w:left w:val="single" w:sz="4" w:space="0" w:color="auto"/>
              <w:bottom w:val="single" w:sz="4" w:space="0" w:color="auto"/>
              <w:right w:val="single" w:sz="4" w:space="0" w:color="auto"/>
            </w:tcBorders>
            <w:hideMark/>
          </w:tcPr>
          <w:p w14:paraId="3A7E9683" w14:textId="77777777" w:rsidR="002D0F38" w:rsidRPr="002D0F38" w:rsidRDefault="002D0F38" w:rsidP="002D0F38">
            <w:pPr>
              <w:rPr>
                <w:rFonts w:ascii="Arial" w:hAnsi="Arial" w:cs="Arial"/>
                <w:i/>
                <w:iCs/>
                <w:sz w:val="20"/>
                <w:szCs w:val="20"/>
              </w:rPr>
            </w:pPr>
            <w:r w:rsidRPr="002D0F38">
              <w:rPr>
                <w:rFonts w:ascii="Arial" w:hAnsi="Arial" w:cs="Arial"/>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14:paraId="2560FCCD" w14:textId="77777777" w:rsidR="002D0F38" w:rsidRPr="002D0F38" w:rsidRDefault="002D0F38" w:rsidP="002D0F38">
            <w:pPr>
              <w:jc w:val="center"/>
              <w:rPr>
                <w:rFonts w:ascii="Arial" w:hAnsi="Arial" w:cs="Arial"/>
                <w:sz w:val="16"/>
                <w:szCs w:val="16"/>
              </w:rPr>
            </w:pPr>
          </w:p>
          <w:p w14:paraId="14CF1CD1" w14:textId="77777777" w:rsidR="002D0F38" w:rsidRPr="002D0F38" w:rsidRDefault="002D0F38" w:rsidP="002D0F38">
            <w:pPr>
              <w:jc w:val="center"/>
              <w:rPr>
                <w:rFonts w:ascii="Arial" w:hAnsi="Arial" w:cs="Arial"/>
                <w:sz w:val="16"/>
                <w:szCs w:val="16"/>
              </w:rPr>
            </w:pPr>
          </w:p>
          <w:p w14:paraId="68913752" w14:textId="77777777" w:rsidR="002D0F38" w:rsidRPr="002D0F38" w:rsidRDefault="002D0F38" w:rsidP="002D0F38">
            <w:pPr>
              <w:jc w:val="center"/>
            </w:pPr>
            <w:r w:rsidRPr="002D0F38">
              <w:rPr>
                <w:rFonts w:ascii="Arial" w:hAnsi="Arial" w:cs="Arial"/>
                <w:sz w:val="16"/>
                <w:szCs w:val="16"/>
              </w:rPr>
              <w:t>000 01 03 01 00 10 0000 810</w:t>
            </w:r>
          </w:p>
        </w:tc>
        <w:tc>
          <w:tcPr>
            <w:tcW w:w="2458" w:type="dxa"/>
            <w:tcBorders>
              <w:top w:val="single" w:sz="4" w:space="0" w:color="auto"/>
              <w:left w:val="single" w:sz="4" w:space="0" w:color="auto"/>
              <w:bottom w:val="single" w:sz="4" w:space="0" w:color="auto"/>
              <w:right w:val="single" w:sz="4" w:space="0" w:color="auto"/>
            </w:tcBorders>
            <w:hideMark/>
          </w:tcPr>
          <w:p w14:paraId="260423E0" w14:textId="77777777" w:rsidR="002D0F38" w:rsidRPr="002D0F38" w:rsidRDefault="002D0F38" w:rsidP="002D0F38">
            <w:pPr>
              <w:jc w:val="center"/>
            </w:pPr>
            <w:r w:rsidRPr="002D0F38">
              <w:t>0</w:t>
            </w:r>
          </w:p>
        </w:tc>
      </w:tr>
      <w:tr w:rsidR="002D0F38" w:rsidRPr="002D0F38" w14:paraId="4BCA121F" w14:textId="77777777" w:rsidTr="00EC122B">
        <w:tc>
          <w:tcPr>
            <w:tcW w:w="5147" w:type="dxa"/>
            <w:tcBorders>
              <w:top w:val="single" w:sz="4" w:space="0" w:color="auto"/>
              <w:left w:val="single" w:sz="4" w:space="0" w:color="auto"/>
              <w:bottom w:val="single" w:sz="4" w:space="0" w:color="auto"/>
              <w:right w:val="single" w:sz="4" w:space="0" w:color="auto"/>
            </w:tcBorders>
          </w:tcPr>
          <w:p w14:paraId="600D6AA1" w14:textId="77777777" w:rsidR="002D0F38" w:rsidRPr="002D0F38" w:rsidRDefault="002D0F38" w:rsidP="002D0F38">
            <w:pPr>
              <w:rPr>
                <w:rFonts w:ascii="Arial" w:hAnsi="Arial" w:cs="Arial"/>
                <w:sz w:val="20"/>
                <w:szCs w:val="20"/>
              </w:rPr>
            </w:pPr>
          </w:p>
          <w:p w14:paraId="7DC08AEF" w14:textId="77777777" w:rsidR="002D0F38" w:rsidRPr="002D0F38" w:rsidRDefault="002D0F38" w:rsidP="002D0F38">
            <w:pPr>
              <w:rPr>
                <w:rFonts w:ascii="Arial" w:hAnsi="Arial" w:cs="Arial"/>
                <w:sz w:val="20"/>
                <w:szCs w:val="20"/>
              </w:rPr>
            </w:pPr>
            <w:r w:rsidRPr="002D0F38">
              <w:rPr>
                <w:rFonts w:ascii="Arial" w:hAnsi="Arial" w:cs="Arial"/>
                <w:b/>
                <w:bCs/>
                <w:i/>
                <w:iCs/>
                <w:sz w:val="20"/>
                <w:szCs w:val="20"/>
              </w:rPr>
              <w:t>Изменение остатков средств на счетах по учету средств бюджетов</w:t>
            </w:r>
          </w:p>
        </w:tc>
        <w:tc>
          <w:tcPr>
            <w:tcW w:w="2880" w:type="dxa"/>
            <w:tcBorders>
              <w:top w:val="single" w:sz="4" w:space="0" w:color="auto"/>
              <w:left w:val="single" w:sz="4" w:space="0" w:color="auto"/>
              <w:bottom w:val="single" w:sz="4" w:space="0" w:color="auto"/>
              <w:right w:val="single" w:sz="4" w:space="0" w:color="auto"/>
            </w:tcBorders>
          </w:tcPr>
          <w:p w14:paraId="5E9EFAF8" w14:textId="77777777" w:rsidR="002D0F38" w:rsidRPr="002D0F38" w:rsidRDefault="002D0F38" w:rsidP="002D0F38">
            <w:pPr>
              <w:jc w:val="center"/>
              <w:rPr>
                <w:rFonts w:ascii="Arial" w:hAnsi="Arial" w:cs="Arial"/>
                <w:b/>
                <w:bCs/>
                <w:i/>
                <w:iCs/>
                <w:sz w:val="16"/>
                <w:szCs w:val="16"/>
              </w:rPr>
            </w:pPr>
          </w:p>
          <w:p w14:paraId="140ED796" w14:textId="77777777" w:rsidR="002D0F38" w:rsidRPr="002D0F38" w:rsidRDefault="002D0F38" w:rsidP="002D0F38">
            <w:pPr>
              <w:jc w:val="center"/>
            </w:pPr>
            <w:r w:rsidRPr="002D0F38">
              <w:rPr>
                <w:rFonts w:ascii="Arial" w:hAnsi="Arial" w:cs="Arial"/>
                <w:b/>
                <w:bCs/>
                <w:i/>
                <w:iCs/>
                <w:sz w:val="16"/>
                <w:szCs w:val="16"/>
              </w:rPr>
              <w:t>000 01 05 00 00 00 0000 000</w:t>
            </w:r>
          </w:p>
        </w:tc>
        <w:tc>
          <w:tcPr>
            <w:tcW w:w="2458" w:type="dxa"/>
            <w:tcBorders>
              <w:top w:val="single" w:sz="4" w:space="0" w:color="auto"/>
              <w:left w:val="single" w:sz="4" w:space="0" w:color="auto"/>
              <w:bottom w:val="single" w:sz="4" w:space="0" w:color="auto"/>
              <w:right w:val="single" w:sz="4" w:space="0" w:color="auto"/>
            </w:tcBorders>
            <w:hideMark/>
          </w:tcPr>
          <w:p w14:paraId="187140A7" w14:textId="77777777" w:rsidR="002D0F38" w:rsidRPr="002D0F38" w:rsidRDefault="002D0F38" w:rsidP="002D0F38">
            <w:pPr>
              <w:jc w:val="center"/>
            </w:pPr>
            <w:r w:rsidRPr="002D0F38">
              <w:t>1 875,6</w:t>
            </w:r>
          </w:p>
        </w:tc>
      </w:tr>
      <w:tr w:rsidR="002D0F38" w:rsidRPr="002D0F38" w14:paraId="5C0B9FFB"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222605BB" w14:textId="77777777" w:rsidR="002D0F38" w:rsidRPr="002D0F38" w:rsidRDefault="002D0F38" w:rsidP="002D0F38">
            <w:pPr>
              <w:rPr>
                <w:rFonts w:ascii="Arial" w:hAnsi="Arial" w:cs="Arial"/>
                <w:sz w:val="20"/>
                <w:szCs w:val="20"/>
              </w:rPr>
            </w:pPr>
            <w:r w:rsidRPr="002D0F38">
              <w:rPr>
                <w:rFonts w:ascii="Arial" w:hAnsi="Arial" w:cs="Arial"/>
                <w:i/>
                <w:iCs/>
                <w:sz w:val="20"/>
                <w:szCs w:val="20"/>
              </w:rPr>
              <w:t>Увеличение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hideMark/>
          </w:tcPr>
          <w:p w14:paraId="27B6A1F0" w14:textId="77777777" w:rsidR="002D0F38" w:rsidRPr="002D0F38" w:rsidRDefault="002D0F38" w:rsidP="002D0F38">
            <w:pPr>
              <w:jc w:val="center"/>
            </w:pPr>
            <w:r w:rsidRPr="002D0F38">
              <w:rPr>
                <w:rFonts w:ascii="Arial" w:hAnsi="Arial" w:cs="Arial"/>
                <w:b/>
                <w:bCs/>
                <w:i/>
                <w:iCs/>
                <w:sz w:val="16"/>
                <w:szCs w:val="16"/>
              </w:rPr>
              <w:t>000 01 05 00 00 00 0000 500</w:t>
            </w:r>
          </w:p>
        </w:tc>
        <w:tc>
          <w:tcPr>
            <w:tcW w:w="2458" w:type="dxa"/>
            <w:tcBorders>
              <w:top w:val="single" w:sz="4" w:space="0" w:color="auto"/>
              <w:left w:val="single" w:sz="4" w:space="0" w:color="auto"/>
              <w:bottom w:val="single" w:sz="4" w:space="0" w:color="auto"/>
              <w:right w:val="single" w:sz="4" w:space="0" w:color="auto"/>
            </w:tcBorders>
            <w:hideMark/>
          </w:tcPr>
          <w:p w14:paraId="246F4736" w14:textId="77777777" w:rsidR="002D0F38" w:rsidRPr="002D0F38" w:rsidRDefault="002D0F38" w:rsidP="002D0F38">
            <w:pPr>
              <w:jc w:val="center"/>
            </w:pPr>
            <w:r w:rsidRPr="002D0F38">
              <w:t>-12 048,7</w:t>
            </w:r>
          </w:p>
        </w:tc>
      </w:tr>
      <w:tr w:rsidR="002D0F38" w:rsidRPr="002D0F38" w14:paraId="691C8CFF"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45055752" w14:textId="77777777" w:rsidR="002D0F38" w:rsidRPr="002D0F38" w:rsidRDefault="002D0F38" w:rsidP="002D0F38">
            <w:pPr>
              <w:rPr>
                <w:rFonts w:ascii="Arial" w:hAnsi="Arial" w:cs="Arial"/>
                <w:i/>
                <w:iCs/>
                <w:sz w:val="20"/>
                <w:szCs w:val="20"/>
              </w:rPr>
            </w:pPr>
            <w:r w:rsidRPr="002D0F38">
              <w:rPr>
                <w:rFonts w:ascii="Arial" w:hAnsi="Arial" w:cs="Arial"/>
                <w:sz w:val="20"/>
                <w:szCs w:val="20"/>
              </w:rPr>
              <w:t>Увеличение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hideMark/>
          </w:tcPr>
          <w:p w14:paraId="78F3B748" w14:textId="77777777" w:rsidR="002D0F38" w:rsidRPr="002D0F38" w:rsidRDefault="002D0F38" w:rsidP="002D0F38">
            <w:pPr>
              <w:jc w:val="center"/>
            </w:pPr>
            <w:r w:rsidRPr="002D0F38">
              <w:rPr>
                <w:rFonts w:ascii="Arial" w:hAnsi="Arial" w:cs="Arial"/>
                <w:i/>
                <w:iCs/>
                <w:sz w:val="16"/>
                <w:szCs w:val="16"/>
              </w:rPr>
              <w:t>000 01 05 02 00 00 0000 500</w:t>
            </w:r>
          </w:p>
        </w:tc>
        <w:tc>
          <w:tcPr>
            <w:tcW w:w="2458" w:type="dxa"/>
            <w:tcBorders>
              <w:top w:val="single" w:sz="4" w:space="0" w:color="auto"/>
              <w:left w:val="single" w:sz="4" w:space="0" w:color="auto"/>
              <w:bottom w:val="single" w:sz="4" w:space="0" w:color="auto"/>
              <w:right w:val="single" w:sz="4" w:space="0" w:color="auto"/>
            </w:tcBorders>
            <w:hideMark/>
          </w:tcPr>
          <w:p w14:paraId="38CB44D6" w14:textId="77777777" w:rsidR="002D0F38" w:rsidRPr="002D0F38" w:rsidRDefault="002D0F38" w:rsidP="002D0F38">
            <w:pPr>
              <w:jc w:val="center"/>
            </w:pPr>
            <w:r w:rsidRPr="002D0F38">
              <w:t>-12 048,7</w:t>
            </w:r>
          </w:p>
        </w:tc>
      </w:tr>
      <w:tr w:rsidR="002D0F38" w:rsidRPr="002D0F38" w14:paraId="5B424D26"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075A08E1" w14:textId="77777777" w:rsidR="002D0F38" w:rsidRPr="002D0F38" w:rsidRDefault="002D0F38" w:rsidP="002D0F38">
            <w:pPr>
              <w:rPr>
                <w:rFonts w:ascii="Arial" w:hAnsi="Arial" w:cs="Arial"/>
                <w:sz w:val="20"/>
                <w:szCs w:val="20"/>
              </w:rPr>
            </w:pPr>
            <w:r w:rsidRPr="002D0F38">
              <w:rPr>
                <w:rFonts w:ascii="Arial" w:hAnsi="Arial" w:cs="Arial"/>
                <w:sz w:val="20"/>
                <w:szCs w:val="20"/>
              </w:rPr>
              <w:t>Увеличение прочих остатков  средств бюджетов</w:t>
            </w:r>
          </w:p>
          <w:p w14:paraId="241344FB" w14:textId="77777777" w:rsidR="002D0F38" w:rsidRPr="002D0F38" w:rsidRDefault="002D0F38" w:rsidP="002D0F38">
            <w:pPr>
              <w:rPr>
                <w:rFonts w:ascii="Arial" w:hAnsi="Arial" w:cs="Arial"/>
                <w:i/>
                <w:iCs/>
                <w:sz w:val="20"/>
                <w:szCs w:val="20"/>
              </w:rPr>
            </w:pPr>
            <w:r w:rsidRPr="002D0F38">
              <w:rPr>
                <w:rFonts w:ascii="Arial" w:hAnsi="Arial" w:cs="Arial"/>
                <w:sz w:val="20"/>
                <w:szCs w:val="20"/>
              </w:rPr>
              <w:t>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14:paraId="124A0F3A" w14:textId="77777777" w:rsidR="002D0F38" w:rsidRPr="002D0F38" w:rsidRDefault="002D0F38" w:rsidP="002D0F38">
            <w:pPr>
              <w:jc w:val="center"/>
            </w:pPr>
            <w:r w:rsidRPr="002D0F38">
              <w:rPr>
                <w:rFonts w:ascii="Arial" w:hAnsi="Arial" w:cs="Arial"/>
                <w:i/>
                <w:iCs/>
                <w:sz w:val="16"/>
                <w:szCs w:val="16"/>
              </w:rPr>
              <w:t>000 01 05 02 01 10 0000 510</w:t>
            </w:r>
          </w:p>
        </w:tc>
        <w:tc>
          <w:tcPr>
            <w:tcW w:w="2458" w:type="dxa"/>
            <w:tcBorders>
              <w:top w:val="single" w:sz="4" w:space="0" w:color="auto"/>
              <w:left w:val="single" w:sz="4" w:space="0" w:color="auto"/>
              <w:bottom w:val="single" w:sz="4" w:space="0" w:color="auto"/>
              <w:right w:val="single" w:sz="4" w:space="0" w:color="auto"/>
            </w:tcBorders>
            <w:hideMark/>
          </w:tcPr>
          <w:p w14:paraId="3E36E6D5" w14:textId="77777777" w:rsidR="002D0F38" w:rsidRPr="002D0F38" w:rsidRDefault="002D0F38" w:rsidP="002D0F38">
            <w:pPr>
              <w:jc w:val="center"/>
            </w:pPr>
            <w:r w:rsidRPr="002D0F38">
              <w:t>-12 048,7</w:t>
            </w:r>
          </w:p>
        </w:tc>
      </w:tr>
      <w:tr w:rsidR="002D0F38" w:rsidRPr="002D0F38" w14:paraId="7B11A286"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1996877E" w14:textId="77777777" w:rsidR="002D0F38" w:rsidRPr="002D0F38" w:rsidRDefault="002D0F38" w:rsidP="002D0F38">
            <w:pPr>
              <w:rPr>
                <w:rFonts w:ascii="Arial" w:hAnsi="Arial" w:cs="Arial"/>
                <w:sz w:val="20"/>
                <w:szCs w:val="20"/>
              </w:rPr>
            </w:pPr>
            <w:r w:rsidRPr="002D0F38">
              <w:rPr>
                <w:rFonts w:ascii="Arial" w:hAnsi="Arial" w:cs="Arial"/>
                <w:i/>
                <w:iCs/>
                <w:sz w:val="20"/>
                <w:szCs w:val="20"/>
              </w:rPr>
              <w:t>Уменьшение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hideMark/>
          </w:tcPr>
          <w:p w14:paraId="3ED8BAB3" w14:textId="77777777" w:rsidR="002D0F38" w:rsidRPr="002D0F38" w:rsidRDefault="002D0F38" w:rsidP="002D0F38">
            <w:pPr>
              <w:jc w:val="center"/>
            </w:pPr>
            <w:r w:rsidRPr="002D0F38">
              <w:rPr>
                <w:rFonts w:ascii="Arial" w:hAnsi="Arial" w:cs="Arial"/>
                <w:b/>
                <w:bCs/>
                <w:i/>
                <w:iCs/>
                <w:sz w:val="16"/>
                <w:szCs w:val="16"/>
              </w:rPr>
              <w:t>000 01 05 00 00 00 0000 600</w:t>
            </w:r>
          </w:p>
        </w:tc>
        <w:tc>
          <w:tcPr>
            <w:tcW w:w="2458" w:type="dxa"/>
            <w:tcBorders>
              <w:top w:val="single" w:sz="4" w:space="0" w:color="auto"/>
              <w:left w:val="single" w:sz="4" w:space="0" w:color="auto"/>
              <w:bottom w:val="single" w:sz="4" w:space="0" w:color="auto"/>
              <w:right w:val="single" w:sz="4" w:space="0" w:color="auto"/>
            </w:tcBorders>
            <w:hideMark/>
          </w:tcPr>
          <w:p w14:paraId="1B7F3B46" w14:textId="77777777" w:rsidR="002D0F38" w:rsidRPr="002D0F38" w:rsidRDefault="002D0F38" w:rsidP="002D0F38">
            <w:pPr>
              <w:jc w:val="center"/>
            </w:pPr>
            <w:r w:rsidRPr="002D0F38">
              <w:t>13 924,3</w:t>
            </w:r>
          </w:p>
        </w:tc>
      </w:tr>
      <w:tr w:rsidR="002D0F38" w:rsidRPr="002D0F38" w14:paraId="3854EEC8"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6E94F46D" w14:textId="77777777" w:rsidR="002D0F38" w:rsidRPr="002D0F38" w:rsidRDefault="002D0F38" w:rsidP="002D0F38">
            <w:pPr>
              <w:rPr>
                <w:rFonts w:ascii="Arial" w:hAnsi="Arial" w:cs="Arial"/>
                <w:i/>
                <w:iCs/>
                <w:sz w:val="20"/>
                <w:szCs w:val="20"/>
              </w:rPr>
            </w:pPr>
            <w:r w:rsidRPr="002D0F38">
              <w:rPr>
                <w:rFonts w:ascii="Arial" w:hAnsi="Arial" w:cs="Arial"/>
                <w:sz w:val="20"/>
                <w:szCs w:val="20"/>
              </w:rPr>
              <w:t>Уменьшение прочих остатков средств бюджетов</w:t>
            </w:r>
          </w:p>
        </w:tc>
        <w:tc>
          <w:tcPr>
            <w:tcW w:w="2880" w:type="dxa"/>
            <w:tcBorders>
              <w:top w:val="single" w:sz="4" w:space="0" w:color="auto"/>
              <w:left w:val="single" w:sz="4" w:space="0" w:color="auto"/>
              <w:bottom w:val="single" w:sz="4" w:space="0" w:color="auto"/>
              <w:right w:val="single" w:sz="4" w:space="0" w:color="auto"/>
            </w:tcBorders>
            <w:hideMark/>
          </w:tcPr>
          <w:p w14:paraId="6371DC47" w14:textId="77777777" w:rsidR="002D0F38" w:rsidRPr="002D0F38" w:rsidRDefault="002D0F38" w:rsidP="002D0F38">
            <w:pPr>
              <w:jc w:val="center"/>
            </w:pPr>
            <w:r w:rsidRPr="002D0F38">
              <w:rPr>
                <w:rFonts w:ascii="Arial" w:hAnsi="Arial" w:cs="Arial"/>
                <w:i/>
                <w:iCs/>
                <w:sz w:val="16"/>
                <w:szCs w:val="16"/>
              </w:rPr>
              <w:t>000 01 05 02 00 00 0000 600</w:t>
            </w:r>
          </w:p>
        </w:tc>
        <w:tc>
          <w:tcPr>
            <w:tcW w:w="2458" w:type="dxa"/>
            <w:tcBorders>
              <w:top w:val="single" w:sz="4" w:space="0" w:color="auto"/>
              <w:left w:val="single" w:sz="4" w:space="0" w:color="auto"/>
              <w:bottom w:val="single" w:sz="4" w:space="0" w:color="auto"/>
              <w:right w:val="single" w:sz="4" w:space="0" w:color="auto"/>
            </w:tcBorders>
            <w:hideMark/>
          </w:tcPr>
          <w:p w14:paraId="221C722D" w14:textId="77777777" w:rsidR="002D0F38" w:rsidRPr="002D0F38" w:rsidRDefault="002D0F38" w:rsidP="002D0F38">
            <w:pPr>
              <w:jc w:val="center"/>
            </w:pPr>
            <w:r w:rsidRPr="002D0F38">
              <w:t>13 924,3</w:t>
            </w:r>
          </w:p>
        </w:tc>
      </w:tr>
      <w:tr w:rsidR="002D0F38" w:rsidRPr="002D0F38" w14:paraId="5ED48AAC" w14:textId="77777777" w:rsidTr="00EC122B">
        <w:tc>
          <w:tcPr>
            <w:tcW w:w="5147" w:type="dxa"/>
            <w:tcBorders>
              <w:top w:val="single" w:sz="4" w:space="0" w:color="auto"/>
              <w:left w:val="single" w:sz="4" w:space="0" w:color="auto"/>
              <w:bottom w:val="single" w:sz="4" w:space="0" w:color="auto"/>
              <w:right w:val="single" w:sz="4" w:space="0" w:color="auto"/>
            </w:tcBorders>
            <w:hideMark/>
          </w:tcPr>
          <w:p w14:paraId="2D593E9B" w14:textId="77777777" w:rsidR="002D0F38" w:rsidRPr="002D0F38" w:rsidRDefault="002D0F38" w:rsidP="002D0F38">
            <w:pPr>
              <w:rPr>
                <w:rFonts w:ascii="Arial" w:hAnsi="Arial" w:cs="Arial"/>
                <w:sz w:val="20"/>
                <w:szCs w:val="20"/>
              </w:rPr>
            </w:pPr>
            <w:r w:rsidRPr="002D0F38">
              <w:rPr>
                <w:rFonts w:ascii="Arial" w:hAnsi="Arial" w:cs="Arial"/>
                <w:sz w:val="20"/>
                <w:szCs w:val="20"/>
              </w:rPr>
              <w:t>Уменьшение прочих остатков средств бюджетов</w:t>
            </w:r>
          </w:p>
          <w:p w14:paraId="53C392E1" w14:textId="77777777" w:rsidR="002D0F38" w:rsidRPr="002D0F38" w:rsidRDefault="002D0F38" w:rsidP="002D0F38">
            <w:pPr>
              <w:rPr>
                <w:rFonts w:ascii="Arial" w:hAnsi="Arial" w:cs="Arial"/>
                <w:i/>
                <w:iCs/>
                <w:sz w:val="20"/>
                <w:szCs w:val="20"/>
              </w:rPr>
            </w:pPr>
            <w:r w:rsidRPr="002D0F38">
              <w:rPr>
                <w:rFonts w:ascii="Arial" w:hAnsi="Arial" w:cs="Arial"/>
                <w:sz w:val="20"/>
                <w:szCs w:val="20"/>
              </w:rPr>
              <w:t>сельских  поселений</w:t>
            </w:r>
          </w:p>
        </w:tc>
        <w:tc>
          <w:tcPr>
            <w:tcW w:w="2880" w:type="dxa"/>
            <w:tcBorders>
              <w:top w:val="single" w:sz="4" w:space="0" w:color="auto"/>
              <w:left w:val="single" w:sz="4" w:space="0" w:color="auto"/>
              <w:bottom w:val="single" w:sz="4" w:space="0" w:color="auto"/>
              <w:right w:val="single" w:sz="4" w:space="0" w:color="auto"/>
            </w:tcBorders>
            <w:hideMark/>
          </w:tcPr>
          <w:p w14:paraId="10E6A206" w14:textId="77777777" w:rsidR="002D0F38" w:rsidRPr="002D0F38" w:rsidRDefault="002D0F38" w:rsidP="002D0F38">
            <w:pPr>
              <w:jc w:val="center"/>
            </w:pPr>
            <w:r w:rsidRPr="002D0F38">
              <w:rPr>
                <w:rFonts w:ascii="Arial" w:hAnsi="Arial" w:cs="Arial"/>
                <w:i/>
                <w:iCs/>
                <w:sz w:val="16"/>
                <w:szCs w:val="16"/>
              </w:rPr>
              <w:t>000 01 05 02 01 10 0000 610</w:t>
            </w:r>
          </w:p>
        </w:tc>
        <w:tc>
          <w:tcPr>
            <w:tcW w:w="2458" w:type="dxa"/>
            <w:tcBorders>
              <w:top w:val="single" w:sz="4" w:space="0" w:color="auto"/>
              <w:left w:val="single" w:sz="4" w:space="0" w:color="auto"/>
              <w:bottom w:val="single" w:sz="4" w:space="0" w:color="auto"/>
              <w:right w:val="single" w:sz="4" w:space="0" w:color="auto"/>
            </w:tcBorders>
            <w:hideMark/>
          </w:tcPr>
          <w:p w14:paraId="7AE28350" w14:textId="77777777" w:rsidR="002D0F38" w:rsidRPr="002D0F38" w:rsidRDefault="002D0F38" w:rsidP="002D0F38">
            <w:pPr>
              <w:jc w:val="center"/>
            </w:pPr>
            <w:r w:rsidRPr="002D0F38">
              <w:t>13 924,3</w:t>
            </w:r>
          </w:p>
        </w:tc>
      </w:tr>
      <w:tr w:rsidR="002D0F38" w:rsidRPr="002D0F38" w14:paraId="50E9572F" w14:textId="77777777" w:rsidTr="00EC122B">
        <w:trPr>
          <w:trHeight w:val="134"/>
        </w:trPr>
        <w:tc>
          <w:tcPr>
            <w:tcW w:w="5147" w:type="dxa"/>
            <w:tcBorders>
              <w:top w:val="single" w:sz="4" w:space="0" w:color="auto"/>
              <w:left w:val="single" w:sz="4" w:space="0" w:color="auto"/>
              <w:bottom w:val="single" w:sz="4" w:space="0" w:color="auto"/>
              <w:right w:val="single" w:sz="4" w:space="0" w:color="auto"/>
            </w:tcBorders>
            <w:hideMark/>
          </w:tcPr>
          <w:p w14:paraId="1AD8D702" w14:textId="77777777" w:rsidR="002D0F38" w:rsidRPr="002D0F38" w:rsidRDefault="002D0F38" w:rsidP="002D0F38">
            <w:pPr>
              <w:rPr>
                <w:rFonts w:ascii="Arial" w:hAnsi="Arial" w:cs="Arial"/>
                <w:sz w:val="20"/>
                <w:szCs w:val="20"/>
              </w:rPr>
            </w:pPr>
            <w:r w:rsidRPr="002D0F38">
              <w:rPr>
                <w:rFonts w:ascii="Arial" w:hAnsi="Arial" w:cs="Arial"/>
                <w:sz w:val="20"/>
                <w:szCs w:val="20"/>
              </w:rPr>
              <w:t>Иные источники внутреннего финансирования дефицита бюджетов</w:t>
            </w:r>
          </w:p>
        </w:tc>
        <w:tc>
          <w:tcPr>
            <w:tcW w:w="2880" w:type="dxa"/>
            <w:tcBorders>
              <w:top w:val="single" w:sz="4" w:space="0" w:color="auto"/>
              <w:left w:val="single" w:sz="4" w:space="0" w:color="auto"/>
              <w:bottom w:val="single" w:sz="4" w:space="0" w:color="auto"/>
              <w:right w:val="single" w:sz="4" w:space="0" w:color="auto"/>
            </w:tcBorders>
            <w:hideMark/>
          </w:tcPr>
          <w:p w14:paraId="0BBD1822" w14:textId="77777777" w:rsidR="002D0F38" w:rsidRPr="002D0F38" w:rsidRDefault="002D0F38" w:rsidP="002D0F38">
            <w:pPr>
              <w:rPr>
                <w:rFonts w:ascii="Arial" w:hAnsi="Arial" w:cs="Arial"/>
                <w:i/>
                <w:iCs/>
                <w:sz w:val="16"/>
                <w:szCs w:val="16"/>
              </w:rPr>
            </w:pPr>
            <w:r w:rsidRPr="002D0F38">
              <w:rPr>
                <w:rFonts w:ascii="Arial" w:hAnsi="Arial" w:cs="Arial"/>
                <w:i/>
                <w:iCs/>
                <w:sz w:val="16"/>
                <w:szCs w:val="16"/>
              </w:rPr>
              <w:t xml:space="preserve">      001 01 06 00 00 00 0000  000</w:t>
            </w:r>
          </w:p>
        </w:tc>
        <w:tc>
          <w:tcPr>
            <w:tcW w:w="2458" w:type="dxa"/>
            <w:tcBorders>
              <w:top w:val="single" w:sz="4" w:space="0" w:color="auto"/>
              <w:left w:val="single" w:sz="4" w:space="0" w:color="auto"/>
              <w:bottom w:val="single" w:sz="4" w:space="0" w:color="auto"/>
              <w:right w:val="single" w:sz="4" w:space="0" w:color="auto"/>
            </w:tcBorders>
          </w:tcPr>
          <w:p w14:paraId="705390DD" w14:textId="77777777" w:rsidR="002D0F38" w:rsidRPr="002D0F38" w:rsidRDefault="002D0F38" w:rsidP="002D0F38">
            <w:pPr>
              <w:jc w:val="center"/>
            </w:pPr>
          </w:p>
        </w:tc>
      </w:tr>
    </w:tbl>
    <w:tbl>
      <w:tblPr>
        <w:tblpPr w:leftFromText="180" w:rightFromText="180" w:vertAnchor="text" w:horzAnchor="margin" w:tblpY="1082"/>
        <w:tblOverlap w:val="never"/>
        <w:tblW w:w="10849" w:type="dxa"/>
        <w:tblLook w:val="01E0" w:firstRow="1" w:lastRow="1" w:firstColumn="1" w:lastColumn="1" w:noHBand="0" w:noVBand="0"/>
      </w:tblPr>
      <w:tblGrid>
        <w:gridCol w:w="10849"/>
      </w:tblGrid>
      <w:tr w:rsidR="002D0F38" w:rsidRPr="00E176DD" w14:paraId="7F96618B" w14:textId="77777777" w:rsidTr="00EC122B">
        <w:trPr>
          <w:trHeight w:val="799"/>
        </w:trPr>
        <w:tc>
          <w:tcPr>
            <w:tcW w:w="10849" w:type="dxa"/>
            <w:tcBorders>
              <w:top w:val="thinThickSmallGap" w:sz="24" w:space="0" w:color="auto"/>
              <w:left w:val="thinThickSmallGap" w:sz="24" w:space="0" w:color="auto"/>
              <w:bottom w:val="thinThickSmallGap" w:sz="24" w:space="0" w:color="auto"/>
              <w:right w:val="thinThickSmallGap" w:sz="24" w:space="0" w:color="auto"/>
            </w:tcBorders>
          </w:tcPr>
          <w:p w14:paraId="67DCE040" w14:textId="77777777" w:rsidR="002D0F38" w:rsidRPr="00E176DD" w:rsidRDefault="002D0F38" w:rsidP="002D0F38">
            <w:pPr>
              <w:rPr>
                <w:b/>
                <w:sz w:val="20"/>
                <w:szCs w:val="20"/>
                <w:u w:val="single"/>
              </w:rPr>
            </w:pPr>
          </w:p>
          <w:p w14:paraId="1F93E7DF" w14:textId="77777777" w:rsidR="002D0F38" w:rsidRPr="002D0F38" w:rsidRDefault="002D0F38" w:rsidP="002D0F38">
            <w:pPr>
              <w:jc w:val="center"/>
              <w:rPr>
                <w:b/>
                <w:sz w:val="16"/>
                <w:szCs w:val="16"/>
                <w:u w:val="single"/>
              </w:rPr>
            </w:pPr>
            <w:r w:rsidRPr="002D0F38">
              <w:rPr>
                <w:b/>
                <w:sz w:val="16"/>
                <w:szCs w:val="16"/>
                <w:u w:val="single"/>
              </w:rPr>
              <w:t>Учредитель: МУ «Администрация Нижнезаимского муниципального образования»</w:t>
            </w:r>
          </w:p>
          <w:p w14:paraId="0833152E" w14:textId="77777777" w:rsidR="002D0F38" w:rsidRPr="00EC122B" w:rsidRDefault="002D0F38" w:rsidP="002D0F38">
            <w:pPr>
              <w:jc w:val="center"/>
              <w:rPr>
                <w:sz w:val="18"/>
                <w:szCs w:val="18"/>
              </w:rPr>
            </w:pPr>
          </w:p>
          <w:tbl>
            <w:tblPr>
              <w:tblW w:w="0" w:type="auto"/>
              <w:tblInd w:w="3" w:type="dxa"/>
              <w:tblLook w:val="01E0" w:firstRow="1" w:lastRow="1" w:firstColumn="1" w:lastColumn="1" w:noHBand="0" w:noVBand="0"/>
            </w:tblPr>
            <w:tblGrid>
              <w:gridCol w:w="2063"/>
              <w:gridCol w:w="2476"/>
              <w:gridCol w:w="1172"/>
              <w:gridCol w:w="2545"/>
            </w:tblGrid>
            <w:tr w:rsidR="002D0F38" w:rsidRPr="00EC122B" w14:paraId="7F424203" w14:textId="77777777" w:rsidTr="00EC122B">
              <w:trPr>
                <w:trHeight w:val="374"/>
              </w:trPr>
              <w:tc>
                <w:tcPr>
                  <w:tcW w:w="2063" w:type="dxa"/>
                </w:tcPr>
                <w:p w14:paraId="2AC03DE9" w14:textId="77777777" w:rsidR="002D0F38" w:rsidRPr="00EC122B" w:rsidRDefault="002D0F38" w:rsidP="0011601D">
                  <w:pPr>
                    <w:framePr w:hSpace="180" w:wrap="around" w:vAnchor="text" w:hAnchor="margin" w:y="1082"/>
                    <w:suppressOverlap/>
                    <w:jc w:val="center"/>
                    <w:rPr>
                      <w:sz w:val="18"/>
                      <w:szCs w:val="18"/>
                    </w:rPr>
                  </w:pPr>
                  <w:r w:rsidRPr="00EC122B">
                    <w:rPr>
                      <w:b/>
                      <w:sz w:val="18"/>
                      <w:szCs w:val="18"/>
                      <w:u w:val="single"/>
                    </w:rPr>
                    <w:t>Наш адрес</w:t>
                  </w:r>
                  <w:r w:rsidRPr="00EC122B">
                    <w:rPr>
                      <w:sz w:val="18"/>
                      <w:szCs w:val="18"/>
                    </w:rPr>
                    <w:t>:</w:t>
                  </w:r>
                </w:p>
                <w:p w14:paraId="2C13CFF7"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665041</w:t>
                  </w:r>
                </w:p>
                <w:p w14:paraId="0F1DF2AD"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с. Нижняя Заимка,</w:t>
                  </w:r>
                </w:p>
                <w:p w14:paraId="0AF39651"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ул. Депутатская, 6-1</w:t>
                  </w:r>
                </w:p>
              </w:tc>
              <w:tc>
                <w:tcPr>
                  <w:tcW w:w="2476" w:type="dxa"/>
                </w:tcPr>
                <w:p w14:paraId="3DDA4F22" w14:textId="77777777" w:rsidR="002D0F38" w:rsidRPr="00EC122B" w:rsidRDefault="002D0F38" w:rsidP="0011601D">
                  <w:pPr>
                    <w:framePr w:hSpace="180" w:wrap="around" w:vAnchor="text" w:hAnchor="margin" w:y="1082"/>
                    <w:suppressOverlap/>
                    <w:jc w:val="center"/>
                    <w:rPr>
                      <w:b/>
                      <w:sz w:val="18"/>
                      <w:szCs w:val="18"/>
                      <w:u w:val="single"/>
                    </w:rPr>
                  </w:pPr>
                  <w:r w:rsidRPr="00EC122B">
                    <w:rPr>
                      <w:b/>
                      <w:sz w:val="18"/>
                      <w:szCs w:val="18"/>
                      <w:u w:val="single"/>
                    </w:rPr>
                    <w:t>Телефон</w:t>
                  </w:r>
                </w:p>
                <w:p w14:paraId="7B1A9D8B"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Вед. специалист администрации</w:t>
                  </w:r>
                </w:p>
                <w:p w14:paraId="471AE7AA"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администрации:</w:t>
                  </w:r>
                </w:p>
                <w:p w14:paraId="6E363C7F"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Салихова В.М...</w:t>
                  </w:r>
                </w:p>
                <w:p w14:paraId="31BBC8E0"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8-939-794-58-26</w:t>
                  </w:r>
                </w:p>
                <w:p w14:paraId="0C161338" w14:textId="77777777" w:rsidR="002D0F38" w:rsidRPr="00EC122B" w:rsidRDefault="002D0F38" w:rsidP="0011601D">
                  <w:pPr>
                    <w:framePr w:hSpace="180" w:wrap="around" w:vAnchor="text" w:hAnchor="margin" w:y="1082"/>
                    <w:suppressOverlap/>
                    <w:jc w:val="center"/>
                    <w:rPr>
                      <w:sz w:val="18"/>
                      <w:szCs w:val="18"/>
                    </w:rPr>
                  </w:pPr>
                </w:p>
              </w:tc>
              <w:tc>
                <w:tcPr>
                  <w:tcW w:w="1172" w:type="dxa"/>
                </w:tcPr>
                <w:p w14:paraId="45EBF6A7" w14:textId="77777777" w:rsidR="002D0F38" w:rsidRPr="00EC122B" w:rsidRDefault="002D0F38" w:rsidP="0011601D">
                  <w:pPr>
                    <w:framePr w:hSpace="180" w:wrap="around" w:vAnchor="text" w:hAnchor="margin" w:y="1082"/>
                    <w:suppressOverlap/>
                    <w:jc w:val="center"/>
                    <w:rPr>
                      <w:b/>
                      <w:sz w:val="18"/>
                      <w:szCs w:val="18"/>
                      <w:u w:val="single"/>
                    </w:rPr>
                  </w:pPr>
                  <w:r w:rsidRPr="00EC122B">
                    <w:rPr>
                      <w:b/>
                      <w:sz w:val="18"/>
                      <w:szCs w:val="18"/>
                      <w:u w:val="single"/>
                    </w:rPr>
                    <w:t>Заказ</w:t>
                  </w:r>
                </w:p>
                <w:p w14:paraId="08623E10" w14:textId="77777777" w:rsidR="002D0F38" w:rsidRPr="00EC122B" w:rsidRDefault="002D0F38" w:rsidP="0011601D">
                  <w:pPr>
                    <w:framePr w:hSpace="180" w:wrap="around" w:vAnchor="text" w:hAnchor="margin" w:y="1082"/>
                    <w:suppressOverlap/>
                    <w:jc w:val="center"/>
                    <w:rPr>
                      <w:sz w:val="18"/>
                      <w:szCs w:val="18"/>
                    </w:rPr>
                  </w:pPr>
                  <w:r w:rsidRPr="00EC122B">
                    <w:rPr>
                      <w:sz w:val="18"/>
                      <w:szCs w:val="18"/>
                    </w:rPr>
                    <w:t>Тираж 20</w:t>
                  </w:r>
                </w:p>
                <w:p w14:paraId="3BF393AD" w14:textId="77777777" w:rsidR="002D0F38" w:rsidRPr="00EC122B" w:rsidRDefault="002D0F38" w:rsidP="0011601D">
                  <w:pPr>
                    <w:framePr w:hSpace="180" w:wrap="around" w:vAnchor="text" w:hAnchor="margin" w:y="1082"/>
                    <w:suppressOverlap/>
                    <w:jc w:val="center"/>
                    <w:rPr>
                      <w:b/>
                      <w:sz w:val="18"/>
                      <w:szCs w:val="18"/>
                    </w:rPr>
                  </w:pPr>
                </w:p>
              </w:tc>
              <w:tc>
                <w:tcPr>
                  <w:tcW w:w="2545" w:type="dxa"/>
                </w:tcPr>
                <w:p w14:paraId="0A751F9B" w14:textId="72D624C7" w:rsidR="002D0F38" w:rsidRPr="00EC122B" w:rsidRDefault="002D0F38" w:rsidP="0011601D">
                  <w:pPr>
                    <w:framePr w:hSpace="180" w:wrap="around" w:vAnchor="text" w:hAnchor="margin" w:y="1082"/>
                    <w:suppressOverlap/>
                    <w:jc w:val="center"/>
                    <w:rPr>
                      <w:b/>
                      <w:sz w:val="18"/>
                      <w:szCs w:val="18"/>
                      <w:u w:val="single"/>
                    </w:rPr>
                  </w:pPr>
                  <w:r w:rsidRPr="00EC122B">
                    <w:rPr>
                      <w:b/>
                      <w:sz w:val="18"/>
                      <w:szCs w:val="18"/>
                      <w:u w:val="single"/>
                    </w:rPr>
                    <w:t>Ответственная</w:t>
                  </w:r>
                </w:p>
                <w:p w14:paraId="4A4A22EC" w14:textId="1C4DC8AD" w:rsidR="002D0F38" w:rsidRPr="00EC122B" w:rsidRDefault="002D0F38" w:rsidP="0011601D">
                  <w:pPr>
                    <w:framePr w:hSpace="180" w:wrap="around" w:vAnchor="text" w:hAnchor="margin" w:y="1082"/>
                    <w:suppressOverlap/>
                    <w:jc w:val="center"/>
                    <w:rPr>
                      <w:sz w:val="18"/>
                      <w:szCs w:val="18"/>
                    </w:rPr>
                  </w:pPr>
                  <w:r w:rsidRPr="00EC122B">
                    <w:rPr>
                      <w:sz w:val="18"/>
                      <w:szCs w:val="18"/>
                    </w:rPr>
                    <w:t>за выпуск –Салихова В.М.</w:t>
                  </w:r>
                </w:p>
                <w:p w14:paraId="192A989F" w14:textId="6F185B5A" w:rsidR="002D0F38" w:rsidRPr="00EC122B" w:rsidRDefault="002D0F38" w:rsidP="0011601D">
                  <w:pPr>
                    <w:framePr w:hSpace="180" w:wrap="around" w:vAnchor="text" w:hAnchor="margin" w:y="1082"/>
                    <w:ind w:right="-227"/>
                    <w:suppressOverlap/>
                    <w:jc w:val="center"/>
                    <w:rPr>
                      <w:sz w:val="18"/>
                      <w:szCs w:val="18"/>
                    </w:rPr>
                  </w:pPr>
                  <w:r w:rsidRPr="00EC122B">
                    <w:rPr>
                      <w:sz w:val="18"/>
                      <w:szCs w:val="18"/>
                    </w:rPr>
                    <w:t>специалист администрации</w:t>
                  </w:r>
                </w:p>
                <w:p w14:paraId="122DB9EC" w14:textId="77777777" w:rsidR="002D0F38" w:rsidRPr="00EC122B" w:rsidRDefault="002D0F38" w:rsidP="0011601D">
                  <w:pPr>
                    <w:framePr w:hSpace="180" w:wrap="around" w:vAnchor="text" w:hAnchor="margin" w:y="1082"/>
                    <w:suppressOverlap/>
                    <w:jc w:val="center"/>
                    <w:rPr>
                      <w:b/>
                      <w:sz w:val="18"/>
                      <w:szCs w:val="18"/>
                    </w:rPr>
                  </w:pPr>
                </w:p>
              </w:tc>
            </w:tr>
          </w:tbl>
          <w:p w14:paraId="2BEB5E88" w14:textId="77777777" w:rsidR="002D0F38" w:rsidRPr="00E176DD" w:rsidRDefault="002D0F38" w:rsidP="002D0F38">
            <w:pPr>
              <w:jc w:val="both"/>
              <w:rPr>
                <w:sz w:val="20"/>
                <w:szCs w:val="20"/>
              </w:rPr>
            </w:pPr>
          </w:p>
        </w:tc>
      </w:tr>
    </w:tbl>
    <w:p w14:paraId="0FE36132" w14:textId="77777777" w:rsidR="00EC122B" w:rsidRPr="00EC122B" w:rsidRDefault="00EC122B" w:rsidP="00EC122B">
      <w:pPr>
        <w:rPr>
          <w:sz w:val="40"/>
          <w:szCs w:val="40"/>
        </w:rPr>
      </w:pPr>
    </w:p>
    <w:sectPr w:rsidR="00EC122B" w:rsidRPr="00EC122B" w:rsidSect="002D0F38">
      <w:pgSz w:w="11906" w:h="16838"/>
      <w:pgMar w:top="1134" w:right="850"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789A" w14:textId="77777777" w:rsidR="001E1891" w:rsidRDefault="001E1891" w:rsidP="002D0F38">
      <w:r>
        <w:separator/>
      </w:r>
    </w:p>
  </w:endnote>
  <w:endnote w:type="continuationSeparator" w:id="0">
    <w:p w14:paraId="3F931832" w14:textId="77777777" w:rsidR="001E1891" w:rsidRDefault="001E1891" w:rsidP="002D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Arial Unicode MS"/>
    <w:charset w:val="80"/>
    <w:family w:val="auto"/>
    <w:pitch w:val="default"/>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_CenturyOldStyl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Baltica">
    <w:altName w:val="Arial"/>
    <w:charset w:val="00"/>
    <w:family w:val="swiss"/>
    <w:pitch w:val="variable"/>
    <w:sig w:usb0="00000203" w:usb1="00000000" w:usb2="00000000" w:usb3="00000000" w:csb0="00000005" w:csb1="00000000"/>
  </w:font>
  <w:font w:name="PetersburgCTT">
    <w:altName w:val="Times New Roman"/>
    <w:charset w:val="CC"/>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lessTCYLig">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CC"/>
    <w:family w:val="modern"/>
    <w:pitch w:val="fixed"/>
    <w:sig w:usb0="E00006FF" w:usb1="0000FCFF" w:usb2="00000001" w:usb3="00000000" w:csb0="0000019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36B4" w14:textId="77777777" w:rsidR="002D0F38" w:rsidRDefault="002D0F38">
    <w:pPr>
      <w:pStyle w:val="af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3AE76" w14:textId="77777777" w:rsidR="001E1891" w:rsidRDefault="001E1891" w:rsidP="002D0F38">
      <w:r>
        <w:separator/>
      </w:r>
    </w:p>
  </w:footnote>
  <w:footnote w:type="continuationSeparator" w:id="0">
    <w:p w14:paraId="1ACD6324" w14:textId="77777777" w:rsidR="001E1891" w:rsidRDefault="001E1891" w:rsidP="002D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FF16" w14:textId="77777777" w:rsidR="002D0F38" w:rsidRDefault="002D0F38">
    <w:pPr>
      <w:pStyle w:val="af5"/>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CEA94" w14:textId="77777777" w:rsidR="002D0F38" w:rsidRPr="00CA4E0A" w:rsidRDefault="002D0F38">
    <w:pPr>
      <w:pStyle w:val="af5"/>
      <w:jc w:val="center"/>
      <w:rPr>
        <w:sz w:val="24"/>
        <w:szCs w:val="24"/>
      </w:rPr>
    </w:pPr>
    <w:r w:rsidRPr="00CA4E0A">
      <w:rPr>
        <w:sz w:val="24"/>
        <w:szCs w:val="24"/>
      </w:rPr>
      <w:fldChar w:fldCharType="begin"/>
    </w:r>
    <w:r w:rsidRPr="00CA4E0A">
      <w:rPr>
        <w:sz w:val="24"/>
        <w:szCs w:val="24"/>
      </w:rPr>
      <w:instrText>PAGE   \* MERGEFORMAT</w:instrText>
    </w:r>
    <w:r w:rsidRPr="00CA4E0A">
      <w:rPr>
        <w:sz w:val="24"/>
        <w:szCs w:val="24"/>
      </w:rPr>
      <w:fldChar w:fldCharType="separate"/>
    </w:r>
    <w:r>
      <w:rPr>
        <w:noProof/>
        <w:sz w:val="24"/>
        <w:szCs w:val="24"/>
      </w:rPr>
      <w:t>8</w:t>
    </w:r>
    <w:r w:rsidRPr="00CA4E0A">
      <w:rPr>
        <w:sz w:val="24"/>
        <w:szCs w:val="24"/>
      </w:rPr>
      <w:fldChar w:fldCharType="end"/>
    </w:r>
  </w:p>
  <w:p w14:paraId="152FFD05" w14:textId="77777777" w:rsidR="002D0F38" w:rsidRDefault="002D0F38">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08F1" w14:textId="6DBD53C2" w:rsidR="002D0F38" w:rsidRPr="00CA4E0A" w:rsidRDefault="002D0F38">
    <w:pPr>
      <w:pStyle w:val="af5"/>
      <w:jc w:val="center"/>
      <w:rPr>
        <w:sz w:val="24"/>
        <w:szCs w:val="24"/>
      </w:rPr>
    </w:pPr>
  </w:p>
  <w:p w14:paraId="4C4AE1A3" w14:textId="77777777" w:rsidR="002D0F38" w:rsidRDefault="002D0F3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name w:val="WW8Num10"/>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A"/>
    <w:multiLevelType w:val="singleLevel"/>
    <w:tmpl w:val="0000000A"/>
    <w:name w:val="WW8Num11"/>
    <w:lvl w:ilvl="0">
      <w:start w:val="3"/>
      <w:numFmt w:val="decimal"/>
      <w:lvlText w:val="3.%1."/>
      <w:lvlJc w:val="left"/>
      <w:pPr>
        <w:tabs>
          <w:tab w:val="num" w:pos="0"/>
        </w:tabs>
        <w:ind w:left="0" w:firstLine="0"/>
      </w:pPr>
      <w:rPr>
        <w:rFonts w:ascii="OpenSymbol" w:hAnsi="OpenSymbol"/>
      </w:rPr>
    </w:lvl>
  </w:abstractNum>
  <w:abstractNum w:abstractNumId="2" w15:restartNumberingAfterBreak="0">
    <w:nsid w:val="0000000B"/>
    <w:multiLevelType w:val="singleLevel"/>
    <w:tmpl w:val="0000000B"/>
    <w:name w:val="WW8Num12"/>
    <w:lvl w:ilvl="0">
      <w:start w:val="5"/>
      <w:numFmt w:val="decimal"/>
      <w:lvlText w:val="3.%1."/>
      <w:lvlJc w:val="left"/>
      <w:pPr>
        <w:tabs>
          <w:tab w:val="num" w:pos="0"/>
        </w:tabs>
        <w:ind w:left="0" w:firstLine="0"/>
      </w:pPr>
      <w:rPr>
        <w:rFonts w:ascii="OpenSymbol" w:hAnsi="OpenSymbol"/>
      </w:rPr>
    </w:lvl>
  </w:abstractNum>
  <w:abstractNum w:abstractNumId="3" w15:restartNumberingAfterBreak="0">
    <w:nsid w:val="07893F98"/>
    <w:multiLevelType w:val="multilevel"/>
    <w:tmpl w:val="CA0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E277C"/>
    <w:multiLevelType w:val="multilevel"/>
    <w:tmpl w:val="EE4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13DDB"/>
    <w:multiLevelType w:val="multilevel"/>
    <w:tmpl w:val="6C9CFB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0104C"/>
    <w:multiLevelType w:val="hybridMultilevel"/>
    <w:tmpl w:val="7064358C"/>
    <w:lvl w:ilvl="0" w:tplc="A1A818C4">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00A63C1"/>
    <w:multiLevelType w:val="hybridMultilevel"/>
    <w:tmpl w:val="3A9A926C"/>
    <w:lvl w:ilvl="0" w:tplc="424A69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7726E40"/>
    <w:multiLevelType w:val="multilevel"/>
    <w:tmpl w:val="A7447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31FEE"/>
    <w:multiLevelType w:val="hybridMultilevel"/>
    <w:tmpl w:val="40C64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3091881"/>
    <w:multiLevelType w:val="multilevel"/>
    <w:tmpl w:val="903234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E4C66"/>
    <w:multiLevelType w:val="multilevel"/>
    <w:tmpl w:val="71AE7A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760F"/>
    <w:multiLevelType w:val="multilevel"/>
    <w:tmpl w:val="D5A22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5D702D"/>
    <w:multiLevelType w:val="multilevel"/>
    <w:tmpl w:val="95BA729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6135B9C"/>
    <w:multiLevelType w:val="multilevel"/>
    <w:tmpl w:val="6510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E668B5"/>
    <w:multiLevelType w:val="multilevel"/>
    <w:tmpl w:val="63A2D1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819D1"/>
    <w:multiLevelType w:val="multilevel"/>
    <w:tmpl w:val="5FDE20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05681E"/>
    <w:multiLevelType w:val="multilevel"/>
    <w:tmpl w:val="36608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72B4F"/>
    <w:multiLevelType w:val="multilevel"/>
    <w:tmpl w:val="823A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4E1AD1"/>
    <w:multiLevelType w:val="multilevel"/>
    <w:tmpl w:val="09B25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7124EE"/>
    <w:multiLevelType w:val="multilevel"/>
    <w:tmpl w:val="CEE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1E68BF"/>
    <w:multiLevelType w:val="multilevel"/>
    <w:tmpl w:val="5242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53D51"/>
    <w:multiLevelType w:val="multilevel"/>
    <w:tmpl w:val="0D82AE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94668"/>
    <w:multiLevelType w:val="multilevel"/>
    <w:tmpl w:val="AC6E7B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7"/>
  </w:num>
  <w:num w:numId="3">
    <w:abstractNumId w:val="13"/>
  </w:num>
  <w:num w:numId="4">
    <w:abstractNumId w:val="12"/>
  </w:num>
  <w:num w:numId="5">
    <w:abstractNumId w:val="18"/>
  </w:num>
  <w:num w:numId="6">
    <w:abstractNumId w:val="21"/>
  </w:num>
  <w:num w:numId="7">
    <w:abstractNumId w:val="19"/>
  </w:num>
  <w:num w:numId="8">
    <w:abstractNumId w:val="23"/>
  </w:num>
  <w:num w:numId="9">
    <w:abstractNumId w:val="15"/>
  </w:num>
  <w:num w:numId="10">
    <w:abstractNumId w:val="22"/>
  </w:num>
  <w:num w:numId="11">
    <w:abstractNumId w:val="10"/>
  </w:num>
  <w:num w:numId="12">
    <w:abstractNumId w:val="16"/>
  </w:num>
  <w:num w:numId="13">
    <w:abstractNumId w:val="3"/>
  </w:num>
  <w:num w:numId="14">
    <w:abstractNumId w:val="4"/>
  </w:num>
  <w:num w:numId="15">
    <w:abstractNumId w:val="20"/>
  </w:num>
  <w:num w:numId="16">
    <w:abstractNumId w:val="14"/>
  </w:num>
  <w:num w:numId="17">
    <w:abstractNumId w:val="11"/>
  </w:num>
  <w:num w:numId="18">
    <w:abstractNumId w:val="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40"/>
    <w:rsid w:val="0011601D"/>
    <w:rsid w:val="001E1891"/>
    <w:rsid w:val="0023724D"/>
    <w:rsid w:val="002D0F38"/>
    <w:rsid w:val="0034101B"/>
    <w:rsid w:val="005950BA"/>
    <w:rsid w:val="00763282"/>
    <w:rsid w:val="0076391B"/>
    <w:rsid w:val="00807348"/>
    <w:rsid w:val="00BB2E40"/>
    <w:rsid w:val="00E30E9C"/>
    <w:rsid w:val="00EC122B"/>
    <w:rsid w:val="00F7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FACEF7"/>
  <w15:chartTrackingRefBased/>
  <w15:docId w15:val="{82D0F9B8-8F5A-4752-8FF9-6B9FFC85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282"/>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9"/>
    <w:qFormat/>
    <w:rsid w:val="0034101B"/>
    <w:pPr>
      <w:keepNext/>
      <w:spacing w:line="360" w:lineRule="auto"/>
      <w:outlineLvl w:val="0"/>
    </w:pPr>
    <w:rPr>
      <w:rFonts w:ascii="AG_CenturyOldStyle" w:hAnsi="AG_CenturyOldStyle"/>
      <w:b/>
      <w:snapToGrid w:val="0"/>
      <w:sz w:val="28"/>
      <w:szCs w:val="20"/>
    </w:rPr>
  </w:style>
  <w:style w:type="paragraph" w:styleId="2">
    <w:name w:val="heading 2"/>
    <w:aliases w:val="H2,&quot;Изумруд&quot;"/>
    <w:basedOn w:val="a"/>
    <w:next w:val="a"/>
    <w:link w:val="20"/>
    <w:uiPriority w:val="9"/>
    <w:unhideWhenUsed/>
    <w:qFormat/>
    <w:rsid w:val="0034101B"/>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aliases w:val="H3,&quot;Сапфир&quot;"/>
    <w:basedOn w:val="a"/>
    <w:next w:val="a"/>
    <w:link w:val="30"/>
    <w:unhideWhenUsed/>
    <w:qFormat/>
    <w:rsid w:val="0034101B"/>
    <w:pPr>
      <w:keepNext/>
      <w:keepLines/>
      <w:spacing w:before="200" w:line="276" w:lineRule="auto"/>
      <w:outlineLvl w:val="2"/>
    </w:pPr>
    <w:rPr>
      <w:rFonts w:asciiTheme="majorHAnsi" w:eastAsiaTheme="majorEastAsia" w:hAnsiTheme="majorHAnsi" w:cstheme="majorBidi"/>
      <w:b/>
      <w:bCs/>
      <w:color w:val="4472C4" w:themeColor="accent1"/>
      <w:sz w:val="22"/>
      <w:szCs w:val="22"/>
    </w:rPr>
  </w:style>
  <w:style w:type="paragraph" w:styleId="4">
    <w:name w:val="heading 4"/>
    <w:basedOn w:val="a"/>
    <w:next w:val="a"/>
    <w:link w:val="40"/>
    <w:uiPriority w:val="9"/>
    <w:qFormat/>
    <w:rsid w:val="0034101B"/>
    <w:pPr>
      <w:keepNext/>
      <w:spacing w:line="360" w:lineRule="auto"/>
      <w:ind w:left="4248" w:firstLine="708"/>
      <w:jc w:val="center"/>
      <w:outlineLvl w:val="3"/>
    </w:pPr>
    <w:rPr>
      <w:rFonts w:ascii="Baltica" w:hAnsi="Baltica"/>
      <w:b/>
      <w:sz w:val="28"/>
      <w:szCs w:val="20"/>
    </w:rPr>
  </w:style>
  <w:style w:type="paragraph" w:styleId="5">
    <w:name w:val="heading 5"/>
    <w:basedOn w:val="a"/>
    <w:next w:val="a"/>
    <w:link w:val="50"/>
    <w:unhideWhenUsed/>
    <w:qFormat/>
    <w:rsid w:val="0034101B"/>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paragraph" w:styleId="6">
    <w:name w:val="heading 6"/>
    <w:aliases w:val="H6"/>
    <w:basedOn w:val="a"/>
    <w:next w:val="a"/>
    <w:link w:val="60"/>
    <w:unhideWhenUsed/>
    <w:qFormat/>
    <w:rsid w:val="0034101B"/>
    <w:pPr>
      <w:keepNext/>
      <w:keepLines/>
      <w:spacing w:before="200" w:line="276" w:lineRule="auto"/>
      <w:outlineLvl w:val="5"/>
    </w:pPr>
    <w:rPr>
      <w:rFonts w:asciiTheme="majorHAnsi" w:eastAsiaTheme="majorEastAsia" w:hAnsiTheme="majorHAnsi" w:cstheme="majorBidi"/>
      <w:i/>
      <w:iCs/>
      <w:color w:val="1F3763" w:themeColor="accent1" w:themeShade="7F"/>
      <w:sz w:val="22"/>
      <w:szCs w:val="22"/>
    </w:rPr>
  </w:style>
  <w:style w:type="paragraph" w:styleId="7">
    <w:name w:val="heading 7"/>
    <w:basedOn w:val="a"/>
    <w:next w:val="a"/>
    <w:link w:val="70"/>
    <w:unhideWhenUsed/>
    <w:qFormat/>
    <w:rsid w:val="0034101B"/>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qFormat/>
    <w:rsid w:val="0034101B"/>
    <w:pPr>
      <w:keepNext/>
      <w:ind w:right="-285"/>
      <w:jc w:val="center"/>
      <w:outlineLvl w:val="7"/>
    </w:pPr>
    <w:rPr>
      <w:sz w:val="28"/>
      <w:szCs w:val="20"/>
    </w:rPr>
  </w:style>
  <w:style w:type="paragraph" w:styleId="9">
    <w:name w:val="heading 9"/>
    <w:basedOn w:val="a"/>
    <w:next w:val="a"/>
    <w:link w:val="90"/>
    <w:uiPriority w:val="9"/>
    <w:qFormat/>
    <w:rsid w:val="0034101B"/>
    <w:pPr>
      <w:tabs>
        <w:tab w:val="num" w:pos="0"/>
      </w:tabs>
      <w:spacing w:before="240" w:after="60"/>
      <w:ind w:left="6480" w:hanging="720"/>
      <w:jc w:val="both"/>
      <w:outlineLvl w:val="8"/>
    </w:pPr>
    <w:rPr>
      <w:rFonts w:ascii="PetersburgCTT" w:hAnsi="PetersburgCTT"/>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uiPriority w:val="99"/>
    <w:rsid w:val="0034101B"/>
    <w:rPr>
      <w:rFonts w:ascii="AG_CenturyOldStyle" w:eastAsia="Times New Roman" w:hAnsi="AG_CenturyOldStyle" w:cs="Times New Roman"/>
      <w:b/>
      <w:snapToGrid w:val="0"/>
      <w:sz w:val="28"/>
      <w:szCs w:val="20"/>
      <w:lang w:eastAsia="ru-RU"/>
    </w:rPr>
  </w:style>
  <w:style w:type="character" w:customStyle="1" w:styleId="20">
    <w:name w:val="Заголовок 2 Знак"/>
    <w:aliases w:val="H2 Знак,&quot;Изумруд&quot; Знак"/>
    <w:basedOn w:val="a0"/>
    <w:link w:val="2"/>
    <w:uiPriority w:val="9"/>
    <w:rsid w:val="0034101B"/>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aliases w:val="H3 Знак,&quot;Сапфир&quot; Знак"/>
    <w:basedOn w:val="a0"/>
    <w:link w:val="3"/>
    <w:rsid w:val="0034101B"/>
    <w:rPr>
      <w:rFonts w:asciiTheme="majorHAnsi" w:eastAsiaTheme="majorEastAsia" w:hAnsiTheme="majorHAnsi" w:cstheme="majorBidi"/>
      <w:b/>
      <w:bCs/>
      <w:color w:val="4472C4" w:themeColor="accent1"/>
      <w:lang w:eastAsia="ru-RU"/>
    </w:rPr>
  </w:style>
  <w:style w:type="character" w:customStyle="1" w:styleId="40">
    <w:name w:val="Заголовок 4 Знак"/>
    <w:basedOn w:val="a0"/>
    <w:link w:val="4"/>
    <w:uiPriority w:val="9"/>
    <w:rsid w:val="0034101B"/>
    <w:rPr>
      <w:rFonts w:ascii="Baltica" w:eastAsia="Times New Roman" w:hAnsi="Baltica" w:cs="Times New Roman"/>
      <w:b/>
      <w:sz w:val="28"/>
      <w:szCs w:val="20"/>
      <w:lang w:eastAsia="ru-RU"/>
    </w:rPr>
  </w:style>
  <w:style w:type="character" w:customStyle="1" w:styleId="50">
    <w:name w:val="Заголовок 5 Знак"/>
    <w:basedOn w:val="a0"/>
    <w:link w:val="5"/>
    <w:rsid w:val="0034101B"/>
    <w:rPr>
      <w:rFonts w:asciiTheme="majorHAnsi" w:eastAsiaTheme="majorEastAsia" w:hAnsiTheme="majorHAnsi" w:cstheme="majorBidi"/>
      <w:color w:val="1F3763" w:themeColor="accent1" w:themeShade="7F"/>
      <w:lang w:eastAsia="ru-RU"/>
    </w:rPr>
  </w:style>
  <w:style w:type="character" w:customStyle="1" w:styleId="60">
    <w:name w:val="Заголовок 6 Знак"/>
    <w:aliases w:val="H6 Знак"/>
    <w:basedOn w:val="a0"/>
    <w:link w:val="6"/>
    <w:rsid w:val="0034101B"/>
    <w:rPr>
      <w:rFonts w:asciiTheme="majorHAnsi" w:eastAsiaTheme="majorEastAsia" w:hAnsiTheme="majorHAnsi" w:cstheme="majorBidi"/>
      <w:i/>
      <w:iCs/>
      <w:color w:val="1F3763" w:themeColor="accent1" w:themeShade="7F"/>
      <w:lang w:eastAsia="ru-RU"/>
    </w:rPr>
  </w:style>
  <w:style w:type="character" w:customStyle="1" w:styleId="70">
    <w:name w:val="Заголовок 7 Знак"/>
    <w:basedOn w:val="a0"/>
    <w:link w:val="7"/>
    <w:rsid w:val="0034101B"/>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34101B"/>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34101B"/>
    <w:rPr>
      <w:rFonts w:ascii="PetersburgCTT" w:eastAsia="Times New Roman" w:hAnsi="PetersburgCTT" w:cs="Times New Roman"/>
      <w:i/>
      <w:sz w:val="18"/>
      <w:szCs w:val="20"/>
      <w:lang w:eastAsia="ru-RU"/>
    </w:rPr>
  </w:style>
  <w:style w:type="character" w:styleId="a3">
    <w:name w:val="Hyperlink"/>
    <w:basedOn w:val="a0"/>
    <w:uiPriority w:val="99"/>
    <w:unhideWhenUsed/>
    <w:rsid w:val="0034101B"/>
    <w:rPr>
      <w:color w:val="0563C1" w:themeColor="hyperlink"/>
      <w:u w:val="single"/>
    </w:rPr>
  </w:style>
  <w:style w:type="paragraph" w:styleId="a4">
    <w:name w:val="Balloon Text"/>
    <w:basedOn w:val="a"/>
    <w:link w:val="a5"/>
    <w:unhideWhenUsed/>
    <w:rsid w:val="0034101B"/>
    <w:rPr>
      <w:rFonts w:ascii="Segoe UI" w:hAnsi="Segoe UI" w:cs="Segoe UI"/>
      <w:sz w:val="18"/>
      <w:szCs w:val="18"/>
    </w:rPr>
  </w:style>
  <w:style w:type="character" w:customStyle="1" w:styleId="a5">
    <w:name w:val="Текст выноски Знак"/>
    <w:basedOn w:val="a0"/>
    <w:link w:val="a4"/>
    <w:rsid w:val="0034101B"/>
    <w:rPr>
      <w:rFonts w:ascii="Segoe UI" w:eastAsia="Times New Roman" w:hAnsi="Segoe UI" w:cs="Segoe UI"/>
      <w:sz w:val="18"/>
      <w:szCs w:val="18"/>
      <w:lang w:eastAsia="ru-RU"/>
    </w:rPr>
  </w:style>
  <w:style w:type="table" w:styleId="a6">
    <w:name w:val="Table Grid"/>
    <w:basedOn w:val="a1"/>
    <w:uiPriority w:val="59"/>
    <w:rsid w:val="0034101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34101B"/>
    <w:pPr>
      <w:ind w:firstLine="726"/>
      <w:jc w:val="both"/>
    </w:pPr>
    <w:rPr>
      <w:sz w:val="28"/>
      <w:szCs w:val="28"/>
    </w:rPr>
  </w:style>
  <w:style w:type="character" w:customStyle="1" w:styleId="a8">
    <w:name w:val="Основной текст с отступом Знак"/>
    <w:basedOn w:val="a0"/>
    <w:link w:val="a7"/>
    <w:rsid w:val="0034101B"/>
    <w:rPr>
      <w:rFonts w:ascii="Times New Roman" w:eastAsia="Times New Roman" w:hAnsi="Times New Roman" w:cs="Times New Roman"/>
      <w:sz w:val="28"/>
      <w:szCs w:val="28"/>
      <w:lang w:eastAsia="ru-RU"/>
    </w:rPr>
  </w:style>
  <w:style w:type="paragraph" w:customStyle="1" w:styleId="Noparagraphstyle">
    <w:name w:val="[No paragraph style]"/>
    <w:rsid w:val="0034101B"/>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styleId="a9">
    <w:name w:val="List Paragraph"/>
    <w:basedOn w:val="a"/>
    <w:link w:val="aa"/>
    <w:uiPriority w:val="34"/>
    <w:qFormat/>
    <w:rsid w:val="0034101B"/>
    <w:pPr>
      <w:spacing w:after="200" w:line="276" w:lineRule="auto"/>
      <w:ind w:left="720"/>
      <w:contextualSpacing/>
    </w:pPr>
    <w:rPr>
      <w:rFonts w:ascii="Calibri" w:hAnsi="Calibri"/>
      <w:sz w:val="22"/>
      <w:szCs w:val="22"/>
    </w:rPr>
  </w:style>
  <w:style w:type="character" w:customStyle="1" w:styleId="aa">
    <w:name w:val="Абзац списка Знак"/>
    <w:link w:val="a9"/>
    <w:uiPriority w:val="34"/>
    <w:locked/>
    <w:rsid w:val="0034101B"/>
    <w:rPr>
      <w:rFonts w:ascii="Calibri" w:eastAsia="Times New Roman" w:hAnsi="Calibri" w:cs="Times New Roman"/>
      <w:lang w:eastAsia="ru-RU"/>
    </w:rPr>
  </w:style>
  <w:style w:type="character" w:customStyle="1" w:styleId="ConsPlusNormal">
    <w:name w:val="ConsPlusNormal Знак"/>
    <w:link w:val="ConsPlusNormal0"/>
    <w:locked/>
    <w:rsid w:val="0034101B"/>
    <w:rPr>
      <w:rFonts w:ascii="Arial" w:hAnsi="Arial" w:cs="Arial"/>
    </w:rPr>
  </w:style>
  <w:style w:type="paragraph" w:customStyle="1" w:styleId="ConsPlusNormal0">
    <w:name w:val="ConsPlusNormal"/>
    <w:link w:val="ConsPlusNormal"/>
    <w:qFormat/>
    <w:rsid w:val="0034101B"/>
    <w:pPr>
      <w:autoSpaceDE w:val="0"/>
      <w:autoSpaceDN w:val="0"/>
      <w:adjustRightInd w:val="0"/>
      <w:spacing w:after="0" w:line="240" w:lineRule="auto"/>
      <w:ind w:firstLine="720"/>
    </w:pPr>
    <w:rPr>
      <w:rFonts w:ascii="Arial" w:hAnsi="Arial" w:cs="Arial"/>
    </w:rPr>
  </w:style>
  <w:style w:type="paragraph" w:customStyle="1" w:styleId="ab">
    <w:name w:val="Содержимое таблицы"/>
    <w:basedOn w:val="a"/>
    <w:rsid w:val="0034101B"/>
    <w:pPr>
      <w:suppressLineNumbers/>
      <w:suppressAutoHyphens/>
    </w:pPr>
    <w:rPr>
      <w:lang w:eastAsia="ar-SA"/>
    </w:rPr>
  </w:style>
  <w:style w:type="paragraph" w:customStyle="1" w:styleId="ac">
    <w:name w:val="Стандарт"/>
    <w:basedOn w:val="a"/>
    <w:rsid w:val="0034101B"/>
    <w:pPr>
      <w:widowControl w:val="0"/>
      <w:suppressAutoHyphens/>
      <w:spacing w:line="288" w:lineRule="auto"/>
      <w:ind w:firstLine="709"/>
      <w:jc w:val="both"/>
    </w:pPr>
    <w:rPr>
      <w:rFonts w:eastAsia="Lucida Sans Unicode"/>
      <w:kern w:val="1"/>
      <w:sz w:val="28"/>
      <w:lang w:eastAsia="ar-SA"/>
    </w:rPr>
  </w:style>
  <w:style w:type="paragraph" w:customStyle="1" w:styleId="ad">
    <w:name w:val="Комментарий"/>
    <w:basedOn w:val="a"/>
    <w:next w:val="a"/>
    <w:rsid w:val="0034101B"/>
    <w:pPr>
      <w:widowControl w:val="0"/>
      <w:autoSpaceDE w:val="0"/>
      <w:autoSpaceDN w:val="0"/>
      <w:adjustRightInd w:val="0"/>
      <w:ind w:left="170"/>
      <w:jc w:val="both"/>
    </w:pPr>
    <w:rPr>
      <w:rFonts w:ascii="Arial" w:hAnsi="Arial" w:cs="Arial"/>
      <w:i/>
      <w:iCs/>
      <w:color w:val="800080"/>
      <w:sz w:val="18"/>
      <w:szCs w:val="18"/>
    </w:rPr>
  </w:style>
  <w:style w:type="paragraph" w:customStyle="1" w:styleId="ConsPlusCell">
    <w:name w:val="ConsPlusCell"/>
    <w:qFormat/>
    <w:rsid w:val="003410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34101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e">
    <w:name w:val="Body Text"/>
    <w:aliases w:val="Основной текст Знак Знак,bt"/>
    <w:basedOn w:val="a"/>
    <w:link w:val="af"/>
    <w:rsid w:val="0034101B"/>
    <w:pPr>
      <w:suppressAutoHyphens/>
      <w:spacing w:after="120"/>
    </w:pPr>
    <w:rPr>
      <w:lang w:eastAsia="ar-SA"/>
    </w:rPr>
  </w:style>
  <w:style w:type="character" w:customStyle="1" w:styleId="af">
    <w:name w:val="Основной текст Знак"/>
    <w:aliases w:val="Основной текст Знак Знак Знак,bt Знак"/>
    <w:basedOn w:val="a0"/>
    <w:link w:val="ae"/>
    <w:rsid w:val="0034101B"/>
    <w:rPr>
      <w:rFonts w:ascii="Times New Roman" w:eastAsia="Times New Roman" w:hAnsi="Times New Roman" w:cs="Times New Roman"/>
      <w:sz w:val="24"/>
      <w:szCs w:val="24"/>
      <w:lang w:eastAsia="ar-SA"/>
    </w:rPr>
  </w:style>
  <w:style w:type="paragraph" w:styleId="21">
    <w:name w:val="Body Text 2"/>
    <w:basedOn w:val="a"/>
    <w:link w:val="22"/>
    <w:unhideWhenUsed/>
    <w:rsid w:val="0034101B"/>
    <w:pPr>
      <w:suppressAutoHyphens/>
      <w:spacing w:after="120" w:line="480" w:lineRule="auto"/>
    </w:pPr>
    <w:rPr>
      <w:lang w:eastAsia="ar-SA"/>
    </w:rPr>
  </w:style>
  <w:style w:type="character" w:customStyle="1" w:styleId="22">
    <w:name w:val="Основной текст 2 Знак"/>
    <w:basedOn w:val="a0"/>
    <w:link w:val="21"/>
    <w:rsid w:val="0034101B"/>
    <w:rPr>
      <w:rFonts w:ascii="Times New Roman" w:eastAsia="Times New Roman" w:hAnsi="Times New Roman" w:cs="Times New Roman"/>
      <w:sz w:val="24"/>
      <w:szCs w:val="24"/>
      <w:lang w:eastAsia="ar-SA"/>
    </w:rPr>
  </w:style>
  <w:style w:type="paragraph" w:customStyle="1" w:styleId="Standard">
    <w:name w:val="Standard"/>
    <w:uiPriority w:val="34"/>
    <w:qFormat/>
    <w:rsid w:val="0034101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ConsPlusTitle">
    <w:name w:val="ConsPlusTitle"/>
    <w:qFormat/>
    <w:rsid w:val="003410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uiPriority w:val="22"/>
    <w:qFormat/>
    <w:rsid w:val="0034101B"/>
    <w:rPr>
      <w:b/>
      <w:bCs/>
    </w:rPr>
  </w:style>
  <w:style w:type="paragraph" w:customStyle="1" w:styleId="ConsNonformat">
    <w:name w:val="ConsNonformat"/>
    <w:rsid w:val="0034101B"/>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1">
    <w:name w:val="Текст примечания Знак"/>
    <w:basedOn w:val="a0"/>
    <w:link w:val="af2"/>
    <w:uiPriority w:val="99"/>
    <w:rsid w:val="0034101B"/>
    <w:rPr>
      <w:sz w:val="20"/>
      <w:szCs w:val="20"/>
    </w:rPr>
  </w:style>
  <w:style w:type="paragraph" w:styleId="af2">
    <w:name w:val="annotation text"/>
    <w:basedOn w:val="a"/>
    <w:link w:val="af1"/>
    <w:uiPriority w:val="99"/>
    <w:unhideWhenUsed/>
    <w:rsid w:val="0034101B"/>
    <w:pPr>
      <w:spacing w:after="200"/>
    </w:pPr>
    <w:rPr>
      <w:rFonts w:asciiTheme="minorHAnsi" w:eastAsiaTheme="minorHAnsi" w:hAnsiTheme="minorHAnsi" w:cstheme="minorBidi"/>
      <w:sz w:val="20"/>
      <w:szCs w:val="20"/>
      <w:lang w:eastAsia="en-US"/>
    </w:rPr>
  </w:style>
  <w:style w:type="character" w:customStyle="1" w:styleId="11">
    <w:name w:val="Текст примечания Знак1"/>
    <w:basedOn w:val="a0"/>
    <w:uiPriority w:val="99"/>
    <w:semiHidden/>
    <w:rsid w:val="0034101B"/>
    <w:rPr>
      <w:rFonts w:ascii="Times New Roman" w:eastAsia="Times New Roman" w:hAnsi="Times New Roman" w:cs="Times New Roman"/>
      <w:sz w:val="20"/>
      <w:szCs w:val="20"/>
      <w:lang w:eastAsia="ru-RU"/>
    </w:rPr>
  </w:style>
  <w:style w:type="character" w:customStyle="1" w:styleId="af3">
    <w:name w:val="Тема примечания Знак"/>
    <w:basedOn w:val="af1"/>
    <w:link w:val="af4"/>
    <w:uiPriority w:val="99"/>
    <w:rsid w:val="0034101B"/>
    <w:rPr>
      <w:b/>
      <w:bCs/>
      <w:sz w:val="20"/>
      <w:szCs w:val="20"/>
    </w:rPr>
  </w:style>
  <w:style w:type="paragraph" w:styleId="af4">
    <w:name w:val="annotation subject"/>
    <w:basedOn w:val="af2"/>
    <w:next w:val="af2"/>
    <w:link w:val="af3"/>
    <w:uiPriority w:val="99"/>
    <w:unhideWhenUsed/>
    <w:rsid w:val="0034101B"/>
    <w:rPr>
      <w:b/>
      <w:bCs/>
    </w:rPr>
  </w:style>
  <w:style w:type="character" w:customStyle="1" w:styleId="12">
    <w:name w:val="Тема примечания Знак1"/>
    <w:basedOn w:val="11"/>
    <w:uiPriority w:val="99"/>
    <w:semiHidden/>
    <w:rsid w:val="0034101B"/>
    <w:rPr>
      <w:rFonts w:ascii="Times New Roman" w:eastAsia="Times New Roman" w:hAnsi="Times New Roman" w:cs="Times New Roman"/>
      <w:b/>
      <w:bCs/>
      <w:sz w:val="20"/>
      <w:szCs w:val="20"/>
      <w:lang w:eastAsia="ru-RU"/>
    </w:rPr>
  </w:style>
  <w:style w:type="character" w:customStyle="1" w:styleId="13">
    <w:name w:val="Текст выноски Знак1"/>
    <w:basedOn w:val="a0"/>
    <w:semiHidden/>
    <w:rsid w:val="0034101B"/>
    <w:rPr>
      <w:rFonts w:ascii="Tahoma" w:hAnsi="Tahoma" w:cs="Tahoma"/>
      <w:sz w:val="16"/>
      <w:szCs w:val="16"/>
    </w:rPr>
  </w:style>
  <w:style w:type="paragraph" w:styleId="af5">
    <w:name w:val="header"/>
    <w:basedOn w:val="a"/>
    <w:link w:val="af6"/>
    <w:uiPriority w:val="99"/>
    <w:rsid w:val="0034101B"/>
    <w:pPr>
      <w:tabs>
        <w:tab w:val="center" w:pos="4153"/>
        <w:tab w:val="right" w:pos="8306"/>
      </w:tabs>
    </w:pPr>
    <w:rPr>
      <w:sz w:val="20"/>
      <w:szCs w:val="20"/>
    </w:rPr>
  </w:style>
  <w:style w:type="character" w:customStyle="1" w:styleId="af6">
    <w:name w:val="Верхний колонтитул Знак"/>
    <w:basedOn w:val="a0"/>
    <w:link w:val="af5"/>
    <w:uiPriority w:val="99"/>
    <w:rsid w:val="0034101B"/>
    <w:rPr>
      <w:rFonts w:ascii="Times New Roman" w:eastAsia="Times New Roman" w:hAnsi="Times New Roman" w:cs="Times New Roman"/>
      <w:sz w:val="20"/>
      <w:szCs w:val="20"/>
      <w:lang w:eastAsia="ru-RU"/>
    </w:rPr>
  </w:style>
  <w:style w:type="paragraph" w:customStyle="1" w:styleId="ConsNormal">
    <w:name w:val="ConsNormal"/>
    <w:link w:val="af7"/>
    <w:rsid w:val="003410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86">
    <w:name w:val="xl86"/>
    <w:basedOn w:val="a"/>
    <w:rsid w:val="0034101B"/>
    <w:pPr>
      <w:spacing w:before="100" w:beforeAutospacing="1" w:after="100" w:afterAutospacing="1"/>
      <w:jc w:val="center"/>
      <w:textAlignment w:val="center"/>
    </w:pPr>
    <w:rPr>
      <w:rFonts w:eastAsia="Arial Unicode MS"/>
      <w:b/>
      <w:bCs/>
      <w:sz w:val="20"/>
      <w:szCs w:val="20"/>
    </w:rPr>
  </w:style>
  <w:style w:type="character" w:customStyle="1" w:styleId="af8">
    <w:name w:val="Цветовое выделение"/>
    <w:rsid w:val="0034101B"/>
    <w:rPr>
      <w:b/>
      <w:bCs/>
      <w:color w:val="000080"/>
      <w:sz w:val="18"/>
      <w:szCs w:val="18"/>
    </w:rPr>
  </w:style>
  <w:style w:type="paragraph" w:customStyle="1" w:styleId="210">
    <w:name w:val="Основной текст 21"/>
    <w:basedOn w:val="a"/>
    <w:rsid w:val="0034101B"/>
    <w:pPr>
      <w:suppressAutoHyphens/>
      <w:ind w:left="360"/>
      <w:jc w:val="both"/>
    </w:pPr>
    <w:rPr>
      <w:sz w:val="26"/>
      <w:szCs w:val="20"/>
      <w:lang w:eastAsia="ar-SA"/>
    </w:rPr>
  </w:style>
  <w:style w:type="paragraph" w:customStyle="1" w:styleId="af9">
    <w:name w:val="Заголовок статьи"/>
    <w:basedOn w:val="a"/>
    <w:next w:val="a"/>
    <w:rsid w:val="0034101B"/>
    <w:pPr>
      <w:widowControl w:val="0"/>
      <w:suppressAutoHyphens/>
      <w:autoSpaceDE w:val="0"/>
      <w:ind w:left="1612" w:hanging="892"/>
      <w:jc w:val="both"/>
    </w:pPr>
    <w:rPr>
      <w:rFonts w:ascii="Arial" w:hAnsi="Arial" w:cs="Arial"/>
      <w:sz w:val="18"/>
      <w:szCs w:val="18"/>
      <w:lang w:eastAsia="ar-SA"/>
    </w:rPr>
  </w:style>
  <w:style w:type="paragraph" w:customStyle="1" w:styleId="afa">
    <w:name w:val="Таблицы (моноширинный)"/>
    <w:basedOn w:val="a"/>
    <w:next w:val="a"/>
    <w:rsid w:val="0034101B"/>
    <w:pPr>
      <w:widowControl w:val="0"/>
      <w:suppressAutoHyphens/>
      <w:autoSpaceDE w:val="0"/>
      <w:jc w:val="both"/>
    </w:pPr>
    <w:rPr>
      <w:rFonts w:ascii="Courier New" w:hAnsi="Courier New" w:cs="Courier New"/>
      <w:sz w:val="18"/>
      <w:szCs w:val="18"/>
      <w:lang w:eastAsia="ar-SA"/>
    </w:rPr>
  </w:style>
  <w:style w:type="paragraph" w:styleId="afb">
    <w:name w:val="No Spacing"/>
    <w:link w:val="afc"/>
    <w:uiPriority w:val="1"/>
    <w:qFormat/>
    <w:rsid w:val="0034101B"/>
    <w:pPr>
      <w:spacing w:after="0" w:line="240" w:lineRule="auto"/>
    </w:pPr>
    <w:rPr>
      <w:rFonts w:eastAsiaTheme="minorEastAsia"/>
      <w:lang w:eastAsia="ru-RU"/>
    </w:rPr>
  </w:style>
  <w:style w:type="character" w:customStyle="1" w:styleId="afc">
    <w:name w:val="Без интервала Знак"/>
    <w:link w:val="afb"/>
    <w:uiPriority w:val="1"/>
    <w:rsid w:val="0034101B"/>
    <w:rPr>
      <w:rFonts w:eastAsiaTheme="minorEastAsia"/>
      <w:lang w:eastAsia="ru-RU"/>
    </w:rPr>
  </w:style>
  <w:style w:type="paragraph" w:customStyle="1" w:styleId="14">
    <w:name w:val="Обычный1"/>
    <w:rsid w:val="0034101B"/>
    <w:pPr>
      <w:spacing w:after="0" w:line="240" w:lineRule="auto"/>
    </w:pPr>
    <w:rPr>
      <w:rFonts w:ascii="Arial" w:eastAsia="Times New Roman" w:hAnsi="Arial" w:cs="Times New Roman"/>
      <w:sz w:val="20"/>
      <w:szCs w:val="20"/>
      <w:lang w:eastAsia="ru-RU"/>
    </w:rPr>
  </w:style>
  <w:style w:type="paragraph" w:customStyle="1" w:styleId="xl87">
    <w:name w:val="xl87"/>
    <w:basedOn w:val="a"/>
    <w:rsid w:val="0034101B"/>
    <w:pPr>
      <w:pBdr>
        <w:bottom w:val="single" w:sz="4" w:space="0" w:color="auto"/>
      </w:pBdr>
      <w:spacing w:before="100" w:beforeAutospacing="1" w:after="100" w:afterAutospacing="1"/>
      <w:jc w:val="right"/>
    </w:pPr>
    <w:rPr>
      <w:rFonts w:eastAsia="Arial Unicode MS"/>
      <w:sz w:val="20"/>
      <w:szCs w:val="20"/>
    </w:rPr>
  </w:style>
  <w:style w:type="character" w:styleId="afd">
    <w:name w:val="footnote reference"/>
    <w:basedOn w:val="a0"/>
    <w:uiPriority w:val="99"/>
    <w:rsid w:val="0034101B"/>
    <w:rPr>
      <w:rFonts w:cs="Times New Roman"/>
      <w:vertAlign w:val="superscript"/>
    </w:rPr>
  </w:style>
  <w:style w:type="paragraph" w:customStyle="1" w:styleId="ConsPlusNonformat">
    <w:name w:val="ConsPlusNonformat"/>
    <w:rsid w:val="003410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iPriority w:val="99"/>
    <w:unhideWhenUsed/>
    <w:rsid w:val="0034101B"/>
    <w:pPr>
      <w:spacing w:after="120" w:line="480" w:lineRule="auto"/>
      <w:ind w:left="283"/>
    </w:pPr>
    <w:rPr>
      <w:rFonts w:asciiTheme="minorHAnsi" w:eastAsiaTheme="minorEastAsia" w:hAnsiTheme="minorHAnsi" w:cstheme="minorBidi"/>
      <w:sz w:val="22"/>
      <w:szCs w:val="22"/>
    </w:rPr>
  </w:style>
  <w:style w:type="character" w:customStyle="1" w:styleId="24">
    <w:name w:val="Основной текст с отступом 2 Знак"/>
    <w:basedOn w:val="a0"/>
    <w:link w:val="23"/>
    <w:uiPriority w:val="99"/>
    <w:rsid w:val="0034101B"/>
    <w:rPr>
      <w:rFonts w:eastAsiaTheme="minorEastAsia"/>
      <w:lang w:eastAsia="ru-RU"/>
    </w:rPr>
  </w:style>
  <w:style w:type="paragraph" w:styleId="afe">
    <w:name w:val="footer"/>
    <w:basedOn w:val="Standard"/>
    <w:link w:val="aff"/>
    <w:uiPriority w:val="99"/>
    <w:rsid w:val="0034101B"/>
    <w:pPr>
      <w:suppressLineNumbers/>
      <w:tabs>
        <w:tab w:val="center" w:pos="5015"/>
        <w:tab w:val="right" w:pos="10031"/>
      </w:tabs>
    </w:pPr>
    <w:rPr>
      <w:lang w:val="de-DE" w:eastAsia="ja-JP" w:bidi="fa-IR"/>
    </w:rPr>
  </w:style>
  <w:style w:type="character" w:customStyle="1" w:styleId="aff">
    <w:name w:val="Нижний колонтитул Знак"/>
    <w:basedOn w:val="a0"/>
    <w:link w:val="afe"/>
    <w:uiPriority w:val="99"/>
    <w:rsid w:val="0034101B"/>
    <w:rPr>
      <w:rFonts w:ascii="Times New Roman" w:eastAsia="Andale Sans UI" w:hAnsi="Times New Roman" w:cs="Tahoma"/>
      <w:kern w:val="3"/>
      <w:sz w:val="24"/>
      <w:szCs w:val="24"/>
      <w:lang w:val="de-DE" w:eastAsia="ja-JP" w:bidi="fa-IR"/>
    </w:rPr>
  </w:style>
  <w:style w:type="paragraph" w:styleId="aff0">
    <w:name w:val="Normal (Web)"/>
    <w:aliases w:val="Обычный (Web),Знак4 Знак Знак,Знак4,Знак4 Знак,Обычный (веб) Знак1"/>
    <w:basedOn w:val="a"/>
    <w:uiPriority w:val="99"/>
    <w:qFormat/>
    <w:rsid w:val="0034101B"/>
    <w:pPr>
      <w:spacing w:before="96" w:after="120" w:line="360" w:lineRule="atLeast"/>
    </w:pPr>
    <w:rPr>
      <w:rFonts w:ascii="Calibri" w:hAnsi="Calibri"/>
      <w:sz w:val="22"/>
    </w:rPr>
  </w:style>
  <w:style w:type="paragraph" w:customStyle="1" w:styleId="consplusnonformat0">
    <w:name w:val="consplusnonformat"/>
    <w:basedOn w:val="a"/>
    <w:rsid w:val="0034101B"/>
    <w:pPr>
      <w:spacing w:before="100" w:beforeAutospacing="1" w:after="100" w:afterAutospacing="1"/>
    </w:pPr>
  </w:style>
  <w:style w:type="character" w:customStyle="1" w:styleId="25">
    <w:name w:val="Основной текст (2)_"/>
    <w:basedOn w:val="a0"/>
    <w:link w:val="26"/>
    <w:locked/>
    <w:rsid w:val="0034101B"/>
    <w:rPr>
      <w:b/>
      <w:bCs/>
      <w:sz w:val="23"/>
      <w:szCs w:val="23"/>
      <w:shd w:val="clear" w:color="auto" w:fill="FFFFFF"/>
    </w:rPr>
  </w:style>
  <w:style w:type="paragraph" w:customStyle="1" w:styleId="26">
    <w:name w:val="Основной текст (2)"/>
    <w:basedOn w:val="a"/>
    <w:link w:val="25"/>
    <w:rsid w:val="0034101B"/>
    <w:pPr>
      <w:widowControl w:val="0"/>
      <w:shd w:val="clear" w:color="auto" w:fill="FFFFFF"/>
      <w:spacing w:before="60" w:after="60" w:line="240" w:lineRule="atLeast"/>
      <w:ind w:hanging="400"/>
    </w:pPr>
    <w:rPr>
      <w:rFonts w:asciiTheme="minorHAnsi" w:eastAsiaTheme="minorHAnsi" w:hAnsiTheme="minorHAnsi" w:cstheme="minorBidi"/>
      <w:b/>
      <w:bCs/>
      <w:sz w:val="23"/>
      <w:szCs w:val="23"/>
      <w:lang w:eastAsia="en-US"/>
    </w:rPr>
  </w:style>
  <w:style w:type="character" w:customStyle="1" w:styleId="aff1">
    <w:name w:val="Основной текст_"/>
    <w:basedOn w:val="a0"/>
    <w:link w:val="27"/>
    <w:semiHidden/>
    <w:locked/>
    <w:rsid w:val="0034101B"/>
    <w:rPr>
      <w:sz w:val="23"/>
      <w:szCs w:val="23"/>
      <w:shd w:val="clear" w:color="auto" w:fill="FFFFFF"/>
    </w:rPr>
  </w:style>
  <w:style w:type="paragraph" w:customStyle="1" w:styleId="27">
    <w:name w:val="Основной текст2"/>
    <w:basedOn w:val="a"/>
    <w:link w:val="aff1"/>
    <w:semiHidden/>
    <w:rsid w:val="0034101B"/>
    <w:pPr>
      <w:widowControl w:val="0"/>
      <w:shd w:val="clear" w:color="auto" w:fill="FFFFFF"/>
      <w:spacing w:after="60" w:line="284" w:lineRule="exact"/>
    </w:pPr>
    <w:rPr>
      <w:rFonts w:asciiTheme="minorHAnsi" w:eastAsiaTheme="minorHAnsi" w:hAnsiTheme="minorHAnsi" w:cstheme="minorBidi"/>
      <w:sz w:val="23"/>
      <w:szCs w:val="23"/>
      <w:lang w:eastAsia="en-US"/>
    </w:rPr>
  </w:style>
  <w:style w:type="character" w:customStyle="1" w:styleId="15">
    <w:name w:val="Основной текст1"/>
    <w:basedOn w:val="aff1"/>
    <w:uiPriority w:val="99"/>
    <w:rsid w:val="0034101B"/>
    <w:rPr>
      <w:color w:val="000000"/>
      <w:spacing w:val="0"/>
      <w:w w:val="100"/>
      <w:position w:val="0"/>
      <w:sz w:val="23"/>
      <w:szCs w:val="23"/>
      <w:shd w:val="clear" w:color="auto" w:fill="FFFFFF"/>
      <w:lang w:val="ru-RU"/>
    </w:rPr>
  </w:style>
  <w:style w:type="paragraph" w:styleId="aff2">
    <w:name w:val="Title"/>
    <w:basedOn w:val="a"/>
    <w:next w:val="a"/>
    <w:link w:val="16"/>
    <w:qFormat/>
    <w:rsid w:val="0034101B"/>
    <w:pPr>
      <w:suppressAutoHyphens/>
      <w:jc w:val="center"/>
    </w:pPr>
    <w:rPr>
      <w:sz w:val="28"/>
      <w:szCs w:val="20"/>
      <w:lang w:eastAsia="ar-SA"/>
    </w:rPr>
  </w:style>
  <w:style w:type="character" w:customStyle="1" w:styleId="aff3">
    <w:name w:val="Заголовок Знак"/>
    <w:basedOn w:val="a0"/>
    <w:rsid w:val="0034101B"/>
    <w:rPr>
      <w:rFonts w:asciiTheme="majorHAnsi" w:eastAsiaTheme="majorEastAsia" w:hAnsiTheme="majorHAnsi" w:cstheme="majorBidi"/>
      <w:spacing w:val="-10"/>
      <w:kern w:val="28"/>
      <w:sz w:val="56"/>
      <w:szCs w:val="56"/>
      <w:lang w:eastAsia="ru-RU"/>
    </w:rPr>
  </w:style>
  <w:style w:type="character" w:customStyle="1" w:styleId="16">
    <w:name w:val="Заголовок Знак1"/>
    <w:basedOn w:val="a0"/>
    <w:link w:val="aff2"/>
    <w:rsid w:val="0034101B"/>
    <w:rPr>
      <w:rFonts w:ascii="Times New Roman" w:eastAsia="Times New Roman" w:hAnsi="Times New Roman" w:cs="Times New Roman"/>
      <w:sz w:val="28"/>
      <w:szCs w:val="20"/>
      <w:lang w:eastAsia="ar-SA"/>
    </w:rPr>
  </w:style>
  <w:style w:type="paragraph" w:customStyle="1" w:styleId="Default">
    <w:name w:val="Default"/>
    <w:qFormat/>
    <w:rsid w:val="0034101B"/>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4">
    <w:name w:val="Гипертекстовая ссылка"/>
    <w:rsid w:val="0034101B"/>
    <w:rPr>
      <w:color w:val="106BBE"/>
    </w:rPr>
  </w:style>
  <w:style w:type="paragraph" w:customStyle="1" w:styleId="Heading">
    <w:name w:val="Heading"/>
    <w:rsid w:val="0034101B"/>
    <w:pPr>
      <w:widowControl w:val="0"/>
      <w:autoSpaceDE w:val="0"/>
      <w:autoSpaceDN w:val="0"/>
      <w:adjustRightInd w:val="0"/>
      <w:spacing w:after="0" w:line="240" w:lineRule="auto"/>
    </w:pPr>
    <w:rPr>
      <w:rFonts w:ascii="Arial" w:eastAsia="Times New Roman" w:hAnsi="Arial" w:cs="Arial"/>
      <w:b/>
      <w:bCs/>
      <w:lang w:eastAsia="ru-RU"/>
    </w:rPr>
  </w:style>
  <w:style w:type="character" w:styleId="aff5">
    <w:name w:val="page number"/>
    <w:basedOn w:val="a0"/>
    <w:rsid w:val="0034101B"/>
  </w:style>
  <w:style w:type="paragraph" w:customStyle="1" w:styleId="17">
    <w:name w:val="Знак1"/>
    <w:basedOn w:val="a"/>
    <w:rsid w:val="0034101B"/>
    <w:pPr>
      <w:spacing w:after="160" w:line="240" w:lineRule="exact"/>
    </w:pPr>
    <w:rPr>
      <w:rFonts w:ascii="Verdana" w:hAnsi="Verdana" w:cs="Verdana"/>
      <w:sz w:val="20"/>
      <w:szCs w:val="20"/>
      <w:lang w:val="en-US" w:eastAsia="en-US"/>
    </w:rPr>
  </w:style>
  <w:style w:type="character" w:customStyle="1" w:styleId="WW-Absatz-Standardschriftart11111111111111111">
    <w:name w:val="WW-Absatz-Standardschriftart11111111111111111"/>
    <w:rsid w:val="0034101B"/>
  </w:style>
  <w:style w:type="character" w:customStyle="1" w:styleId="WW-Absatz-Standardschriftart1111111111111111111">
    <w:name w:val="WW-Absatz-Standardschriftart1111111111111111111"/>
    <w:rsid w:val="0034101B"/>
  </w:style>
  <w:style w:type="character" w:customStyle="1" w:styleId="WW-Absatz-Standardschriftart11111111111111111111">
    <w:name w:val="WW-Absatz-Standardschriftart11111111111111111111"/>
    <w:rsid w:val="0034101B"/>
  </w:style>
  <w:style w:type="character" w:customStyle="1" w:styleId="WW-Absatz-Standardschriftart111111111111111111111">
    <w:name w:val="WW-Absatz-Standardschriftart111111111111111111111"/>
    <w:rsid w:val="0034101B"/>
  </w:style>
  <w:style w:type="character" w:customStyle="1" w:styleId="WW-Absatz-Standardschriftart1111111111111111111111">
    <w:name w:val="WW-Absatz-Standardschriftart1111111111111111111111"/>
    <w:rsid w:val="0034101B"/>
  </w:style>
  <w:style w:type="character" w:customStyle="1" w:styleId="WW-Absatz-Standardschriftart1111111111111111">
    <w:name w:val="WW-Absatz-Standardschriftart1111111111111111"/>
    <w:rsid w:val="0034101B"/>
  </w:style>
  <w:style w:type="character" w:customStyle="1" w:styleId="WW-Absatz-Standardschriftart11111111111111111111111">
    <w:name w:val="WW-Absatz-Standardschriftart11111111111111111111111"/>
    <w:rsid w:val="0034101B"/>
  </w:style>
  <w:style w:type="paragraph" w:styleId="31">
    <w:name w:val="Body Text Indent 3"/>
    <w:basedOn w:val="a"/>
    <w:link w:val="32"/>
    <w:uiPriority w:val="99"/>
    <w:unhideWhenUsed/>
    <w:rsid w:val="0034101B"/>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uiPriority w:val="99"/>
    <w:rsid w:val="0034101B"/>
    <w:rPr>
      <w:rFonts w:eastAsiaTheme="minorEastAsia"/>
      <w:sz w:val="16"/>
      <w:szCs w:val="16"/>
      <w:lang w:eastAsia="ru-RU"/>
    </w:rPr>
  </w:style>
  <w:style w:type="paragraph" w:customStyle="1" w:styleId="aff6">
    <w:name w:val="Нормальный (таблица)"/>
    <w:basedOn w:val="a"/>
    <w:next w:val="a"/>
    <w:rsid w:val="0034101B"/>
    <w:pPr>
      <w:widowControl w:val="0"/>
      <w:autoSpaceDE w:val="0"/>
      <w:autoSpaceDN w:val="0"/>
      <w:adjustRightInd w:val="0"/>
      <w:jc w:val="both"/>
    </w:pPr>
    <w:rPr>
      <w:rFonts w:ascii="Arial" w:hAnsi="Arial" w:cs="Arial"/>
    </w:rPr>
  </w:style>
  <w:style w:type="paragraph" w:customStyle="1" w:styleId="aff7">
    <w:name w:val="Прижатый влево"/>
    <w:basedOn w:val="a"/>
    <w:next w:val="a"/>
    <w:uiPriority w:val="39"/>
    <w:qFormat/>
    <w:rsid w:val="0034101B"/>
    <w:pPr>
      <w:widowControl w:val="0"/>
      <w:autoSpaceDE w:val="0"/>
      <w:autoSpaceDN w:val="0"/>
      <w:adjustRightInd w:val="0"/>
    </w:pPr>
    <w:rPr>
      <w:rFonts w:ascii="Arial" w:hAnsi="Arial" w:cs="Arial"/>
    </w:rPr>
  </w:style>
  <w:style w:type="character" w:customStyle="1" w:styleId="FontStyle13">
    <w:name w:val="Font Style13"/>
    <w:rsid w:val="0034101B"/>
    <w:rPr>
      <w:sz w:val="26"/>
      <w:szCs w:val="26"/>
      <w:lang w:val="ru-RU"/>
    </w:rPr>
  </w:style>
  <w:style w:type="character" w:customStyle="1" w:styleId="FontStyle12">
    <w:name w:val="Font Style12"/>
    <w:rsid w:val="0034101B"/>
    <w:rPr>
      <w:b/>
      <w:bCs/>
      <w:sz w:val="26"/>
      <w:szCs w:val="26"/>
      <w:lang w:val="ru-RU"/>
    </w:rPr>
  </w:style>
  <w:style w:type="paragraph" w:customStyle="1" w:styleId="Style5">
    <w:name w:val="Style5"/>
    <w:basedOn w:val="a"/>
    <w:next w:val="a"/>
    <w:rsid w:val="0034101B"/>
    <w:pPr>
      <w:suppressAutoHyphens/>
    </w:pPr>
    <w:rPr>
      <w:lang w:eastAsia="ar-SA"/>
    </w:rPr>
  </w:style>
  <w:style w:type="paragraph" w:customStyle="1" w:styleId="western">
    <w:name w:val="western"/>
    <w:basedOn w:val="a"/>
    <w:rsid w:val="0034101B"/>
    <w:pPr>
      <w:spacing w:before="100" w:beforeAutospacing="1" w:after="115" w:line="276" w:lineRule="auto"/>
    </w:pPr>
    <w:rPr>
      <w:rFonts w:ascii="Calibri" w:hAnsi="Calibri"/>
      <w:color w:val="000000"/>
      <w:sz w:val="22"/>
      <w:szCs w:val="22"/>
    </w:rPr>
  </w:style>
  <w:style w:type="character" w:customStyle="1" w:styleId="highlighthighlightactive">
    <w:name w:val="highlight highlight_active"/>
    <w:basedOn w:val="a0"/>
    <w:rsid w:val="0034101B"/>
  </w:style>
  <w:style w:type="paragraph" w:customStyle="1" w:styleId="Style8">
    <w:name w:val="Style8"/>
    <w:basedOn w:val="a"/>
    <w:next w:val="a"/>
    <w:rsid w:val="0034101B"/>
    <w:pPr>
      <w:suppressAutoHyphens/>
      <w:spacing w:line="322" w:lineRule="exact"/>
      <w:jc w:val="both"/>
    </w:pPr>
    <w:rPr>
      <w:lang w:eastAsia="ar-SA"/>
    </w:rPr>
  </w:style>
  <w:style w:type="paragraph" w:customStyle="1" w:styleId="formattext">
    <w:name w:val="formattext"/>
    <w:basedOn w:val="a"/>
    <w:rsid w:val="0034101B"/>
    <w:pPr>
      <w:spacing w:before="100" w:beforeAutospacing="1" w:after="100" w:afterAutospacing="1"/>
    </w:pPr>
  </w:style>
  <w:style w:type="paragraph" w:customStyle="1" w:styleId="CharChar1">
    <w:name w:val="Char Char1 Знак Знак Знак"/>
    <w:basedOn w:val="a"/>
    <w:rsid w:val="0034101B"/>
    <w:rPr>
      <w:rFonts w:ascii="Verdana" w:hAnsi="Verdana" w:cs="Verdana"/>
      <w:sz w:val="20"/>
      <w:szCs w:val="20"/>
      <w:lang w:val="en-US" w:eastAsia="en-US"/>
    </w:rPr>
  </w:style>
  <w:style w:type="character" w:customStyle="1" w:styleId="WW-Absatz-Standardschriftart">
    <w:name w:val="WW-Absatz-Standardschriftart"/>
    <w:rsid w:val="0034101B"/>
  </w:style>
  <w:style w:type="character" w:customStyle="1" w:styleId="WW-Absatz-Standardschriftart11">
    <w:name w:val="WW-Absatz-Standardschriftart11"/>
    <w:rsid w:val="0034101B"/>
  </w:style>
  <w:style w:type="character" w:customStyle="1" w:styleId="WW-Absatz-Standardschriftart111">
    <w:name w:val="WW-Absatz-Standardschriftart111"/>
    <w:rsid w:val="0034101B"/>
  </w:style>
  <w:style w:type="character" w:customStyle="1" w:styleId="WW-Absatz-Standardschriftart1111">
    <w:name w:val="WW-Absatz-Standardschriftart1111"/>
    <w:rsid w:val="0034101B"/>
  </w:style>
  <w:style w:type="character" w:customStyle="1" w:styleId="WW-Absatz-Standardschriftart11111">
    <w:name w:val="WW-Absatz-Standardschriftart11111"/>
    <w:rsid w:val="0034101B"/>
  </w:style>
  <w:style w:type="character" w:customStyle="1" w:styleId="WW-Absatz-Standardschriftart1111111">
    <w:name w:val="WW-Absatz-Standardschriftart1111111"/>
    <w:rsid w:val="0034101B"/>
  </w:style>
  <w:style w:type="character" w:customStyle="1" w:styleId="WW-Absatz-Standardschriftart1111111111">
    <w:name w:val="WW-Absatz-Standardschriftart1111111111"/>
    <w:rsid w:val="0034101B"/>
  </w:style>
  <w:style w:type="character" w:customStyle="1" w:styleId="WW-Absatz-Standardschriftart11111111111">
    <w:name w:val="WW-Absatz-Standardschriftart11111111111"/>
    <w:rsid w:val="0034101B"/>
  </w:style>
  <w:style w:type="character" w:customStyle="1" w:styleId="WW-Absatz-Standardschriftart111111111111">
    <w:name w:val="WW-Absatz-Standardschriftart111111111111"/>
    <w:rsid w:val="0034101B"/>
  </w:style>
  <w:style w:type="character" w:customStyle="1" w:styleId="WW-Absatz-Standardschriftart1111111111111">
    <w:name w:val="WW-Absatz-Standardschriftart1111111111111"/>
    <w:rsid w:val="0034101B"/>
  </w:style>
  <w:style w:type="character" w:customStyle="1" w:styleId="WW-Absatz-Standardschriftart11111111111111">
    <w:name w:val="WW-Absatz-Standardschriftart11111111111111"/>
    <w:rsid w:val="0034101B"/>
  </w:style>
  <w:style w:type="character" w:customStyle="1" w:styleId="WW-Absatz-Standardschriftart111111111111111">
    <w:name w:val="WW-Absatz-Standardschriftart111111111111111"/>
    <w:rsid w:val="0034101B"/>
  </w:style>
  <w:style w:type="paragraph" w:customStyle="1" w:styleId="18">
    <w:name w:val="заголовок 1"/>
    <w:basedOn w:val="a"/>
    <w:next w:val="a"/>
    <w:rsid w:val="0034101B"/>
    <w:pPr>
      <w:keepNext/>
      <w:ind w:right="-568"/>
      <w:jc w:val="center"/>
    </w:pPr>
    <w:rPr>
      <w:b/>
      <w:sz w:val="32"/>
      <w:szCs w:val="20"/>
    </w:rPr>
  </w:style>
  <w:style w:type="character" w:customStyle="1" w:styleId="aff8">
    <w:name w:val="знак сноски"/>
    <w:rsid w:val="0034101B"/>
    <w:rPr>
      <w:vertAlign w:val="superscript"/>
    </w:rPr>
  </w:style>
  <w:style w:type="paragraph" w:styleId="aff9">
    <w:name w:val="Subtitle"/>
    <w:basedOn w:val="a"/>
    <w:link w:val="affa"/>
    <w:uiPriority w:val="11"/>
    <w:qFormat/>
    <w:rsid w:val="0034101B"/>
    <w:pPr>
      <w:jc w:val="center"/>
    </w:pPr>
    <w:rPr>
      <w:rFonts w:ascii="TimelessTCYLig" w:hAnsi="TimelessTCYLig"/>
      <w:b/>
      <w:sz w:val="32"/>
      <w:szCs w:val="20"/>
    </w:rPr>
  </w:style>
  <w:style w:type="character" w:customStyle="1" w:styleId="affa">
    <w:name w:val="Подзаголовок Знак"/>
    <w:basedOn w:val="a0"/>
    <w:link w:val="aff9"/>
    <w:uiPriority w:val="11"/>
    <w:rsid w:val="0034101B"/>
    <w:rPr>
      <w:rFonts w:ascii="TimelessTCYLig" w:eastAsia="Times New Roman" w:hAnsi="TimelessTCYLig" w:cs="Times New Roman"/>
      <w:b/>
      <w:sz w:val="32"/>
      <w:szCs w:val="20"/>
      <w:lang w:eastAsia="ru-RU"/>
    </w:rPr>
  </w:style>
  <w:style w:type="paragraph" w:customStyle="1" w:styleId="28">
    <w:name w:val="заголовок 2"/>
    <w:basedOn w:val="a"/>
    <w:next w:val="a"/>
    <w:rsid w:val="0034101B"/>
    <w:pPr>
      <w:keepNext/>
      <w:jc w:val="center"/>
    </w:pPr>
    <w:rPr>
      <w:b/>
      <w:sz w:val="40"/>
      <w:szCs w:val="20"/>
    </w:rPr>
  </w:style>
  <w:style w:type="paragraph" w:customStyle="1" w:styleId="affb">
    <w:name w:val="текст сноски"/>
    <w:basedOn w:val="a"/>
    <w:rsid w:val="0034101B"/>
    <w:rPr>
      <w:sz w:val="20"/>
      <w:szCs w:val="20"/>
    </w:rPr>
  </w:style>
  <w:style w:type="character" w:customStyle="1" w:styleId="affc">
    <w:name w:val="номер страницы"/>
    <w:basedOn w:val="a0"/>
    <w:rsid w:val="0034101B"/>
  </w:style>
  <w:style w:type="paragraph" w:customStyle="1" w:styleId="51">
    <w:name w:val="заголовок 5"/>
    <w:basedOn w:val="a"/>
    <w:next w:val="a"/>
    <w:rsid w:val="0034101B"/>
    <w:pPr>
      <w:keepNext/>
      <w:jc w:val="center"/>
    </w:pPr>
    <w:rPr>
      <w:rFonts w:ascii="AG_CenturyOldStyle" w:hAnsi="AG_CenturyOldStyle"/>
      <w:b/>
      <w:sz w:val="32"/>
      <w:szCs w:val="20"/>
    </w:rPr>
  </w:style>
  <w:style w:type="paragraph" w:customStyle="1" w:styleId="61">
    <w:name w:val="заголовок 6"/>
    <w:basedOn w:val="a"/>
    <w:next w:val="a"/>
    <w:rsid w:val="0034101B"/>
    <w:pPr>
      <w:keepNext/>
      <w:jc w:val="center"/>
    </w:pPr>
    <w:rPr>
      <w:rFonts w:ascii="AG_CenturyOldStyle" w:hAnsi="AG_CenturyOldStyle"/>
      <w:b/>
      <w:sz w:val="28"/>
      <w:szCs w:val="20"/>
    </w:rPr>
  </w:style>
  <w:style w:type="paragraph" w:customStyle="1" w:styleId="71">
    <w:name w:val="заголовок 7"/>
    <w:basedOn w:val="a"/>
    <w:next w:val="a"/>
    <w:rsid w:val="0034101B"/>
    <w:pPr>
      <w:keepNext/>
      <w:jc w:val="center"/>
    </w:pPr>
    <w:rPr>
      <w:rFonts w:ascii="AG_CenturyOldStyle" w:hAnsi="AG_CenturyOldStyle"/>
      <w:b/>
      <w:sz w:val="44"/>
      <w:szCs w:val="20"/>
    </w:rPr>
  </w:style>
  <w:style w:type="paragraph" w:styleId="33">
    <w:name w:val="Body Text 3"/>
    <w:basedOn w:val="a"/>
    <w:link w:val="34"/>
    <w:rsid w:val="0034101B"/>
    <w:pPr>
      <w:jc w:val="center"/>
    </w:pPr>
    <w:rPr>
      <w:sz w:val="28"/>
      <w:szCs w:val="20"/>
    </w:rPr>
  </w:style>
  <w:style w:type="character" w:customStyle="1" w:styleId="34">
    <w:name w:val="Основной текст 3 Знак"/>
    <w:basedOn w:val="a0"/>
    <w:link w:val="33"/>
    <w:rsid w:val="0034101B"/>
    <w:rPr>
      <w:rFonts w:ascii="Times New Roman" w:eastAsia="Times New Roman" w:hAnsi="Times New Roman" w:cs="Times New Roman"/>
      <w:sz w:val="28"/>
      <w:szCs w:val="20"/>
      <w:lang w:eastAsia="ru-RU"/>
    </w:rPr>
  </w:style>
  <w:style w:type="paragraph" w:customStyle="1" w:styleId="caaieiaie7">
    <w:name w:val="caaieiaie 7"/>
    <w:basedOn w:val="a"/>
    <w:next w:val="a"/>
    <w:rsid w:val="0034101B"/>
    <w:pPr>
      <w:keepNext/>
      <w:jc w:val="center"/>
    </w:pPr>
    <w:rPr>
      <w:rFonts w:ascii="AG_CenturyOldStyle" w:hAnsi="AG_CenturyOldStyle"/>
      <w:b/>
      <w:sz w:val="44"/>
      <w:szCs w:val="20"/>
    </w:rPr>
  </w:style>
  <w:style w:type="paragraph" w:styleId="19">
    <w:name w:val="toc 1"/>
    <w:basedOn w:val="a"/>
    <w:next w:val="a"/>
    <w:autoRedefine/>
    <w:uiPriority w:val="39"/>
    <w:rsid w:val="0034101B"/>
    <w:pPr>
      <w:spacing w:before="240" w:after="120"/>
    </w:pPr>
    <w:rPr>
      <w:b/>
      <w:bCs/>
      <w:sz w:val="20"/>
      <w:szCs w:val="20"/>
    </w:rPr>
  </w:style>
  <w:style w:type="paragraph" w:styleId="29">
    <w:name w:val="toc 2"/>
    <w:basedOn w:val="a"/>
    <w:next w:val="a"/>
    <w:autoRedefine/>
    <w:uiPriority w:val="39"/>
    <w:rsid w:val="0034101B"/>
    <w:pPr>
      <w:spacing w:before="120"/>
      <w:ind w:left="240"/>
    </w:pPr>
    <w:rPr>
      <w:i/>
      <w:iCs/>
      <w:sz w:val="20"/>
      <w:szCs w:val="20"/>
    </w:rPr>
  </w:style>
  <w:style w:type="paragraph" w:styleId="35">
    <w:name w:val="toc 3"/>
    <w:basedOn w:val="a"/>
    <w:next w:val="a"/>
    <w:autoRedefine/>
    <w:uiPriority w:val="39"/>
    <w:rsid w:val="0034101B"/>
    <w:pPr>
      <w:ind w:left="480"/>
    </w:pPr>
    <w:rPr>
      <w:sz w:val="20"/>
      <w:szCs w:val="20"/>
    </w:rPr>
  </w:style>
  <w:style w:type="paragraph" w:styleId="41">
    <w:name w:val="toc 4"/>
    <w:basedOn w:val="a"/>
    <w:next w:val="a"/>
    <w:autoRedefine/>
    <w:rsid w:val="0034101B"/>
    <w:pPr>
      <w:ind w:left="720"/>
    </w:pPr>
    <w:rPr>
      <w:sz w:val="20"/>
      <w:szCs w:val="20"/>
    </w:rPr>
  </w:style>
  <w:style w:type="paragraph" w:styleId="52">
    <w:name w:val="toc 5"/>
    <w:basedOn w:val="a"/>
    <w:next w:val="a"/>
    <w:autoRedefine/>
    <w:rsid w:val="0034101B"/>
    <w:pPr>
      <w:ind w:left="960"/>
    </w:pPr>
    <w:rPr>
      <w:sz w:val="20"/>
      <w:szCs w:val="20"/>
    </w:rPr>
  </w:style>
  <w:style w:type="paragraph" w:styleId="62">
    <w:name w:val="toc 6"/>
    <w:basedOn w:val="a"/>
    <w:next w:val="a"/>
    <w:autoRedefine/>
    <w:rsid w:val="0034101B"/>
    <w:pPr>
      <w:ind w:left="1200"/>
    </w:pPr>
    <w:rPr>
      <w:sz w:val="20"/>
      <w:szCs w:val="20"/>
    </w:rPr>
  </w:style>
  <w:style w:type="paragraph" w:styleId="72">
    <w:name w:val="toc 7"/>
    <w:basedOn w:val="a"/>
    <w:next w:val="a"/>
    <w:autoRedefine/>
    <w:rsid w:val="0034101B"/>
    <w:pPr>
      <w:ind w:left="1440"/>
    </w:pPr>
    <w:rPr>
      <w:sz w:val="20"/>
      <w:szCs w:val="20"/>
    </w:rPr>
  </w:style>
  <w:style w:type="paragraph" w:styleId="81">
    <w:name w:val="toc 8"/>
    <w:basedOn w:val="a"/>
    <w:next w:val="a"/>
    <w:autoRedefine/>
    <w:rsid w:val="0034101B"/>
    <w:pPr>
      <w:ind w:left="1680"/>
    </w:pPr>
    <w:rPr>
      <w:sz w:val="20"/>
      <w:szCs w:val="20"/>
    </w:rPr>
  </w:style>
  <w:style w:type="paragraph" w:styleId="91">
    <w:name w:val="toc 9"/>
    <w:basedOn w:val="a"/>
    <w:next w:val="a"/>
    <w:autoRedefine/>
    <w:rsid w:val="0034101B"/>
    <w:pPr>
      <w:ind w:left="1920"/>
    </w:pPr>
    <w:rPr>
      <w:sz w:val="20"/>
      <w:szCs w:val="20"/>
    </w:rPr>
  </w:style>
  <w:style w:type="character" w:customStyle="1" w:styleId="apple-converted-space">
    <w:name w:val="apple-converted-space"/>
    <w:basedOn w:val="a0"/>
    <w:rsid w:val="0034101B"/>
  </w:style>
  <w:style w:type="paragraph" w:styleId="HTML">
    <w:name w:val="HTML Preformatted"/>
    <w:basedOn w:val="a"/>
    <w:link w:val="HTML0"/>
    <w:unhideWhenUsed/>
    <w:rsid w:val="0034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34101B"/>
    <w:rPr>
      <w:rFonts w:ascii="Courier New" w:eastAsia="Times New Roman" w:hAnsi="Courier New" w:cs="Times New Roman"/>
      <w:sz w:val="20"/>
      <w:szCs w:val="20"/>
      <w:lang w:eastAsia="ru-RU"/>
    </w:rPr>
  </w:style>
  <w:style w:type="character" w:customStyle="1" w:styleId="sectiontitle">
    <w:name w:val="section_title"/>
    <w:basedOn w:val="a0"/>
    <w:rsid w:val="0034101B"/>
  </w:style>
  <w:style w:type="paragraph" w:customStyle="1" w:styleId="Iniiaiieoaenonionooiii2">
    <w:name w:val="Iniiaiie oaeno n ionooiii 2"/>
    <w:basedOn w:val="Default"/>
    <w:next w:val="Default"/>
    <w:rsid w:val="0034101B"/>
    <w:rPr>
      <w:rFonts w:ascii="Times New Roman" w:hAnsi="Times New Roman" w:cs="Times New Roman"/>
      <w:color w:val="auto"/>
    </w:rPr>
  </w:style>
  <w:style w:type="paragraph" w:customStyle="1" w:styleId="Caaieiaie2">
    <w:name w:val="Caaieiaie 2"/>
    <w:basedOn w:val="Default"/>
    <w:next w:val="Default"/>
    <w:rsid w:val="0034101B"/>
    <w:rPr>
      <w:rFonts w:ascii="Times New Roman" w:hAnsi="Times New Roman" w:cs="Times New Roman"/>
      <w:color w:val="auto"/>
    </w:rPr>
  </w:style>
  <w:style w:type="paragraph" w:customStyle="1" w:styleId="Iauiue">
    <w:name w:val="Iau.iue"/>
    <w:basedOn w:val="Default"/>
    <w:next w:val="Default"/>
    <w:rsid w:val="0034101B"/>
    <w:rPr>
      <w:rFonts w:ascii="Times New Roman" w:hAnsi="Times New Roman" w:cs="Times New Roman"/>
      <w:color w:val="auto"/>
    </w:rPr>
  </w:style>
  <w:style w:type="paragraph" w:customStyle="1" w:styleId="Iacaaieaiauaeoa">
    <w:name w:val="Iacaaiea iauaeoa"/>
    <w:basedOn w:val="Default"/>
    <w:next w:val="Default"/>
    <w:rsid w:val="0034101B"/>
    <w:rPr>
      <w:rFonts w:ascii="Times New Roman" w:hAnsi="Times New Roman" w:cs="Times New Roman"/>
      <w:color w:val="auto"/>
    </w:rPr>
  </w:style>
  <w:style w:type="paragraph" w:customStyle="1" w:styleId="Iniiaiieoaeno2">
    <w:name w:val="Iniiaiie oaeno 2"/>
    <w:basedOn w:val="Default"/>
    <w:next w:val="Default"/>
    <w:rsid w:val="0034101B"/>
    <w:rPr>
      <w:rFonts w:ascii="Times New Roman" w:hAnsi="Times New Roman" w:cs="Times New Roman"/>
      <w:color w:val="auto"/>
    </w:rPr>
  </w:style>
  <w:style w:type="paragraph" w:customStyle="1" w:styleId="Caaieiaie4">
    <w:name w:val="Caaieiaie 4"/>
    <w:basedOn w:val="Default"/>
    <w:next w:val="Default"/>
    <w:rsid w:val="0034101B"/>
    <w:rPr>
      <w:rFonts w:ascii="Times New Roman" w:hAnsi="Times New Roman" w:cs="Times New Roman"/>
      <w:color w:val="auto"/>
    </w:rPr>
  </w:style>
  <w:style w:type="paragraph" w:customStyle="1" w:styleId="Iniiaiieoaeno">
    <w:name w:val="Iniiaiie oaeno"/>
    <w:basedOn w:val="Default"/>
    <w:next w:val="Default"/>
    <w:rsid w:val="0034101B"/>
    <w:rPr>
      <w:rFonts w:ascii="Times New Roman" w:hAnsi="Times New Roman" w:cs="Times New Roman"/>
      <w:color w:val="auto"/>
    </w:rPr>
  </w:style>
  <w:style w:type="paragraph" w:customStyle="1" w:styleId="affd">
    <w:name w:val="Знак Знак Знак Знак Знак Знак Знак"/>
    <w:basedOn w:val="a"/>
    <w:rsid w:val="0034101B"/>
    <w:pPr>
      <w:widowControl w:val="0"/>
      <w:adjustRightInd w:val="0"/>
      <w:spacing w:after="160" w:line="240" w:lineRule="exact"/>
      <w:jc w:val="right"/>
    </w:pPr>
    <w:rPr>
      <w:sz w:val="20"/>
      <w:szCs w:val="20"/>
      <w:lang w:val="en-GB" w:eastAsia="en-US"/>
    </w:rPr>
  </w:style>
  <w:style w:type="paragraph" w:customStyle="1" w:styleId="affe">
    <w:name w:val="Знак"/>
    <w:basedOn w:val="a"/>
    <w:rsid w:val="0034101B"/>
    <w:pPr>
      <w:widowControl w:val="0"/>
      <w:adjustRightInd w:val="0"/>
      <w:spacing w:after="160" w:line="240" w:lineRule="exact"/>
      <w:jc w:val="right"/>
    </w:pPr>
    <w:rPr>
      <w:sz w:val="20"/>
      <w:szCs w:val="20"/>
      <w:lang w:val="en-GB" w:eastAsia="en-US"/>
    </w:rPr>
  </w:style>
  <w:style w:type="paragraph" w:customStyle="1" w:styleId="afff">
    <w:name w:val="Базовый"/>
    <w:rsid w:val="0034101B"/>
    <w:pPr>
      <w:tabs>
        <w:tab w:val="left" w:pos="709"/>
      </w:tabs>
      <w:suppressAutoHyphens/>
      <w:spacing w:after="0" w:line="100" w:lineRule="atLeast"/>
    </w:pPr>
    <w:rPr>
      <w:rFonts w:ascii="Times New Roman" w:eastAsia="Times New Roman" w:hAnsi="Times New Roman" w:cs="Calibri"/>
      <w:sz w:val="24"/>
      <w:szCs w:val="24"/>
      <w:lang w:eastAsia="ar-SA"/>
    </w:rPr>
  </w:style>
  <w:style w:type="paragraph" w:customStyle="1" w:styleId="1a">
    <w:name w:val="1"/>
    <w:basedOn w:val="a"/>
    <w:next w:val="aff2"/>
    <w:qFormat/>
    <w:rsid w:val="0034101B"/>
    <w:pPr>
      <w:jc w:val="center"/>
    </w:pPr>
    <w:rPr>
      <w:b/>
      <w:sz w:val="28"/>
      <w:szCs w:val="20"/>
    </w:rPr>
  </w:style>
  <w:style w:type="paragraph" w:customStyle="1" w:styleId="font5">
    <w:name w:val="font5"/>
    <w:basedOn w:val="a"/>
    <w:rsid w:val="0034101B"/>
    <w:pPr>
      <w:spacing w:before="100" w:beforeAutospacing="1" w:after="100" w:afterAutospacing="1"/>
    </w:pPr>
    <w:rPr>
      <w:sz w:val="26"/>
      <w:szCs w:val="26"/>
    </w:rPr>
  </w:style>
  <w:style w:type="paragraph" w:customStyle="1" w:styleId="xl63">
    <w:name w:val="xl63"/>
    <w:basedOn w:val="a"/>
    <w:rsid w:val="0034101B"/>
    <w:pPr>
      <w:spacing w:before="100" w:beforeAutospacing="1" w:after="100" w:afterAutospacing="1"/>
      <w:jc w:val="center"/>
    </w:pPr>
    <w:rPr>
      <w:rFonts w:ascii="Arial CYR" w:hAnsi="Arial CYR" w:cs="Arial CYR"/>
      <w:b/>
      <w:bCs/>
      <w:sz w:val="22"/>
      <w:szCs w:val="22"/>
    </w:rPr>
  </w:style>
  <w:style w:type="paragraph" w:customStyle="1" w:styleId="xl64">
    <w:name w:val="xl64"/>
    <w:basedOn w:val="a"/>
    <w:rsid w:val="0034101B"/>
    <w:pPr>
      <w:spacing w:before="100" w:beforeAutospacing="1" w:after="100" w:afterAutospacing="1"/>
      <w:jc w:val="right"/>
    </w:pPr>
    <w:rPr>
      <w:b/>
      <w:bCs/>
      <w:sz w:val="26"/>
      <w:szCs w:val="26"/>
    </w:rPr>
  </w:style>
  <w:style w:type="paragraph" w:customStyle="1" w:styleId="xl65">
    <w:name w:val="xl65"/>
    <w:basedOn w:val="a"/>
    <w:rsid w:val="0034101B"/>
    <w:pPr>
      <w:spacing w:before="100" w:beforeAutospacing="1" w:after="100" w:afterAutospacing="1"/>
    </w:pPr>
    <w:rPr>
      <w:sz w:val="22"/>
      <w:szCs w:val="22"/>
    </w:rPr>
  </w:style>
  <w:style w:type="paragraph" w:customStyle="1" w:styleId="xl66">
    <w:name w:val="xl66"/>
    <w:basedOn w:val="a"/>
    <w:rsid w:val="0034101B"/>
    <w:pPr>
      <w:spacing w:before="100" w:beforeAutospacing="1" w:after="100" w:afterAutospacing="1"/>
    </w:pPr>
    <w:rPr>
      <w:sz w:val="22"/>
      <w:szCs w:val="22"/>
    </w:rPr>
  </w:style>
  <w:style w:type="paragraph" w:customStyle="1" w:styleId="xl67">
    <w:name w:val="xl67"/>
    <w:basedOn w:val="a"/>
    <w:rsid w:val="0034101B"/>
    <w:pPr>
      <w:spacing w:before="100" w:beforeAutospacing="1" w:after="100" w:afterAutospacing="1"/>
      <w:jc w:val="right"/>
    </w:pPr>
    <w:rPr>
      <w:sz w:val="26"/>
      <w:szCs w:val="26"/>
    </w:rPr>
  </w:style>
  <w:style w:type="paragraph" w:customStyle="1" w:styleId="xl68">
    <w:name w:val="xl68"/>
    <w:basedOn w:val="a"/>
    <w:rsid w:val="0034101B"/>
    <w:pPr>
      <w:spacing w:before="100" w:beforeAutospacing="1" w:after="100" w:afterAutospacing="1"/>
    </w:pPr>
    <w:rPr>
      <w:rFonts w:ascii="Arial CYR" w:hAnsi="Arial CYR" w:cs="Arial CYR"/>
      <w:sz w:val="26"/>
      <w:szCs w:val="26"/>
    </w:rPr>
  </w:style>
  <w:style w:type="paragraph" w:customStyle="1" w:styleId="xl69">
    <w:name w:val="xl69"/>
    <w:basedOn w:val="a"/>
    <w:rsid w:val="0034101B"/>
    <w:pPr>
      <w:spacing w:before="100" w:beforeAutospacing="1" w:after="100" w:afterAutospacing="1"/>
    </w:pPr>
    <w:rPr>
      <w:rFonts w:ascii="Arial CYR" w:hAnsi="Arial CYR" w:cs="Arial CYR"/>
      <w:b/>
      <w:bCs/>
      <w:sz w:val="26"/>
      <w:szCs w:val="26"/>
    </w:rPr>
  </w:style>
  <w:style w:type="paragraph" w:customStyle="1" w:styleId="xl70">
    <w:name w:val="xl70"/>
    <w:basedOn w:val="a"/>
    <w:rsid w:val="0034101B"/>
    <w:pPr>
      <w:spacing w:before="100" w:beforeAutospacing="1" w:after="100" w:afterAutospacing="1"/>
    </w:pPr>
    <w:rPr>
      <w:rFonts w:ascii="Arial CYR" w:hAnsi="Arial CYR" w:cs="Arial CYR"/>
      <w:sz w:val="26"/>
      <w:szCs w:val="26"/>
    </w:rPr>
  </w:style>
  <w:style w:type="paragraph" w:customStyle="1" w:styleId="xl71">
    <w:name w:val="xl71"/>
    <w:basedOn w:val="a"/>
    <w:rsid w:val="0034101B"/>
    <w:pPr>
      <w:spacing w:before="100" w:beforeAutospacing="1" w:after="100" w:afterAutospacing="1"/>
    </w:pPr>
    <w:rPr>
      <w:rFonts w:ascii="Arial CYR" w:hAnsi="Arial CYR" w:cs="Arial CYR"/>
      <w:sz w:val="22"/>
      <w:szCs w:val="22"/>
    </w:rPr>
  </w:style>
  <w:style w:type="paragraph" w:customStyle="1" w:styleId="xl72">
    <w:name w:val="xl72"/>
    <w:basedOn w:val="a"/>
    <w:rsid w:val="0034101B"/>
    <w:pPr>
      <w:spacing w:before="100" w:beforeAutospacing="1" w:after="100" w:afterAutospacing="1"/>
    </w:pPr>
    <w:rPr>
      <w:rFonts w:ascii="Arial CYR" w:hAnsi="Arial CYR" w:cs="Arial CYR"/>
      <w:sz w:val="22"/>
      <w:szCs w:val="22"/>
    </w:rPr>
  </w:style>
  <w:style w:type="paragraph" w:customStyle="1" w:styleId="xl73">
    <w:name w:val="xl73"/>
    <w:basedOn w:val="a"/>
    <w:rsid w:val="0034101B"/>
    <w:pPr>
      <w:spacing w:before="100" w:beforeAutospacing="1" w:after="100" w:afterAutospacing="1"/>
    </w:pPr>
    <w:rPr>
      <w:sz w:val="22"/>
      <w:szCs w:val="22"/>
    </w:rPr>
  </w:style>
  <w:style w:type="paragraph" w:customStyle="1" w:styleId="xl74">
    <w:name w:val="xl74"/>
    <w:basedOn w:val="a"/>
    <w:rsid w:val="0034101B"/>
    <w:pPr>
      <w:spacing w:before="100" w:beforeAutospacing="1" w:after="100" w:afterAutospacing="1"/>
      <w:jc w:val="right"/>
    </w:pPr>
    <w:rPr>
      <w:rFonts w:ascii="Arial CYR" w:hAnsi="Arial CYR" w:cs="Arial CYR"/>
      <w:sz w:val="22"/>
      <w:szCs w:val="22"/>
    </w:rPr>
  </w:style>
  <w:style w:type="paragraph" w:customStyle="1" w:styleId="xl75">
    <w:name w:val="xl75"/>
    <w:basedOn w:val="a"/>
    <w:rsid w:val="0034101B"/>
    <w:pPr>
      <w:spacing w:before="100" w:beforeAutospacing="1" w:after="100" w:afterAutospacing="1"/>
      <w:jc w:val="right"/>
    </w:pPr>
    <w:rPr>
      <w:rFonts w:ascii="Arial CYR" w:hAnsi="Arial CYR" w:cs="Arial CYR"/>
      <w:sz w:val="22"/>
      <w:szCs w:val="22"/>
    </w:rPr>
  </w:style>
  <w:style w:type="paragraph" w:customStyle="1" w:styleId="xl76">
    <w:name w:val="xl76"/>
    <w:basedOn w:val="a"/>
    <w:rsid w:val="0034101B"/>
    <w:pPr>
      <w:spacing w:before="100" w:beforeAutospacing="1" w:after="100" w:afterAutospacing="1"/>
    </w:pPr>
    <w:rPr>
      <w:rFonts w:ascii="Arial CYR" w:hAnsi="Arial CYR" w:cs="Arial CYR"/>
      <w:sz w:val="22"/>
      <w:szCs w:val="22"/>
    </w:rPr>
  </w:style>
  <w:style w:type="paragraph" w:customStyle="1" w:styleId="xl77">
    <w:name w:val="xl77"/>
    <w:basedOn w:val="a"/>
    <w:rsid w:val="0034101B"/>
    <w:pPr>
      <w:spacing w:before="100" w:beforeAutospacing="1" w:after="100" w:afterAutospacing="1"/>
    </w:pPr>
    <w:rPr>
      <w:sz w:val="26"/>
      <w:szCs w:val="26"/>
    </w:rPr>
  </w:style>
  <w:style w:type="paragraph" w:customStyle="1" w:styleId="xl78">
    <w:name w:val="xl78"/>
    <w:basedOn w:val="a"/>
    <w:rsid w:val="0034101B"/>
    <w:pPr>
      <w:spacing w:before="100" w:beforeAutospacing="1" w:after="100" w:afterAutospacing="1"/>
      <w:jc w:val="center"/>
    </w:pPr>
    <w:rPr>
      <w:rFonts w:ascii="Arial CYR" w:hAnsi="Arial CYR" w:cs="Arial CYR"/>
      <w:b/>
      <w:bCs/>
      <w:sz w:val="26"/>
      <w:szCs w:val="26"/>
    </w:rPr>
  </w:style>
  <w:style w:type="paragraph" w:customStyle="1" w:styleId="xl79">
    <w:name w:val="xl79"/>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80">
    <w:name w:val="xl80"/>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81">
    <w:name w:val="xl81"/>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82">
    <w:name w:val="xl82"/>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3">
    <w:name w:val="xl83"/>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84">
    <w:name w:val="xl84"/>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85">
    <w:name w:val="xl85"/>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88">
    <w:name w:val="xl88"/>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89">
    <w:name w:val="xl89"/>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b/>
      <w:bCs/>
      <w:sz w:val="18"/>
      <w:szCs w:val="18"/>
    </w:rPr>
  </w:style>
  <w:style w:type="paragraph" w:customStyle="1" w:styleId="xl90">
    <w:name w:val="xl90"/>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91">
    <w:name w:val="xl91"/>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92">
    <w:name w:val="xl92"/>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93">
    <w:name w:val="xl93"/>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94">
    <w:name w:val="xl94"/>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95">
    <w:name w:val="xl95"/>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96">
    <w:name w:val="xl96"/>
    <w:basedOn w:val="a"/>
    <w:rsid w:val="0034101B"/>
    <w:pPr>
      <w:spacing w:before="100" w:beforeAutospacing="1" w:after="100" w:afterAutospacing="1"/>
      <w:jc w:val="center"/>
    </w:pPr>
    <w:rPr>
      <w:rFonts w:ascii="Arial CYR" w:hAnsi="Arial CYR" w:cs="Arial CYR"/>
      <w:sz w:val="22"/>
      <w:szCs w:val="22"/>
    </w:rPr>
  </w:style>
  <w:style w:type="paragraph" w:customStyle="1" w:styleId="xl97">
    <w:name w:val="xl97"/>
    <w:basedOn w:val="a"/>
    <w:rsid w:val="0034101B"/>
    <w:pPr>
      <w:pBdr>
        <w:bottom w:val="single" w:sz="4" w:space="0" w:color="auto"/>
      </w:pBdr>
      <w:spacing w:before="100" w:beforeAutospacing="1" w:after="100" w:afterAutospacing="1"/>
    </w:pPr>
    <w:rPr>
      <w:rFonts w:ascii="Arial CYR" w:hAnsi="Arial CYR" w:cs="Arial CYR"/>
      <w:sz w:val="22"/>
      <w:szCs w:val="22"/>
    </w:rPr>
  </w:style>
  <w:style w:type="paragraph" w:customStyle="1" w:styleId="xl98">
    <w:name w:val="xl98"/>
    <w:basedOn w:val="a"/>
    <w:rsid w:val="0034101B"/>
    <w:pPr>
      <w:pBdr>
        <w:bottom w:val="single" w:sz="4" w:space="0" w:color="auto"/>
      </w:pBdr>
      <w:spacing w:before="100" w:beforeAutospacing="1" w:after="100" w:afterAutospacing="1"/>
    </w:pPr>
    <w:rPr>
      <w:sz w:val="22"/>
      <w:szCs w:val="22"/>
    </w:rPr>
  </w:style>
  <w:style w:type="paragraph" w:customStyle="1" w:styleId="xl99">
    <w:name w:val="xl99"/>
    <w:basedOn w:val="a"/>
    <w:rsid w:val="0034101B"/>
    <w:pPr>
      <w:pBdr>
        <w:top w:val="single" w:sz="4" w:space="0" w:color="auto"/>
        <w:bottom w:val="single" w:sz="4" w:space="0" w:color="auto"/>
      </w:pBdr>
      <w:spacing w:before="100" w:beforeAutospacing="1" w:after="100" w:afterAutospacing="1"/>
    </w:pPr>
    <w:rPr>
      <w:rFonts w:ascii="Arial CYR" w:hAnsi="Arial CYR" w:cs="Arial CYR"/>
      <w:sz w:val="22"/>
      <w:szCs w:val="22"/>
    </w:rPr>
  </w:style>
  <w:style w:type="character" w:styleId="afff0">
    <w:name w:val="FollowedHyperlink"/>
    <w:basedOn w:val="a0"/>
    <w:uiPriority w:val="99"/>
    <w:unhideWhenUsed/>
    <w:rsid w:val="0034101B"/>
    <w:rPr>
      <w:color w:val="800080"/>
      <w:u w:val="single"/>
    </w:rPr>
  </w:style>
  <w:style w:type="paragraph" w:customStyle="1" w:styleId="msonormal0">
    <w:name w:val="msonormal"/>
    <w:basedOn w:val="a"/>
    <w:rsid w:val="0034101B"/>
    <w:pPr>
      <w:spacing w:before="100" w:beforeAutospacing="1" w:after="100" w:afterAutospacing="1"/>
    </w:pPr>
  </w:style>
  <w:style w:type="paragraph" w:customStyle="1" w:styleId="afff1">
    <w:name w:val="Знак Знак Знак Знак"/>
    <w:basedOn w:val="a"/>
    <w:rsid w:val="0034101B"/>
    <w:pPr>
      <w:tabs>
        <w:tab w:val="num" w:pos="360"/>
      </w:tabs>
      <w:spacing w:before="120" w:after="160" w:line="240" w:lineRule="exact"/>
      <w:jc w:val="both"/>
    </w:pPr>
    <w:rPr>
      <w:rFonts w:ascii="Verdana" w:hAnsi="Verdana"/>
      <w:sz w:val="20"/>
      <w:szCs w:val="20"/>
      <w:lang w:val="en-US" w:eastAsia="en-US"/>
    </w:rPr>
  </w:style>
  <w:style w:type="character" w:styleId="afff2">
    <w:name w:val="annotation reference"/>
    <w:uiPriority w:val="99"/>
    <w:unhideWhenUsed/>
    <w:rsid w:val="0034101B"/>
    <w:rPr>
      <w:sz w:val="16"/>
      <w:szCs w:val="16"/>
    </w:rPr>
  </w:style>
  <w:style w:type="paragraph" w:customStyle="1" w:styleId="afff3">
    <w:name w:val="Стиль"/>
    <w:basedOn w:val="a"/>
    <w:uiPriority w:val="99"/>
    <w:rsid w:val="0034101B"/>
    <w:pPr>
      <w:spacing w:after="160" w:line="240" w:lineRule="exact"/>
    </w:pPr>
    <w:rPr>
      <w:rFonts w:ascii="Verdana" w:hAnsi="Verdana"/>
      <w:sz w:val="20"/>
      <w:szCs w:val="20"/>
      <w:lang w:val="en-US" w:eastAsia="en-US"/>
    </w:rPr>
  </w:style>
  <w:style w:type="character" w:customStyle="1" w:styleId="110">
    <w:name w:val="Заголовок 1 Знак1"/>
    <w:aliases w:val="Раздел Договора Знак,H1 Знак,&quot;Алмаз&quot; Знак"/>
    <w:rsid w:val="0034101B"/>
    <w:rPr>
      <w:b/>
      <w:bCs/>
      <w:sz w:val="24"/>
      <w:szCs w:val="24"/>
      <w:lang w:val="ru-RU" w:eastAsia="en-US" w:bidi="ar-SA"/>
    </w:rPr>
  </w:style>
  <w:style w:type="paragraph" w:customStyle="1" w:styleId="afff4">
    <w:name w:val="Обычный текст"/>
    <w:basedOn w:val="a"/>
    <w:rsid w:val="0034101B"/>
    <w:pPr>
      <w:ind w:firstLine="567"/>
      <w:jc w:val="both"/>
    </w:pPr>
    <w:rPr>
      <w:sz w:val="28"/>
    </w:rPr>
  </w:style>
  <w:style w:type="character" w:customStyle="1" w:styleId="hl41">
    <w:name w:val="hl41"/>
    <w:rsid w:val="0034101B"/>
    <w:rPr>
      <w:b/>
      <w:bCs/>
      <w:sz w:val="20"/>
      <w:szCs w:val="20"/>
    </w:rPr>
  </w:style>
  <w:style w:type="character" w:customStyle="1" w:styleId="ConsNonformat0">
    <w:name w:val="ConsNonformat Знак"/>
    <w:rsid w:val="0034101B"/>
    <w:rPr>
      <w:rFonts w:ascii="Courier New" w:hAnsi="Courier New" w:cs="Courier New"/>
      <w:noProof w:val="0"/>
      <w:lang w:val="ru-RU" w:eastAsia="en-US" w:bidi="ar-SA"/>
    </w:rPr>
  </w:style>
  <w:style w:type="paragraph" w:styleId="afff5">
    <w:name w:val="List"/>
    <w:basedOn w:val="a"/>
    <w:rsid w:val="0034101B"/>
    <w:pPr>
      <w:tabs>
        <w:tab w:val="num" w:pos="360"/>
      </w:tabs>
      <w:spacing w:before="40" w:after="40"/>
      <w:ind w:left="360" w:hanging="360"/>
      <w:jc w:val="both"/>
    </w:pPr>
    <w:rPr>
      <w:szCs w:val="20"/>
    </w:rPr>
  </w:style>
  <w:style w:type="paragraph" w:customStyle="1" w:styleId="afff6">
    <w:name w:val="Заголовок_ТАБ"/>
    <w:basedOn w:val="a"/>
    <w:autoRedefine/>
    <w:rsid w:val="0034101B"/>
    <w:pPr>
      <w:keepNext/>
      <w:spacing w:after="120"/>
      <w:jc w:val="center"/>
    </w:pPr>
    <w:rPr>
      <w:b/>
      <w:sz w:val="20"/>
      <w:szCs w:val="20"/>
    </w:rPr>
  </w:style>
  <w:style w:type="character" w:styleId="afff7">
    <w:name w:val="Emphasis"/>
    <w:uiPriority w:val="20"/>
    <w:qFormat/>
    <w:rsid w:val="0034101B"/>
    <w:rPr>
      <w:i/>
      <w:iCs/>
    </w:rPr>
  </w:style>
  <w:style w:type="paragraph" w:customStyle="1" w:styleId="afff8">
    <w:name w:val="Заголовок_РИС"/>
    <w:basedOn w:val="a"/>
    <w:autoRedefine/>
    <w:rsid w:val="0034101B"/>
    <w:pPr>
      <w:spacing w:before="120" w:after="120"/>
      <w:jc w:val="center"/>
    </w:pPr>
    <w:rPr>
      <w:i/>
      <w:sz w:val="20"/>
      <w:szCs w:val="20"/>
    </w:rPr>
  </w:style>
  <w:style w:type="paragraph" w:customStyle="1" w:styleId="2a">
    <w:name w:val="Список2"/>
    <w:basedOn w:val="afff5"/>
    <w:rsid w:val="0034101B"/>
    <w:pPr>
      <w:tabs>
        <w:tab w:val="clear" w:pos="360"/>
        <w:tab w:val="left" w:pos="851"/>
      </w:tabs>
      <w:ind w:left="850" w:hanging="493"/>
    </w:pPr>
  </w:style>
  <w:style w:type="paragraph" w:customStyle="1" w:styleId="afff9">
    <w:name w:val="Спис_заголовок"/>
    <w:basedOn w:val="a"/>
    <w:next w:val="afff5"/>
    <w:rsid w:val="0034101B"/>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7"/>
    <w:rsid w:val="0034101B"/>
    <w:pPr>
      <w:spacing w:before="60" w:after="60"/>
      <w:ind w:firstLine="0"/>
    </w:pPr>
    <w:rPr>
      <w:sz w:val="22"/>
      <w:szCs w:val="20"/>
    </w:rPr>
  </w:style>
  <w:style w:type="paragraph" w:customStyle="1" w:styleId="afffa">
    <w:name w:val="Список_без_б"/>
    <w:basedOn w:val="a"/>
    <w:rsid w:val="0034101B"/>
    <w:pPr>
      <w:spacing w:before="40" w:after="40"/>
      <w:ind w:left="357"/>
      <w:jc w:val="both"/>
    </w:pPr>
    <w:rPr>
      <w:sz w:val="22"/>
      <w:szCs w:val="20"/>
    </w:rPr>
  </w:style>
  <w:style w:type="paragraph" w:customStyle="1" w:styleId="afffb">
    <w:name w:val="Таблица"/>
    <w:basedOn w:val="a"/>
    <w:rsid w:val="0034101B"/>
    <w:pPr>
      <w:spacing w:before="20" w:after="20"/>
    </w:pPr>
    <w:rPr>
      <w:sz w:val="20"/>
      <w:szCs w:val="20"/>
    </w:rPr>
  </w:style>
  <w:style w:type="paragraph" w:customStyle="1" w:styleId="afffc">
    <w:name w:val="Текст письма"/>
    <w:basedOn w:val="a"/>
    <w:rsid w:val="0034101B"/>
    <w:pPr>
      <w:spacing w:before="60" w:after="60"/>
      <w:jc w:val="both"/>
    </w:pPr>
    <w:rPr>
      <w:sz w:val="22"/>
      <w:szCs w:val="20"/>
    </w:rPr>
  </w:style>
  <w:style w:type="paragraph" w:customStyle="1" w:styleId="36">
    <w:name w:val="Список3"/>
    <w:basedOn w:val="a"/>
    <w:rsid w:val="0034101B"/>
    <w:pPr>
      <w:tabs>
        <w:tab w:val="left" w:pos="1208"/>
      </w:tabs>
      <w:spacing w:before="20" w:after="20"/>
      <w:ind w:left="376" w:hanging="360"/>
      <w:jc w:val="both"/>
    </w:pPr>
    <w:rPr>
      <w:sz w:val="22"/>
      <w:szCs w:val="20"/>
    </w:rPr>
  </w:style>
  <w:style w:type="paragraph" w:customStyle="1" w:styleId="1b">
    <w:name w:val="Номер1"/>
    <w:basedOn w:val="afff5"/>
    <w:rsid w:val="0034101B"/>
    <w:pPr>
      <w:tabs>
        <w:tab w:val="clear" w:pos="360"/>
        <w:tab w:val="num" w:pos="1620"/>
      </w:tabs>
      <w:ind w:left="1620"/>
    </w:pPr>
    <w:rPr>
      <w:sz w:val="22"/>
    </w:rPr>
  </w:style>
  <w:style w:type="paragraph" w:customStyle="1" w:styleId="2b">
    <w:name w:val="Номер2"/>
    <w:basedOn w:val="2a"/>
    <w:rsid w:val="0034101B"/>
  </w:style>
  <w:style w:type="paragraph" w:customStyle="1" w:styleId="ConsCell">
    <w:name w:val="ConsCell"/>
    <w:rsid w:val="0034101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fd">
    <w:name w:val="line number"/>
    <w:basedOn w:val="a0"/>
    <w:rsid w:val="0034101B"/>
  </w:style>
  <w:style w:type="paragraph" w:styleId="2c">
    <w:name w:val="List 2"/>
    <w:basedOn w:val="a"/>
    <w:rsid w:val="0034101B"/>
    <w:pPr>
      <w:overflowPunct w:val="0"/>
      <w:autoSpaceDE w:val="0"/>
      <w:autoSpaceDN w:val="0"/>
      <w:adjustRightInd w:val="0"/>
      <w:ind w:left="566" w:hanging="283"/>
    </w:pPr>
    <w:rPr>
      <w:sz w:val="20"/>
      <w:szCs w:val="20"/>
    </w:rPr>
  </w:style>
  <w:style w:type="paragraph" w:styleId="37">
    <w:name w:val="List 3"/>
    <w:basedOn w:val="a"/>
    <w:rsid w:val="0034101B"/>
    <w:pPr>
      <w:overflowPunct w:val="0"/>
      <w:autoSpaceDE w:val="0"/>
      <w:autoSpaceDN w:val="0"/>
      <w:adjustRightInd w:val="0"/>
      <w:ind w:left="849" w:hanging="283"/>
    </w:pPr>
    <w:rPr>
      <w:sz w:val="20"/>
      <w:szCs w:val="20"/>
    </w:rPr>
  </w:style>
  <w:style w:type="paragraph" w:styleId="42">
    <w:name w:val="List 4"/>
    <w:basedOn w:val="a"/>
    <w:rsid w:val="0034101B"/>
    <w:pPr>
      <w:overflowPunct w:val="0"/>
      <w:autoSpaceDE w:val="0"/>
      <w:autoSpaceDN w:val="0"/>
      <w:adjustRightInd w:val="0"/>
      <w:ind w:left="1132" w:hanging="283"/>
    </w:pPr>
    <w:rPr>
      <w:sz w:val="20"/>
      <w:szCs w:val="20"/>
    </w:rPr>
  </w:style>
  <w:style w:type="paragraph" w:styleId="2d">
    <w:name w:val="List Continue 2"/>
    <w:basedOn w:val="a"/>
    <w:rsid w:val="0034101B"/>
    <w:pPr>
      <w:overflowPunct w:val="0"/>
      <w:autoSpaceDE w:val="0"/>
      <w:autoSpaceDN w:val="0"/>
      <w:adjustRightInd w:val="0"/>
      <w:spacing w:after="120"/>
      <w:ind w:left="566"/>
    </w:pPr>
    <w:rPr>
      <w:sz w:val="20"/>
      <w:szCs w:val="20"/>
    </w:rPr>
  </w:style>
  <w:style w:type="paragraph" w:styleId="38">
    <w:name w:val="List Continue 3"/>
    <w:basedOn w:val="a"/>
    <w:rsid w:val="0034101B"/>
    <w:pPr>
      <w:overflowPunct w:val="0"/>
      <w:autoSpaceDE w:val="0"/>
      <w:autoSpaceDN w:val="0"/>
      <w:adjustRightInd w:val="0"/>
      <w:spacing w:after="120"/>
      <w:ind w:left="849"/>
    </w:pPr>
    <w:rPr>
      <w:sz w:val="20"/>
      <w:szCs w:val="20"/>
    </w:rPr>
  </w:style>
  <w:style w:type="paragraph" w:styleId="43">
    <w:name w:val="List Continue 4"/>
    <w:basedOn w:val="a"/>
    <w:rsid w:val="0034101B"/>
    <w:pPr>
      <w:overflowPunct w:val="0"/>
      <w:autoSpaceDE w:val="0"/>
      <w:autoSpaceDN w:val="0"/>
      <w:adjustRightInd w:val="0"/>
      <w:spacing w:after="120"/>
      <w:ind w:left="1132"/>
    </w:pPr>
    <w:rPr>
      <w:sz w:val="20"/>
      <w:szCs w:val="20"/>
    </w:rPr>
  </w:style>
  <w:style w:type="paragraph" w:customStyle="1" w:styleId="afffe">
    <w:name w:val="Краткий обратный адрес"/>
    <w:basedOn w:val="a"/>
    <w:rsid w:val="0034101B"/>
    <w:pPr>
      <w:overflowPunct w:val="0"/>
      <w:autoSpaceDE w:val="0"/>
      <w:autoSpaceDN w:val="0"/>
      <w:adjustRightInd w:val="0"/>
    </w:pPr>
    <w:rPr>
      <w:sz w:val="20"/>
      <w:szCs w:val="20"/>
    </w:rPr>
  </w:style>
  <w:style w:type="paragraph" w:styleId="affff">
    <w:name w:val="Plain Text"/>
    <w:basedOn w:val="a"/>
    <w:link w:val="affff0"/>
    <w:rsid w:val="0034101B"/>
    <w:rPr>
      <w:rFonts w:ascii="Courier New" w:hAnsi="Courier New"/>
      <w:sz w:val="20"/>
      <w:szCs w:val="20"/>
    </w:rPr>
  </w:style>
  <w:style w:type="character" w:customStyle="1" w:styleId="affff0">
    <w:name w:val="Текст Знак"/>
    <w:basedOn w:val="a0"/>
    <w:link w:val="affff"/>
    <w:rsid w:val="0034101B"/>
    <w:rPr>
      <w:rFonts w:ascii="Courier New" w:eastAsia="Times New Roman" w:hAnsi="Courier New" w:cs="Times New Roman"/>
      <w:sz w:val="20"/>
      <w:szCs w:val="20"/>
      <w:lang w:eastAsia="ru-RU"/>
    </w:rPr>
  </w:style>
  <w:style w:type="paragraph" w:customStyle="1" w:styleId="ConsPlusDocList">
    <w:name w:val="ConsPlusDocList"/>
    <w:rsid w:val="003410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31"/>
    <w:basedOn w:val="a"/>
    <w:rsid w:val="0034101B"/>
    <w:pPr>
      <w:suppressAutoHyphens/>
      <w:jc w:val="center"/>
    </w:pPr>
    <w:rPr>
      <w:b/>
      <w:sz w:val="36"/>
      <w:lang w:eastAsia="ar-SA"/>
    </w:rPr>
  </w:style>
  <w:style w:type="paragraph" w:customStyle="1" w:styleId="P4">
    <w:name w:val="P4"/>
    <w:basedOn w:val="a"/>
    <w:hidden/>
    <w:rsid w:val="0034101B"/>
    <w:pPr>
      <w:widowControl w:val="0"/>
      <w:shd w:val="clear" w:color="auto" w:fill="FFFFFF"/>
      <w:adjustRightInd w:val="0"/>
      <w:jc w:val="distribute"/>
    </w:pPr>
    <w:rPr>
      <w:rFonts w:eastAsia="Andale Sans UI" w:cs="Tahoma"/>
      <w:sz w:val="28"/>
      <w:szCs w:val="20"/>
    </w:rPr>
  </w:style>
  <w:style w:type="character" w:customStyle="1" w:styleId="WW8Num1z0">
    <w:name w:val="WW8Num1z0"/>
    <w:rsid w:val="0034101B"/>
    <w:rPr>
      <w:rFonts w:ascii="Courier New" w:hAnsi="Courier New"/>
    </w:rPr>
  </w:style>
  <w:style w:type="character" w:customStyle="1" w:styleId="Absatz-Standardschriftart">
    <w:name w:val="Absatz-Standardschriftart"/>
    <w:rsid w:val="0034101B"/>
  </w:style>
  <w:style w:type="character" w:customStyle="1" w:styleId="WW-Absatz-Standardschriftart1">
    <w:name w:val="WW-Absatz-Standardschriftart1"/>
    <w:rsid w:val="0034101B"/>
  </w:style>
  <w:style w:type="character" w:customStyle="1" w:styleId="WW-Absatz-Standardschriftart111111">
    <w:name w:val="WW-Absatz-Standardschriftart111111"/>
    <w:rsid w:val="0034101B"/>
  </w:style>
  <w:style w:type="character" w:customStyle="1" w:styleId="WW-Absatz-Standardschriftart11111111">
    <w:name w:val="WW-Absatz-Standardschriftart11111111"/>
    <w:rsid w:val="0034101B"/>
  </w:style>
  <w:style w:type="character" w:customStyle="1" w:styleId="WW-Absatz-Standardschriftart111111111">
    <w:name w:val="WW-Absatz-Standardschriftart111111111"/>
    <w:rsid w:val="0034101B"/>
  </w:style>
  <w:style w:type="character" w:customStyle="1" w:styleId="WW8Num1z1">
    <w:name w:val="WW8Num1z1"/>
    <w:rsid w:val="0034101B"/>
    <w:rPr>
      <w:rFonts w:ascii="Courier New" w:hAnsi="Courier New" w:cs="Courier New"/>
    </w:rPr>
  </w:style>
  <w:style w:type="character" w:customStyle="1" w:styleId="WW8Num1z2">
    <w:name w:val="WW8Num1z2"/>
    <w:rsid w:val="0034101B"/>
    <w:rPr>
      <w:rFonts w:ascii="Wingdings" w:hAnsi="Wingdings"/>
    </w:rPr>
  </w:style>
  <w:style w:type="character" w:customStyle="1" w:styleId="WW8Num1z3">
    <w:name w:val="WW8Num1z3"/>
    <w:rsid w:val="0034101B"/>
    <w:rPr>
      <w:rFonts w:ascii="Symbol" w:hAnsi="Symbol"/>
    </w:rPr>
  </w:style>
  <w:style w:type="character" w:customStyle="1" w:styleId="WW8Num2z0">
    <w:name w:val="WW8Num2z0"/>
    <w:rsid w:val="0034101B"/>
    <w:rPr>
      <w:rFonts w:ascii="Courier New" w:hAnsi="Courier New"/>
    </w:rPr>
  </w:style>
  <w:style w:type="character" w:customStyle="1" w:styleId="WW8Num2z1">
    <w:name w:val="WW8Num2z1"/>
    <w:rsid w:val="0034101B"/>
    <w:rPr>
      <w:rFonts w:ascii="Courier New" w:hAnsi="Courier New" w:cs="Courier New"/>
    </w:rPr>
  </w:style>
  <w:style w:type="character" w:customStyle="1" w:styleId="WW8Num2z2">
    <w:name w:val="WW8Num2z2"/>
    <w:rsid w:val="0034101B"/>
    <w:rPr>
      <w:rFonts w:ascii="Wingdings" w:hAnsi="Wingdings"/>
    </w:rPr>
  </w:style>
  <w:style w:type="character" w:customStyle="1" w:styleId="WW8Num2z3">
    <w:name w:val="WW8Num2z3"/>
    <w:rsid w:val="0034101B"/>
    <w:rPr>
      <w:rFonts w:ascii="Symbol" w:hAnsi="Symbol"/>
    </w:rPr>
  </w:style>
  <w:style w:type="character" w:customStyle="1" w:styleId="WW8Num3z0">
    <w:name w:val="WW8Num3z0"/>
    <w:rsid w:val="0034101B"/>
    <w:rPr>
      <w:rFonts w:ascii="Courier New" w:hAnsi="Courier New"/>
    </w:rPr>
  </w:style>
  <w:style w:type="character" w:customStyle="1" w:styleId="WW8Num3z1">
    <w:name w:val="WW8Num3z1"/>
    <w:rsid w:val="0034101B"/>
    <w:rPr>
      <w:rFonts w:ascii="Courier New" w:hAnsi="Courier New" w:cs="Courier New"/>
    </w:rPr>
  </w:style>
  <w:style w:type="character" w:customStyle="1" w:styleId="WW8Num3z2">
    <w:name w:val="WW8Num3z2"/>
    <w:rsid w:val="0034101B"/>
    <w:rPr>
      <w:rFonts w:ascii="Wingdings" w:hAnsi="Wingdings"/>
    </w:rPr>
  </w:style>
  <w:style w:type="character" w:customStyle="1" w:styleId="WW8Num3z3">
    <w:name w:val="WW8Num3z3"/>
    <w:rsid w:val="0034101B"/>
    <w:rPr>
      <w:rFonts w:ascii="Symbol" w:hAnsi="Symbol"/>
    </w:rPr>
  </w:style>
  <w:style w:type="character" w:customStyle="1" w:styleId="WW8Num4z0">
    <w:name w:val="WW8Num4z0"/>
    <w:rsid w:val="0034101B"/>
    <w:rPr>
      <w:rFonts w:ascii="Courier New" w:hAnsi="Courier New"/>
    </w:rPr>
  </w:style>
  <w:style w:type="character" w:customStyle="1" w:styleId="WW8Num4z1">
    <w:name w:val="WW8Num4z1"/>
    <w:rsid w:val="0034101B"/>
    <w:rPr>
      <w:rFonts w:ascii="Courier New" w:hAnsi="Courier New" w:cs="Courier New"/>
    </w:rPr>
  </w:style>
  <w:style w:type="character" w:customStyle="1" w:styleId="WW8Num4z2">
    <w:name w:val="WW8Num4z2"/>
    <w:rsid w:val="0034101B"/>
    <w:rPr>
      <w:rFonts w:ascii="Wingdings" w:hAnsi="Wingdings"/>
    </w:rPr>
  </w:style>
  <w:style w:type="character" w:customStyle="1" w:styleId="WW8Num4z3">
    <w:name w:val="WW8Num4z3"/>
    <w:rsid w:val="0034101B"/>
    <w:rPr>
      <w:rFonts w:ascii="Symbol" w:hAnsi="Symbol"/>
    </w:rPr>
  </w:style>
  <w:style w:type="character" w:customStyle="1" w:styleId="1c">
    <w:name w:val="Основной шрифт абзаца1"/>
    <w:rsid w:val="0034101B"/>
  </w:style>
  <w:style w:type="character" w:customStyle="1" w:styleId="affff1">
    <w:name w:val="Символ нумерации"/>
    <w:rsid w:val="0034101B"/>
  </w:style>
  <w:style w:type="character" w:customStyle="1" w:styleId="affff2">
    <w:name w:val="Маркеры списка"/>
    <w:rsid w:val="0034101B"/>
    <w:rPr>
      <w:rFonts w:ascii="OpenSymbol" w:eastAsia="OpenSymbol" w:hAnsi="OpenSymbol" w:cs="OpenSymbol"/>
    </w:rPr>
  </w:style>
  <w:style w:type="paragraph" w:customStyle="1" w:styleId="1d">
    <w:name w:val="Название1"/>
    <w:basedOn w:val="a"/>
    <w:rsid w:val="0034101B"/>
    <w:pPr>
      <w:suppressLineNumbers/>
      <w:suppressAutoHyphens/>
      <w:spacing w:before="120" w:after="120"/>
    </w:pPr>
    <w:rPr>
      <w:rFonts w:cs="Tahoma"/>
      <w:i/>
      <w:iCs/>
      <w:lang w:eastAsia="ar-SA"/>
    </w:rPr>
  </w:style>
  <w:style w:type="paragraph" w:customStyle="1" w:styleId="1e">
    <w:name w:val="Указатель1"/>
    <w:basedOn w:val="a"/>
    <w:rsid w:val="0034101B"/>
    <w:pPr>
      <w:suppressLineNumbers/>
      <w:suppressAutoHyphens/>
    </w:pPr>
    <w:rPr>
      <w:rFonts w:cs="Tahoma"/>
      <w:sz w:val="26"/>
      <w:szCs w:val="26"/>
      <w:lang w:eastAsia="ar-SA"/>
    </w:rPr>
  </w:style>
  <w:style w:type="paragraph" w:customStyle="1" w:styleId="affff3">
    <w:name w:val="Заголовок таблицы"/>
    <w:basedOn w:val="ab"/>
    <w:rsid w:val="0034101B"/>
    <w:pPr>
      <w:jc w:val="center"/>
    </w:pPr>
    <w:rPr>
      <w:b/>
      <w:bCs/>
      <w:sz w:val="26"/>
      <w:szCs w:val="26"/>
    </w:rPr>
  </w:style>
  <w:style w:type="paragraph" w:customStyle="1" w:styleId="affff4">
    <w:name w:val="Содержимое врезки"/>
    <w:basedOn w:val="ae"/>
    <w:rsid w:val="0034101B"/>
    <w:rPr>
      <w:sz w:val="26"/>
      <w:szCs w:val="26"/>
    </w:rPr>
  </w:style>
  <w:style w:type="character" w:customStyle="1" w:styleId="2e">
    <w:name w:val="Заголовок №2_"/>
    <w:link w:val="2f"/>
    <w:uiPriority w:val="99"/>
    <w:locked/>
    <w:rsid w:val="0034101B"/>
    <w:rPr>
      <w:rFonts w:ascii="Arial Unicode MS" w:eastAsia="Arial Unicode MS" w:hAnsi="Arial Unicode MS" w:cs="Arial Unicode MS"/>
      <w:b/>
      <w:bCs/>
      <w:sz w:val="26"/>
      <w:szCs w:val="26"/>
      <w:shd w:val="clear" w:color="auto" w:fill="FFFFFF"/>
    </w:rPr>
  </w:style>
  <w:style w:type="paragraph" w:customStyle="1" w:styleId="2f">
    <w:name w:val="Заголовок №2"/>
    <w:basedOn w:val="a"/>
    <w:link w:val="2e"/>
    <w:uiPriority w:val="99"/>
    <w:rsid w:val="0034101B"/>
    <w:pPr>
      <w:shd w:val="clear" w:color="auto" w:fill="FFFFFF"/>
      <w:spacing w:before="1560" w:after="60" w:line="240" w:lineRule="atLeast"/>
      <w:ind w:firstLine="720"/>
      <w:jc w:val="both"/>
      <w:outlineLvl w:val="1"/>
    </w:pPr>
    <w:rPr>
      <w:rFonts w:ascii="Arial Unicode MS" w:eastAsia="Arial Unicode MS" w:hAnsi="Arial Unicode MS" w:cs="Arial Unicode MS"/>
      <w:b/>
      <w:bCs/>
      <w:sz w:val="26"/>
      <w:szCs w:val="26"/>
      <w:lang w:eastAsia="en-US"/>
    </w:rPr>
  </w:style>
  <w:style w:type="paragraph" w:styleId="affff5">
    <w:name w:val="footnote text"/>
    <w:basedOn w:val="a"/>
    <w:link w:val="affff6"/>
    <w:uiPriority w:val="99"/>
    <w:rsid w:val="0034101B"/>
    <w:rPr>
      <w:rFonts w:eastAsia="Calibri"/>
      <w:sz w:val="20"/>
      <w:szCs w:val="20"/>
    </w:rPr>
  </w:style>
  <w:style w:type="character" w:customStyle="1" w:styleId="affff6">
    <w:name w:val="Текст сноски Знак"/>
    <w:basedOn w:val="a0"/>
    <w:link w:val="affff5"/>
    <w:uiPriority w:val="99"/>
    <w:rsid w:val="0034101B"/>
    <w:rPr>
      <w:rFonts w:ascii="Times New Roman" w:eastAsia="Calibri" w:hAnsi="Times New Roman" w:cs="Times New Roman"/>
      <w:sz w:val="20"/>
      <w:szCs w:val="20"/>
      <w:lang w:eastAsia="ru-RU"/>
    </w:rPr>
  </w:style>
  <w:style w:type="character" w:customStyle="1" w:styleId="1f">
    <w:name w:val="Заголовок №1_"/>
    <w:link w:val="1f0"/>
    <w:locked/>
    <w:rsid w:val="0034101B"/>
    <w:rPr>
      <w:shd w:val="clear" w:color="auto" w:fill="FFFFFF"/>
    </w:rPr>
  </w:style>
  <w:style w:type="paragraph" w:customStyle="1" w:styleId="1f0">
    <w:name w:val="Заголовок №1"/>
    <w:basedOn w:val="a"/>
    <w:link w:val="1f"/>
    <w:rsid w:val="0034101B"/>
    <w:pPr>
      <w:shd w:val="clear" w:color="auto" w:fill="FFFFFF"/>
      <w:spacing w:before="360" w:after="60" w:line="240" w:lineRule="atLeast"/>
      <w:outlineLvl w:val="0"/>
    </w:pPr>
    <w:rPr>
      <w:rFonts w:asciiTheme="minorHAnsi" w:eastAsiaTheme="minorHAnsi" w:hAnsiTheme="minorHAnsi" w:cstheme="minorBidi"/>
      <w:sz w:val="22"/>
      <w:szCs w:val="22"/>
      <w:lang w:eastAsia="en-US"/>
    </w:rPr>
  </w:style>
  <w:style w:type="paragraph" w:customStyle="1" w:styleId="xl185">
    <w:name w:val="xl185"/>
    <w:basedOn w:val="a"/>
    <w:rsid w:val="0034101B"/>
    <w:pPr>
      <w:shd w:val="clear" w:color="auto" w:fill="FFFFFF"/>
      <w:spacing w:before="100" w:beforeAutospacing="1" w:after="100" w:afterAutospacing="1"/>
    </w:pPr>
    <w:rPr>
      <w:color w:val="000000"/>
      <w:sz w:val="20"/>
      <w:szCs w:val="20"/>
    </w:rPr>
  </w:style>
  <w:style w:type="paragraph" w:customStyle="1" w:styleId="xl186">
    <w:name w:val="xl186"/>
    <w:basedOn w:val="a"/>
    <w:rsid w:val="0034101B"/>
    <w:pPr>
      <w:spacing w:before="100" w:beforeAutospacing="1" w:after="100" w:afterAutospacing="1"/>
    </w:pPr>
    <w:rPr>
      <w:color w:val="000000"/>
      <w:sz w:val="20"/>
      <w:szCs w:val="20"/>
    </w:rPr>
  </w:style>
  <w:style w:type="paragraph" w:customStyle="1" w:styleId="xl187">
    <w:name w:val="xl187"/>
    <w:basedOn w:val="a"/>
    <w:rsid w:val="0034101B"/>
    <w:pPr>
      <w:spacing w:before="100" w:beforeAutospacing="1" w:after="100" w:afterAutospacing="1"/>
    </w:pPr>
    <w:rPr>
      <w:color w:val="000000"/>
      <w:sz w:val="16"/>
      <w:szCs w:val="16"/>
    </w:rPr>
  </w:style>
  <w:style w:type="paragraph" w:customStyle="1" w:styleId="xl188">
    <w:name w:val="xl188"/>
    <w:basedOn w:val="a"/>
    <w:rsid w:val="0034101B"/>
    <w:pPr>
      <w:spacing w:before="100" w:beforeAutospacing="1" w:after="100" w:afterAutospacing="1"/>
    </w:pPr>
    <w:rPr>
      <w:color w:val="000000"/>
      <w:sz w:val="20"/>
      <w:szCs w:val="20"/>
    </w:rPr>
  </w:style>
  <w:style w:type="paragraph" w:customStyle="1" w:styleId="xl189">
    <w:name w:val="xl189"/>
    <w:basedOn w:val="a"/>
    <w:rsid w:val="0034101B"/>
    <w:pPr>
      <w:spacing w:before="100" w:beforeAutospacing="1" w:after="100" w:afterAutospacing="1"/>
      <w:jc w:val="center"/>
    </w:pPr>
    <w:rPr>
      <w:color w:val="000000"/>
      <w:sz w:val="16"/>
      <w:szCs w:val="16"/>
    </w:rPr>
  </w:style>
  <w:style w:type="paragraph" w:customStyle="1" w:styleId="xl190">
    <w:name w:val="xl190"/>
    <w:basedOn w:val="a"/>
    <w:rsid w:val="0034101B"/>
    <w:pPr>
      <w:spacing w:before="100" w:beforeAutospacing="1" w:after="100" w:afterAutospacing="1"/>
    </w:pPr>
    <w:rPr>
      <w:color w:val="000000"/>
      <w:sz w:val="16"/>
      <w:szCs w:val="16"/>
    </w:rPr>
  </w:style>
  <w:style w:type="paragraph" w:customStyle="1" w:styleId="xl191">
    <w:name w:val="xl191"/>
    <w:basedOn w:val="a"/>
    <w:rsid w:val="0034101B"/>
    <w:pPr>
      <w:spacing w:before="100" w:beforeAutospacing="1" w:after="100" w:afterAutospacing="1"/>
      <w:jc w:val="center"/>
    </w:pPr>
    <w:rPr>
      <w:color w:val="000000"/>
      <w:sz w:val="16"/>
      <w:szCs w:val="16"/>
    </w:rPr>
  </w:style>
  <w:style w:type="paragraph" w:customStyle="1" w:styleId="xl192">
    <w:name w:val="xl192"/>
    <w:basedOn w:val="a"/>
    <w:rsid w:val="0034101B"/>
    <w:pPr>
      <w:shd w:val="clear" w:color="auto" w:fill="FFFFFF"/>
      <w:spacing w:before="100" w:beforeAutospacing="1" w:after="100" w:afterAutospacing="1"/>
    </w:pPr>
    <w:rPr>
      <w:color w:val="000000"/>
      <w:sz w:val="20"/>
      <w:szCs w:val="20"/>
    </w:rPr>
  </w:style>
  <w:style w:type="paragraph" w:customStyle="1" w:styleId="xl193">
    <w:name w:val="xl193"/>
    <w:basedOn w:val="a"/>
    <w:rsid w:val="0034101B"/>
    <w:pPr>
      <w:shd w:val="clear" w:color="auto" w:fill="FFFFFF"/>
      <w:spacing w:before="100" w:beforeAutospacing="1" w:after="100" w:afterAutospacing="1"/>
    </w:pPr>
    <w:rPr>
      <w:color w:val="000000"/>
      <w:sz w:val="16"/>
      <w:szCs w:val="16"/>
    </w:rPr>
  </w:style>
  <w:style w:type="paragraph" w:customStyle="1" w:styleId="xl194">
    <w:name w:val="xl194"/>
    <w:basedOn w:val="a"/>
    <w:rsid w:val="0034101B"/>
    <w:pPr>
      <w:spacing w:before="100" w:beforeAutospacing="1" w:after="100" w:afterAutospacing="1"/>
    </w:pPr>
    <w:rPr>
      <w:color w:val="000000"/>
      <w:sz w:val="16"/>
      <w:szCs w:val="16"/>
    </w:rPr>
  </w:style>
  <w:style w:type="paragraph" w:customStyle="1" w:styleId="xl195">
    <w:name w:val="xl195"/>
    <w:basedOn w:val="a"/>
    <w:rsid w:val="0034101B"/>
    <w:pPr>
      <w:pBdr>
        <w:top w:val="single" w:sz="4" w:space="0" w:color="000000"/>
      </w:pBdr>
      <w:shd w:val="clear" w:color="auto" w:fill="FFFFFF"/>
      <w:spacing w:before="100" w:beforeAutospacing="1" w:after="100" w:afterAutospacing="1"/>
    </w:pPr>
    <w:rPr>
      <w:color w:val="000000"/>
      <w:sz w:val="16"/>
      <w:szCs w:val="16"/>
    </w:rPr>
  </w:style>
  <w:style w:type="paragraph" w:customStyle="1" w:styleId="xl196">
    <w:name w:val="xl196"/>
    <w:basedOn w:val="a"/>
    <w:rsid w:val="0034101B"/>
    <w:pPr>
      <w:pBdr>
        <w:top w:val="single" w:sz="4" w:space="0" w:color="000000"/>
      </w:pBdr>
      <w:spacing w:before="100" w:beforeAutospacing="1" w:after="100" w:afterAutospacing="1"/>
    </w:pPr>
    <w:rPr>
      <w:color w:val="000000"/>
      <w:sz w:val="16"/>
      <w:szCs w:val="16"/>
    </w:rPr>
  </w:style>
  <w:style w:type="paragraph" w:customStyle="1" w:styleId="xl197">
    <w:name w:val="xl197"/>
    <w:basedOn w:val="a"/>
    <w:rsid w:val="0034101B"/>
    <w:pPr>
      <w:pBdr>
        <w:bottom w:val="single" w:sz="4" w:space="0" w:color="000000"/>
      </w:pBdr>
      <w:spacing w:before="100" w:beforeAutospacing="1" w:after="100" w:afterAutospacing="1"/>
    </w:pPr>
    <w:rPr>
      <w:color w:val="000000"/>
      <w:sz w:val="16"/>
      <w:szCs w:val="16"/>
    </w:rPr>
  </w:style>
  <w:style w:type="paragraph" w:customStyle="1" w:styleId="xl198">
    <w:name w:val="xl198"/>
    <w:basedOn w:val="a"/>
    <w:rsid w:val="0034101B"/>
    <w:pPr>
      <w:pBdr>
        <w:bottom w:val="single" w:sz="4" w:space="0" w:color="000000"/>
      </w:pBdr>
      <w:shd w:val="clear" w:color="auto" w:fill="FFFFFF"/>
      <w:spacing w:before="100" w:beforeAutospacing="1" w:after="100" w:afterAutospacing="1"/>
    </w:pPr>
    <w:rPr>
      <w:color w:val="000000"/>
      <w:sz w:val="16"/>
      <w:szCs w:val="16"/>
    </w:rPr>
  </w:style>
  <w:style w:type="paragraph" w:customStyle="1" w:styleId="xl199">
    <w:name w:val="xl199"/>
    <w:basedOn w:val="a"/>
    <w:rsid w:val="0034101B"/>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0">
    <w:name w:val="xl200"/>
    <w:basedOn w:val="a"/>
    <w:rsid w:val="0034101B"/>
    <w:pPr>
      <w:pBdr>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1">
    <w:name w:val="xl201"/>
    <w:basedOn w:val="a"/>
    <w:rsid w:val="003410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02">
    <w:name w:val="xl202"/>
    <w:basedOn w:val="a"/>
    <w:rsid w:val="0034101B"/>
    <w:pPr>
      <w:pBdr>
        <w:top w:val="single" w:sz="4" w:space="0" w:color="000000"/>
        <w:left w:val="single" w:sz="4" w:space="0" w:color="000000"/>
        <w:bottom w:val="single" w:sz="8"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03">
    <w:name w:val="xl203"/>
    <w:basedOn w:val="a"/>
    <w:rsid w:val="0034101B"/>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04">
    <w:name w:val="xl204"/>
    <w:basedOn w:val="a"/>
    <w:rsid w:val="0034101B"/>
    <w:pPr>
      <w:spacing w:before="100" w:beforeAutospacing="1" w:after="100" w:afterAutospacing="1"/>
    </w:pPr>
    <w:rPr>
      <w:color w:val="000000"/>
      <w:sz w:val="16"/>
      <w:szCs w:val="16"/>
    </w:rPr>
  </w:style>
  <w:style w:type="paragraph" w:customStyle="1" w:styleId="xl205">
    <w:name w:val="xl205"/>
    <w:basedOn w:val="a"/>
    <w:rsid w:val="0034101B"/>
    <w:pPr>
      <w:pBdr>
        <w:top w:val="single" w:sz="8" w:space="0" w:color="000000"/>
      </w:pBdr>
      <w:spacing w:before="100" w:beforeAutospacing="1" w:after="100" w:afterAutospacing="1"/>
      <w:jc w:val="center"/>
    </w:pPr>
    <w:rPr>
      <w:color w:val="000000"/>
      <w:sz w:val="16"/>
      <w:szCs w:val="16"/>
    </w:rPr>
  </w:style>
  <w:style w:type="paragraph" w:customStyle="1" w:styleId="xl206">
    <w:name w:val="xl206"/>
    <w:basedOn w:val="a"/>
    <w:rsid w:val="0034101B"/>
    <w:pPr>
      <w:pBdr>
        <w:top w:val="single" w:sz="8" w:space="0" w:color="000000"/>
      </w:pBdr>
      <w:spacing w:before="100" w:beforeAutospacing="1" w:after="100" w:afterAutospacing="1"/>
      <w:jc w:val="center"/>
    </w:pPr>
    <w:rPr>
      <w:color w:val="000000"/>
      <w:sz w:val="16"/>
      <w:szCs w:val="16"/>
    </w:rPr>
  </w:style>
  <w:style w:type="paragraph" w:customStyle="1" w:styleId="xl207">
    <w:name w:val="xl207"/>
    <w:basedOn w:val="a"/>
    <w:rsid w:val="0034101B"/>
    <w:pPr>
      <w:shd w:val="clear" w:color="auto" w:fill="FFFFFF"/>
      <w:spacing w:before="100" w:beforeAutospacing="1" w:after="100" w:afterAutospacing="1"/>
      <w:jc w:val="center"/>
    </w:pPr>
    <w:rPr>
      <w:color w:val="000000"/>
      <w:sz w:val="16"/>
      <w:szCs w:val="16"/>
    </w:rPr>
  </w:style>
  <w:style w:type="paragraph" w:customStyle="1" w:styleId="xl208">
    <w:name w:val="xl208"/>
    <w:basedOn w:val="a"/>
    <w:rsid w:val="0034101B"/>
    <w:pPr>
      <w:pBdr>
        <w:bottom w:val="single" w:sz="4" w:space="0" w:color="000000"/>
      </w:pBdr>
      <w:spacing w:before="100" w:beforeAutospacing="1" w:after="100" w:afterAutospacing="1"/>
      <w:jc w:val="center"/>
    </w:pPr>
    <w:rPr>
      <w:color w:val="000000"/>
      <w:sz w:val="16"/>
      <w:szCs w:val="16"/>
    </w:rPr>
  </w:style>
  <w:style w:type="paragraph" w:customStyle="1" w:styleId="xl209">
    <w:name w:val="xl209"/>
    <w:basedOn w:val="a"/>
    <w:rsid w:val="0034101B"/>
    <w:pPr>
      <w:pBdr>
        <w:bottom w:val="single" w:sz="4" w:space="0" w:color="000000"/>
      </w:pBdr>
      <w:shd w:val="clear" w:color="auto" w:fill="FFFFFF"/>
      <w:spacing w:before="100" w:beforeAutospacing="1" w:after="100" w:afterAutospacing="1"/>
      <w:jc w:val="center"/>
    </w:pPr>
    <w:rPr>
      <w:color w:val="000000"/>
      <w:sz w:val="16"/>
      <w:szCs w:val="16"/>
    </w:rPr>
  </w:style>
  <w:style w:type="paragraph" w:customStyle="1" w:styleId="xl210">
    <w:name w:val="xl210"/>
    <w:basedOn w:val="a"/>
    <w:rsid w:val="0034101B"/>
    <w:pPr>
      <w:pBdr>
        <w:bottom w:val="single" w:sz="4" w:space="0" w:color="000000"/>
      </w:pBdr>
      <w:spacing w:before="100" w:beforeAutospacing="1" w:after="100" w:afterAutospacing="1"/>
      <w:jc w:val="center"/>
    </w:pPr>
    <w:rPr>
      <w:color w:val="000000"/>
      <w:sz w:val="16"/>
      <w:szCs w:val="16"/>
    </w:rPr>
  </w:style>
  <w:style w:type="paragraph" w:customStyle="1" w:styleId="xl211">
    <w:name w:val="xl211"/>
    <w:basedOn w:val="a"/>
    <w:rsid w:val="0034101B"/>
    <w:pPr>
      <w:spacing w:before="100" w:beforeAutospacing="1" w:after="100" w:afterAutospacing="1"/>
    </w:pPr>
    <w:rPr>
      <w:color w:val="000000"/>
    </w:rPr>
  </w:style>
  <w:style w:type="paragraph" w:customStyle="1" w:styleId="xl212">
    <w:name w:val="xl212"/>
    <w:basedOn w:val="a"/>
    <w:rsid w:val="0034101B"/>
    <w:pPr>
      <w:spacing w:before="100" w:beforeAutospacing="1" w:after="100" w:afterAutospacing="1"/>
      <w:jc w:val="center"/>
    </w:pPr>
    <w:rPr>
      <w:color w:val="000000"/>
      <w:sz w:val="16"/>
      <w:szCs w:val="16"/>
    </w:rPr>
  </w:style>
  <w:style w:type="paragraph" w:customStyle="1" w:styleId="xl213">
    <w:name w:val="xl213"/>
    <w:basedOn w:val="a"/>
    <w:rsid w:val="0034101B"/>
    <w:pPr>
      <w:shd w:val="clear" w:color="auto" w:fill="FFFFFF"/>
      <w:spacing w:before="100" w:beforeAutospacing="1" w:after="100" w:afterAutospacing="1"/>
    </w:pPr>
    <w:rPr>
      <w:color w:val="000000"/>
      <w:sz w:val="20"/>
      <w:szCs w:val="20"/>
    </w:rPr>
  </w:style>
  <w:style w:type="paragraph" w:customStyle="1" w:styleId="xl214">
    <w:name w:val="xl214"/>
    <w:basedOn w:val="a"/>
    <w:rsid w:val="0034101B"/>
    <w:pPr>
      <w:shd w:val="clear" w:color="auto" w:fill="FFFFFF"/>
      <w:spacing w:before="100" w:beforeAutospacing="1" w:after="100" w:afterAutospacing="1"/>
      <w:jc w:val="center"/>
    </w:pPr>
    <w:rPr>
      <w:color w:val="000000"/>
      <w:sz w:val="16"/>
      <w:szCs w:val="16"/>
    </w:rPr>
  </w:style>
  <w:style w:type="paragraph" w:customStyle="1" w:styleId="xl215">
    <w:name w:val="xl215"/>
    <w:basedOn w:val="a"/>
    <w:rsid w:val="0034101B"/>
    <w:pPr>
      <w:shd w:val="clear" w:color="auto" w:fill="FFFFFF"/>
      <w:spacing w:before="100" w:beforeAutospacing="1" w:after="100" w:afterAutospacing="1"/>
    </w:pPr>
    <w:rPr>
      <w:b/>
      <w:bCs/>
      <w:color w:val="000000"/>
      <w:sz w:val="20"/>
      <w:szCs w:val="20"/>
    </w:rPr>
  </w:style>
  <w:style w:type="paragraph" w:customStyle="1" w:styleId="xl216">
    <w:name w:val="xl216"/>
    <w:basedOn w:val="a"/>
    <w:rsid w:val="0034101B"/>
    <w:pPr>
      <w:shd w:val="clear" w:color="auto" w:fill="FFFFFF"/>
      <w:spacing w:before="100" w:beforeAutospacing="1" w:after="100" w:afterAutospacing="1"/>
    </w:pPr>
    <w:rPr>
      <w:color w:val="000000"/>
      <w:sz w:val="16"/>
      <w:szCs w:val="16"/>
    </w:rPr>
  </w:style>
  <w:style w:type="paragraph" w:customStyle="1" w:styleId="xl217">
    <w:name w:val="xl217"/>
    <w:basedOn w:val="a"/>
    <w:rsid w:val="0034101B"/>
    <w:pPr>
      <w:shd w:val="clear" w:color="auto" w:fill="FFFFFF"/>
      <w:spacing w:before="100" w:beforeAutospacing="1" w:after="100" w:afterAutospacing="1"/>
    </w:pPr>
    <w:rPr>
      <w:color w:val="000000"/>
      <w:sz w:val="16"/>
      <w:szCs w:val="16"/>
    </w:rPr>
  </w:style>
  <w:style w:type="paragraph" w:customStyle="1" w:styleId="xl218">
    <w:name w:val="xl218"/>
    <w:basedOn w:val="a"/>
    <w:rsid w:val="0034101B"/>
    <w:pPr>
      <w:pBdr>
        <w:bottom w:val="single" w:sz="4" w:space="0" w:color="000000"/>
      </w:pBdr>
      <w:shd w:val="clear" w:color="auto" w:fill="FFFFFF"/>
      <w:spacing w:before="100" w:beforeAutospacing="1" w:after="100" w:afterAutospacing="1"/>
    </w:pPr>
    <w:rPr>
      <w:color w:val="000000"/>
      <w:sz w:val="16"/>
      <w:szCs w:val="16"/>
    </w:rPr>
  </w:style>
  <w:style w:type="paragraph" w:customStyle="1" w:styleId="xl219">
    <w:name w:val="xl219"/>
    <w:basedOn w:val="a"/>
    <w:rsid w:val="0034101B"/>
    <w:pPr>
      <w:pBdr>
        <w:bottom w:val="single" w:sz="4" w:space="0" w:color="000000"/>
      </w:pBdr>
      <w:shd w:val="clear" w:color="auto" w:fill="FFFFFF"/>
      <w:spacing w:before="100" w:beforeAutospacing="1" w:after="100" w:afterAutospacing="1"/>
    </w:pPr>
    <w:rPr>
      <w:color w:val="000000"/>
      <w:sz w:val="16"/>
      <w:szCs w:val="16"/>
    </w:rPr>
  </w:style>
  <w:style w:type="paragraph" w:customStyle="1" w:styleId="xl220">
    <w:name w:val="xl220"/>
    <w:basedOn w:val="a"/>
    <w:rsid w:val="0034101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21">
    <w:name w:val="xl221"/>
    <w:basedOn w:val="a"/>
    <w:rsid w:val="0034101B"/>
    <w:pPr>
      <w:pBdr>
        <w:left w:val="single" w:sz="4"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22">
    <w:name w:val="xl222"/>
    <w:basedOn w:val="a"/>
    <w:rsid w:val="0034101B"/>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23">
    <w:name w:val="xl223"/>
    <w:basedOn w:val="a"/>
    <w:rsid w:val="0034101B"/>
    <w:pPr>
      <w:pBdr>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24">
    <w:name w:val="xl224"/>
    <w:basedOn w:val="a"/>
    <w:rsid w:val="0034101B"/>
    <w:pPr>
      <w:pBdr>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225">
    <w:name w:val="xl225"/>
    <w:basedOn w:val="a"/>
    <w:rsid w:val="0034101B"/>
    <w:pPr>
      <w:pBdr>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26">
    <w:name w:val="xl226"/>
    <w:basedOn w:val="a"/>
    <w:rsid w:val="0034101B"/>
    <w:pPr>
      <w:pBdr>
        <w:left w:val="single" w:sz="4" w:space="0" w:color="000000"/>
        <w:bottom w:val="single" w:sz="4"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27">
    <w:name w:val="xl227"/>
    <w:basedOn w:val="a"/>
    <w:rsid w:val="0034101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28">
    <w:name w:val="xl228"/>
    <w:basedOn w:val="a"/>
    <w:rsid w:val="0034101B"/>
    <w:pPr>
      <w:pBdr>
        <w:top w:val="single" w:sz="4" w:space="0" w:color="000000"/>
        <w:left w:val="single" w:sz="4" w:space="0" w:color="000000"/>
        <w:right w:val="single" w:sz="8" w:space="0" w:color="000000"/>
      </w:pBdr>
      <w:spacing w:before="100" w:beforeAutospacing="1" w:after="100" w:afterAutospacing="1"/>
    </w:pPr>
    <w:rPr>
      <w:color w:val="000000"/>
      <w:sz w:val="16"/>
      <w:szCs w:val="16"/>
    </w:rPr>
  </w:style>
  <w:style w:type="paragraph" w:customStyle="1" w:styleId="xl229">
    <w:name w:val="xl229"/>
    <w:basedOn w:val="a"/>
    <w:rsid w:val="0034101B"/>
    <w:pPr>
      <w:pBdr>
        <w:top w:val="single" w:sz="4" w:space="0" w:color="000000"/>
        <w:left w:val="single" w:sz="8"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30">
    <w:name w:val="xl230"/>
    <w:basedOn w:val="a"/>
    <w:rsid w:val="0034101B"/>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31">
    <w:name w:val="xl231"/>
    <w:basedOn w:val="a"/>
    <w:rsid w:val="0034101B"/>
    <w:pPr>
      <w:pBdr>
        <w:top w:val="single" w:sz="4" w:space="0" w:color="000000"/>
        <w:left w:val="single" w:sz="4"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32">
    <w:name w:val="xl232"/>
    <w:basedOn w:val="a"/>
    <w:rsid w:val="0034101B"/>
    <w:pPr>
      <w:pBdr>
        <w:top w:val="single" w:sz="4" w:space="0" w:color="000000"/>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33">
    <w:name w:val="xl233"/>
    <w:basedOn w:val="a"/>
    <w:rsid w:val="0034101B"/>
    <w:pPr>
      <w:pBdr>
        <w:top w:val="single" w:sz="4" w:space="0" w:color="000000"/>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34">
    <w:name w:val="xl234"/>
    <w:basedOn w:val="a"/>
    <w:rsid w:val="0034101B"/>
    <w:pPr>
      <w:pBdr>
        <w:left w:val="single" w:sz="4" w:space="0" w:color="000000"/>
        <w:right w:val="single" w:sz="8" w:space="0" w:color="000000"/>
      </w:pBdr>
      <w:spacing w:before="100" w:beforeAutospacing="1" w:after="100" w:afterAutospacing="1"/>
    </w:pPr>
    <w:rPr>
      <w:color w:val="000000"/>
      <w:sz w:val="16"/>
      <w:szCs w:val="16"/>
    </w:rPr>
  </w:style>
  <w:style w:type="paragraph" w:customStyle="1" w:styleId="xl235">
    <w:name w:val="xl235"/>
    <w:basedOn w:val="a"/>
    <w:rsid w:val="0034101B"/>
    <w:pPr>
      <w:pBdr>
        <w:left w:val="single" w:sz="8" w:space="0" w:color="000000"/>
        <w:right w:val="single" w:sz="4" w:space="0" w:color="000000"/>
      </w:pBdr>
      <w:spacing w:before="100" w:beforeAutospacing="1" w:after="100" w:afterAutospacing="1"/>
      <w:jc w:val="center"/>
    </w:pPr>
    <w:rPr>
      <w:color w:val="000000"/>
      <w:sz w:val="16"/>
      <w:szCs w:val="16"/>
    </w:rPr>
  </w:style>
  <w:style w:type="paragraph" w:customStyle="1" w:styleId="xl236">
    <w:name w:val="xl236"/>
    <w:basedOn w:val="a"/>
    <w:rsid w:val="0034101B"/>
    <w:pPr>
      <w:pBdr>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37">
    <w:name w:val="xl237"/>
    <w:basedOn w:val="a"/>
    <w:rsid w:val="0034101B"/>
    <w:pPr>
      <w:pBdr>
        <w:left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238">
    <w:name w:val="xl238"/>
    <w:basedOn w:val="a"/>
    <w:rsid w:val="0034101B"/>
    <w:pPr>
      <w:pBdr>
        <w:left w:val="single" w:sz="4" w:space="0" w:color="000000"/>
        <w:right w:val="single" w:sz="8" w:space="0" w:color="000000"/>
      </w:pBdr>
      <w:spacing w:before="100" w:beforeAutospacing="1" w:after="100" w:afterAutospacing="1"/>
      <w:jc w:val="right"/>
    </w:pPr>
    <w:rPr>
      <w:color w:val="000000"/>
      <w:sz w:val="16"/>
      <w:szCs w:val="16"/>
    </w:rPr>
  </w:style>
  <w:style w:type="paragraph" w:customStyle="1" w:styleId="xl239">
    <w:name w:val="xl239"/>
    <w:basedOn w:val="a"/>
    <w:rsid w:val="0034101B"/>
    <w:pPr>
      <w:pBdr>
        <w:top w:val="single" w:sz="4" w:space="0" w:color="000000"/>
      </w:pBdr>
      <w:spacing w:before="100" w:beforeAutospacing="1" w:after="100" w:afterAutospacing="1"/>
      <w:jc w:val="center"/>
    </w:pPr>
    <w:rPr>
      <w:color w:val="000000"/>
      <w:sz w:val="16"/>
      <w:szCs w:val="16"/>
    </w:rPr>
  </w:style>
  <w:style w:type="paragraph" w:customStyle="1" w:styleId="xl240">
    <w:name w:val="xl240"/>
    <w:basedOn w:val="a"/>
    <w:rsid w:val="0034101B"/>
    <w:pPr>
      <w:pBdr>
        <w:top w:val="single" w:sz="4" w:space="0" w:color="000000"/>
      </w:pBdr>
      <w:spacing w:before="100" w:beforeAutospacing="1" w:after="100" w:afterAutospacing="1"/>
    </w:pPr>
    <w:rPr>
      <w:color w:val="000000"/>
      <w:sz w:val="16"/>
      <w:szCs w:val="16"/>
    </w:rPr>
  </w:style>
  <w:style w:type="paragraph" w:customStyle="1" w:styleId="xl241">
    <w:name w:val="xl241"/>
    <w:basedOn w:val="a"/>
    <w:rsid w:val="0034101B"/>
    <w:pPr>
      <w:shd w:val="clear" w:color="auto" w:fill="DDD9C3"/>
      <w:spacing w:before="100" w:beforeAutospacing="1" w:after="100" w:afterAutospacing="1"/>
    </w:pPr>
    <w:rPr>
      <w:color w:val="000000"/>
      <w:sz w:val="16"/>
      <w:szCs w:val="16"/>
    </w:rPr>
  </w:style>
  <w:style w:type="paragraph" w:customStyle="1" w:styleId="xl242">
    <w:name w:val="xl242"/>
    <w:basedOn w:val="a"/>
    <w:rsid w:val="0034101B"/>
    <w:pPr>
      <w:shd w:val="clear" w:color="auto" w:fill="DDD9C3"/>
      <w:spacing w:before="100" w:beforeAutospacing="1" w:after="100" w:afterAutospacing="1"/>
    </w:pPr>
    <w:rPr>
      <w:color w:val="000000"/>
      <w:sz w:val="16"/>
      <w:szCs w:val="16"/>
    </w:rPr>
  </w:style>
  <w:style w:type="paragraph" w:customStyle="1" w:styleId="xl243">
    <w:name w:val="xl243"/>
    <w:basedOn w:val="a"/>
    <w:rsid w:val="0034101B"/>
    <w:pPr>
      <w:shd w:val="clear" w:color="auto" w:fill="DDD9C3"/>
      <w:spacing w:before="100" w:beforeAutospacing="1" w:after="100" w:afterAutospacing="1"/>
    </w:pPr>
    <w:rPr>
      <w:color w:val="000000"/>
      <w:sz w:val="20"/>
      <w:szCs w:val="20"/>
    </w:rPr>
  </w:style>
  <w:style w:type="paragraph" w:customStyle="1" w:styleId="xl244">
    <w:name w:val="xl244"/>
    <w:basedOn w:val="a"/>
    <w:rsid w:val="0034101B"/>
    <w:pPr>
      <w:pBdr>
        <w:top w:val="single" w:sz="4" w:space="0" w:color="000000"/>
      </w:pBdr>
      <w:shd w:val="clear" w:color="auto" w:fill="DDD9C3"/>
      <w:spacing w:before="100" w:beforeAutospacing="1" w:after="100" w:afterAutospacing="1"/>
    </w:pPr>
    <w:rPr>
      <w:color w:val="000000"/>
      <w:sz w:val="16"/>
      <w:szCs w:val="16"/>
    </w:rPr>
  </w:style>
  <w:style w:type="paragraph" w:customStyle="1" w:styleId="xl245">
    <w:name w:val="xl245"/>
    <w:basedOn w:val="a"/>
    <w:rsid w:val="0034101B"/>
    <w:pPr>
      <w:pBdr>
        <w:bottom w:val="single" w:sz="4" w:space="0" w:color="000000"/>
      </w:pBdr>
      <w:shd w:val="clear" w:color="auto" w:fill="DDD9C3"/>
      <w:spacing w:before="100" w:beforeAutospacing="1" w:after="100" w:afterAutospacing="1"/>
    </w:pPr>
    <w:rPr>
      <w:color w:val="000000"/>
      <w:sz w:val="16"/>
      <w:szCs w:val="16"/>
    </w:rPr>
  </w:style>
  <w:style w:type="paragraph" w:customStyle="1" w:styleId="xl246">
    <w:name w:val="xl246"/>
    <w:basedOn w:val="a"/>
    <w:rsid w:val="0034101B"/>
    <w:pPr>
      <w:pBdr>
        <w:top w:val="single" w:sz="4" w:space="0" w:color="000000"/>
        <w:left w:val="single" w:sz="4" w:space="0" w:color="000000"/>
        <w:right w:val="single" w:sz="4" w:space="0" w:color="000000"/>
      </w:pBdr>
      <w:shd w:val="clear" w:color="auto" w:fill="DDD9C3"/>
      <w:spacing w:before="100" w:beforeAutospacing="1" w:after="100" w:afterAutospacing="1"/>
      <w:jc w:val="center"/>
    </w:pPr>
    <w:rPr>
      <w:color w:val="000000"/>
      <w:sz w:val="16"/>
      <w:szCs w:val="16"/>
    </w:rPr>
  </w:style>
  <w:style w:type="paragraph" w:customStyle="1" w:styleId="xl247">
    <w:name w:val="xl247"/>
    <w:basedOn w:val="a"/>
    <w:rsid w:val="0034101B"/>
    <w:pPr>
      <w:pBdr>
        <w:left w:val="single" w:sz="4" w:space="0" w:color="000000"/>
        <w:right w:val="single" w:sz="4" w:space="0" w:color="000000"/>
      </w:pBdr>
      <w:shd w:val="clear" w:color="auto" w:fill="DDD9C3"/>
      <w:spacing w:before="100" w:beforeAutospacing="1" w:after="100" w:afterAutospacing="1"/>
      <w:jc w:val="center"/>
    </w:pPr>
    <w:rPr>
      <w:color w:val="000000"/>
      <w:sz w:val="16"/>
      <w:szCs w:val="16"/>
    </w:rPr>
  </w:style>
  <w:style w:type="paragraph" w:customStyle="1" w:styleId="xl248">
    <w:name w:val="xl248"/>
    <w:basedOn w:val="a"/>
    <w:rsid w:val="0034101B"/>
    <w:pPr>
      <w:pBdr>
        <w:left w:val="single" w:sz="4" w:space="0" w:color="000000"/>
        <w:bottom w:val="single" w:sz="4" w:space="0" w:color="000000"/>
        <w:right w:val="single" w:sz="4" w:space="0" w:color="000000"/>
      </w:pBdr>
      <w:shd w:val="clear" w:color="auto" w:fill="DDD9C3"/>
      <w:spacing w:before="100" w:beforeAutospacing="1" w:after="100" w:afterAutospacing="1"/>
      <w:jc w:val="center"/>
    </w:pPr>
    <w:rPr>
      <w:color w:val="000000"/>
      <w:sz w:val="16"/>
      <w:szCs w:val="16"/>
    </w:rPr>
  </w:style>
  <w:style w:type="paragraph" w:customStyle="1" w:styleId="xl249">
    <w:name w:val="xl249"/>
    <w:basedOn w:val="a"/>
    <w:rsid w:val="0034101B"/>
    <w:pPr>
      <w:pBdr>
        <w:top w:val="single" w:sz="4" w:space="0" w:color="000000"/>
        <w:left w:val="single" w:sz="4" w:space="0" w:color="000000"/>
        <w:bottom w:val="single" w:sz="8" w:space="0" w:color="000000"/>
        <w:right w:val="single" w:sz="4" w:space="0" w:color="000000"/>
      </w:pBdr>
      <w:shd w:val="clear" w:color="auto" w:fill="DDD9C3"/>
      <w:spacing w:before="100" w:beforeAutospacing="1" w:after="100" w:afterAutospacing="1"/>
      <w:jc w:val="center"/>
    </w:pPr>
    <w:rPr>
      <w:color w:val="000000"/>
      <w:sz w:val="16"/>
      <w:szCs w:val="16"/>
    </w:rPr>
  </w:style>
  <w:style w:type="paragraph" w:customStyle="1" w:styleId="xl250">
    <w:name w:val="xl250"/>
    <w:basedOn w:val="a"/>
    <w:rsid w:val="0034101B"/>
    <w:pPr>
      <w:pBdr>
        <w:top w:val="single" w:sz="4" w:space="0" w:color="000000"/>
        <w:left w:val="single" w:sz="4" w:space="0" w:color="000000"/>
        <w:right w:val="single" w:sz="4" w:space="0" w:color="000000"/>
      </w:pBdr>
      <w:shd w:val="clear" w:color="auto" w:fill="DDD9C3"/>
      <w:spacing w:before="100" w:beforeAutospacing="1" w:after="100" w:afterAutospacing="1"/>
      <w:jc w:val="right"/>
    </w:pPr>
    <w:rPr>
      <w:color w:val="000000"/>
      <w:sz w:val="16"/>
      <w:szCs w:val="16"/>
    </w:rPr>
  </w:style>
  <w:style w:type="paragraph" w:customStyle="1" w:styleId="xl251">
    <w:name w:val="xl251"/>
    <w:basedOn w:val="a"/>
    <w:rsid w:val="0034101B"/>
    <w:pPr>
      <w:pBdr>
        <w:left w:val="single" w:sz="4" w:space="0" w:color="000000"/>
        <w:right w:val="single" w:sz="4" w:space="0" w:color="000000"/>
      </w:pBdr>
      <w:shd w:val="clear" w:color="auto" w:fill="DDD9C3"/>
      <w:spacing w:before="100" w:beforeAutospacing="1" w:after="100" w:afterAutospacing="1"/>
      <w:jc w:val="right"/>
    </w:pPr>
    <w:rPr>
      <w:color w:val="000000"/>
      <w:sz w:val="16"/>
      <w:szCs w:val="16"/>
    </w:rPr>
  </w:style>
  <w:style w:type="paragraph" w:customStyle="1" w:styleId="xl252">
    <w:name w:val="xl252"/>
    <w:basedOn w:val="a"/>
    <w:rsid w:val="0034101B"/>
    <w:pPr>
      <w:pBdr>
        <w:top w:val="single" w:sz="8" w:space="0" w:color="000000"/>
      </w:pBdr>
      <w:shd w:val="clear" w:color="auto" w:fill="DDD9C3"/>
      <w:spacing w:before="100" w:beforeAutospacing="1" w:after="100" w:afterAutospacing="1"/>
      <w:jc w:val="center"/>
    </w:pPr>
    <w:rPr>
      <w:color w:val="000000"/>
      <w:sz w:val="16"/>
      <w:szCs w:val="16"/>
    </w:rPr>
  </w:style>
  <w:style w:type="paragraph" w:customStyle="1" w:styleId="xl253">
    <w:name w:val="xl253"/>
    <w:basedOn w:val="a"/>
    <w:rsid w:val="0034101B"/>
    <w:pPr>
      <w:shd w:val="clear" w:color="auto" w:fill="DDD9C3"/>
      <w:spacing w:before="100" w:beforeAutospacing="1" w:after="100" w:afterAutospacing="1"/>
      <w:jc w:val="center"/>
    </w:pPr>
    <w:rPr>
      <w:color w:val="000000"/>
      <w:sz w:val="16"/>
      <w:szCs w:val="16"/>
    </w:rPr>
  </w:style>
  <w:style w:type="paragraph" w:customStyle="1" w:styleId="xl254">
    <w:name w:val="xl254"/>
    <w:basedOn w:val="a"/>
    <w:rsid w:val="0034101B"/>
    <w:pPr>
      <w:shd w:val="clear" w:color="auto" w:fill="DDD9C3"/>
      <w:spacing w:before="100" w:beforeAutospacing="1" w:after="100" w:afterAutospacing="1"/>
      <w:jc w:val="center"/>
    </w:pPr>
    <w:rPr>
      <w:color w:val="000000"/>
      <w:sz w:val="16"/>
      <w:szCs w:val="16"/>
    </w:rPr>
  </w:style>
  <w:style w:type="paragraph" w:customStyle="1" w:styleId="xl255">
    <w:name w:val="xl255"/>
    <w:basedOn w:val="a"/>
    <w:rsid w:val="0034101B"/>
    <w:pPr>
      <w:shd w:val="clear" w:color="auto" w:fill="DDD9C3"/>
      <w:spacing w:before="100" w:beforeAutospacing="1" w:after="100" w:afterAutospacing="1"/>
    </w:pPr>
  </w:style>
  <w:style w:type="paragraph" w:customStyle="1" w:styleId="xl256">
    <w:name w:val="xl256"/>
    <w:basedOn w:val="a"/>
    <w:rsid w:val="0034101B"/>
    <w:pPr>
      <w:shd w:val="clear" w:color="auto" w:fill="FFFFFF"/>
      <w:spacing w:before="100" w:beforeAutospacing="1" w:after="100" w:afterAutospacing="1"/>
      <w:jc w:val="center"/>
    </w:pPr>
    <w:rPr>
      <w:b/>
      <w:bCs/>
      <w:color w:val="000000"/>
      <w:sz w:val="20"/>
      <w:szCs w:val="20"/>
    </w:rPr>
  </w:style>
  <w:style w:type="paragraph" w:customStyle="1" w:styleId="xl257">
    <w:name w:val="xl257"/>
    <w:basedOn w:val="a"/>
    <w:rsid w:val="0034101B"/>
    <w:pPr>
      <w:shd w:val="clear" w:color="auto" w:fill="FFFFFF"/>
      <w:spacing w:before="100" w:beforeAutospacing="1" w:after="100" w:afterAutospacing="1"/>
      <w:jc w:val="center"/>
    </w:pPr>
    <w:rPr>
      <w:b/>
      <w:bCs/>
      <w:color w:val="000000"/>
      <w:sz w:val="20"/>
      <w:szCs w:val="20"/>
    </w:rPr>
  </w:style>
  <w:style w:type="paragraph" w:customStyle="1" w:styleId="xl258">
    <w:name w:val="xl258"/>
    <w:basedOn w:val="a"/>
    <w:rsid w:val="0034101B"/>
    <w:pPr>
      <w:pBdr>
        <w:bottom w:val="single" w:sz="4" w:space="0" w:color="000000"/>
      </w:pBdr>
      <w:shd w:val="clear" w:color="auto" w:fill="FFFFFF"/>
      <w:spacing w:before="100" w:beforeAutospacing="1" w:after="100" w:afterAutospacing="1"/>
    </w:pPr>
    <w:rPr>
      <w:color w:val="000000"/>
      <w:sz w:val="16"/>
      <w:szCs w:val="16"/>
    </w:rPr>
  </w:style>
  <w:style w:type="paragraph" w:customStyle="1" w:styleId="xl259">
    <w:name w:val="xl259"/>
    <w:basedOn w:val="a"/>
    <w:rsid w:val="0034101B"/>
    <w:pPr>
      <w:spacing w:before="100" w:beforeAutospacing="1" w:after="100" w:afterAutospacing="1"/>
    </w:pPr>
    <w:rPr>
      <w:color w:val="000000"/>
      <w:sz w:val="16"/>
      <w:szCs w:val="16"/>
    </w:rPr>
  </w:style>
  <w:style w:type="paragraph" w:customStyle="1" w:styleId="xl260">
    <w:name w:val="xl260"/>
    <w:basedOn w:val="a"/>
    <w:rsid w:val="0034101B"/>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61">
    <w:name w:val="xl261"/>
    <w:basedOn w:val="a"/>
    <w:rsid w:val="0034101B"/>
    <w:pPr>
      <w:pBdr>
        <w:bottom w:val="single" w:sz="4" w:space="0" w:color="000000"/>
      </w:pBdr>
      <w:spacing w:before="100" w:beforeAutospacing="1" w:after="100" w:afterAutospacing="1"/>
      <w:jc w:val="center"/>
    </w:pPr>
    <w:rPr>
      <w:color w:val="000000"/>
      <w:sz w:val="16"/>
      <w:szCs w:val="16"/>
    </w:rPr>
  </w:style>
  <w:style w:type="paragraph" w:customStyle="1" w:styleId="xl262">
    <w:name w:val="xl262"/>
    <w:basedOn w:val="a"/>
    <w:rsid w:val="0034101B"/>
    <w:pPr>
      <w:pBdr>
        <w:top w:val="single" w:sz="4" w:space="0" w:color="000000"/>
      </w:pBdr>
      <w:spacing w:before="100" w:beforeAutospacing="1" w:after="100" w:afterAutospacing="1"/>
      <w:jc w:val="center"/>
    </w:pPr>
    <w:rPr>
      <w:color w:val="000000"/>
      <w:sz w:val="16"/>
      <w:szCs w:val="16"/>
    </w:rPr>
  </w:style>
  <w:style w:type="paragraph" w:customStyle="1" w:styleId="xl263">
    <w:name w:val="xl263"/>
    <w:basedOn w:val="a"/>
    <w:rsid w:val="003410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64">
    <w:name w:val="xl264"/>
    <w:basedOn w:val="a"/>
    <w:rsid w:val="0034101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color w:val="000000"/>
      <w:sz w:val="16"/>
      <w:szCs w:val="16"/>
    </w:rPr>
  </w:style>
  <w:style w:type="paragraph" w:customStyle="1" w:styleId="xl265">
    <w:name w:val="xl265"/>
    <w:basedOn w:val="a"/>
    <w:rsid w:val="003410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66">
    <w:name w:val="xl266"/>
    <w:basedOn w:val="a"/>
    <w:rsid w:val="0034101B"/>
    <w:pPr>
      <w:pBdr>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267">
    <w:name w:val="xl267"/>
    <w:basedOn w:val="a"/>
    <w:rsid w:val="0034101B"/>
    <w:pPr>
      <w:spacing w:before="100" w:beforeAutospacing="1" w:after="100" w:afterAutospacing="1"/>
      <w:jc w:val="center"/>
    </w:pPr>
    <w:rPr>
      <w:color w:val="000000"/>
      <w:sz w:val="16"/>
      <w:szCs w:val="16"/>
    </w:rPr>
  </w:style>
  <w:style w:type="paragraph" w:customStyle="1" w:styleId="xl268">
    <w:name w:val="xl268"/>
    <w:basedOn w:val="a"/>
    <w:rsid w:val="0034101B"/>
    <w:pPr>
      <w:pBdr>
        <w:top w:val="single" w:sz="4" w:space="0" w:color="000000"/>
      </w:pBdr>
      <w:spacing w:before="100" w:beforeAutospacing="1" w:after="100" w:afterAutospacing="1"/>
      <w:jc w:val="center"/>
    </w:pPr>
    <w:rPr>
      <w:color w:val="000000"/>
      <w:sz w:val="16"/>
      <w:szCs w:val="16"/>
    </w:rPr>
  </w:style>
  <w:style w:type="paragraph" w:customStyle="1" w:styleId="xl269">
    <w:name w:val="xl269"/>
    <w:basedOn w:val="a"/>
    <w:rsid w:val="0034101B"/>
    <w:pPr>
      <w:shd w:val="clear" w:color="auto" w:fill="FFFFFF"/>
      <w:spacing w:before="100" w:beforeAutospacing="1" w:after="100" w:afterAutospacing="1"/>
      <w:jc w:val="center"/>
    </w:pPr>
    <w:rPr>
      <w:color w:val="000000"/>
      <w:sz w:val="20"/>
      <w:szCs w:val="20"/>
    </w:rPr>
  </w:style>
  <w:style w:type="character" w:styleId="affff7">
    <w:name w:val="Subtle Emphasis"/>
    <w:uiPriority w:val="19"/>
    <w:qFormat/>
    <w:rsid w:val="0034101B"/>
    <w:rPr>
      <w:i/>
      <w:iCs/>
      <w:color w:val="808080"/>
    </w:rPr>
  </w:style>
  <w:style w:type="character" w:customStyle="1" w:styleId="affff8">
    <w:name w:val="Основной текст + Полужирный"/>
    <w:rsid w:val="0034101B"/>
    <w:rPr>
      <w:b/>
      <w:bCs/>
      <w:shd w:val="clear" w:color="auto" w:fill="FFFFFF"/>
      <w:lang w:bidi="ar-SA"/>
    </w:rPr>
  </w:style>
  <w:style w:type="character" w:customStyle="1" w:styleId="affff9">
    <w:name w:val="Основной текст + Курсив"/>
    <w:rsid w:val="0034101B"/>
    <w:rPr>
      <w:i/>
      <w:iCs/>
      <w:shd w:val="clear" w:color="auto" w:fill="FFFFFF"/>
      <w:lang w:bidi="ar-SA"/>
    </w:rPr>
  </w:style>
  <w:style w:type="character" w:customStyle="1" w:styleId="Exact">
    <w:name w:val="Основной текст Exact"/>
    <w:rsid w:val="0034101B"/>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53">
    <w:name w:val="Основной текст5"/>
    <w:basedOn w:val="a"/>
    <w:rsid w:val="0034101B"/>
    <w:pPr>
      <w:widowControl w:val="0"/>
      <w:shd w:val="clear" w:color="auto" w:fill="FFFFFF"/>
      <w:spacing w:line="322" w:lineRule="exact"/>
      <w:ind w:hanging="960"/>
      <w:jc w:val="both"/>
    </w:pPr>
    <w:rPr>
      <w:sz w:val="27"/>
      <w:szCs w:val="27"/>
    </w:rPr>
  </w:style>
  <w:style w:type="paragraph" w:customStyle="1" w:styleId="ConsPlusTitlePage">
    <w:name w:val="ConsPlusTitlePage"/>
    <w:rsid w:val="0034101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1">
    <w:name w:val="Основной текст Знак1"/>
    <w:basedOn w:val="a0"/>
    <w:uiPriority w:val="99"/>
    <w:locked/>
    <w:rsid w:val="0034101B"/>
    <w:rPr>
      <w:rFonts w:ascii="Times New Roman" w:eastAsia="Times New Roman" w:hAnsi="Times New Roman" w:cs="Times New Roman"/>
      <w:sz w:val="20"/>
      <w:szCs w:val="20"/>
      <w:shd w:val="clear" w:color="auto" w:fill="FFFFFF"/>
      <w:lang w:eastAsia="ru-RU"/>
    </w:rPr>
  </w:style>
  <w:style w:type="character" w:styleId="HTML1">
    <w:name w:val="HTML Acronym"/>
    <w:basedOn w:val="a0"/>
    <w:rsid w:val="0034101B"/>
  </w:style>
  <w:style w:type="paragraph" w:customStyle="1" w:styleId="headertext">
    <w:name w:val="headertext"/>
    <w:basedOn w:val="a"/>
    <w:rsid w:val="0034101B"/>
    <w:pPr>
      <w:spacing w:before="100" w:beforeAutospacing="1" w:after="100" w:afterAutospacing="1"/>
    </w:pPr>
  </w:style>
  <w:style w:type="character" w:customStyle="1" w:styleId="FontStyle47">
    <w:name w:val="Font Style47"/>
    <w:rsid w:val="0034101B"/>
    <w:rPr>
      <w:rFonts w:ascii="Times New Roman" w:hAnsi="Times New Roman"/>
      <w:i/>
      <w:sz w:val="22"/>
    </w:rPr>
  </w:style>
  <w:style w:type="paragraph" w:customStyle="1" w:styleId="printc">
    <w:name w:val="printc"/>
    <w:basedOn w:val="a"/>
    <w:rsid w:val="0034101B"/>
    <w:pPr>
      <w:spacing w:before="144" w:after="288"/>
      <w:jc w:val="center"/>
    </w:pPr>
  </w:style>
  <w:style w:type="paragraph" w:customStyle="1" w:styleId="1f2">
    <w:name w:val="Абзац списка1"/>
    <w:basedOn w:val="a"/>
    <w:rsid w:val="0034101B"/>
    <w:pPr>
      <w:ind w:left="720"/>
    </w:pPr>
    <w:rPr>
      <w:rFonts w:eastAsia="Calibri"/>
      <w:sz w:val="20"/>
      <w:szCs w:val="20"/>
    </w:rPr>
  </w:style>
  <w:style w:type="paragraph" w:customStyle="1" w:styleId="xl100">
    <w:name w:val="xl100"/>
    <w:basedOn w:val="a"/>
    <w:rsid w:val="0034101B"/>
    <w:pPr>
      <w:pBdr>
        <w:top w:val="dashed" w:sz="4" w:space="0" w:color="808080"/>
        <w:left w:val="single" w:sz="4" w:space="0" w:color="auto"/>
        <w:right w:val="single" w:sz="4" w:space="0" w:color="auto"/>
      </w:pBdr>
      <w:spacing w:before="100" w:beforeAutospacing="1" w:after="100" w:afterAutospacing="1"/>
      <w:textAlignment w:val="center"/>
    </w:pPr>
    <w:rPr>
      <w:b/>
      <w:bCs/>
      <w:i/>
      <w:iCs/>
      <w:sz w:val="28"/>
      <w:szCs w:val="28"/>
    </w:rPr>
  </w:style>
  <w:style w:type="paragraph" w:customStyle="1" w:styleId="xl101">
    <w:name w:val="xl101"/>
    <w:basedOn w:val="a"/>
    <w:rsid w:val="0034101B"/>
    <w:pPr>
      <w:pBdr>
        <w:left w:val="single" w:sz="4" w:space="0" w:color="auto"/>
        <w:bottom w:val="dashed" w:sz="4" w:space="0" w:color="808080"/>
        <w:right w:val="single" w:sz="4" w:space="0" w:color="auto"/>
      </w:pBdr>
      <w:spacing w:before="100" w:beforeAutospacing="1" w:after="100" w:afterAutospacing="1"/>
      <w:textAlignment w:val="center"/>
    </w:pPr>
    <w:rPr>
      <w:b/>
      <w:bCs/>
      <w:sz w:val="28"/>
      <w:szCs w:val="28"/>
      <w:u w:val="single"/>
    </w:rPr>
  </w:style>
  <w:style w:type="paragraph" w:customStyle="1" w:styleId="xl102">
    <w:name w:val="xl102"/>
    <w:basedOn w:val="a"/>
    <w:rsid w:val="0034101B"/>
    <w:pPr>
      <w:pBdr>
        <w:left w:val="single" w:sz="4" w:space="0" w:color="auto"/>
        <w:bottom w:val="dashed" w:sz="4" w:space="0" w:color="808080"/>
        <w:right w:val="single" w:sz="4" w:space="0" w:color="auto"/>
      </w:pBdr>
      <w:spacing w:before="100" w:beforeAutospacing="1" w:after="100" w:afterAutospacing="1"/>
      <w:jc w:val="right"/>
      <w:textAlignment w:val="center"/>
    </w:pPr>
    <w:rPr>
      <w:i/>
      <w:iCs/>
      <w:sz w:val="28"/>
      <w:szCs w:val="28"/>
    </w:rPr>
  </w:style>
  <w:style w:type="paragraph" w:customStyle="1" w:styleId="xl103">
    <w:name w:val="xl103"/>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b/>
      <w:bCs/>
      <w:i/>
      <w:iCs/>
      <w:sz w:val="28"/>
      <w:szCs w:val="28"/>
    </w:rPr>
  </w:style>
  <w:style w:type="paragraph" w:customStyle="1" w:styleId="xl104">
    <w:name w:val="xl104"/>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b/>
      <w:bCs/>
      <w:i/>
      <w:iCs/>
      <w:sz w:val="28"/>
      <w:szCs w:val="28"/>
    </w:rPr>
  </w:style>
  <w:style w:type="paragraph" w:customStyle="1" w:styleId="xl105">
    <w:name w:val="xl105"/>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i/>
      <w:iCs/>
      <w:sz w:val="28"/>
      <w:szCs w:val="28"/>
    </w:rPr>
  </w:style>
  <w:style w:type="paragraph" w:customStyle="1" w:styleId="xl106">
    <w:name w:val="xl106"/>
    <w:basedOn w:val="a"/>
    <w:rsid w:val="0034101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7">
    <w:name w:val="xl107"/>
    <w:basedOn w:val="a"/>
    <w:rsid w:val="0034101B"/>
    <w:pPr>
      <w:pBdr>
        <w:top w:val="dashed" w:sz="4" w:space="0" w:color="808080"/>
        <w:left w:val="single" w:sz="4" w:space="0" w:color="auto"/>
        <w:right w:val="single" w:sz="4" w:space="0" w:color="auto"/>
      </w:pBdr>
      <w:spacing w:before="100" w:beforeAutospacing="1" w:after="100" w:afterAutospacing="1"/>
      <w:textAlignment w:val="center"/>
    </w:pPr>
    <w:rPr>
      <w:sz w:val="28"/>
      <w:szCs w:val="28"/>
    </w:rPr>
  </w:style>
  <w:style w:type="paragraph" w:customStyle="1" w:styleId="xl108">
    <w:name w:val="xl108"/>
    <w:basedOn w:val="a"/>
    <w:rsid w:val="0034101B"/>
    <w:pPr>
      <w:pBdr>
        <w:left w:val="single" w:sz="4" w:space="0" w:color="auto"/>
        <w:bottom w:val="dashed" w:sz="4" w:space="0" w:color="808080"/>
      </w:pBdr>
      <w:spacing w:before="100" w:beforeAutospacing="1" w:after="100" w:afterAutospacing="1"/>
      <w:textAlignment w:val="center"/>
    </w:pPr>
    <w:rPr>
      <w:sz w:val="28"/>
      <w:szCs w:val="28"/>
    </w:rPr>
  </w:style>
  <w:style w:type="paragraph" w:customStyle="1" w:styleId="xl109">
    <w:name w:val="xl109"/>
    <w:basedOn w:val="a"/>
    <w:rsid w:val="0034101B"/>
    <w:pPr>
      <w:pBdr>
        <w:top w:val="dashed" w:sz="4" w:space="0" w:color="808080"/>
        <w:left w:val="single" w:sz="4" w:space="0" w:color="auto"/>
        <w:right w:val="single" w:sz="4" w:space="0" w:color="auto"/>
      </w:pBdr>
      <w:spacing w:before="100" w:beforeAutospacing="1" w:after="100" w:afterAutospacing="1"/>
      <w:jc w:val="both"/>
      <w:textAlignment w:val="center"/>
    </w:pPr>
    <w:rPr>
      <w:b/>
      <w:bCs/>
      <w:i/>
      <w:iCs/>
    </w:rPr>
  </w:style>
  <w:style w:type="paragraph" w:customStyle="1" w:styleId="xl110">
    <w:name w:val="xl110"/>
    <w:basedOn w:val="a"/>
    <w:rsid w:val="0034101B"/>
    <w:pPr>
      <w:pBdr>
        <w:top w:val="dashed" w:sz="4" w:space="0" w:color="969696"/>
        <w:left w:val="single" w:sz="4" w:space="0" w:color="auto"/>
        <w:bottom w:val="dashed" w:sz="4" w:space="0" w:color="808080"/>
        <w:right w:val="single" w:sz="4" w:space="0" w:color="auto"/>
      </w:pBdr>
      <w:spacing w:before="100" w:beforeAutospacing="1" w:after="100" w:afterAutospacing="1"/>
      <w:textAlignment w:val="center"/>
    </w:pPr>
    <w:rPr>
      <w:b/>
      <w:bCs/>
      <w:i/>
      <w:iCs/>
      <w:sz w:val="28"/>
      <w:szCs w:val="28"/>
    </w:rPr>
  </w:style>
  <w:style w:type="paragraph" w:customStyle="1" w:styleId="xl111">
    <w:name w:val="xl111"/>
    <w:basedOn w:val="a"/>
    <w:rsid w:val="0034101B"/>
    <w:pPr>
      <w:pBdr>
        <w:top w:val="dashed" w:sz="4" w:space="0" w:color="969696"/>
        <w:left w:val="single" w:sz="4" w:space="0" w:color="auto"/>
        <w:bottom w:val="dashed" w:sz="4" w:space="0" w:color="808080"/>
        <w:right w:val="single" w:sz="4" w:space="0" w:color="auto"/>
      </w:pBdr>
      <w:spacing w:before="100" w:beforeAutospacing="1" w:after="100" w:afterAutospacing="1"/>
      <w:textAlignment w:val="center"/>
    </w:pPr>
    <w:rPr>
      <w:sz w:val="28"/>
      <w:szCs w:val="28"/>
    </w:rPr>
  </w:style>
  <w:style w:type="paragraph" w:customStyle="1" w:styleId="xl112">
    <w:name w:val="xl112"/>
    <w:basedOn w:val="a"/>
    <w:rsid w:val="0034101B"/>
    <w:pPr>
      <w:pBdr>
        <w:top w:val="dashed" w:sz="4" w:space="0" w:color="969696"/>
        <w:left w:val="single" w:sz="4" w:space="0" w:color="auto"/>
        <w:bottom w:val="dashed" w:sz="4" w:space="0" w:color="808080"/>
        <w:right w:val="single" w:sz="4" w:space="0" w:color="auto"/>
      </w:pBdr>
      <w:spacing w:before="100" w:beforeAutospacing="1" w:after="100" w:afterAutospacing="1"/>
      <w:textAlignment w:val="center"/>
    </w:pPr>
    <w:rPr>
      <w:sz w:val="28"/>
      <w:szCs w:val="28"/>
    </w:rPr>
  </w:style>
  <w:style w:type="paragraph" w:customStyle="1" w:styleId="xl113">
    <w:name w:val="xl113"/>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i/>
      <w:iCs/>
    </w:rPr>
  </w:style>
  <w:style w:type="paragraph" w:customStyle="1" w:styleId="xl114">
    <w:name w:val="xl114"/>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jc w:val="right"/>
      <w:textAlignment w:val="center"/>
    </w:pPr>
    <w:rPr>
      <w:i/>
      <w:iCs/>
    </w:rPr>
  </w:style>
  <w:style w:type="paragraph" w:customStyle="1" w:styleId="xl115">
    <w:name w:val="xl115"/>
    <w:basedOn w:val="a"/>
    <w:rsid w:val="0034101B"/>
    <w:pPr>
      <w:pBdr>
        <w:top w:val="dashed" w:sz="4" w:space="0" w:color="808080"/>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6">
    <w:name w:val="xl116"/>
    <w:basedOn w:val="a"/>
    <w:rsid w:val="0034101B"/>
    <w:pPr>
      <w:pBdr>
        <w:top w:val="dashed" w:sz="4" w:space="0" w:color="808080"/>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7">
    <w:name w:val="xl117"/>
    <w:basedOn w:val="a"/>
    <w:rsid w:val="0034101B"/>
    <w:pPr>
      <w:pBdr>
        <w:top w:val="dashed" w:sz="4" w:space="0" w:color="808080"/>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8">
    <w:name w:val="xl118"/>
    <w:basedOn w:val="a"/>
    <w:rsid w:val="0034101B"/>
    <w:pPr>
      <w:pBdr>
        <w:top w:val="dashed" w:sz="4" w:space="0" w:color="808080"/>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19">
    <w:name w:val="xl119"/>
    <w:basedOn w:val="a"/>
    <w:rsid w:val="0034101B"/>
    <w:pPr>
      <w:pBdr>
        <w:bottom w:val="single" w:sz="4" w:space="0" w:color="auto"/>
      </w:pBdr>
      <w:spacing w:before="100" w:beforeAutospacing="1" w:after="100" w:afterAutospacing="1"/>
    </w:pPr>
  </w:style>
  <w:style w:type="paragraph" w:customStyle="1" w:styleId="xl120">
    <w:name w:val="xl120"/>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b/>
      <w:bCs/>
      <w:i/>
      <w:iCs/>
    </w:rPr>
  </w:style>
  <w:style w:type="paragraph" w:customStyle="1" w:styleId="xl121">
    <w:name w:val="xl121"/>
    <w:basedOn w:val="a"/>
    <w:rsid w:val="003410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22">
    <w:name w:val="xl122"/>
    <w:basedOn w:val="a"/>
    <w:rsid w:val="0034101B"/>
    <w:pPr>
      <w:pBdr>
        <w:top w:val="dashed" w:sz="4" w:space="0" w:color="808080"/>
        <w:left w:val="single" w:sz="4" w:space="0" w:color="auto"/>
        <w:bottom w:val="dashed" w:sz="4" w:space="0" w:color="808080"/>
        <w:right w:val="single" w:sz="4" w:space="0" w:color="auto"/>
      </w:pBdr>
      <w:spacing w:before="100" w:beforeAutospacing="1" w:after="100" w:afterAutospacing="1"/>
      <w:textAlignment w:val="center"/>
    </w:pPr>
    <w:rPr>
      <w:sz w:val="28"/>
      <w:szCs w:val="28"/>
    </w:rPr>
  </w:style>
  <w:style w:type="paragraph" w:customStyle="1" w:styleId="xl123">
    <w:name w:val="xl123"/>
    <w:basedOn w:val="a"/>
    <w:rsid w:val="0034101B"/>
    <w:pPr>
      <w:pBdr>
        <w:left w:val="single" w:sz="4" w:space="0" w:color="auto"/>
        <w:bottom w:val="dashed" w:sz="4" w:space="0" w:color="808080"/>
      </w:pBdr>
      <w:spacing w:before="100" w:beforeAutospacing="1" w:after="100" w:afterAutospacing="1"/>
      <w:textAlignment w:val="center"/>
    </w:pPr>
    <w:rPr>
      <w:sz w:val="28"/>
      <w:szCs w:val="28"/>
    </w:rPr>
  </w:style>
  <w:style w:type="paragraph" w:customStyle="1" w:styleId="xl124">
    <w:name w:val="xl124"/>
    <w:basedOn w:val="a"/>
    <w:rsid w:val="0034101B"/>
    <w:pPr>
      <w:pBdr>
        <w:left w:val="single" w:sz="4" w:space="0" w:color="auto"/>
        <w:bottom w:val="dashed" w:sz="4" w:space="0" w:color="808080"/>
        <w:right w:val="single" w:sz="4" w:space="0" w:color="auto"/>
      </w:pBdr>
      <w:spacing w:before="100" w:beforeAutospacing="1" w:after="100" w:afterAutospacing="1"/>
      <w:textAlignment w:val="center"/>
    </w:pPr>
    <w:rPr>
      <w:sz w:val="28"/>
      <w:szCs w:val="28"/>
    </w:rPr>
  </w:style>
  <w:style w:type="paragraph" w:customStyle="1" w:styleId="xl125">
    <w:name w:val="xl125"/>
    <w:basedOn w:val="a"/>
    <w:rsid w:val="0034101B"/>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34101B"/>
    <w:pPr>
      <w:pBdr>
        <w:top w:val="single" w:sz="4"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34101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34101B"/>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34101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0">
    <w:name w:val="xl130"/>
    <w:basedOn w:val="a"/>
    <w:rsid w:val="0034101B"/>
    <w:pPr>
      <w:pBdr>
        <w:top w:val="single" w:sz="4" w:space="0" w:color="auto"/>
        <w:left w:val="single" w:sz="4" w:space="0" w:color="auto"/>
        <w:bottom w:val="dashed" w:sz="4" w:space="0" w:color="808080"/>
        <w:right w:val="single" w:sz="4" w:space="0" w:color="auto"/>
      </w:pBdr>
      <w:spacing w:before="100" w:beforeAutospacing="1" w:after="100" w:afterAutospacing="1"/>
      <w:jc w:val="center"/>
      <w:textAlignment w:val="center"/>
    </w:pPr>
    <w:rPr>
      <w:b/>
      <w:bCs/>
      <w:sz w:val="28"/>
      <w:szCs w:val="28"/>
    </w:rPr>
  </w:style>
  <w:style w:type="paragraph" w:customStyle="1" w:styleId="xl131">
    <w:name w:val="xl131"/>
    <w:basedOn w:val="a"/>
    <w:rsid w:val="0034101B"/>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34101B"/>
    <w:pPr>
      <w:pBdr>
        <w:top w:val="dashed" w:sz="4" w:space="0" w:color="808080"/>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34101B"/>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34">
    <w:name w:val="xl134"/>
    <w:basedOn w:val="a"/>
    <w:rsid w:val="0034101B"/>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5">
    <w:name w:val="xl135"/>
    <w:basedOn w:val="a"/>
    <w:rsid w:val="003410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6">
    <w:name w:val="xl136"/>
    <w:basedOn w:val="a"/>
    <w:rsid w:val="0034101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7">
    <w:name w:val="xl137"/>
    <w:basedOn w:val="a"/>
    <w:rsid w:val="0034101B"/>
    <w:pPr>
      <w:pBdr>
        <w:top w:val="single" w:sz="4" w:space="0" w:color="auto"/>
        <w:left w:val="single" w:sz="4" w:space="0" w:color="auto"/>
        <w:bottom w:val="dashed" w:sz="4" w:space="0" w:color="808080"/>
        <w:right w:val="single" w:sz="4" w:space="0" w:color="auto"/>
      </w:pBdr>
      <w:spacing w:before="100" w:beforeAutospacing="1" w:after="100" w:afterAutospacing="1"/>
      <w:jc w:val="center"/>
      <w:textAlignment w:val="center"/>
    </w:pPr>
    <w:rPr>
      <w:b/>
      <w:bCs/>
      <w:sz w:val="28"/>
      <w:szCs w:val="28"/>
    </w:rPr>
  </w:style>
  <w:style w:type="paragraph" w:customStyle="1" w:styleId="xl138">
    <w:name w:val="xl138"/>
    <w:basedOn w:val="a"/>
    <w:rsid w:val="0034101B"/>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9">
    <w:name w:val="xl139"/>
    <w:basedOn w:val="a"/>
    <w:rsid w:val="0034101B"/>
    <w:pPr>
      <w:pBdr>
        <w:top w:val="dashed" w:sz="4" w:space="0" w:color="808080"/>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0">
    <w:name w:val="xl140"/>
    <w:basedOn w:val="a"/>
    <w:rsid w:val="0034101B"/>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1">
    <w:name w:val="xl141"/>
    <w:basedOn w:val="a"/>
    <w:rsid w:val="0034101B"/>
    <w:pPr>
      <w:pBdr>
        <w:top w:val="dashed" w:sz="4" w:space="0" w:color="808080"/>
        <w:left w:val="single" w:sz="4" w:space="0" w:color="auto"/>
        <w:right w:val="single" w:sz="4" w:space="0" w:color="auto"/>
      </w:pBdr>
      <w:spacing w:before="100" w:beforeAutospacing="1" w:after="100" w:afterAutospacing="1"/>
      <w:jc w:val="center"/>
      <w:textAlignment w:val="center"/>
    </w:pPr>
    <w:rPr>
      <w:b/>
      <w:bCs/>
      <w:sz w:val="28"/>
      <w:szCs w:val="28"/>
    </w:rPr>
  </w:style>
  <w:style w:type="character" w:customStyle="1" w:styleId="-">
    <w:name w:val="Интернет-ссылка"/>
    <w:basedOn w:val="a0"/>
    <w:unhideWhenUsed/>
    <w:rsid w:val="0034101B"/>
    <w:rPr>
      <w:color w:val="0000FF"/>
      <w:u w:val="single"/>
    </w:rPr>
  </w:style>
  <w:style w:type="character" w:customStyle="1" w:styleId="docuntyped-name">
    <w:name w:val="docuntyped-name"/>
    <w:basedOn w:val="a0"/>
    <w:qFormat/>
    <w:rsid w:val="0034101B"/>
  </w:style>
  <w:style w:type="character" w:customStyle="1" w:styleId="docuntyped-number">
    <w:name w:val="docuntyped-number"/>
    <w:basedOn w:val="a0"/>
    <w:qFormat/>
    <w:rsid w:val="0034101B"/>
  </w:style>
  <w:style w:type="character" w:customStyle="1" w:styleId="docnote-text">
    <w:name w:val="docnote-text"/>
    <w:basedOn w:val="a0"/>
    <w:qFormat/>
    <w:rsid w:val="0034101B"/>
  </w:style>
  <w:style w:type="paragraph" w:customStyle="1" w:styleId="1f3">
    <w:name w:val="Без интервала1"/>
    <w:rsid w:val="0034101B"/>
    <w:pPr>
      <w:spacing w:after="0" w:line="240" w:lineRule="auto"/>
    </w:pPr>
    <w:rPr>
      <w:rFonts w:ascii="Calibri" w:eastAsia="Calibri" w:hAnsi="Calibri" w:cs="Times New Roman"/>
      <w:lang w:eastAsia="ru-RU"/>
    </w:rPr>
  </w:style>
  <w:style w:type="paragraph" w:customStyle="1" w:styleId="standardcxspmiddle">
    <w:name w:val="standardcxspmiddle"/>
    <w:basedOn w:val="a"/>
    <w:rsid w:val="0034101B"/>
    <w:pPr>
      <w:spacing w:before="100" w:beforeAutospacing="1" w:after="100" w:afterAutospacing="1"/>
    </w:pPr>
  </w:style>
  <w:style w:type="character" w:customStyle="1" w:styleId="2pt">
    <w:name w:val="Основной текст + Интервал 2 pt"/>
    <w:basedOn w:val="aff1"/>
    <w:rsid w:val="0034101B"/>
    <w:rPr>
      <w:rFonts w:ascii="Times New Roman" w:eastAsia="Times New Roman" w:hAnsi="Times New Roman" w:cs="Times New Roman"/>
      <w:color w:val="000000"/>
      <w:spacing w:val="50"/>
      <w:w w:val="100"/>
      <w:position w:val="0"/>
      <w:sz w:val="23"/>
      <w:szCs w:val="23"/>
      <w:shd w:val="clear" w:color="auto" w:fill="FFFFFF"/>
      <w:lang w:val="ru-RU"/>
    </w:rPr>
  </w:style>
  <w:style w:type="numbering" w:customStyle="1" w:styleId="1f4">
    <w:name w:val="Нет списка1"/>
    <w:next w:val="a2"/>
    <w:uiPriority w:val="99"/>
    <w:semiHidden/>
    <w:unhideWhenUsed/>
    <w:rsid w:val="0034101B"/>
  </w:style>
  <w:style w:type="paragraph" w:customStyle="1" w:styleId="TableContents">
    <w:name w:val="Table Contents"/>
    <w:basedOn w:val="Standard"/>
    <w:uiPriority w:val="99"/>
    <w:rsid w:val="0034101B"/>
    <w:pPr>
      <w:suppressLineNumbers/>
    </w:pPr>
    <w:rPr>
      <w:lang w:val="de-DE" w:eastAsia="ja-JP" w:bidi="fa-IR"/>
    </w:rPr>
  </w:style>
  <w:style w:type="paragraph" w:customStyle="1" w:styleId="affffa">
    <w:name w:val="Табличный"/>
    <w:basedOn w:val="a"/>
    <w:qFormat/>
    <w:rsid w:val="0034101B"/>
    <w:pPr>
      <w:jc w:val="both"/>
    </w:pPr>
    <w:rPr>
      <w:sz w:val="20"/>
    </w:rPr>
  </w:style>
  <w:style w:type="paragraph" w:customStyle="1" w:styleId="Textbody">
    <w:name w:val="Text body"/>
    <w:basedOn w:val="a"/>
    <w:uiPriority w:val="99"/>
    <w:qFormat/>
    <w:rsid w:val="0034101B"/>
    <w:pPr>
      <w:widowControl w:val="0"/>
      <w:suppressAutoHyphens/>
      <w:autoSpaceDN w:val="0"/>
      <w:spacing w:after="120"/>
    </w:pPr>
    <w:rPr>
      <w:kern w:val="3"/>
      <w:lang w:val="de-DE" w:eastAsia="ja-JP"/>
    </w:rPr>
  </w:style>
  <w:style w:type="table" w:customStyle="1" w:styleId="1f5">
    <w:name w:val="Сетка таблицы1"/>
    <w:basedOn w:val="a1"/>
    <w:next w:val="a6"/>
    <w:uiPriority w:val="59"/>
    <w:rsid w:val="0034101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6">
    <w:name w:val="Основной текст с отступом Знак1"/>
    <w:basedOn w:val="a0"/>
    <w:semiHidden/>
    <w:rsid w:val="0034101B"/>
    <w:rPr>
      <w:sz w:val="22"/>
      <w:szCs w:val="22"/>
    </w:rPr>
  </w:style>
  <w:style w:type="character" w:customStyle="1" w:styleId="affffb">
    <w:name w:val="Название Знак"/>
    <w:rsid w:val="0034101B"/>
    <w:rPr>
      <w:rFonts w:ascii="Cambria" w:hAnsi="Cambria"/>
      <w:color w:val="343434"/>
      <w:spacing w:val="5"/>
      <w:kern w:val="28"/>
      <w:sz w:val="52"/>
      <w:szCs w:val="52"/>
    </w:rPr>
  </w:style>
  <w:style w:type="character" w:customStyle="1" w:styleId="1f7">
    <w:name w:val="Подзаголовок Знак1"/>
    <w:basedOn w:val="a0"/>
    <w:rsid w:val="0034101B"/>
    <w:rPr>
      <w:rFonts w:asciiTheme="minorHAnsi" w:eastAsiaTheme="minorEastAsia" w:hAnsiTheme="minorHAnsi" w:cstheme="minorBidi"/>
      <w:color w:val="5A5A5A" w:themeColor="text1" w:themeTint="A5"/>
      <w:spacing w:val="15"/>
      <w:sz w:val="22"/>
      <w:szCs w:val="22"/>
    </w:rPr>
  </w:style>
  <w:style w:type="character" w:customStyle="1" w:styleId="2f0">
    <w:name w:val="Цитата 2 Знак"/>
    <w:link w:val="2f1"/>
    <w:uiPriority w:val="29"/>
    <w:rsid w:val="0034101B"/>
    <w:rPr>
      <w:i/>
      <w:iCs/>
      <w:color w:val="000000"/>
    </w:rPr>
  </w:style>
  <w:style w:type="paragraph" w:styleId="2f1">
    <w:name w:val="Quote"/>
    <w:basedOn w:val="a"/>
    <w:next w:val="a"/>
    <w:link w:val="2f0"/>
    <w:uiPriority w:val="29"/>
    <w:qFormat/>
    <w:rsid w:val="0034101B"/>
    <w:pPr>
      <w:spacing w:after="200" w:line="276" w:lineRule="auto"/>
    </w:pPr>
    <w:rPr>
      <w:rFonts w:asciiTheme="minorHAnsi" w:eastAsiaTheme="minorHAnsi" w:hAnsiTheme="minorHAnsi" w:cstheme="minorBidi"/>
      <w:i/>
      <w:iCs/>
      <w:color w:val="000000"/>
      <w:sz w:val="22"/>
      <w:szCs w:val="22"/>
      <w:lang w:eastAsia="en-US"/>
    </w:rPr>
  </w:style>
  <w:style w:type="character" w:customStyle="1" w:styleId="211">
    <w:name w:val="Цитата 2 Знак1"/>
    <w:basedOn w:val="a0"/>
    <w:uiPriority w:val="29"/>
    <w:rsid w:val="0034101B"/>
    <w:rPr>
      <w:rFonts w:ascii="Times New Roman" w:eastAsia="Times New Roman" w:hAnsi="Times New Roman" w:cs="Times New Roman"/>
      <w:i/>
      <w:iCs/>
      <w:color w:val="404040" w:themeColor="text1" w:themeTint="BF"/>
      <w:sz w:val="24"/>
      <w:szCs w:val="24"/>
      <w:lang w:eastAsia="ru-RU"/>
    </w:rPr>
  </w:style>
  <w:style w:type="character" w:customStyle="1" w:styleId="affffc">
    <w:name w:val="Выделенная цитата Знак"/>
    <w:link w:val="affffd"/>
    <w:uiPriority w:val="30"/>
    <w:rsid w:val="0034101B"/>
    <w:rPr>
      <w:b/>
      <w:bCs/>
      <w:i/>
      <w:iCs/>
      <w:color w:val="2DA2BF"/>
    </w:rPr>
  </w:style>
  <w:style w:type="paragraph" w:styleId="affffd">
    <w:name w:val="Intense Quote"/>
    <w:basedOn w:val="a"/>
    <w:next w:val="a"/>
    <w:link w:val="affffc"/>
    <w:uiPriority w:val="30"/>
    <w:qFormat/>
    <w:rsid w:val="0034101B"/>
    <w:pPr>
      <w:pBdr>
        <w:bottom w:val="single" w:sz="4" w:space="4" w:color="2DA2BF"/>
      </w:pBdr>
      <w:spacing w:before="200" w:after="280" w:line="276" w:lineRule="auto"/>
      <w:ind w:left="936" w:right="936"/>
    </w:pPr>
    <w:rPr>
      <w:rFonts w:asciiTheme="minorHAnsi" w:eastAsiaTheme="minorHAnsi" w:hAnsiTheme="minorHAnsi" w:cstheme="minorBidi"/>
      <w:b/>
      <w:bCs/>
      <w:i/>
      <w:iCs/>
      <w:color w:val="2DA2BF"/>
      <w:sz w:val="22"/>
      <w:szCs w:val="22"/>
      <w:lang w:eastAsia="en-US"/>
    </w:rPr>
  </w:style>
  <w:style w:type="character" w:customStyle="1" w:styleId="1f8">
    <w:name w:val="Выделенная цитата Знак1"/>
    <w:basedOn w:val="a0"/>
    <w:uiPriority w:val="30"/>
    <w:rsid w:val="0034101B"/>
    <w:rPr>
      <w:rFonts w:ascii="Times New Roman" w:eastAsia="Times New Roman" w:hAnsi="Times New Roman" w:cs="Times New Roman"/>
      <w:i/>
      <w:iCs/>
      <w:color w:val="4472C4" w:themeColor="accent1"/>
      <w:sz w:val="24"/>
      <w:szCs w:val="24"/>
      <w:lang w:eastAsia="ru-RU"/>
    </w:rPr>
  </w:style>
  <w:style w:type="character" w:customStyle="1" w:styleId="affffe">
    <w:name w:val="Схема документа Знак"/>
    <w:link w:val="afffff"/>
    <w:uiPriority w:val="99"/>
    <w:semiHidden/>
    <w:rsid w:val="0034101B"/>
    <w:rPr>
      <w:rFonts w:ascii="Tahoma" w:hAnsi="Tahoma" w:cs="Tahoma"/>
      <w:shd w:val="clear" w:color="auto" w:fill="000080"/>
    </w:rPr>
  </w:style>
  <w:style w:type="paragraph" w:styleId="afffff">
    <w:name w:val="Document Map"/>
    <w:basedOn w:val="a"/>
    <w:link w:val="affffe"/>
    <w:uiPriority w:val="99"/>
    <w:semiHidden/>
    <w:rsid w:val="0034101B"/>
    <w:pPr>
      <w:shd w:val="clear" w:color="auto" w:fill="000080"/>
    </w:pPr>
    <w:rPr>
      <w:rFonts w:ascii="Tahoma" w:eastAsiaTheme="minorHAnsi" w:hAnsi="Tahoma" w:cs="Tahoma"/>
      <w:sz w:val="22"/>
      <w:szCs w:val="22"/>
      <w:lang w:eastAsia="en-US"/>
    </w:rPr>
  </w:style>
  <w:style w:type="character" w:customStyle="1" w:styleId="1f9">
    <w:name w:val="Схема документа Знак1"/>
    <w:basedOn w:val="a0"/>
    <w:uiPriority w:val="99"/>
    <w:semiHidden/>
    <w:rsid w:val="0034101B"/>
    <w:rPr>
      <w:rFonts w:ascii="Segoe UI" w:eastAsia="Times New Roman" w:hAnsi="Segoe UI" w:cs="Segoe UI"/>
      <w:sz w:val="16"/>
      <w:szCs w:val="16"/>
      <w:lang w:eastAsia="ru-RU"/>
    </w:rPr>
  </w:style>
  <w:style w:type="character" w:customStyle="1" w:styleId="afffff0">
    <w:name w:val="Красная строка Знак"/>
    <w:basedOn w:val="af"/>
    <w:link w:val="afffff1"/>
    <w:uiPriority w:val="99"/>
    <w:rsid w:val="0034101B"/>
    <w:rPr>
      <w:rFonts w:ascii="Times New Roman" w:eastAsia="Times New Roman" w:hAnsi="Times New Roman" w:cs="Times New Roman"/>
      <w:sz w:val="24"/>
      <w:szCs w:val="24"/>
      <w:lang w:eastAsia="ar-SA"/>
    </w:rPr>
  </w:style>
  <w:style w:type="paragraph" w:styleId="afffff1">
    <w:name w:val="Body Text First Indent"/>
    <w:basedOn w:val="ae"/>
    <w:link w:val="afffff0"/>
    <w:uiPriority w:val="99"/>
    <w:rsid w:val="0034101B"/>
    <w:pPr>
      <w:suppressAutoHyphens w:val="0"/>
      <w:spacing w:after="0"/>
      <w:ind w:firstLine="360"/>
    </w:pPr>
    <w:rPr>
      <w:rFonts w:eastAsiaTheme="minorHAnsi" w:cstheme="minorBidi"/>
      <w:szCs w:val="22"/>
      <w:lang w:eastAsia="en-US"/>
    </w:rPr>
  </w:style>
  <w:style w:type="character" w:customStyle="1" w:styleId="1fa">
    <w:name w:val="Красная строка Знак1"/>
    <w:basedOn w:val="af"/>
    <w:uiPriority w:val="99"/>
    <w:semiHidden/>
    <w:rsid w:val="0034101B"/>
    <w:rPr>
      <w:rFonts w:ascii="Times New Roman" w:eastAsia="Times New Roman" w:hAnsi="Times New Roman" w:cs="Times New Roman"/>
      <w:sz w:val="24"/>
      <w:szCs w:val="24"/>
      <w:lang w:eastAsia="ru-RU"/>
    </w:rPr>
  </w:style>
  <w:style w:type="character" w:customStyle="1" w:styleId="HTML10">
    <w:name w:val="Стандартный HTML Знак1"/>
    <w:basedOn w:val="a0"/>
    <w:uiPriority w:val="99"/>
    <w:semiHidden/>
    <w:rsid w:val="0034101B"/>
    <w:rPr>
      <w:rFonts w:ascii="Consolas" w:hAnsi="Consolas"/>
    </w:rPr>
  </w:style>
  <w:style w:type="character" w:customStyle="1" w:styleId="212">
    <w:name w:val="Основной текст с отступом 2 Знак1"/>
    <w:basedOn w:val="a0"/>
    <w:semiHidden/>
    <w:rsid w:val="0034101B"/>
    <w:rPr>
      <w:sz w:val="22"/>
      <w:szCs w:val="22"/>
    </w:rPr>
  </w:style>
  <w:style w:type="character" w:customStyle="1" w:styleId="311">
    <w:name w:val="Основной текст с отступом 3 Знак1"/>
    <w:basedOn w:val="a0"/>
    <w:uiPriority w:val="99"/>
    <w:semiHidden/>
    <w:rsid w:val="0034101B"/>
    <w:rPr>
      <w:sz w:val="16"/>
      <w:szCs w:val="16"/>
    </w:rPr>
  </w:style>
  <w:style w:type="paragraph" w:customStyle="1" w:styleId="consplusnormal1">
    <w:name w:val="consplusnormal"/>
    <w:basedOn w:val="a"/>
    <w:rsid w:val="0034101B"/>
    <w:pPr>
      <w:spacing w:before="100" w:beforeAutospacing="1" w:after="100" w:afterAutospacing="1"/>
    </w:pPr>
  </w:style>
  <w:style w:type="character" w:customStyle="1" w:styleId="blk">
    <w:name w:val="blk"/>
    <w:basedOn w:val="a0"/>
    <w:rsid w:val="0034101B"/>
  </w:style>
  <w:style w:type="character" w:customStyle="1" w:styleId="af7">
    <w:name w:val="Обычный (веб) Знак"/>
    <w:aliases w:val="Обычный (Web) Знак,Знак Знак,Знак4 Знак Знак Знак,Знак4 Знак1,Знак4 Знак Знак1,Обычный (веб) Знак1 Знак"/>
    <w:link w:val="ConsNormal"/>
    <w:locked/>
    <w:rsid w:val="0034101B"/>
    <w:rPr>
      <w:rFonts w:ascii="Arial" w:eastAsia="Times New Roman" w:hAnsi="Arial" w:cs="Arial"/>
      <w:sz w:val="20"/>
      <w:szCs w:val="20"/>
      <w:lang w:eastAsia="ru-RU"/>
    </w:rPr>
  </w:style>
  <w:style w:type="character" w:customStyle="1" w:styleId="Web1">
    <w:name w:val="Обычный (Web) Знак1"/>
    <w:aliases w:val="Знак Знак1"/>
    <w:uiPriority w:val="34"/>
    <w:locked/>
    <w:rsid w:val="0034101B"/>
    <w:rPr>
      <w:rFonts w:ascii="Times New Roman" w:eastAsia="Times New Roman" w:hAnsi="Times New Roman" w:cs="Times New Roman"/>
      <w:sz w:val="24"/>
      <w:szCs w:val="24"/>
    </w:rPr>
  </w:style>
  <w:style w:type="table" w:customStyle="1" w:styleId="111">
    <w:name w:val="Сетка таблицы11"/>
    <w:basedOn w:val="a1"/>
    <w:next w:val="a6"/>
    <w:uiPriority w:val="59"/>
    <w:rsid w:val="002372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0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13" Type="http://schemas.openxmlformats.org/officeDocument/2006/relationships/hyperlink" Target="consultantplus://offline/ref=A96833EA148E341DFB2E2D8518DE485AC74CBE3F1DD0468DDDDDE8E426D4A81A362AE811020CFE1Dp54AF" TargetMode="External"/><Relationship Id="rId18" Type="http://schemas.openxmlformats.org/officeDocument/2006/relationships/hyperlink" Target="consultantplus://offline/ref=1A2944691E066685B9874F046F56122E050D00C843AC199782E7647EEEF58EB9FD73146073267888D01944374FW2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96833EA148E341DFB2E2D8518DE485AC74CBE3F1DD0468DDDDDE8E426D4A81A362AE811020CFE16p549F" TargetMode="External"/><Relationship Id="rId17" Type="http://schemas.openxmlformats.org/officeDocument/2006/relationships/hyperlink" Target="consultantplus://offline/ref=1A2944691E066685B9874F046F56122E050D00C843AC199782E7647EEEF58EB9FD73146073267888D019443E4FW1D" TargetMode="External"/><Relationship Id="rId2" Type="http://schemas.openxmlformats.org/officeDocument/2006/relationships/numbering" Target="numbering.xml"/><Relationship Id="rId16" Type="http://schemas.openxmlformats.org/officeDocument/2006/relationships/hyperlink" Target="consultantplus://offline/ref=A96833EA148E341DFB2E2D8518DE485AC74CBE3F1ED6468DDDDDE8E426pD44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96833EA148E341DFB2E2D8518DE485AC74EB03E1ED2468DDDDDE8E426pD44F"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1076;&#1078;&#1086;&#1075;&#1080;&#1085;&#1086;.&#1088;&#1092;/2018/09/13/1793/" TargetMode="External"/><Relationship Id="rId14" Type="http://schemas.openxmlformats.org/officeDocument/2006/relationships/hyperlink" Target="consultantplus://offline/ref=A96833EA148E341DFB2E33880EB21256C741E9361CD749DF8482B3B971DDA24D7165B1534603F9145C0362p745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3EF92-2A6D-4A22-9957-61918AA0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93</Pages>
  <Words>29536</Words>
  <Characters>168360</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2024-10-31T02:31:00Z</dcterms:created>
  <dcterms:modified xsi:type="dcterms:W3CDTF">2024-11-02T01:50:00Z</dcterms:modified>
</cp:coreProperties>
</file>