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865FD" w14:textId="36EB9416" w:rsidR="009C3EB5" w:rsidRPr="00F86E94" w:rsidRDefault="009C3EB5" w:rsidP="009C3EB5">
      <w:pPr>
        <w:suppressAutoHyphens/>
        <w:snapToGrid w:val="0"/>
        <w:ind w:left="284" w:right="-567" w:hanging="284"/>
        <w:jc w:val="center"/>
        <w:rPr>
          <w:rFonts w:ascii="Arial" w:hAnsi="Arial" w:cs="Arial"/>
          <w:b/>
          <w:sz w:val="32"/>
          <w:szCs w:val="32"/>
          <w:lang w:eastAsia="ar-SA"/>
        </w:rPr>
      </w:pPr>
      <w:r>
        <w:rPr>
          <w:rFonts w:ascii="Arial" w:hAnsi="Arial" w:cs="Arial"/>
          <w:b/>
          <w:sz w:val="32"/>
          <w:szCs w:val="32"/>
          <w:lang w:eastAsia="ar-SA"/>
        </w:rPr>
        <w:t>24</w:t>
      </w:r>
      <w:r w:rsidRPr="00F86E94">
        <w:rPr>
          <w:rFonts w:ascii="Arial" w:hAnsi="Arial" w:cs="Arial"/>
          <w:b/>
          <w:sz w:val="32"/>
          <w:szCs w:val="32"/>
          <w:lang w:eastAsia="ar-SA"/>
        </w:rPr>
        <w:t xml:space="preserve">.07.2024г. № </w:t>
      </w:r>
      <w:r>
        <w:rPr>
          <w:rFonts w:ascii="Arial" w:hAnsi="Arial" w:cs="Arial"/>
          <w:b/>
          <w:sz w:val="32"/>
          <w:szCs w:val="32"/>
          <w:lang w:eastAsia="ar-SA"/>
        </w:rPr>
        <w:t>6</w:t>
      </w:r>
      <w:r>
        <w:rPr>
          <w:rFonts w:ascii="Arial" w:hAnsi="Arial" w:cs="Arial"/>
          <w:b/>
          <w:sz w:val="32"/>
          <w:szCs w:val="32"/>
          <w:lang w:eastAsia="ar-SA"/>
        </w:rPr>
        <w:t>2</w:t>
      </w:r>
    </w:p>
    <w:p w14:paraId="361D9E1C" w14:textId="77777777" w:rsidR="009C3EB5" w:rsidRPr="00F86E94" w:rsidRDefault="009C3EB5" w:rsidP="009C3EB5">
      <w:pPr>
        <w:suppressAutoHyphens/>
        <w:snapToGrid w:val="0"/>
        <w:ind w:right="-567"/>
        <w:jc w:val="center"/>
        <w:rPr>
          <w:rFonts w:ascii="Arial" w:hAnsi="Arial" w:cs="Arial"/>
          <w:b/>
          <w:sz w:val="32"/>
          <w:szCs w:val="32"/>
          <w:lang w:eastAsia="ar-SA"/>
        </w:rPr>
      </w:pPr>
      <w:r w:rsidRPr="00F86E94">
        <w:rPr>
          <w:rFonts w:ascii="Arial" w:hAnsi="Arial" w:cs="Arial"/>
          <w:b/>
          <w:sz w:val="32"/>
          <w:szCs w:val="32"/>
          <w:lang w:eastAsia="ar-SA"/>
        </w:rPr>
        <w:t xml:space="preserve">РОССИЙСКАЯ ФЕДЕРАЦИЯ </w:t>
      </w:r>
    </w:p>
    <w:p w14:paraId="2947741C" w14:textId="77777777" w:rsidR="009C3EB5" w:rsidRPr="00F86E94" w:rsidRDefault="009C3EB5" w:rsidP="009C3EB5">
      <w:pPr>
        <w:suppressAutoHyphens/>
        <w:snapToGrid w:val="0"/>
        <w:ind w:right="-567"/>
        <w:jc w:val="center"/>
        <w:rPr>
          <w:rFonts w:ascii="Arial" w:hAnsi="Arial" w:cs="Arial"/>
          <w:b/>
          <w:sz w:val="32"/>
          <w:szCs w:val="32"/>
          <w:lang w:eastAsia="ar-SA"/>
        </w:rPr>
      </w:pPr>
      <w:r w:rsidRPr="00F86E94">
        <w:rPr>
          <w:rFonts w:ascii="Arial" w:hAnsi="Arial" w:cs="Arial"/>
          <w:b/>
          <w:sz w:val="32"/>
          <w:szCs w:val="32"/>
          <w:lang w:eastAsia="ar-SA"/>
        </w:rPr>
        <w:t>ИРКУТСКАЯ ОБЛАСТЬ</w:t>
      </w:r>
    </w:p>
    <w:p w14:paraId="353E2B24" w14:textId="77777777" w:rsidR="009C3EB5" w:rsidRPr="00F86E94" w:rsidRDefault="009C3EB5" w:rsidP="009C3EB5">
      <w:pPr>
        <w:suppressAutoHyphens/>
        <w:snapToGrid w:val="0"/>
        <w:ind w:right="-567"/>
        <w:jc w:val="center"/>
        <w:rPr>
          <w:rFonts w:ascii="Arial" w:hAnsi="Arial" w:cs="Arial"/>
          <w:b/>
          <w:sz w:val="32"/>
          <w:szCs w:val="32"/>
          <w:lang w:eastAsia="ar-SA"/>
        </w:rPr>
      </w:pPr>
      <w:r w:rsidRPr="00F86E94">
        <w:rPr>
          <w:rFonts w:ascii="Arial" w:hAnsi="Arial" w:cs="Arial"/>
          <w:b/>
          <w:sz w:val="32"/>
          <w:szCs w:val="32"/>
          <w:lang w:eastAsia="ar-SA"/>
        </w:rPr>
        <w:t>ТАЙШЕТСКИЙ РАЙОН</w:t>
      </w:r>
    </w:p>
    <w:p w14:paraId="2D09DD2B" w14:textId="77777777" w:rsidR="009C3EB5" w:rsidRPr="00F86E94" w:rsidRDefault="009C3EB5" w:rsidP="009C3EB5">
      <w:pPr>
        <w:suppressAutoHyphens/>
        <w:snapToGrid w:val="0"/>
        <w:ind w:right="-567"/>
        <w:jc w:val="center"/>
        <w:rPr>
          <w:rFonts w:ascii="Arial" w:hAnsi="Arial" w:cs="Arial"/>
          <w:b/>
          <w:sz w:val="32"/>
          <w:szCs w:val="32"/>
          <w:lang w:eastAsia="ar-SA"/>
        </w:rPr>
      </w:pPr>
      <w:r w:rsidRPr="00F86E94">
        <w:rPr>
          <w:rFonts w:ascii="Arial" w:hAnsi="Arial" w:cs="Arial"/>
          <w:b/>
          <w:sz w:val="32"/>
          <w:szCs w:val="32"/>
          <w:lang w:eastAsia="ar-SA"/>
        </w:rPr>
        <w:t>НИЖНЕЗАИМСКОЕ МУНИЦИПАЛЬНОЕ ОБРАЗОВАНИЕ</w:t>
      </w:r>
    </w:p>
    <w:p w14:paraId="6E769355" w14:textId="77777777" w:rsidR="009C3EB5" w:rsidRPr="00F86E94" w:rsidRDefault="009C3EB5" w:rsidP="009C3EB5">
      <w:pPr>
        <w:suppressAutoHyphens/>
        <w:snapToGrid w:val="0"/>
        <w:ind w:right="-567"/>
        <w:jc w:val="center"/>
        <w:rPr>
          <w:rFonts w:ascii="Arial" w:hAnsi="Arial" w:cs="Arial"/>
          <w:b/>
          <w:sz w:val="32"/>
          <w:szCs w:val="32"/>
          <w:lang w:eastAsia="ar-SA"/>
        </w:rPr>
      </w:pPr>
      <w:r w:rsidRPr="00F86E94">
        <w:rPr>
          <w:rFonts w:ascii="Arial" w:hAnsi="Arial" w:cs="Arial"/>
          <w:b/>
          <w:sz w:val="32"/>
          <w:szCs w:val="32"/>
          <w:lang w:eastAsia="ar-SA"/>
        </w:rPr>
        <w:t>ПОСТАНОВЛЕНИЕ</w:t>
      </w:r>
    </w:p>
    <w:p w14:paraId="1C6F5EF8" w14:textId="77777777" w:rsidR="00B45115" w:rsidRPr="009C3EB5" w:rsidRDefault="00B45115" w:rsidP="009C3EB5">
      <w:pPr>
        <w:rPr>
          <w:rFonts w:ascii="Arial" w:hAnsi="Arial" w:cs="Arial"/>
          <w:b/>
          <w:color w:val="000000" w:themeColor="text1"/>
        </w:rPr>
      </w:pPr>
    </w:p>
    <w:p w14:paraId="779B1F97" w14:textId="77777777" w:rsidR="00B45115" w:rsidRPr="009C3EB5" w:rsidRDefault="00B45115" w:rsidP="00B45115">
      <w:pPr>
        <w:jc w:val="center"/>
        <w:rPr>
          <w:rFonts w:ascii="Arial" w:hAnsi="Arial" w:cs="Arial"/>
          <w:b/>
          <w:color w:val="000000" w:themeColor="text1"/>
          <w:sz w:val="32"/>
          <w:szCs w:val="32"/>
        </w:rPr>
      </w:pPr>
      <w:r w:rsidRPr="009C3EB5">
        <w:rPr>
          <w:rFonts w:ascii="Arial" w:hAnsi="Arial" w:cs="Arial"/>
          <w:b/>
          <w:color w:val="000000" w:themeColor="text1"/>
          <w:sz w:val="32"/>
          <w:szCs w:val="32"/>
        </w:rPr>
        <w:t>ОБ УТВЕРЖДЕНИИ АДМИНИСТРАТИВНОГО РЕГЛАМЕНТА</w:t>
      </w:r>
      <w:r w:rsidRPr="009C3EB5">
        <w:rPr>
          <w:rFonts w:ascii="Arial" w:hAnsi="Arial" w:cs="Arial"/>
          <w:color w:val="000000" w:themeColor="text1"/>
          <w:sz w:val="32"/>
          <w:szCs w:val="32"/>
        </w:rPr>
        <w:t xml:space="preserve"> </w:t>
      </w:r>
      <w:r w:rsidRPr="009C3EB5">
        <w:rPr>
          <w:rFonts w:ascii="Arial" w:hAnsi="Arial" w:cs="Arial"/>
          <w:b/>
          <w:color w:val="000000" w:themeColor="text1"/>
          <w:sz w:val="32"/>
          <w:szCs w:val="32"/>
        </w:rPr>
        <w:t>ПРЕДОСТАВЛЕНИЯ МУНИЦИПАЛЬНОЙ УСЛУГИ «ПРЕДОСТАВЛЕНИЕ ЗЕМЕЛЬНОГО УЧАСТКА,</w:t>
      </w:r>
    </w:p>
    <w:p w14:paraId="4EF9D79D" w14:textId="7DD79853" w:rsidR="00B45115" w:rsidRDefault="00B45115" w:rsidP="009C3EB5">
      <w:pPr>
        <w:jc w:val="center"/>
        <w:rPr>
          <w:rFonts w:ascii="Arial" w:hAnsi="Arial" w:cs="Arial"/>
          <w:b/>
          <w:caps/>
          <w:color w:val="000000" w:themeColor="text1"/>
          <w:sz w:val="32"/>
          <w:szCs w:val="32"/>
        </w:rPr>
      </w:pPr>
      <w:r w:rsidRPr="009C3EB5">
        <w:rPr>
          <w:rFonts w:ascii="Arial" w:hAnsi="Arial" w:cs="Arial"/>
          <w:b/>
          <w:color w:val="000000" w:themeColor="text1"/>
          <w:sz w:val="32"/>
          <w:szCs w:val="32"/>
        </w:rPr>
        <w:t xml:space="preserve">НА КОТОРОМ РАСПОЛОЖЕНЫ ЗДАНИЯ, СООРУЖЕНИЯ» </w:t>
      </w:r>
    </w:p>
    <w:p w14:paraId="52FB90D4" w14:textId="77777777" w:rsidR="009C3EB5" w:rsidRPr="009C3EB5" w:rsidRDefault="009C3EB5" w:rsidP="009C3EB5">
      <w:pPr>
        <w:jc w:val="center"/>
        <w:rPr>
          <w:rFonts w:ascii="Arial" w:hAnsi="Arial" w:cs="Arial"/>
          <w:b/>
          <w:caps/>
          <w:color w:val="000000" w:themeColor="text1"/>
          <w:sz w:val="32"/>
          <w:szCs w:val="32"/>
        </w:rPr>
      </w:pPr>
    </w:p>
    <w:p w14:paraId="61D18949" w14:textId="77777777" w:rsidR="00B45115" w:rsidRPr="009C3EB5" w:rsidRDefault="00B45115" w:rsidP="00B45115">
      <w:pPr>
        <w:ind w:firstLine="709"/>
        <w:jc w:val="both"/>
        <w:rPr>
          <w:rFonts w:ascii="Arial" w:hAnsi="Arial" w:cs="Arial"/>
          <w:bCs/>
          <w:color w:val="000000" w:themeColor="text1"/>
        </w:rPr>
      </w:pPr>
      <w:r w:rsidRPr="009C3EB5">
        <w:rPr>
          <w:rFonts w:ascii="Arial" w:hAnsi="Arial" w:cs="Arial"/>
          <w:color w:val="000000" w:themeColor="text1"/>
        </w:rPr>
        <w:t>В соответствии с Земельным кодексом Российской Федерации, Федеральным законом от 27 июля 2010 года № 210</w:t>
      </w:r>
      <w:r w:rsidRPr="009C3EB5">
        <w:rPr>
          <w:rFonts w:ascii="Arial" w:hAnsi="Arial" w:cs="Arial"/>
          <w:color w:val="000000" w:themeColor="text1"/>
        </w:rPr>
        <w:noBreakHyphen/>
        <w:t xml:space="preserve">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утвержденных постановлением администрации Нижнезаимского муниципального образования в соответствии с уставом Нижнезаимского муниципального образования) от 17.02.2012 г. № 4, </w:t>
      </w:r>
      <w:r w:rsidRPr="009C3EB5">
        <w:rPr>
          <w:rFonts w:ascii="Arial" w:hAnsi="Arial" w:cs="Arial"/>
          <w:bCs/>
          <w:color w:val="000000" w:themeColor="text1"/>
        </w:rPr>
        <w:t xml:space="preserve">руководствуясь Уставом </w:t>
      </w:r>
      <w:r w:rsidRPr="009C3EB5">
        <w:rPr>
          <w:rFonts w:ascii="Arial" w:hAnsi="Arial" w:cs="Arial"/>
          <w:color w:val="000000" w:themeColor="text1"/>
        </w:rPr>
        <w:t>Нижнезаимского муниципального образования</w:t>
      </w:r>
      <w:r w:rsidRPr="009C3EB5">
        <w:rPr>
          <w:rFonts w:ascii="Arial" w:hAnsi="Arial" w:cs="Arial"/>
          <w:bCs/>
          <w:color w:val="000000" w:themeColor="text1"/>
        </w:rPr>
        <w:t xml:space="preserve">, администрация </w:t>
      </w:r>
      <w:r w:rsidRPr="009C3EB5">
        <w:rPr>
          <w:rFonts w:ascii="Arial" w:hAnsi="Arial" w:cs="Arial"/>
          <w:color w:val="000000" w:themeColor="text1"/>
        </w:rPr>
        <w:t>Нижнезаимского</w:t>
      </w:r>
      <w:r w:rsidRPr="009C3EB5">
        <w:rPr>
          <w:rFonts w:ascii="Arial" w:hAnsi="Arial" w:cs="Arial"/>
          <w:bCs/>
          <w:color w:val="000000" w:themeColor="text1"/>
        </w:rPr>
        <w:t xml:space="preserve"> муниципального образования </w:t>
      </w:r>
    </w:p>
    <w:p w14:paraId="3E8C9AE6" w14:textId="0C24585F" w:rsidR="00B45115" w:rsidRPr="009C3EB5" w:rsidRDefault="009C3EB5" w:rsidP="009C3EB5">
      <w:pPr>
        <w:tabs>
          <w:tab w:val="left" w:pos="3882"/>
        </w:tabs>
        <w:ind w:firstLine="709"/>
        <w:jc w:val="both"/>
        <w:rPr>
          <w:rFonts w:ascii="Arial" w:hAnsi="Arial" w:cs="Arial"/>
          <w:bCs/>
          <w:color w:val="000000" w:themeColor="text1"/>
        </w:rPr>
      </w:pPr>
      <w:r>
        <w:rPr>
          <w:bCs/>
          <w:color w:val="000000" w:themeColor="text1"/>
        </w:rPr>
        <w:tab/>
      </w:r>
    </w:p>
    <w:p w14:paraId="331F3A2E" w14:textId="77777777" w:rsidR="00B45115" w:rsidRPr="009C3EB5" w:rsidRDefault="00F27AB3" w:rsidP="009C3EB5">
      <w:pPr>
        <w:ind w:firstLine="709"/>
        <w:jc w:val="center"/>
        <w:rPr>
          <w:rFonts w:ascii="Arial" w:hAnsi="Arial" w:cs="Arial"/>
          <w:b/>
          <w:bCs/>
          <w:color w:val="000000" w:themeColor="text1"/>
          <w:sz w:val="30"/>
          <w:szCs w:val="30"/>
        </w:rPr>
      </w:pPr>
      <w:r w:rsidRPr="009C3EB5">
        <w:rPr>
          <w:rFonts w:ascii="Arial" w:hAnsi="Arial" w:cs="Arial"/>
          <w:b/>
          <w:bCs/>
          <w:color w:val="000000" w:themeColor="text1"/>
          <w:sz w:val="30"/>
          <w:szCs w:val="30"/>
        </w:rPr>
        <w:t>ПОСТАНОВЛЯЕТ</w:t>
      </w:r>
      <w:r w:rsidR="00B45115" w:rsidRPr="009C3EB5">
        <w:rPr>
          <w:rFonts w:ascii="Arial" w:hAnsi="Arial" w:cs="Arial"/>
          <w:b/>
          <w:bCs/>
          <w:color w:val="000000" w:themeColor="text1"/>
          <w:sz w:val="30"/>
          <w:szCs w:val="30"/>
        </w:rPr>
        <w:t>:</w:t>
      </w:r>
    </w:p>
    <w:p w14:paraId="5007BB45" w14:textId="77777777" w:rsidR="00B45115" w:rsidRPr="00DB19D2" w:rsidRDefault="00B45115" w:rsidP="00B45115">
      <w:pPr>
        <w:ind w:firstLine="709"/>
        <w:jc w:val="both"/>
        <w:rPr>
          <w:bCs/>
          <w:color w:val="000000" w:themeColor="text1"/>
        </w:rPr>
      </w:pPr>
    </w:p>
    <w:p w14:paraId="53A8279F" w14:textId="77777777" w:rsidR="00B45115" w:rsidRPr="009C3EB5" w:rsidRDefault="00B45115" w:rsidP="00B45115">
      <w:pPr>
        <w:ind w:firstLine="709"/>
        <w:jc w:val="both"/>
        <w:rPr>
          <w:rFonts w:ascii="Arial" w:hAnsi="Arial" w:cs="Arial"/>
          <w:bCs/>
          <w:color w:val="000000" w:themeColor="text1"/>
        </w:rPr>
      </w:pPr>
      <w:r w:rsidRPr="009C3EB5">
        <w:rPr>
          <w:rFonts w:ascii="Arial" w:hAnsi="Arial" w:cs="Arial"/>
          <w:bCs/>
          <w:color w:val="000000" w:themeColor="text1"/>
        </w:rPr>
        <w:t>1. Утвердить административный регламент предоставления муниципальной услуги «Предоставление земельного участка, на котором расположены здания, сооружения» (прилагается).</w:t>
      </w:r>
    </w:p>
    <w:p w14:paraId="7504EBA1" w14:textId="77777777" w:rsidR="00B45115" w:rsidRPr="009C3EB5" w:rsidRDefault="00B45115" w:rsidP="00B45115">
      <w:pPr>
        <w:ind w:firstLine="709"/>
        <w:jc w:val="both"/>
        <w:rPr>
          <w:rFonts w:ascii="Arial" w:hAnsi="Arial" w:cs="Arial"/>
          <w:bCs/>
          <w:color w:val="000000" w:themeColor="text1"/>
        </w:rPr>
      </w:pPr>
      <w:r w:rsidRPr="009C3EB5">
        <w:rPr>
          <w:rFonts w:ascii="Arial" w:hAnsi="Arial" w:cs="Arial"/>
          <w:bCs/>
          <w:kern w:val="2"/>
        </w:rPr>
        <w:t>2. Постановление администрации Нижнезаимского му</w:t>
      </w:r>
      <w:r w:rsidR="00FF3A15" w:rsidRPr="009C3EB5">
        <w:rPr>
          <w:rFonts w:ascii="Arial" w:hAnsi="Arial" w:cs="Arial"/>
          <w:bCs/>
          <w:kern w:val="2"/>
        </w:rPr>
        <w:t>ниципального образования от 26.04.2024 № 43</w:t>
      </w:r>
      <w:r w:rsidRPr="009C3EB5">
        <w:rPr>
          <w:rFonts w:ascii="Arial" w:hAnsi="Arial" w:cs="Arial"/>
          <w:bCs/>
          <w:kern w:val="2"/>
        </w:rPr>
        <w:t xml:space="preserve"> «</w:t>
      </w:r>
      <w:r w:rsidRPr="009C3EB5">
        <w:rPr>
          <w:rFonts w:ascii="Arial" w:hAnsi="Arial" w:cs="Arial"/>
        </w:rPr>
        <w:t>Об утверждении Административного регламента предоставления муниципальной услуги "Предоставление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Нижнезаимского муниципального образования, на которых расположены здания, сооружения"</w:t>
      </w:r>
      <w:r w:rsidR="00FF3A15" w:rsidRPr="009C3EB5">
        <w:rPr>
          <w:rFonts w:ascii="Arial" w:hAnsi="Arial" w:cs="Arial"/>
        </w:rPr>
        <w:t xml:space="preserve"> признать не действительным.</w:t>
      </w:r>
    </w:p>
    <w:p w14:paraId="58D07CC4" w14:textId="77777777" w:rsidR="00B45115" w:rsidRPr="009C3EB5" w:rsidRDefault="00FF3A15" w:rsidP="00B45115">
      <w:pPr>
        <w:ind w:firstLine="709"/>
        <w:jc w:val="both"/>
        <w:rPr>
          <w:rFonts w:ascii="Arial" w:hAnsi="Arial" w:cs="Arial"/>
          <w:color w:val="000000" w:themeColor="text1"/>
        </w:rPr>
      </w:pPr>
      <w:r w:rsidRPr="009C3EB5">
        <w:rPr>
          <w:rFonts w:ascii="Arial" w:hAnsi="Arial" w:cs="Arial"/>
          <w:bCs/>
          <w:color w:val="000000" w:themeColor="text1"/>
        </w:rPr>
        <w:t>3</w:t>
      </w:r>
      <w:r w:rsidR="00B45115" w:rsidRPr="009C3EB5">
        <w:rPr>
          <w:rFonts w:ascii="Arial" w:hAnsi="Arial" w:cs="Arial"/>
          <w:bCs/>
          <w:color w:val="000000" w:themeColor="text1"/>
        </w:rPr>
        <w:t xml:space="preserve">. Настоящее постановление </w:t>
      </w:r>
      <w:r w:rsidR="00B45115" w:rsidRPr="009C3EB5">
        <w:rPr>
          <w:rFonts w:ascii="Arial" w:hAnsi="Arial" w:cs="Arial"/>
          <w:color w:val="000000" w:themeColor="text1"/>
        </w:rPr>
        <w:t>вступает в силу после дня его официального опубликования.</w:t>
      </w:r>
    </w:p>
    <w:p w14:paraId="514F6004" w14:textId="77777777" w:rsidR="00B45115" w:rsidRPr="009C3EB5" w:rsidRDefault="00B45115" w:rsidP="00B45115">
      <w:pPr>
        <w:ind w:firstLine="709"/>
        <w:jc w:val="both"/>
        <w:rPr>
          <w:rFonts w:ascii="Arial" w:hAnsi="Arial" w:cs="Arial"/>
          <w:color w:val="000000" w:themeColor="text1"/>
        </w:rPr>
      </w:pPr>
    </w:p>
    <w:p w14:paraId="6D235A1C" w14:textId="77777777" w:rsidR="00B45115" w:rsidRPr="009C3EB5" w:rsidRDefault="00B45115" w:rsidP="00B45115">
      <w:pPr>
        <w:widowControl w:val="0"/>
        <w:rPr>
          <w:rFonts w:ascii="Arial" w:hAnsi="Arial" w:cs="Arial"/>
          <w:color w:val="000000" w:themeColor="text1"/>
        </w:rPr>
      </w:pPr>
    </w:p>
    <w:p w14:paraId="0044CA27" w14:textId="77777777" w:rsidR="00B45115" w:rsidRPr="009C3EB5" w:rsidRDefault="00B45115" w:rsidP="00B45115">
      <w:pPr>
        <w:widowControl w:val="0"/>
        <w:rPr>
          <w:rFonts w:ascii="Arial" w:hAnsi="Arial" w:cs="Arial"/>
          <w:color w:val="000000" w:themeColor="text1"/>
        </w:rPr>
      </w:pPr>
    </w:p>
    <w:p w14:paraId="6A0BF5E2" w14:textId="77777777" w:rsidR="00B45115" w:rsidRPr="009C3EB5" w:rsidRDefault="00FF3A15" w:rsidP="00B45115">
      <w:pPr>
        <w:widowControl w:val="0"/>
        <w:rPr>
          <w:rFonts w:ascii="Arial" w:hAnsi="Arial" w:cs="Arial"/>
          <w:color w:val="000000" w:themeColor="text1"/>
        </w:rPr>
      </w:pPr>
      <w:proofErr w:type="spellStart"/>
      <w:r w:rsidRPr="009C3EB5">
        <w:rPr>
          <w:rFonts w:ascii="Arial" w:hAnsi="Arial" w:cs="Arial"/>
          <w:color w:val="000000" w:themeColor="text1"/>
        </w:rPr>
        <w:t>И.п</w:t>
      </w:r>
      <w:proofErr w:type="spellEnd"/>
      <w:r w:rsidRPr="009C3EB5">
        <w:rPr>
          <w:rFonts w:ascii="Arial" w:hAnsi="Arial" w:cs="Arial"/>
          <w:color w:val="000000" w:themeColor="text1"/>
        </w:rPr>
        <w:t>. Главы</w:t>
      </w:r>
      <w:r w:rsidR="00B45115" w:rsidRPr="009C3EB5">
        <w:rPr>
          <w:rFonts w:ascii="Arial" w:hAnsi="Arial" w:cs="Arial"/>
          <w:color w:val="000000" w:themeColor="text1"/>
        </w:rPr>
        <w:t xml:space="preserve"> Нижнезаимского </w:t>
      </w:r>
    </w:p>
    <w:p w14:paraId="67E4D663" w14:textId="5616659C" w:rsidR="00B45115" w:rsidRPr="00DB19D2" w:rsidRDefault="00B45115" w:rsidP="00B45115">
      <w:pPr>
        <w:widowControl w:val="0"/>
        <w:rPr>
          <w:color w:val="000000" w:themeColor="text1"/>
        </w:rPr>
        <w:sectPr w:rsidR="00B45115" w:rsidRPr="00DB19D2">
          <w:headerReference w:type="default" r:id="rId6"/>
          <w:headerReference w:type="first" r:id="rId7"/>
          <w:pgSz w:w="11906" w:h="16838"/>
          <w:pgMar w:top="1134" w:right="850" w:bottom="1134" w:left="1701" w:header="708" w:footer="708" w:gutter="0"/>
          <w:pgNumType w:start="1"/>
          <w:cols w:space="708"/>
          <w:titlePg/>
          <w:docGrid w:linePitch="360"/>
        </w:sectPr>
      </w:pPr>
      <w:r w:rsidRPr="009C3EB5">
        <w:rPr>
          <w:rFonts w:ascii="Arial" w:hAnsi="Arial" w:cs="Arial"/>
          <w:color w:val="000000" w:themeColor="text1"/>
        </w:rPr>
        <w:t xml:space="preserve">муниципального образования                                          </w:t>
      </w:r>
      <w:r w:rsidR="009C3EB5">
        <w:rPr>
          <w:rFonts w:ascii="Arial" w:hAnsi="Arial" w:cs="Arial"/>
          <w:color w:val="000000" w:themeColor="text1"/>
        </w:rPr>
        <w:t xml:space="preserve">             </w:t>
      </w:r>
      <w:r w:rsidRPr="009C3EB5">
        <w:rPr>
          <w:rFonts w:ascii="Arial" w:hAnsi="Arial" w:cs="Arial"/>
          <w:color w:val="000000" w:themeColor="text1"/>
        </w:rPr>
        <w:t xml:space="preserve"> </w:t>
      </w:r>
      <w:r w:rsidR="00FF3A15" w:rsidRPr="009C3EB5">
        <w:rPr>
          <w:rFonts w:ascii="Arial" w:hAnsi="Arial" w:cs="Arial"/>
          <w:color w:val="000000" w:themeColor="text1"/>
        </w:rPr>
        <w:t>Г.А. Федченко</w:t>
      </w:r>
    </w:p>
    <w:p w14:paraId="510182C8" w14:textId="77777777" w:rsidR="00B45115" w:rsidRPr="009C3EB5" w:rsidRDefault="00B45115" w:rsidP="00B45115">
      <w:pPr>
        <w:ind w:left="5103"/>
        <w:jc w:val="right"/>
        <w:rPr>
          <w:rFonts w:ascii="Courier New" w:hAnsi="Courier New" w:cs="Courier New"/>
          <w:color w:val="000000" w:themeColor="text1"/>
          <w:sz w:val="22"/>
          <w:szCs w:val="22"/>
        </w:rPr>
      </w:pPr>
      <w:r w:rsidRPr="009C3EB5">
        <w:rPr>
          <w:rFonts w:ascii="Courier New" w:hAnsi="Courier New" w:cs="Courier New"/>
          <w:color w:val="000000" w:themeColor="text1"/>
          <w:sz w:val="22"/>
          <w:szCs w:val="22"/>
        </w:rPr>
        <w:lastRenderedPageBreak/>
        <w:t>УТВЕРЖДЕН</w:t>
      </w:r>
    </w:p>
    <w:p w14:paraId="4203254C" w14:textId="77777777" w:rsidR="00B45115" w:rsidRPr="009C3EB5" w:rsidRDefault="00B45115" w:rsidP="00B45115">
      <w:pPr>
        <w:ind w:left="5103"/>
        <w:jc w:val="right"/>
        <w:rPr>
          <w:rFonts w:ascii="Courier New" w:hAnsi="Courier New" w:cs="Courier New"/>
          <w:bCs/>
          <w:color w:val="000000" w:themeColor="text1"/>
          <w:sz w:val="22"/>
          <w:szCs w:val="22"/>
        </w:rPr>
      </w:pPr>
      <w:r w:rsidRPr="009C3EB5">
        <w:rPr>
          <w:rFonts w:ascii="Courier New" w:hAnsi="Courier New" w:cs="Courier New"/>
          <w:color w:val="000000" w:themeColor="text1"/>
          <w:sz w:val="22"/>
          <w:szCs w:val="22"/>
        </w:rPr>
        <w:t xml:space="preserve">постановлением </w:t>
      </w:r>
      <w:r w:rsidRPr="009C3EB5">
        <w:rPr>
          <w:rFonts w:ascii="Courier New" w:hAnsi="Courier New" w:cs="Courier New"/>
          <w:bCs/>
          <w:color w:val="000000" w:themeColor="text1"/>
          <w:sz w:val="22"/>
          <w:szCs w:val="22"/>
        </w:rPr>
        <w:t>администрации</w:t>
      </w:r>
      <w:r w:rsidRPr="009C3EB5">
        <w:rPr>
          <w:rFonts w:ascii="Courier New" w:hAnsi="Courier New" w:cs="Courier New"/>
          <w:bCs/>
          <w:i/>
          <w:color w:val="000000" w:themeColor="text1"/>
          <w:sz w:val="22"/>
          <w:szCs w:val="22"/>
        </w:rPr>
        <w:t xml:space="preserve"> </w:t>
      </w:r>
      <w:r w:rsidRPr="009C3EB5">
        <w:rPr>
          <w:rFonts w:ascii="Courier New" w:hAnsi="Courier New" w:cs="Courier New"/>
          <w:bCs/>
          <w:color w:val="000000" w:themeColor="text1"/>
          <w:sz w:val="22"/>
          <w:szCs w:val="22"/>
        </w:rPr>
        <w:t xml:space="preserve">Нижнезаимского муниципального образования </w:t>
      </w:r>
    </w:p>
    <w:p w14:paraId="06586533" w14:textId="57656004" w:rsidR="00B45115" w:rsidRDefault="00B45115" w:rsidP="009C3EB5">
      <w:pPr>
        <w:ind w:left="5103"/>
        <w:jc w:val="right"/>
        <w:rPr>
          <w:rFonts w:ascii="Courier New" w:hAnsi="Courier New" w:cs="Courier New"/>
          <w:color w:val="000000" w:themeColor="text1"/>
          <w:sz w:val="22"/>
          <w:szCs w:val="22"/>
        </w:rPr>
      </w:pPr>
      <w:r w:rsidRPr="009C3EB5">
        <w:rPr>
          <w:rFonts w:ascii="Courier New" w:hAnsi="Courier New" w:cs="Courier New"/>
          <w:color w:val="000000" w:themeColor="text1"/>
          <w:sz w:val="22"/>
          <w:szCs w:val="22"/>
        </w:rPr>
        <w:t>от 26.04.2024 № 43</w:t>
      </w:r>
    </w:p>
    <w:p w14:paraId="67216CEA" w14:textId="77777777" w:rsidR="009C3EB5" w:rsidRPr="009C3EB5" w:rsidRDefault="009C3EB5" w:rsidP="009C3EB5">
      <w:pPr>
        <w:ind w:left="5103"/>
        <w:jc w:val="right"/>
        <w:rPr>
          <w:rFonts w:ascii="Arial" w:hAnsi="Arial" w:cs="Arial"/>
          <w:color w:val="000000" w:themeColor="text1"/>
        </w:rPr>
      </w:pPr>
    </w:p>
    <w:p w14:paraId="082F1286" w14:textId="77777777" w:rsidR="00B45115" w:rsidRPr="009C3EB5" w:rsidRDefault="00B45115" w:rsidP="00B45115">
      <w:pPr>
        <w:keepNext/>
        <w:jc w:val="center"/>
        <w:rPr>
          <w:rFonts w:ascii="Arial" w:hAnsi="Arial" w:cs="Arial"/>
          <w:b/>
          <w:color w:val="000000" w:themeColor="text1"/>
          <w:sz w:val="30"/>
          <w:szCs w:val="30"/>
        </w:rPr>
      </w:pPr>
      <w:r w:rsidRPr="009C3EB5">
        <w:rPr>
          <w:rFonts w:ascii="Arial" w:hAnsi="Arial" w:cs="Arial"/>
          <w:b/>
          <w:color w:val="000000" w:themeColor="text1"/>
          <w:sz w:val="30"/>
          <w:szCs w:val="30"/>
        </w:rPr>
        <w:t>АДМИНИСТРАТИВНЫЙ РЕГЛАМЕНТ</w:t>
      </w:r>
    </w:p>
    <w:p w14:paraId="10E64C9D" w14:textId="77777777" w:rsidR="00B45115" w:rsidRPr="009C3EB5" w:rsidRDefault="00B45115" w:rsidP="00B45115">
      <w:pPr>
        <w:keepNext/>
        <w:jc w:val="center"/>
        <w:rPr>
          <w:rFonts w:ascii="Arial" w:hAnsi="Arial" w:cs="Arial"/>
          <w:b/>
          <w:color w:val="000000" w:themeColor="text1"/>
          <w:sz w:val="30"/>
          <w:szCs w:val="30"/>
        </w:rPr>
      </w:pPr>
      <w:r w:rsidRPr="009C3EB5">
        <w:rPr>
          <w:rFonts w:ascii="Arial" w:hAnsi="Arial" w:cs="Arial"/>
          <w:b/>
          <w:color w:val="000000" w:themeColor="text1"/>
          <w:sz w:val="30"/>
          <w:szCs w:val="30"/>
        </w:rPr>
        <w:t>ПРЕДОСТАВЛЕНИЯ МУНИЦИПАЛЬНОЙ УСЛУГИ «ПРЕДОСТАВЛЕНИЕ ЗЕМЕЛЬНОГО УЧАСТКА,</w:t>
      </w:r>
    </w:p>
    <w:p w14:paraId="6E15E3C5" w14:textId="77777777" w:rsidR="00B45115" w:rsidRPr="009C3EB5" w:rsidRDefault="00B45115" w:rsidP="00B45115">
      <w:pPr>
        <w:keepNext/>
        <w:jc w:val="center"/>
        <w:rPr>
          <w:rFonts w:ascii="Arial" w:hAnsi="Arial" w:cs="Arial"/>
          <w:b/>
          <w:color w:val="000000" w:themeColor="text1"/>
          <w:sz w:val="30"/>
          <w:szCs w:val="30"/>
        </w:rPr>
      </w:pPr>
      <w:r w:rsidRPr="009C3EB5">
        <w:rPr>
          <w:rFonts w:ascii="Arial" w:hAnsi="Arial" w:cs="Arial"/>
          <w:b/>
          <w:color w:val="000000" w:themeColor="text1"/>
          <w:sz w:val="30"/>
          <w:szCs w:val="30"/>
        </w:rPr>
        <w:t>НА КОТОРОМ РАСПОЛОЖЕНЫ ЗДАНИЯ, СООРУЖЕНИЯ»</w:t>
      </w:r>
    </w:p>
    <w:p w14:paraId="58CFFA5F" w14:textId="77777777" w:rsidR="00B45115" w:rsidRPr="009C3EB5" w:rsidRDefault="00B45115" w:rsidP="00B45115">
      <w:pPr>
        <w:keepNext/>
        <w:jc w:val="center"/>
        <w:outlineLvl w:val="1"/>
        <w:rPr>
          <w:rFonts w:ascii="Arial" w:hAnsi="Arial" w:cs="Arial"/>
          <w:color w:val="000000" w:themeColor="text1"/>
        </w:rPr>
      </w:pPr>
    </w:p>
    <w:p w14:paraId="3DC4E774" w14:textId="77777777" w:rsidR="00B45115" w:rsidRPr="009C3EB5" w:rsidRDefault="00B45115" w:rsidP="00B45115">
      <w:pPr>
        <w:keepNext/>
        <w:keepLines/>
        <w:jc w:val="center"/>
        <w:outlineLvl w:val="1"/>
        <w:rPr>
          <w:rFonts w:ascii="Arial" w:hAnsi="Arial" w:cs="Arial"/>
          <w:color w:val="000000" w:themeColor="text1"/>
        </w:rPr>
      </w:pPr>
      <w:r w:rsidRPr="009C3EB5">
        <w:rPr>
          <w:rFonts w:ascii="Arial" w:hAnsi="Arial" w:cs="Arial"/>
          <w:color w:val="000000" w:themeColor="text1"/>
        </w:rPr>
        <w:t>РАЗДЕЛ I. ОБЩИЕ ПОЛОЖЕНИЯ</w:t>
      </w:r>
    </w:p>
    <w:p w14:paraId="45F017EB" w14:textId="77777777" w:rsidR="00B45115" w:rsidRPr="009C3EB5" w:rsidRDefault="00B45115" w:rsidP="00B45115">
      <w:pPr>
        <w:keepNext/>
        <w:keepLines/>
        <w:ind w:firstLine="709"/>
        <w:jc w:val="center"/>
        <w:rPr>
          <w:rFonts w:ascii="Arial" w:hAnsi="Arial" w:cs="Arial"/>
          <w:color w:val="000000" w:themeColor="text1"/>
        </w:rPr>
      </w:pPr>
    </w:p>
    <w:p w14:paraId="26D276DA"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1. Предмет регулирования административного регламента</w:t>
      </w:r>
    </w:p>
    <w:p w14:paraId="732652EC" w14:textId="77777777" w:rsidR="00B45115" w:rsidRPr="009C3EB5" w:rsidRDefault="00B45115" w:rsidP="00B45115">
      <w:pPr>
        <w:keepNext/>
        <w:keepLines/>
        <w:ind w:firstLine="709"/>
        <w:jc w:val="both"/>
        <w:rPr>
          <w:rFonts w:ascii="Arial" w:hAnsi="Arial" w:cs="Arial"/>
          <w:color w:val="000000" w:themeColor="text1"/>
        </w:rPr>
      </w:pPr>
    </w:p>
    <w:p w14:paraId="20481DC0" w14:textId="77777777" w:rsidR="00B45115" w:rsidRPr="009C3EB5" w:rsidRDefault="00B45115" w:rsidP="00B45115">
      <w:pPr>
        <w:ind w:firstLine="709"/>
        <w:jc w:val="both"/>
        <w:rPr>
          <w:rFonts w:ascii="Arial" w:hAnsi="Arial" w:cs="Arial"/>
          <w:bCs/>
          <w:color w:val="000000" w:themeColor="text1"/>
        </w:rPr>
      </w:pPr>
      <w:r w:rsidRPr="009C3EB5">
        <w:rPr>
          <w:rFonts w:ascii="Arial" w:hAnsi="Arial" w:cs="Arial"/>
          <w:color w:val="000000" w:themeColor="text1"/>
        </w:rPr>
        <w:t xml:space="preserve">1. Настоящий административный регламент устанавливает порядок и стандарт предоставления муниципальной услуги «Предоставление земельного участка, на котором расположены здания, сооружения», в том числе </w:t>
      </w:r>
      <w:r w:rsidRPr="009C3EB5">
        <w:rPr>
          <w:rFonts w:ascii="Arial" w:hAnsi="Arial" w:cs="Arial"/>
          <w:bCs/>
          <w:color w:val="000000" w:themeColor="text1"/>
        </w:rPr>
        <w:t>порядок взаимодействия администрации Нижнезаимского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земельных участков, находящихся в муниципальной собственности Нижнезаимского муниципального образования, на которых расположены здания, сооружения (далее – земельные участки).</w:t>
      </w:r>
    </w:p>
    <w:p w14:paraId="09AA058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5AA2B70D" w14:textId="77777777" w:rsidR="00B45115" w:rsidRPr="009C3EB5" w:rsidRDefault="00B45115" w:rsidP="00B45115">
      <w:pPr>
        <w:jc w:val="center"/>
        <w:outlineLvl w:val="2"/>
        <w:rPr>
          <w:rFonts w:ascii="Arial" w:hAnsi="Arial" w:cs="Arial"/>
          <w:color w:val="000000" w:themeColor="text1"/>
        </w:rPr>
      </w:pPr>
    </w:p>
    <w:p w14:paraId="2F55519A"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2. Круг заявителей</w:t>
      </w:r>
    </w:p>
    <w:p w14:paraId="77285FA7" w14:textId="77777777" w:rsidR="00B45115" w:rsidRPr="009C3EB5" w:rsidRDefault="00B45115" w:rsidP="00B45115">
      <w:pPr>
        <w:keepNext/>
        <w:keepLines/>
        <w:ind w:firstLine="709"/>
        <w:jc w:val="center"/>
        <w:outlineLvl w:val="2"/>
        <w:rPr>
          <w:rFonts w:ascii="Arial" w:hAnsi="Arial" w:cs="Arial"/>
          <w:color w:val="000000" w:themeColor="text1"/>
        </w:rPr>
      </w:pPr>
    </w:p>
    <w:p w14:paraId="62EA7A4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Заявителями на предоставление муниципальной услуги являются физические и юридические лица, имеющие в собственности, безвозмездном пользовании, на праве хозяйственного ведения, на праве оперативного управления здания, сооружения, расположенные на земельных участках, находящихся в муниципальной собственности или государственная собственность на которые не разграничена (далее – заявители).</w:t>
      </w:r>
    </w:p>
    <w:p w14:paraId="58621CA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От имени заявителя за предоставлением муниципальной услуги может обратиться его уполномоченный представитель (далее – представитель).</w:t>
      </w:r>
    </w:p>
    <w:p w14:paraId="46F24694" w14:textId="77777777" w:rsidR="00B45115" w:rsidRPr="009C3EB5" w:rsidRDefault="00B45115" w:rsidP="00B45115">
      <w:pPr>
        <w:ind w:firstLine="709"/>
        <w:jc w:val="both"/>
        <w:rPr>
          <w:rFonts w:ascii="Arial" w:hAnsi="Arial" w:cs="Arial"/>
          <w:color w:val="000000" w:themeColor="text1"/>
        </w:rPr>
      </w:pPr>
    </w:p>
    <w:p w14:paraId="578A64AB" w14:textId="77777777" w:rsidR="00B45115" w:rsidRPr="009C3EB5" w:rsidRDefault="00B45115" w:rsidP="00B45115">
      <w:pPr>
        <w:keepNext/>
        <w:keepLines/>
        <w:jc w:val="center"/>
        <w:outlineLvl w:val="2"/>
        <w:rPr>
          <w:rFonts w:ascii="Arial" w:hAnsi="Arial" w:cs="Arial"/>
        </w:rPr>
      </w:pPr>
      <w:r w:rsidRPr="009C3EB5">
        <w:rPr>
          <w:rFonts w:ascii="Arial" w:hAnsi="Arial" w:cs="Arial"/>
        </w:rPr>
        <w:t>Глава 3. Предоставление муниципальной услуги</w:t>
      </w:r>
    </w:p>
    <w:p w14:paraId="7344EA35" w14:textId="77777777" w:rsidR="00B45115" w:rsidRPr="009C3EB5" w:rsidRDefault="00B45115" w:rsidP="00B45115">
      <w:pPr>
        <w:keepNext/>
        <w:keepLines/>
        <w:ind w:firstLine="709"/>
        <w:jc w:val="center"/>
        <w:rPr>
          <w:rFonts w:ascii="Arial" w:hAnsi="Arial" w:cs="Arial"/>
        </w:rPr>
      </w:pPr>
    </w:p>
    <w:p w14:paraId="35D9D749" w14:textId="77777777" w:rsidR="00B45115" w:rsidRPr="009C3EB5" w:rsidRDefault="00B45115" w:rsidP="00B45115">
      <w:pPr>
        <w:ind w:firstLine="709"/>
        <w:jc w:val="both"/>
        <w:rPr>
          <w:rFonts w:ascii="Arial" w:hAnsi="Arial" w:cs="Arial"/>
        </w:rPr>
      </w:pPr>
      <w:r w:rsidRPr="009C3EB5">
        <w:rPr>
          <w:rFonts w:ascii="Arial" w:hAnsi="Arial" w:cs="Arial"/>
        </w:rPr>
        <w:t xml:space="preserve">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9C3EB5">
        <w:rPr>
          <w:rFonts w:ascii="Arial" w:hAnsi="Arial" w:cs="Arial"/>
        </w:rPr>
        <w:lastRenderedPageBreak/>
        <w:t>администрацией, а также результата, за предоставлением которого обратился заявитель.</w:t>
      </w:r>
    </w:p>
    <w:p w14:paraId="0124D1E2" w14:textId="77777777" w:rsidR="00B45115" w:rsidRPr="009C3EB5" w:rsidRDefault="00B45115" w:rsidP="00B45115">
      <w:pPr>
        <w:keepNext/>
        <w:keepLines/>
        <w:jc w:val="center"/>
        <w:outlineLvl w:val="2"/>
        <w:rPr>
          <w:rFonts w:ascii="Arial" w:hAnsi="Arial" w:cs="Arial"/>
          <w:color w:val="000000" w:themeColor="text1"/>
        </w:rPr>
      </w:pPr>
    </w:p>
    <w:p w14:paraId="7C946DB7" w14:textId="77777777" w:rsidR="00B45115" w:rsidRPr="009C3EB5" w:rsidRDefault="00B45115" w:rsidP="00B45115">
      <w:pPr>
        <w:ind w:firstLine="709"/>
        <w:jc w:val="both"/>
        <w:rPr>
          <w:rFonts w:ascii="Arial" w:hAnsi="Arial" w:cs="Arial"/>
          <w:color w:val="000000" w:themeColor="text1"/>
        </w:rPr>
      </w:pPr>
    </w:p>
    <w:p w14:paraId="65420289" w14:textId="77777777" w:rsidR="00B45115" w:rsidRPr="009C3EB5" w:rsidRDefault="00B45115" w:rsidP="00B45115">
      <w:pPr>
        <w:keepNext/>
        <w:keepLines/>
        <w:jc w:val="center"/>
        <w:rPr>
          <w:rFonts w:ascii="Arial" w:hAnsi="Arial" w:cs="Arial"/>
          <w:color w:val="000000" w:themeColor="text1"/>
        </w:rPr>
      </w:pPr>
      <w:r w:rsidRPr="009C3EB5">
        <w:rPr>
          <w:rFonts w:ascii="Arial" w:hAnsi="Arial" w:cs="Arial"/>
          <w:color w:val="000000" w:themeColor="text1"/>
        </w:rPr>
        <w:t>РАЗДЕЛ II. СТАНДАРТ ПРЕДОСТАВЛЕНИЯ</w:t>
      </w:r>
      <w:r w:rsidRPr="009C3EB5">
        <w:rPr>
          <w:rFonts w:ascii="Arial" w:hAnsi="Arial" w:cs="Arial"/>
          <w:color w:val="000000" w:themeColor="text1"/>
        </w:rPr>
        <w:br/>
        <w:t>МУНИЦИПАЛЬНОЙ УСЛУГИ</w:t>
      </w:r>
    </w:p>
    <w:p w14:paraId="30682D4B" w14:textId="77777777" w:rsidR="00B45115" w:rsidRPr="009C3EB5" w:rsidRDefault="00B45115" w:rsidP="00B45115">
      <w:pPr>
        <w:keepNext/>
        <w:keepLines/>
        <w:ind w:firstLine="709"/>
        <w:jc w:val="both"/>
        <w:rPr>
          <w:rFonts w:ascii="Arial" w:hAnsi="Arial" w:cs="Arial"/>
          <w:color w:val="000000" w:themeColor="text1"/>
        </w:rPr>
      </w:pPr>
    </w:p>
    <w:p w14:paraId="279E62D3"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4. Наименование муниципальной услуги</w:t>
      </w:r>
    </w:p>
    <w:p w14:paraId="0242048F" w14:textId="77777777" w:rsidR="00B45115" w:rsidRPr="009C3EB5" w:rsidRDefault="00B45115" w:rsidP="00B45115">
      <w:pPr>
        <w:keepNext/>
        <w:keepLines/>
        <w:ind w:firstLine="709"/>
        <w:jc w:val="both"/>
        <w:rPr>
          <w:rFonts w:ascii="Arial" w:hAnsi="Arial" w:cs="Arial"/>
          <w:color w:val="000000" w:themeColor="text1"/>
        </w:rPr>
      </w:pPr>
    </w:p>
    <w:p w14:paraId="39B5958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 Под муниципальной услугой в настоящем административном регламенте понимается предоставление земельного участка, на котором расположены здание, сооружение.</w:t>
      </w:r>
    </w:p>
    <w:p w14:paraId="06352825" w14:textId="77777777" w:rsidR="00B45115" w:rsidRPr="009C3EB5" w:rsidRDefault="00B45115" w:rsidP="00B45115">
      <w:pPr>
        <w:ind w:firstLine="709"/>
        <w:jc w:val="both"/>
        <w:rPr>
          <w:rFonts w:ascii="Arial" w:hAnsi="Arial" w:cs="Arial"/>
          <w:strike/>
          <w:color w:val="000000" w:themeColor="text1"/>
        </w:rPr>
      </w:pPr>
    </w:p>
    <w:p w14:paraId="4051D95A"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5. Наименование органа местного самоуправления,</w:t>
      </w:r>
    </w:p>
    <w:p w14:paraId="1F0C173B"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предоставляющего муниципальную услугу</w:t>
      </w:r>
    </w:p>
    <w:p w14:paraId="2DE3FB7D" w14:textId="77777777" w:rsidR="00B45115" w:rsidRPr="009C3EB5" w:rsidRDefault="00B45115" w:rsidP="00B45115">
      <w:pPr>
        <w:keepNext/>
        <w:keepLines/>
        <w:jc w:val="center"/>
        <w:rPr>
          <w:rFonts w:ascii="Arial" w:hAnsi="Arial" w:cs="Arial"/>
          <w:color w:val="000000" w:themeColor="text1"/>
        </w:rPr>
      </w:pPr>
    </w:p>
    <w:p w14:paraId="1E33C81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7. Органом местного самоуправления, предоставляющим муниципальную услугу, является администрация.</w:t>
      </w:r>
    </w:p>
    <w:p w14:paraId="438F365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8. В предоставлении муниципальной услуги участвуют:</w:t>
      </w:r>
    </w:p>
    <w:p w14:paraId="6823FB8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 </w:t>
      </w:r>
      <w:r w:rsidRPr="009C3EB5">
        <w:rPr>
          <w:rFonts w:ascii="Arial" w:hAnsi="Arial" w:cs="Arial"/>
          <w:u w:val="single"/>
        </w:rPr>
        <w:t>Филиал публично-правовой компаний «</w:t>
      </w:r>
      <w:proofErr w:type="spellStart"/>
      <w:r w:rsidRPr="009C3EB5">
        <w:rPr>
          <w:rFonts w:ascii="Arial" w:hAnsi="Arial" w:cs="Arial"/>
          <w:u w:val="single"/>
        </w:rPr>
        <w:t>Роскадастр</w:t>
      </w:r>
      <w:proofErr w:type="spellEnd"/>
      <w:r w:rsidRPr="009C3EB5">
        <w:rPr>
          <w:rFonts w:ascii="Arial" w:hAnsi="Arial" w:cs="Arial"/>
          <w:u w:val="single"/>
        </w:rPr>
        <w:t>» по Иркутской области;</w:t>
      </w:r>
    </w:p>
    <w:p w14:paraId="47760B3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Федеральная налоговая служба или ее территориальный орган;</w:t>
      </w:r>
    </w:p>
    <w:p w14:paraId="16982EC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Служба по охране объектов культурного наследия Иркутской области.</w:t>
      </w:r>
    </w:p>
    <w:p w14:paraId="6746F87B" w14:textId="77777777" w:rsidR="00B45115" w:rsidRPr="009C3EB5" w:rsidRDefault="00231823" w:rsidP="00B45115">
      <w:pPr>
        <w:ind w:firstLine="709"/>
        <w:jc w:val="both"/>
        <w:rPr>
          <w:rFonts w:ascii="Arial" w:hAnsi="Arial" w:cs="Arial"/>
          <w:color w:val="000000" w:themeColor="text1"/>
        </w:rPr>
      </w:pPr>
      <w:r w:rsidRPr="009C3EB5">
        <w:rPr>
          <w:rFonts w:ascii="Arial" w:hAnsi="Arial" w:cs="Arial"/>
          <w:color w:val="000000" w:themeColor="text1"/>
        </w:rPr>
        <w:t>4</w:t>
      </w:r>
      <w:r w:rsidR="00B45115" w:rsidRPr="009C3EB5">
        <w:rPr>
          <w:rFonts w:ascii="Arial" w:hAnsi="Arial" w:cs="Arial"/>
          <w:color w:val="000000" w:themeColor="text1"/>
        </w:rPr>
        <w:t xml:space="preserve">) </w:t>
      </w:r>
      <w:r w:rsidR="00B45115" w:rsidRPr="009C3EB5">
        <w:rPr>
          <w:rFonts w:ascii="Arial" w:hAnsi="Arial" w:cs="Arial"/>
          <w:color w:val="000000" w:themeColor="text1"/>
          <w:u w:val="single"/>
        </w:rPr>
        <w:t>Федеральное агентство по делам национальностей</w:t>
      </w:r>
      <w:r w:rsidR="00B45115" w:rsidRPr="009C3EB5">
        <w:rPr>
          <w:rFonts w:ascii="Arial" w:hAnsi="Arial" w:cs="Arial"/>
          <w:color w:val="000000" w:themeColor="text1"/>
        </w:rPr>
        <w:t>.</w:t>
      </w:r>
    </w:p>
    <w:p w14:paraId="28B77A60" w14:textId="77777777" w:rsidR="00B45115" w:rsidRPr="009C3EB5" w:rsidRDefault="00B45115" w:rsidP="00B45115">
      <w:pPr>
        <w:ind w:firstLine="709"/>
        <w:jc w:val="both"/>
        <w:rPr>
          <w:rFonts w:ascii="Arial" w:hAnsi="Arial" w:cs="Arial"/>
          <w:color w:val="000000" w:themeColor="text1"/>
        </w:rPr>
      </w:pPr>
    </w:p>
    <w:p w14:paraId="21DE79BC"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6. </w:t>
      </w:r>
      <w:r w:rsidRPr="009C3EB5">
        <w:rPr>
          <w:rFonts w:ascii="Arial" w:hAnsi="Arial" w:cs="Arial"/>
        </w:rPr>
        <w:t xml:space="preserve">Результат </w:t>
      </w:r>
      <w:r w:rsidRPr="009C3EB5">
        <w:rPr>
          <w:rFonts w:ascii="Arial" w:hAnsi="Arial" w:cs="Arial"/>
          <w:color w:val="000000" w:themeColor="text1"/>
        </w:rPr>
        <w:t>предоставления муниципальной услуги</w:t>
      </w:r>
    </w:p>
    <w:p w14:paraId="6EF0F85C" w14:textId="77777777" w:rsidR="00B45115" w:rsidRPr="009C3EB5" w:rsidRDefault="00B45115" w:rsidP="00B45115">
      <w:pPr>
        <w:keepNext/>
        <w:keepLines/>
        <w:ind w:firstLine="709"/>
        <w:jc w:val="both"/>
        <w:rPr>
          <w:rFonts w:ascii="Arial" w:hAnsi="Arial" w:cs="Arial"/>
          <w:color w:val="000000" w:themeColor="text1"/>
        </w:rPr>
      </w:pPr>
    </w:p>
    <w:p w14:paraId="2D74E42C"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9. Результатом предоставления муниципальной услуги является:</w:t>
      </w:r>
    </w:p>
    <w:p w14:paraId="78624479"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1) решение о предоставлении земельного участка в собственность бесплатно в форме правового акта администрации о предоставлении земельного участка в собственность бесплатно;</w:t>
      </w:r>
    </w:p>
    <w:p w14:paraId="6CE9C3A6"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2) проект договора безвозмездного пользования земельным участком;</w:t>
      </w:r>
    </w:p>
    <w:p w14:paraId="5F03B482"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3) проект договора купли-продажи земельного участка;</w:t>
      </w:r>
    </w:p>
    <w:p w14:paraId="2C30CD26"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4) проект договора аренды земельного участка;</w:t>
      </w:r>
    </w:p>
    <w:p w14:paraId="673AF030"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5) решение о предоставлении земельного участка в постоянное (бессрочное) пользование;</w:t>
      </w:r>
    </w:p>
    <w:p w14:paraId="5B1D42EB"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6) решение об отказе в предоставлении земельного участка.</w:t>
      </w:r>
    </w:p>
    <w:p w14:paraId="0C9D1747" w14:textId="77777777" w:rsidR="00B45115" w:rsidRPr="009C3EB5" w:rsidRDefault="00B45115" w:rsidP="00B45115">
      <w:pPr>
        <w:pStyle w:val="ConsPlusNormal"/>
        <w:widowControl/>
        <w:ind w:firstLine="540"/>
        <w:jc w:val="both"/>
        <w:rPr>
          <w:color w:val="000000" w:themeColor="text1"/>
          <w:sz w:val="24"/>
          <w:szCs w:val="24"/>
        </w:rPr>
      </w:pPr>
    </w:p>
    <w:p w14:paraId="0192B379"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7. Срок предоставления муниципальной услуги</w:t>
      </w:r>
    </w:p>
    <w:p w14:paraId="73FBD0AB" w14:textId="77777777" w:rsidR="00B45115" w:rsidRPr="009C3EB5" w:rsidRDefault="00B45115" w:rsidP="00B45115">
      <w:pPr>
        <w:keepNext/>
        <w:keepLines/>
        <w:jc w:val="center"/>
        <w:rPr>
          <w:rFonts w:ascii="Arial" w:hAnsi="Arial" w:cs="Arial"/>
          <w:color w:val="000000" w:themeColor="text1"/>
        </w:rPr>
      </w:pPr>
    </w:p>
    <w:p w14:paraId="1E81144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10. Срок предоставления муниципальной услуги составляет </w:t>
      </w:r>
      <w:r w:rsidRPr="009C3EB5">
        <w:rPr>
          <w:rFonts w:ascii="Arial" w:hAnsi="Arial" w:cs="Arial"/>
          <w:color w:val="000000" w:themeColor="text1"/>
          <w:u w:val="single"/>
        </w:rPr>
        <w:t>20 календарных дней</w:t>
      </w:r>
      <w:r w:rsidRPr="009C3EB5">
        <w:rPr>
          <w:rFonts w:ascii="Arial" w:hAnsi="Arial" w:cs="Arial"/>
          <w:color w:val="000000" w:themeColor="text1"/>
        </w:rPr>
        <w:t xml:space="preserve"> со дня поступления заявления о предоставлении земельного участка в администрацию.</w:t>
      </w:r>
    </w:p>
    <w:p w14:paraId="58F4ADC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11. Приостановление предоставления муниципальной услуги законодательством не предусмотрено.</w:t>
      </w:r>
    </w:p>
    <w:p w14:paraId="3DBC9DE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12. Срок выдачи (направления) документов, являющихся результатом предоставления муниципальной услуги – </w:t>
      </w:r>
      <w:r w:rsidRPr="009C3EB5">
        <w:rPr>
          <w:rFonts w:ascii="Arial" w:hAnsi="Arial" w:cs="Arial"/>
          <w:color w:val="000000" w:themeColor="text1"/>
          <w:u w:val="single"/>
        </w:rPr>
        <w:t>один рабочий</w:t>
      </w:r>
      <w:r w:rsidRPr="009C3EB5">
        <w:rPr>
          <w:rFonts w:ascii="Arial" w:hAnsi="Arial" w:cs="Arial"/>
          <w:color w:val="000000" w:themeColor="text1"/>
        </w:rPr>
        <w:t xml:space="preserve"> день со дня подписания соответствующего решения главой администрации.</w:t>
      </w:r>
    </w:p>
    <w:p w14:paraId="0801F671" w14:textId="77777777" w:rsidR="00B45115" w:rsidRPr="009C3EB5" w:rsidRDefault="00B45115" w:rsidP="00B45115">
      <w:pPr>
        <w:ind w:firstLine="709"/>
        <w:jc w:val="both"/>
        <w:rPr>
          <w:rFonts w:ascii="Arial" w:hAnsi="Arial" w:cs="Arial"/>
          <w:color w:val="000000" w:themeColor="text1"/>
        </w:rPr>
      </w:pPr>
    </w:p>
    <w:p w14:paraId="4E5812E2"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lastRenderedPageBreak/>
        <w:t xml:space="preserve">Глава 8. </w:t>
      </w:r>
      <w:r w:rsidRPr="009C3EB5">
        <w:rPr>
          <w:rFonts w:ascii="Arial" w:hAnsi="Arial" w:cs="Arial"/>
        </w:rPr>
        <w:t>Правовые основания для предоставления муниципальной услуги</w:t>
      </w:r>
    </w:p>
    <w:p w14:paraId="23D94D08" w14:textId="77777777" w:rsidR="00B45115" w:rsidRPr="009C3EB5" w:rsidRDefault="00B45115" w:rsidP="00B45115">
      <w:pPr>
        <w:keepNext/>
        <w:keepLines/>
        <w:jc w:val="center"/>
        <w:outlineLvl w:val="2"/>
        <w:rPr>
          <w:rFonts w:ascii="Arial" w:hAnsi="Arial" w:cs="Arial"/>
          <w:color w:val="000000" w:themeColor="text1"/>
        </w:rPr>
      </w:pPr>
    </w:p>
    <w:p w14:paraId="626CF91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13. </w:t>
      </w:r>
      <w:r w:rsidRPr="009C3EB5">
        <w:rPr>
          <w:rFonts w:ascii="Arial" w:hAnsi="Arial" w:cs="Arial"/>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proofErr w:type="spellStart"/>
      <w:r w:rsidRPr="009C3EB5">
        <w:rPr>
          <w:rFonts w:ascii="Arial" w:hAnsi="Arial" w:cs="Arial"/>
          <w:lang w:val="en-US"/>
        </w:rPr>
        <w:t>admzaimka</w:t>
      </w:r>
      <w:proofErr w:type="spellEnd"/>
      <w:r w:rsidRPr="009C3EB5">
        <w:rPr>
          <w:rFonts w:ascii="Arial" w:hAnsi="Arial" w:cs="Arial"/>
        </w:rPr>
        <w:t>.</w:t>
      </w:r>
      <w:proofErr w:type="spellStart"/>
      <w:r w:rsidRPr="009C3EB5">
        <w:rPr>
          <w:rFonts w:ascii="Arial" w:hAnsi="Arial" w:cs="Arial"/>
        </w:rPr>
        <w:t>рф</w:t>
      </w:r>
      <w:proofErr w:type="spellEnd"/>
      <w:r w:rsidRPr="009C3EB5">
        <w:rPr>
          <w:rFonts w:ascii="Arial" w:hAnsi="Arial" w:cs="Arial"/>
        </w:rPr>
        <w:t>.</w:t>
      </w:r>
      <w:proofErr w:type="spellStart"/>
      <w:r w:rsidRPr="009C3EB5">
        <w:rPr>
          <w:rFonts w:ascii="Arial" w:hAnsi="Arial" w:cs="Arial"/>
          <w:lang w:val="en-US"/>
        </w:rPr>
        <w:t>ru</w:t>
      </w:r>
      <w:proofErr w:type="spellEnd"/>
    </w:p>
    <w:p w14:paraId="099C77EB" w14:textId="77777777" w:rsidR="00B45115" w:rsidRPr="009C3EB5" w:rsidRDefault="00B45115" w:rsidP="00B45115">
      <w:pPr>
        <w:ind w:firstLine="709"/>
        <w:jc w:val="both"/>
        <w:rPr>
          <w:rFonts w:ascii="Arial" w:hAnsi="Arial" w:cs="Arial"/>
          <w:color w:val="000000" w:themeColor="text1"/>
        </w:rPr>
      </w:pPr>
    </w:p>
    <w:p w14:paraId="52B12B51"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9. </w:t>
      </w:r>
      <w:r w:rsidRPr="009C3EB5">
        <w:rPr>
          <w:rFonts w:ascii="Arial" w:hAnsi="Arial" w:cs="Arial"/>
        </w:rPr>
        <w:t>Исчерпывающий перечень документов, необходимых для предоставления муниципальной услуги</w:t>
      </w:r>
    </w:p>
    <w:p w14:paraId="71D79E0F" w14:textId="77777777" w:rsidR="00B45115" w:rsidRPr="009C3EB5" w:rsidRDefault="00B45115" w:rsidP="00B45115">
      <w:pPr>
        <w:keepNext/>
        <w:keepLines/>
        <w:jc w:val="center"/>
        <w:outlineLvl w:val="2"/>
        <w:rPr>
          <w:rFonts w:ascii="Arial" w:hAnsi="Arial" w:cs="Arial"/>
          <w:color w:val="000000" w:themeColor="text1"/>
        </w:rPr>
      </w:pPr>
    </w:p>
    <w:p w14:paraId="77D7AB4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14. Для получения муниципальной услуги заявитель или его представитель обращается в администрацию с заявлением о предоставлении земельного участка (далее – заявление) по форме согласно приложению к настоящему административному регламенту.</w:t>
      </w:r>
    </w:p>
    <w:p w14:paraId="27D25FC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15. К заявлению заявитель или его представитель прилагает следующие документы:</w:t>
      </w:r>
    </w:p>
    <w:p w14:paraId="4CB1AD9C" w14:textId="77777777" w:rsidR="00B45115" w:rsidRPr="009C3EB5" w:rsidRDefault="00B45115" w:rsidP="00B45115">
      <w:pPr>
        <w:ind w:firstLine="709"/>
        <w:jc w:val="both"/>
        <w:rPr>
          <w:rFonts w:ascii="Arial" w:hAnsi="Arial" w:cs="Arial"/>
        </w:rPr>
      </w:pPr>
      <w:r w:rsidRPr="009C3EB5">
        <w:rPr>
          <w:rFonts w:ascii="Arial" w:hAnsi="Arial" w:cs="Arial"/>
          <w:color w:val="000000" w:themeColor="text1"/>
        </w:rPr>
        <w:t xml:space="preserve">1) документ, удостоверяющий личность </w:t>
      </w:r>
      <w:r w:rsidRPr="009C3EB5">
        <w:rPr>
          <w:rFonts w:ascii="Arial" w:hAnsi="Arial" w:cs="Arial"/>
        </w:rPr>
        <w:t>(для заявителя – физического лица и представителя заявителя);</w:t>
      </w:r>
    </w:p>
    <w:p w14:paraId="575E22B8"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2) документы, подтверждающие право заявителя на приобретение земельного участка без проведения торгов:</w:t>
      </w:r>
    </w:p>
    <w:p w14:paraId="5166E002"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а) в случае обращения за предоставлением земельного участка в собственность бесплатно:</w:t>
      </w:r>
    </w:p>
    <w:p w14:paraId="72AC8D88"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60BE8E52"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966B9A2"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4EC2729" w14:textId="77777777" w:rsidR="00B45115" w:rsidRPr="009C3EB5" w:rsidRDefault="00B45115" w:rsidP="00B45115">
      <w:pPr>
        <w:ind w:firstLine="709"/>
        <w:contextualSpacing/>
        <w:jc w:val="both"/>
        <w:rPr>
          <w:rFonts w:ascii="Arial" w:hAnsi="Arial" w:cs="Arial"/>
        </w:rPr>
      </w:pPr>
      <w:r w:rsidRPr="009C3EB5">
        <w:rPr>
          <w:rFonts w:ascii="Arial" w:hAnsi="Arial" w:cs="Arial"/>
          <w:color w:val="000000" w:themeColor="text1"/>
        </w:rPr>
        <w:t xml:space="preserve">б) в случае обращения за предоставлением земельного участка в безвозмездное пользование религиозной </w:t>
      </w:r>
      <w:proofErr w:type="gramStart"/>
      <w:r w:rsidRPr="009C3EB5">
        <w:rPr>
          <w:rFonts w:ascii="Arial" w:hAnsi="Arial" w:cs="Arial"/>
          <w:color w:val="000000" w:themeColor="text1"/>
        </w:rPr>
        <w:t>организации, в случае, если</w:t>
      </w:r>
      <w:proofErr w:type="gramEnd"/>
      <w:r w:rsidRPr="009C3EB5">
        <w:rPr>
          <w:rFonts w:ascii="Arial" w:hAnsi="Arial" w:cs="Arial"/>
          <w:color w:val="000000" w:themeColor="text1"/>
        </w:rPr>
        <w:t xml:space="preserve"> з</w:t>
      </w:r>
      <w:r w:rsidRPr="009C3EB5">
        <w:rPr>
          <w:rFonts w:ascii="Arial" w:hAnsi="Arial" w:cs="Arial"/>
        </w:rPr>
        <w:t>емельный участок предназначен для размещения зданий, сооружения религиозного или благотворительного назначения:</w:t>
      </w:r>
    </w:p>
    <w:p w14:paraId="32A72949"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1E7A3BE"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если на испрашиваемом земельном участке расположения здания, сооружения, предоставленные религиозной организации на праве безвозмездного пользования:</w:t>
      </w:r>
    </w:p>
    <w:p w14:paraId="3E81A224"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E360B0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9C3EB5">
        <w:rPr>
          <w:rFonts w:ascii="Arial" w:hAnsi="Arial" w:cs="Arial"/>
          <w:color w:val="000000" w:themeColor="text1"/>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14:paraId="4A52F8F8" w14:textId="77777777" w:rsidR="00231823" w:rsidRPr="009C3EB5" w:rsidRDefault="00231823"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6C26169C"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в) в случае обращения за предоставлением земельного участка в безвозмездное пользование лицам, относящимся к коренным малочисленным народам Севера, Сибири и Дальнего Востока, и их общинам:</w:t>
      </w:r>
    </w:p>
    <w:p w14:paraId="0C3E5AA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F29905D"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г) в случае обращения за предоставлением земельного участка в собственность за плату:</w:t>
      </w:r>
    </w:p>
    <w:p w14:paraId="089420B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35B8F483"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389171D"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D487EFE"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 в случае обращения за предоставлением земельного участка в аренду:</w:t>
      </w:r>
    </w:p>
    <w:p w14:paraId="313C8661"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9FC023D"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3EED78B"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CCFD33B"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е) в случае обращения за предоставлением земельного участка в постоянное (бессрочное) пользование:</w:t>
      </w:r>
    </w:p>
    <w:p w14:paraId="1BE728D8"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0E16B8F8"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8C2B50C"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A8549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3) документ, подтверждающий полномочия представителя заявителя (в случае, если с заявлением обращается представитель заявителя);</w:t>
      </w:r>
    </w:p>
    <w:p w14:paraId="54C30145"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14A608"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16. Предоставление документов, указанных в подпунктах 2–4 пункта 15 настоящего административного регламента, не требуется в случае, если они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B3270C7"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17. Для получения документов, указанных в подпункте 2 пункта 15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491D3D0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Для получения документов, указанных в подпунктах 3 и 4 пункта 15</w:t>
      </w:r>
      <w:r w:rsidRPr="009C3EB5">
        <w:rPr>
          <w:rFonts w:ascii="Arial" w:hAnsi="Arial" w:cs="Arial"/>
          <w:color w:val="000000" w:themeColor="text1"/>
          <w:u w:val="single"/>
        </w:rPr>
        <w:t xml:space="preserve"> </w:t>
      </w:r>
      <w:r w:rsidRPr="009C3EB5">
        <w:rPr>
          <w:rFonts w:ascii="Arial" w:hAnsi="Arial" w:cs="Arial"/>
          <w:color w:val="000000" w:themeColor="text1"/>
        </w:rPr>
        <w:t>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14:paraId="01BB6BB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18. Заявитель или его представитель представляет (направляет) заявление и документы, указанные в пункте 15 настоящего административного регламента, одним из следующих способов:</w:t>
      </w:r>
    </w:p>
    <w:p w14:paraId="0E1F54F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путем личного обращения в администрацию;</w:t>
      </w:r>
    </w:p>
    <w:p w14:paraId="630A941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7E1295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путем направления на официальный адрес электронной почты администрации.</w:t>
      </w:r>
    </w:p>
    <w:p w14:paraId="03FB3A9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19.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14:paraId="580423E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20. Требования к документам, представляемым заявителем или его представителем:</w:t>
      </w:r>
    </w:p>
    <w:p w14:paraId="31E2155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57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495A25F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тексты документов должны быть написаны разборчиво;</w:t>
      </w:r>
    </w:p>
    <w:p w14:paraId="2270444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документы не должны иметь подчисток, приписок, зачеркнутых слов и не оговоренных в них исправлений;</w:t>
      </w:r>
    </w:p>
    <w:p w14:paraId="47F780A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документы не должны быть исполнены карандашом;</w:t>
      </w:r>
    </w:p>
    <w:p w14:paraId="7D0F56F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 документы не должны иметь повреждений, наличие которых не позволяет однозначно истолковать их содержание.</w:t>
      </w:r>
    </w:p>
    <w:p w14:paraId="50891D5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21. </w:t>
      </w:r>
      <w:r w:rsidRPr="009C3EB5">
        <w:rPr>
          <w:rFonts w:ascii="Arial" w:hAnsi="Arial" w:cs="Arial"/>
        </w:rPr>
        <w:t xml:space="preserve">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в случае обращения за </w:t>
      </w:r>
      <w:r w:rsidRPr="009C3EB5">
        <w:rPr>
          <w:rFonts w:ascii="Arial" w:hAnsi="Arial" w:cs="Arial"/>
        </w:rPr>
        <w:lastRenderedPageBreak/>
        <w:t>предоставлением муниципальной услуги заявителя – правообладателя земельного участка, относятся:</w:t>
      </w:r>
    </w:p>
    <w:p w14:paraId="3736C4E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14:paraId="4B2CC44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выписка из Единого государственного реестра юридических лиц (для заявителей, являющихся юридическими лицами);</w:t>
      </w:r>
    </w:p>
    <w:p w14:paraId="0F71F8D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выписка из ЕГРН об объекте недвижимости (об испрашиваемом земельном участке);</w:t>
      </w:r>
    </w:p>
    <w:p w14:paraId="2264E47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выписка из ЕГРН об объекте недвижимости (о здании и (или) сооружении, расположенном (расположенных) на испрашиваемом земельном участке);</w:t>
      </w:r>
    </w:p>
    <w:p w14:paraId="139C98B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99AAFB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 заключение службы по охране объектов культурного наследия Иркутской области о нахождении (</w:t>
      </w:r>
      <w:proofErr w:type="spellStart"/>
      <w:r w:rsidRPr="009C3EB5">
        <w:rPr>
          <w:rFonts w:ascii="Arial" w:hAnsi="Arial" w:cs="Arial"/>
          <w:color w:val="000000" w:themeColor="text1"/>
        </w:rPr>
        <w:t>ненахождении</w:t>
      </w:r>
      <w:proofErr w:type="spellEnd"/>
      <w:r w:rsidRPr="009C3EB5">
        <w:rPr>
          <w:rFonts w:ascii="Arial" w:hAnsi="Arial" w:cs="Arial"/>
          <w:color w:val="000000" w:themeColor="text1"/>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3E54E603" w14:textId="77777777" w:rsidR="00B45115" w:rsidRPr="009C3EB5" w:rsidRDefault="00231823" w:rsidP="00B45115">
      <w:pPr>
        <w:ind w:firstLine="709"/>
        <w:jc w:val="both"/>
        <w:rPr>
          <w:rFonts w:ascii="Arial" w:hAnsi="Arial" w:cs="Arial"/>
          <w:color w:val="000000" w:themeColor="text1"/>
        </w:rPr>
      </w:pPr>
      <w:r w:rsidRPr="009C3EB5">
        <w:rPr>
          <w:rFonts w:ascii="Arial" w:hAnsi="Arial" w:cs="Arial"/>
          <w:spacing w:val="-4"/>
          <w:u w:val="single"/>
        </w:rPr>
        <w:t>7</w:t>
      </w:r>
      <w:r w:rsidR="00B45115" w:rsidRPr="009C3EB5">
        <w:rPr>
          <w:rFonts w:ascii="Arial" w:hAnsi="Arial" w:cs="Arial"/>
          <w:spacing w:val="-4"/>
          <w:u w:val="single"/>
        </w:rPr>
        <w:t xml:space="preserve">) </w:t>
      </w:r>
      <w:r w:rsidR="00B45115" w:rsidRPr="009C3EB5">
        <w:rPr>
          <w:rFonts w:ascii="Arial" w:hAnsi="Arial" w:cs="Arial"/>
          <w:color w:val="000000"/>
          <w:u w:val="single"/>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r w:rsidR="00B45115" w:rsidRPr="009C3EB5">
        <w:rPr>
          <w:rFonts w:ascii="Arial" w:hAnsi="Arial" w:cs="Arial"/>
          <w:color w:val="000000" w:themeColor="text1"/>
        </w:rPr>
        <w:t>.</w:t>
      </w:r>
    </w:p>
    <w:p w14:paraId="5A08E0C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22. Для получения документов, указанных в подпункте 1 и 2 пункта 21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w:t>
      </w:r>
    </w:p>
    <w:p w14:paraId="21A3E40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Для получения документов, указанных в подпунктах 3 – 5 пункта 21 настоящего административного регламента, заявитель или его представитель вправе обратиться в </w:t>
      </w:r>
      <w:r w:rsidRPr="009C3EB5">
        <w:rPr>
          <w:rFonts w:ascii="Arial" w:hAnsi="Arial" w:cs="Arial"/>
          <w:u w:val="single"/>
        </w:rPr>
        <w:t>Филиал публично-правовой компаний «</w:t>
      </w:r>
      <w:proofErr w:type="spellStart"/>
      <w:r w:rsidRPr="009C3EB5">
        <w:rPr>
          <w:rFonts w:ascii="Arial" w:hAnsi="Arial" w:cs="Arial"/>
          <w:u w:val="single"/>
        </w:rPr>
        <w:t>Роскадастр</w:t>
      </w:r>
      <w:proofErr w:type="spellEnd"/>
      <w:r w:rsidRPr="009C3EB5">
        <w:rPr>
          <w:rFonts w:ascii="Arial" w:hAnsi="Arial" w:cs="Arial"/>
          <w:u w:val="single"/>
        </w:rPr>
        <w:t>» по Иркутской области</w:t>
      </w:r>
      <w:r w:rsidRPr="009C3EB5">
        <w:rPr>
          <w:rFonts w:ascii="Arial" w:hAnsi="Arial" w:cs="Arial"/>
          <w:color w:val="000000" w:themeColor="text1"/>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w:t>
      </w:r>
    </w:p>
    <w:p w14:paraId="27706B3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Для получения документа, указанного в подпункте 6 пункта 21 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 в виде бумажного документа путем направления по почте, представления непосредственно в орган, либо через МФЦ.</w:t>
      </w:r>
    </w:p>
    <w:p w14:paraId="1ECDE211" w14:textId="77777777" w:rsidR="00B45115" w:rsidRPr="009C3EB5" w:rsidRDefault="00B45115" w:rsidP="00B45115">
      <w:pPr>
        <w:ind w:firstLine="709"/>
        <w:jc w:val="both"/>
        <w:rPr>
          <w:rFonts w:ascii="Arial" w:hAnsi="Arial" w:cs="Arial"/>
          <w:color w:val="000000"/>
        </w:rPr>
      </w:pPr>
      <w:r w:rsidRPr="009C3EB5">
        <w:rPr>
          <w:rFonts w:ascii="Arial" w:hAnsi="Arial" w:cs="Arial"/>
          <w:color w:val="000000" w:themeColor="text1"/>
          <w:u w:val="single"/>
        </w:rPr>
        <w:t xml:space="preserve">Для получения документа, указанного в подпункте 7 пункта 21 настоящего административного регламента, заявитель или его представитель вправе обратиться в орган, осуществляющий полномочия по предоставлению </w:t>
      </w:r>
      <w:r w:rsidRPr="009C3EB5">
        <w:rPr>
          <w:rFonts w:ascii="Arial" w:hAnsi="Arial" w:cs="Arial"/>
          <w:color w:val="000000"/>
          <w:u w:val="single"/>
        </w:rPr>
        <w:t xml:space="preserve">  в безвозмездное пользование здания, сооружения, </w:t>
      </w:r>
      <w:r w:rsidRPr="009C3EB5">
        <w:rPr>
          <w:rFonts w:ascii="Arial" w:hAnsi="Arial" w:cs="Arial"/>
          <w:color w:val="000000" w:themeColor="text1"/>
          <w:u w:val="single"/>
        </w:rPr>
        <w:t>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либо через МФЦ.</w:t>
      </w:r>
    </w:p>
    <w:p w14:paraId="5B666BC8" w14:textId="77777777" w:rsidR="00B45115" w:rsidRPr="009C3EB5" w:rsidRDefault="00B45115" w:rsidP="00B45115">
      <w:pPr>
        <w:ind w:firstLine="709"/>
        <w:jc w:val="both"/>
        <w:rPr>
          <w:rFonts w:ascii="Arial" w:hAnsi="Arial" w:cs="Arial"/>
          <w:color w:val="000000" w:themeColor="text1"/>
          <w:u w:val="single"/>
        </w:rPr>
      </w:pPr>
      <w:r w:rsidRPr="009C3EB5">
        <w:rPr>
          <w:rFonts w:ascii="Arial" w:hAnsi="Arial" w:cs="Arial"/>
          <w:color w:val="000000" w:themeColor="text1"/>
          <w:u w:val="single"/>
        </w:rPr>
        <w:t>Для получения документа, указанного в подпункте 8 пункта 21 настоящего административного регламента, заявитель или его представитель вправе обратиться в Федеральное агентство по делам национальностей с запросом в виде бумажного документа путем направления по почте, представления непосредственно в орган, либо через МФЦ.</w:t>
      </w:r>
    </w:p>
    <w:p w14:paraId="0341CE0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23. Заявитель или его представитель вправе представить в администрацию документы, указанные в пункте 21 настоящего административного регламента, способами, установленными в пункте 18 настоящего административного регламента.</w:t>
      </w:r>
    </w:p>
    <w:p w14:paraId="0E8A558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24. Администрация при предоставлении муниципальной услуги не вправе требовать от заявителей или их представителей:</w:t>
      </w:r>
    </w:p>
    <w:p w14:paraId="6C0044E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615F5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9C3EB5">
        <w:rPr>
          <w:rFonts w:ascii="Arial" w:eastAsia="Calibri" w:hAnsi="Arial" w:cs="Arial"/>
          <w:color w:val="000000" w:themeColor="text1"/>
        </w:rPr>
        <w:t>муниципальной услуги</w:t>
      </w:r>
      <w:r w:rsidRPr="009C3EB5">
        <w:rPr>
          <w:rFonts w:ascii="Arial" w:hAnsi="Arial" w:cs="Arial"/>
          <w:color w:val="000000" w:themeColor="text1"/>
        </w:rPr>
        <w:t>,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9C3EB5">
        <w:rPr>
          <w:rFonts w:ascii="Arial" w:hAnsi="Arial" w:cs="Arial"/>
          <w:color w:val="000000" w:themeColor="text1"/>
        </w:rPr>
        <w:noBreakHyphen/>
        <w:t xml:space="preserve">ФЗ «Об организации предоставления государственных и муниципальных услуг» перечень документов; </w:t>
      </w:r>
    </w:p>
    <w:p w14:paraId="6F935043" w14:textId="77777777" w:rsidR="00B45115" w:rsidRPr="009C3EB5" w:rsidRDefault="00B45115" w:rsidP="00B45115">
      <w:pPr>
        <w:ind w:firstLine="540"/>
        <w:jc w:val="both"/>
        <w:rPr>
          <w:rFonts w:ascii="Arial" w:hAnsi="Arial" w:cs="Arial"/>
          <w:i/>
        </w:rPr>
      </w:pPr>
      <w:r w:rsidRPr="009C3EB5">
        <w:rPr>
          <w:rFonts w:ascii="Arial" w:hAnsi="Arial"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Нижнезаимского  муниципального образования.</w:t>
      </w:r>
    </w:p>
    <w:p w14:paraId="017B1B5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F85C7C" w:rsidRPr="009C3EB5">
        <w:rPr>
          <w:rFonts w:ascii="Arial" w:hAnsi="Arial" w:cs="Arial"/>
          <w:color w:val="000000" w:themeColor="text1"/>
        </w:rPr>
        <w:t xml:space="preserve"> муниципальной услуги</w:t>
      </w:r>
      <w:r w:rsidRPr="009C3EB5">
        <w:rPr>
          <w:rFonts w:ascii="Arial" w:hAnsi="Arial" w:cs="Arial"/>
          <w:color w:val="000000" w:themeColor="text1"/>
        </w:rPr>
        <w:t>,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6AD5B6E5" w14:textId="77777777" w:rsidR="00B45115" w:rsidRPr="009C3EB5" w:rsidRDefault="00B45115" w:rsidP="00B45115">
      <w:pPr>
        <w:keepNext/>
        <w:keepLines/>
        <w:jc w:val="center"/>
        <w:outlineLvl w:val="2"/>
        <w:rPr>
          <w:rFonts w:ascii="Arial" w:hAnsi="Arial" w:cs="Arial"/>
          <w:color w:val="000000" w:themeColor="text1"/>
        </w:rPr>
      </w:pPr>
    </w:p>
    <w:p w14:paraId="23D64F8D"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10. Исчерпывающий перечень оснований для отказа в приеме документов, необходимых для предоставления муниципальной услуги</w:t>
      </w:r>
    </w:p>
    <w:p w14:paraId="6FB6A9DD" w14:textId="77777777" w:rsidR="00B45115" w:rsidRPr="009C3EB5" w:rsidRDefault="00B45115" w:rsidP="00B45115">
      <w:pPr>
        <w:keepNext/>
        <w:keepLines/>
        <w:ind w:firstLine="709"/>
        <w:jc w:val="both"/>
        <w:rPr>
          <w:rFonts w:ascii="Arial" w:hAnsi="Arial" w:cs="Arial"/>
          <w:color w:val="000000" w:themeColor="text1"/>
        </w:rPr>
      </w:pPr>
    </w:p>
    <w:p w14:paraId="4D9F74B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25.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20 настоящего административного регламента.</w:t>
      </w:r>
    </w:p>
    <w:p w14:paraId="794DDDB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26.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14:paraId="3B3F564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27.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07DE9108" w14:textId="77777777" w:rsidR="00B45115" w:rsidRPr="009C3EB5" w:rsidRDefault="00B45115" w:rsidP="00B45115">
      <w:pPr>
        <w:keepNext/>
        <w:keepLines/>
        <w:jc w:val="center"/>
        <w:outlineLvl w:val="2"/>
        <w:rPr>
          <w:rFonts w:ascii="Arial" w:hAnsi="Arial" w:cs="Arial"/>
          <w:color w:val="000000" w:themeColor="text1"/>
        </w:rPr>
      </w:pPr>
    </w:p>
    <w:p w14:paraId="006E9735" w14:textId="77777777" w:rsidR="00B45115" w:rsidRPr="009C3EB5" w:rsidRDefault="00B45115" w:rsidP="00B45115">
      <w:pPr>
        <w:keepNext/>
        <w:keepLines/>
        <w:jc w:val="center"/>
        <w:outlineLvl w:val="2"/>
        <w:rPr>
          <w:rFonts w:ascii="Arial" w:hAnsi="Arial" w:cs="Arial"/>
        </w:rPr>
      </w:pPr>
      <w:r w:rsidRPr="009C3EB5">
        <w:rPr>
          <w:rFonts w:ascii="Arial" w:hAnsi="Arial" w:cs="Arial"/>
          <w:color w:val="000000" w:themeColor="text1"/>
        </w:rPr>
        <w:t xml:space="preserve">Глава 11. </w:t>
      </w:r>
      <w:r w:rsidRPr="009C3EB5">
        <w:rPr>
          <w:rFonts w:ascii="Arial" w:hAnsi="Arial" w:cs="Arial"/>
        </w:rPr>
        <w:t>Исчерпывающий перечень оснований для приостановления предоставления</w:t>
      </w:r>
    </w:p>
    <w:p w14:paraId="2DAB81AE" w14:textId="77777777" w:rsidR="00B45115" w:rsidRPr="009C3EB5" w:rsidRDefault="00B45115" w:rsidP="00B45115">
      <w:pPr>
        <w:keepNext/>
        <w:keepLines/>
        <w:jc w:val="center"/>
        <w:rPr>
          <w:rFonts w:ascii="Arial" w:hAnsi="Arial" w:cs="Arial"/>
        </w:rPr>
      </w:pPr>
      <w:r w:rsidRPr="009C3EB5">
        <w:rPr>
          <w:rFonts w:ascii="Arial" w:hAnsi="Arial" w:cs="Arial"/>
        </w:rPr>
        <w:t>или отказа в предоставлении муниципальной услуги</w:t>
      </w:r>
    </w:p>
    <w:p w14:paraId="279AB73F" w14:textId="77777777" w:rsidR="00B45115" w:rsidRPr="009C3EB5" w:rsidRDefault="00B45115" w:rsidP="00B45115">
      <w:pPr>
        <w:keepNext/>
        <w:keepLines/>
        <w:jc w:val="both"/>
        <w:rPr>
          <w:rFonts w:ascii="Arial" w:hAnsi="Arial" w:cs="Arial"/>
          <w:color w:val="000000" w:themeColor="text1"/>
        </w:rPr>
      </w:pPr>
    </w:p>
    <w:p w14:paraId="7574B25B"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28. Основания для приостановления предоставления муниципальной услуги законодательством не предусмотрены.</w:t>
      </w:r>
    </w:p>
    <w:p w14:paraId="18EB33AD"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29. Основаниями для отказа в предоставлении муниципальной услуги являются:</w:t>
      </w:r>
    </w:p>
    <w:p w14:paraId="122A313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заявление не соответствует требованиям пункта 14 настоящего административного регламента;</w:t>
      </w:r>
    </w:p>
    <w:p w14:paraId="77AEDBC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заявление подано в неуполномоченный орган;</w:t>
      </w:r>
    </w:p>
    <w:p w14:paraId="0A314D9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к заявлению не приложены документы, указанные в пункте 15 настоящего административного регламента.</w:t>
      </w:r>
    </w:p>
    <w:p w14:paraId="207B3310" w14:textId="77777777" w:rsidR="00B45115" w:rsidRPr="009C3EB5" w:rsidRDefault="00B45115" w:rsidP="00B45115">
      <w:pPr>
        <w:ind w:firstLine="709"/>
        <w:jc w:val="both"/>
        <w:rPr>
          <w:rFonts w:ascii="Arial" w:hAnsi="Arial" w:cs="Arial"/>
          <w:color w:val="000000" w:themeColor="text1"/>
        </w:rPr>
      </w:pPr>
    </w:p>
    <w:p w14:paraId="3162BB0A"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12. </w:t>
      </w:r>
      <w:r w:rsidRPr="009C3EB5">
        <w:rPr>
          <w:rFonts w:ascii="Arial" w:hAnsi="Arial" w:cs="Arial"/>
        </w:rPr>
        <w:t>Размер платы, взимаемой с заявителя при предоставлении муниципальной услуги, и способы ее взимания</w:t>
      </w:r>
    </w:p>
    <w:p w14:paraId="33AE3A63" w14:textId="77777777" w:rsidR="00B45115" w:rsidRPr="009C3EB5" w:rsidRDefault="00B45115" w:rsidP="00B45115">
      <w:pPr>
        <w:keepNext/>
        <w:keepLines/>
        <w:jc w:val="center"/>
        <w:outlineLvl w:val="2"/>
        <w:rPr>
          <w:rFonts w:ascii="Arial" w:hAnsi="Arial" w:cs="Arial"/>
          <w:color w:val="000000" w:themeColor="text1"/>
        </w:rPr>
      </w:pPr>
    </w:p>
    <w:p w14:paraId="3E02B3F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30. Муниципальная услуга предоставляется без взимания государственной пошлины или иной платы.</w:t>
      </w:r>
    </w:p>
    <w:p w14:paraId="08BE0570"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color w:val="000000" w:themeColor="text1"/>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14:paraId="7CE347D7" w14:textId="77777777" w:rsidR="00B45115" w:rsidRPr="009C3EB5" w:rsidRDefault="00B45115" w:rsidP="00B45115">
      <w:pPr>
        <w:keepNext/>
        <w:keepLines/>
        <w:jc w:val="center"/>
        <w:outlineLvl w:val="2"/>
        <w:rPr>
          <w:rFonts w:ascii="Arial" w:hAnsi="Arial" w:cs="Arial"/>
          <w:color w:val="000000" w:themeColor="text1"/>
        </w:rPr>
      </w:pPr>
    </w:p>
    <w:p w14:paraId="3647FF1D" w14:textId="77777777" w:rsidR="00B45115" w:rsidRPr="009C3EB5" w:rsidRDefault="00B45115" w:rsidP="00B45115">
      <w:pPr>
        <w:keepNext/>
        <w:keepLines/>
        <w:jc w:val="center"/>
        <w:outlineLvl w:val="2"/>
        <w:rPr>
          <w:rFonts w:ascii="Arial" w:hAnsi="Arial" w:cs="Arial"/>
          <w:color w:val="000000" w:themeColor="text1"/>
        </w:rPr>
      </w:pPr>
      <w:bookmarkStart w:id="0" w:name="Par285"/>
      <w:bookmarkEnd w:id="0"/>
      <w:r w:rsidRPr="009C3EB5">
        <w:rPr>
          <w:rFonts w:ascii="Arial" w:hAnsi="Arial" w:cs="Arial"/>
          <w:color w:val="000000" w:themeColor="text1"/>
        </w:rPr>
        <w:t>Глава 13. Максимальный срок ожидания в очереди</w:t>
      </w:r>
      <w:r w:rsidRPr="009C3EB5">
        <w:rPr>
          <w:rFonts w:ascii="Arial" w:hAnsi="Arial" w:cs="Arial"/>
          <w:color w:val="000000" w:themeColor="text1"/>
        </w:rPr>
        <w:br/>
        <w:t>при подаче заявления и при получении</w:t>
      </w:r>
      <w:r w:rsidRPr="009C3EB5">
        <w:rPr>
          <w:rFonts w:ascii="Arial" w:hAnsi="Arial" w:cs="Arial"/>
          <w:color w:val="000000" w:themeColor="text1"/>
        </w:rPr>
        <w:br/>
        <w:t>результата предоставления такой услуги</w:t>
      </w:r>
    </w:p>
    <w:p w14:paraId="0312C6B1" w14:textId="77777777" w:rsidR="00B45115" w:rsidRPr="009C3EB5" w:rsidRDefault="00B45115" w:rsidP="00B45115">
      <w:pPr>
        <w:keepNext/>
        <w:keepLines/>
        <w:jc w:val="center"/>
        <w:outlineLvl w:val="2"/>
        <w:rPr>
          <w:rFonts w:ascii="Arial" w:hAnsi="Arial" w:cs="Arial"/>
          <w:color w:val="000000" w:themeColor="text1"/>
        </w:rPr>
      </w:pPr>
    </w:p>
    <w:p w14:paraId="025D2EE6"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color w:val="000000" w:themeColor="text1"/>
        </w:rPr>
        <w:t>32. Максимальное время ожидания в очереди при подаче заявления и документов не должно превышать 15 минут.</w:t>
      </w:r>
    </w:p>
    <w:p w14:paraId="4BDCE2AE"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color w:val="000000" w:themeColor="text1"/>
        </w:rPr>
        <w:t>33. Максимальное время ожидания в очереди при получении результата муниципальной услуги не должно превышать 15 минут.</w:t>
      </w:r>
    </w:p>
    <w:p w14:paraId="73F115BA" w14:textId="77777777" w:rsidR="00B45115" w:rsidRPr="009C3EB5" w:rsidRDefault="00B45115" w:rsidP="00B45115">
      <w:pPr>
        <w:jc w:val="center"/>
        <w:rPr>
          <w:rFonts w:ascii="Arial" w:hAnsi="Arial" w:cs="Arial"/>
          <w:color w:val="000000" w:themeColor="text1"/>
        </w:rPr>
      </w:pPr>
    </w:p>
    <w:p w14:paraId="02DB880B"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14. Срок </w:t>
      </w:r>
      <w:r w:rsidRPr="009C3EB5">
        <w:rPr>
          <w:rFonts w:ascii="Arial" w:hAnsi="Arial" w:cs="Arial"/>
        </w:rPr>
        <w:t>регистрации заявления</w:t>
      </w:r>
      <w:r w:rsidRPr="009C3EB5">
        <w:rPr>
          <w:rFonts w:ascii="Arial" w:hAnsi="Arial" w:cs="Arial"/>
          <w:u w:val="single"/>
        </w:rPr>
        <w:t xml:space="preserve"> </w:t>
      </w:r>
    </w:p>
    <w:p w14:paraId="3AFED10F" w14:textId="77777777" w:rsidR="00B45115" w:rsidRPr="009C3EB5" w:rsidRDefault="00B45115" w:rsidP="00B45115">
      <w:pPr>
        <w:keepNext/>
        <w:keepLines/>
        <w:ind w:firstLine="709"/>
        <w:jc w:val="both"/>
        <w:rPr>
          <w:rFonts w:ascii="Arial" w:hAnsi="Arial" w:cs="Arial"/>
          <w:color w:val="000000" w:themeColor="text1"/>
        </w:rPr>
      </w:pPr>
    </w:p>
    <w:p w14:paraId="5CA6F5B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w:t>
      </w:r>
      <w:r w:rsidRPr="009C3EB5">
        <w:rPr>
          <w:rFonts w:ascii="Arial" w:hAnsi="Arial" w:cs="Arial"/>
        </w:rPr>
        <w:t>в журнале регистрации обращений за предоставлением муниципальной услуги</w:t>
      </w:r>
      <w:r w:rsidRPr="009C3EB5">
        <w:rPr>
          <w:rFonts w:ascii="Arial" w:hAnsi="Arial" w:cs="Arial"/>
          <w:color w:val="000000" w:themeColor="text1"/>
        </w:rPr>
        <w:t xml:space="preserve"> путем присвоения указанным документам входящего номера с указанием даты получения.</w:t>
      </w:r>
    </w:p>
    <w:p w14:paraId="0C2DEA2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587C2D6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36. Днем регистрации документов является день их поступления в администрацию (до 16 часов). При поступлении документов после 16 часов их регистрация происходит следующим рабочим днем.</w:t>
      </w:r>
    </w:p>
    <w:p w14:paraId="2EE7EAAB" w14:textId="77777777" w:rsidR="00B45115" w:rsidRPr="009C3EB5" w:rsidRDefault="00B45115" w:rsidP="00B45115">
      <w:pPr>
        <w:ind w:firstLine="709"/>
        <w:jc w:val="both"/>
        <w:rPr>
          <w:rFonts w:ascii="Arial" w:hAnsi="Arial" w:cs="Arial"/>
          <w:color w:val="000000" w:themeColor="text1"/>
        </w:rPr>
      </w:pPr>
    </w:p>
    <w:p w14:paraId="122278D1"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lastRenderedPageBreak/>
        <w:t>Глава 15. Требования к помещениям, в которых</w:t>
      </w:r>
      <w:r w:rsidRPr="009C3EB5">
        <w:rPr>
          <w:rFonts w:ascii="Arial" w:hAnsi="Arial" w:cs="Arial"/>
          <w:color w:val="000000" w:themeColor="text1"/>
        </w:rPr>
        <w:br/>
        <w:t>предоставляется муниципальная услуга</w:t>
      </w:r>
    </w:p>
    <w:p w14:paraId="4F81A378" w14:textId="77777777" w:rsidR="00B45115" w:rsidRPr="009C3EB5" w:rsidRDefault="00B45115" w:rsidP="00B45115">
      <w:pPr>
        <w:keepNext/>
        <w:keepLines/>
        <w:ind w:firstLine="709"/>
        <w:jc w:val="both"/>
        <w:rPr>
          <w:rFonts w:ascii="Arial" w:hAnsi="Arial" w:cs="Arial"/>
          <w:color w:val="000000" w:themeColor="text1"/>
        </w:rPr>
      </w:pPr>
    </w:p>
    <w:p w14:paraId="3B691F9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37. Вход в здание администрации оборудуется информационной табличкой (вывеской), содержащей информацию о полном наименовании администрации.</w:t>
      </w:r>
    </w:p>
    <w:p w14:paraId="4AEEAEE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38. Администрация обеспечивает инвалидам (включая инвалидов, использующих кресла-коляски и собак-проводников):</w:t>
      </w:r>
    </w:p>
    <w:p w14:paraId="41B8270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 </w:t>
      </w:r>
      <w:r w:rsidRPr="009C3EB5">
        <w:rPr>
          <w:rFonts w:ascii="Arial" w:hAnsi="Arial" w:cs="Arial"/>
          <w:u w:val="single"/>
        </w:rPr>
        <w:t>условия для беспрепятственного доступа к зданию (помещению) администрации и к предоставляемым в нем муниципальным услугам;</w:t>
      </w:r>
    </w:p>
    <w:p w14:paraId="50BE65A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2) </w:t>
      </w:r>
      <w:r w:rsidRPr="009C3EB5">
        <w:rPr>
          <w:rFonts w:ascii="Arial" w:hAnsi="Arial" w:cs="Arial"/>
          <w:color w:val="000000" w:themeColor="text1"/>
          <w:u w:val="single"/>
        </w:rPr>
        <w:t xml:space="preserve"> </w:t>
      </w:r>
      <w:r w:rsidRPr="009C3EB5">
        <w:rPr>
          <w:rFonts w:ascii="Arial" w:hAnsi="Arial" w:cs="Arial"/>
          <w:u w:val="single"/>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334F7CC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0B72E3D2" w14:textId="77777777" w:rsidR="00B45115" w:rsidRPr="009C3EB5" w:rsidRDefault="00B45115" w:rsidP="00B45115">
      <w:pPr>
        <w:ind w:firstLine="709"/>
        <w:jc w:val="both"/>
        <w:rPr>
          <w:rFonts w:ascii="Arial" w:hAnsi="Arial" w:cs="Arial"/>
        </w:rPr>
      </w:pPr>
      <w:r w:rsidRPr="009C3EB5">
        <w:rPr>
          <w:rFonts w:ascii="Arial" w:hAnsi="Arial" w:cs="Arial"/>
          <w:color w:val="000000" w:themeColor="text1"/>
          <w:u w:val="single"/>
        </w:rPr>
        <w:t xml:space="preserve">4) </w:t>
      </w:r>
      <w:r w:rsidRPr="009C3EB5">
        <w:rPr>
          <w:rFonts w:ascii="Arial" w:hAnsi="Arial" w:cs="Arial"/>
          <w:u w:val="single"/>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14:paraId="519A96A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 5) </w:t>
      </w:r>
      <w:r w:rsidRPr="009C3EB5">
        <w:rPr>
          <w:rFonts w:ascii="Arial" w:hAnsi="Arial" w:cs="Arial"/>
          <w:u w:val="singl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C3EB5">
        <w:rPr>
          <w:rFonts w:ascii="Arial" w:hAnsi="Arial" w:cs="Arial"/>
          <w:u w:val="single"/>
        </w:rPr>
        <w:t>тифлосурдопереводчика</w:t>
      </w:r>
      <w:proofErr w:type="spellEnd"/>
      <w:r w:rsidRPr="009C3EB5">
        <w:rPr>
          <w:rFonts w:ascii="Arial" w:hAnsi="Arial" w:cs="Arial"/>
          <w:u w:val="single"/>
        </w:rPr>
        <w:t>;</w:t>
      </w:r>
    </w:p>
    <w:p w14:paraId="32915FD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Нижнезаимского</w:t>
      </w:r>
      <w:r w:rsidRPr="009C3EB5">
        <w:rPr>
          <w:rFonts w:ascii="Arial" w:hAnsi="Arial" w:cs="Arial"/>
          <w:i/>
          <w:color w:val="000000" w:themeColor="text1"/>
        </w:rPr>
        <w:t xml:space="preserve"> </w:t>
      </w:r>
      <w:r w:rsidRPr="009C3EB5">
        <w:rPr>
          <w:rFonts w:ascii="Arial" w:hAnsi="Arial" w:cs="Arial"/>
          <w:color w:val="000000" w:themeColor="text1"/>
        </w:rPr>
        <w:t>муниципального образования, меры для обеспечения доступа инвалидов к месту предоставления муниципальной услуги.</w:t>
      </w:r>
    </w:p>
    <w:p w14:paraId="0E160A7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39.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14:paraId="7E9CC89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5FC7C2E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D8E3DB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4E1743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7834FFD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44766A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45. Места для заполнения документов оборудуются информационными стендами, стульями и столами для возможности оформления документов.</w:t>
      </w:r>
    </w:p>
    <w:p w14:paraId="6239A0E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57DDC8E1" w14:textId="77777777" w:rsidR="00B45115" w:rsidRPr="009C3EB5" w:rsidRDefault="00B45115" w:rsidP="00B45115">
      <w:pPr>
        <w:ind w:firstLine="709"/>
        <w:jc w:val="both"/>
        <w:rPr>
          <w:rFonts w:ascii="Arial" w:hAnsi="Arial" w:cs="Arial"/>
          <w:color w:val="000000" w:themeColor="text1"/>
        </w:rPr>
      </w:pPr>
    </w:p>
    <w:p w14:paraId="72704437"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16. </w:t>
      </w:r>
      <w:r w:rsidRPr="009C3EB5">
        <w:rPr>
          <w:rFonts w:ascii="Arial" w:hAnsi="Arial" w:cs="Arial"/>
        </w:rPr>
        <w:t>Показатели доступности и качества муниципальной услуги</w:t>
      </w:r>
      <w:r w:rsidRPr="009C3EB5">
        <w:rPr>
          <w:rFonts w:ascii="Arial" w:hAnsi="Arial" w:cs="Arial"/>
          <w:color w:val="000000" w:themeColor="text1"/>
        </w:rPr>
        <w:t xml:space="preserve"> </w:t>
      </w:r>
    </w:p>
    <w:p w14:paraId="57F5E212" w14:textId="77777777" w:rsidR="00B45115" w:rsidRPr="009C3EB5" w:rsidRDefault="00B45115" w:rsidP="00B45115">
      <w:pPr>
        <w:keepNext/>
        <w:keepLines/>
        <w:ind w:firstLine="709"/>
        <w:jc w:val="both"/>
        <w:rPr>
          <w:rFonts w:ascii="Arial" w:hAnsi="Arial" w:cs="Arial"/>
          <w:color w:val="000000" w:themeColor="text1"/>
        </w:rPr>
      </w:pPr>
    </w:p>
    <w:p w14:paraId="0EEEC28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47. Основными показателями доступности и качества муниципальной услуги являются:</w:t>
      </w:r>
    </w:p>
    <w:p w14:paraId="78AA784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соблюдение требований к местам предоставления муниципальной услуги, их транспортной доступности;</w:t>
      </w:r>
    </w:p>
    <w:p w14:paraId="3ED552E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среднее время ожидания в очереди при подаче документов;</w:t>
      </w:r>
    </w:p>
    <w:p w14:paraId="18DB0FD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количество обращений об обжаловании решений и действий (бездействия) администрации, а также должностных лиц администрации;</w:t>
      </w:r>
    </w:p>
    <w:p w14:paraId="26FA5D8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количество взаимодействий заявителя или его представителя с должностными лицами, их продолжительность;</w:t>
      </w:r>
    </w:p>
    <w:p w14:paraId="6DE1E78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 возможность получения информации о ходе предоставления муниципальной услуги.</w:t>
      </w:r>
    </w:p>
    <w:p w14:paraId="0E7BA20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380294F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5619C60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для подачи заявления и документов, необходимых для предоставления муниципальной услуги;</w:t>
      </w:r>
    </w:p>
    <w:p w14:paraId="35D010B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для получения результата предоставления муниципальной услуги.</w:t>
      </w:r>
    </w:p>
    <w:p w14:paraId="0A1EA34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49 настоящего административного регламента видов взаимодействия.</w:t>
      </w:r>
    </w:p>
    <w:p w14:paraId="546A063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027CA99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52. Заявителю обеспечивается возможность получения муниципальной услуги посредством использования электронной почты администрации.</w:t>
      </w:r>
    </w:p>
    <w:p w14:paraId="0383089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Возможность получения муниципальной услуги посредством обращения в МФЦ, в том числе с комплексным запросом, не предусмотрена.</w:t>
      </w:r>
    </w:p>
    <w:p w14:paraId="54EDFAB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53. Заявитель или его представитель имеет возможность получить информацию о ходе предоставления муниципальной услуги в администрации.</w:t>
      </w:r>
    </w:p>
    <w:p w14:paraId="48B888ED" w14:textId="77777777" w:rsidR="00B45115" w:rsidRPr="009C3EB5" w:rsidRDefault="00B45115" w:rsidP="00B45115">
      <w:pPr>
        <w:ind w:firstLine="720"/>
        <w:jc w:val="center"/>
        <w:outlineLvl w:val="2"/>
        <w:rPr>
          <w:rFonts w:ascii="Arial" w:hAnsi="Arial" w:cs="Arial"/>
          <w:color w:val="000000" w:themeColor="text1"/>
        </w:rPr>
      </w:pPr>
    </w:p>
    <w:p w14:paraId="6A69D512"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17. </w:t>
      </w:r>
      <w:r w:rsidRPr="009C3EB5">
        <w:rPr>
          <w:rFonts w:ascii="Arial" w:hAnsi="Arial" w:cs="Arial"/>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Pr="009C3EB5">
        <w:rPr>
          <w:rFonts w:ascii="Arial" w:hAnsi="Arial" w:cs="Arial"/>
          <w:color w:val="000000" w:themeColor="text1"/>
        </w:rPr>
        <w:t xml:space="preserve"> </w:t>
      </w:r>
    </w:p>
    <w:p w14:paraId="791FFFBB" w14:textId="77777777" w:rsidR="00B45115" w:rsidRPr="009C3EB5" w:rsidRDefault="00B45115" w:rsidP="00B45115">
      <w:pPr>
        <w:keepNext/>
        <w:keepLines/>
        <w:ind w:firstLine="720"/>
        <w:jc w:val="center"/>
        <w:outlineLvl w:val="2"/>
        <w:rPr>
          <w:rFonts w:ascii="Arial" w:hAnsi="Arial" w:cs="Arial"/>
          <w:color w:val="000000" w:themeColor="text1"/>
        </w:rPr>
      </w:pPr>
    </w:p>
    <w:p w14:paraId="5BA2B43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54. Муниципальная услуга по экстерриториальному принципу не предоставляется.</w:t>
      </w:r>
    </w:p>
    <w:p w14:paraId="0BE8E253" w14:textId="77777777" w:rsidR="00B45115" w:rsidRPr="009C3EB5" w:rsidRDefault="00B45115" w:rsidP="00B45115">
      <w:pPr>
        <w:ind w:firstLine="709"/>
        <w:jc w:val="both"/>
        <w:rPr>
          <w:rFonts w:ascii="Arial" w:hAnsi="Arial" w:cs="Arial"/>
        </w:rPr>
      </w:pPr>
      <w:r w:rsidRPr="009C3EB5">
        <w:rPr>
          <w:rFonts w:ascii="Arial" w:hAnsi="Arial" w:cs="Arial"/>
          <w:color w:val="000000" w:themeColor="text1"/>
        </w:rPr>
        <w:t xml:space="preserve">55. </w:t>
      </w:r>
      <w:r w:rsidRPr="009C3EB5">
        <w:rPr>
          <w:rFonts w:ascii="Arial" w:hAnsi="Arial" w:cs="Arial"/>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Pr="009C3EB5">
        <w:rPr>
          <w:rFonts w:ascii="Arial" w:hAnsi="Arial" w:cs="Arial"/>
        </w:rPr>
        <w:lastRenderedPageBreak/>
        <w:t>решением Думы Нижнезаимского муниципального образования</w:t>
      </w:r>
      <w:r w:rsidRPr="009C3EB5">
        <w:rPr>
          <w:rFonts w:ascii="Arial" w:hAnsi="Arial" w:cs="Arial"/>
          <w:i/>
        </w:rPr>
        <w:t xml:space="preserve"> </w:t>
      </w:r>
      <w:r w:rsidRPr="009C3EB5">
        <w:rPr>
          <w:rFonts w:ascii="Arial" w:hAnsi="Arial" w:cs="Arial"/>
        </w:rPr>
        <w:t>от 12.04.2013 № 32а, услуги, которые являются необходимыми и обязательными для предоставления муниципальной услуги, отсутствуют.</w:t>
      </w:r>
    </w:p>
    <w:p w14:paraId="003F480C" w14:textId="77777777" w:rsidR="00B45115" w:rsidRPr="009C3EB5" w:rsidRDefault="00B45115" w:rsidP="00B45115">
      <w:pPr>
        <w:ind w:firstLine="720"/>
        <w:jc w:val="both"/>
        <w:rPr>
          <w:rFonts w:ascii="Arial" w:hAnsi="Arial" w:cs="Arial"/>
          <w:u w:val="single"/>
        </w:rPr>
      </w:pPr>
      <w:r w:rsidRPr="009C3EB5">
        <w:rPr>
          <w:rFonts w:ascii="Arial" w:hAnsi="Arial" w:cs="Arial"/>
        </w:rPr>
        <w:t>Плата за услуги, которые являются необходимыми и обязательными для предоставления муниципальной услуги, отсутствует.</w:t>
      </w:r>
    </w:p>
    <w:p w14:paraId="16BBA930" w14:textId="77777777" w:rsidR="00B45115" w:rsidRPr="009C3EB5" w:rsidRDefault="00B45115" w:rsidP="00B45115">
      <w:pPr>
        <w:ind w:firstLine="709"/>
        <w:jc w:val="both"/>
        <w:rPr>
          <w:rFonts w:ascii="Arial" w:eastAsia="Calibri" w:hAnsi="Arial" w:cs="Arial"/>
          <w:color w:val="000000" w:themeColor="text1"/>
        </w:rPr>
      </w:pPr>
      <w:r w:rsidRPr="009C3EB5">
        <w:rPr>
          <w:rFonts w:ascii="Arial" w:eastAsia="Calibri" w:hAnsi="Arial" w:cs="Arial"/>
        </w:rPr>
        <w:t>56.</w:t>
      </w:r>
      <w:r w:rsidRPr="009C3EB5">
        <w:rPr>
          <w:rFonts w:ascii="Arial" w:eastAsia="Calibri" w:hAnsi="Arial" w:cs="Arial"/>
          <w:color w:val="000000" w:themeColor="text1"/>
        </w:rPr>
        <w:t xml:space="preserve"> Подача заявителем заявления в форме электронного документа посредством электронной почты осуществляется в виде файлов в формате:</w:t>
      </w:r>
      <w:r w:rsidRPr="009C3EB5">
        <w:rPr>
          <w:rFonts w:ascii="Arial" w:hAnsi="Arial" w:cs="Arial"/>
          <w:color w:val="000000" w:themeColor="text1"/>
        </w:rPr>
        <w:t xml:space="preserve"> </w:t>
      </w:r>
      <w:proofErr w:type="spellStart"/>
      <w:r w:rsidRPr="009C3EB5">
        <w:rPr>
          <w:rFonts w:ascii="Arial" w:hAnsi="Arial" w:cs="Arial"/>
          <w:color w:val="000000" w:themeColor="text1"/>
        </w:rPr>
        <w:t>doc</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rPr>
        <w:t>docx</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lang w:val="en-US"/>
        </w:rPr>
        <w:t>odt</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rPr>
        <w:t>txt</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rPr>
        <w:t>xls</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rPr>
        <w:t>xlsx</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lang w:val="en-US"/>
        </w:rPr>
        <w:t>ods</w:t>
      </w:r>
      <w:proofErr w:type="spellEnd"/>
      <w:r w:rsidRPr="009C3EB5">
        <w:rPr>
          <w:rFonts w:ascii="Arial" w:hAnsi="Arial" w:cs="Arial"/>
          <w:color w:val="000000" w:themeColor="text1"/>
        </w:rPr>
        <w:t xml:space="preserve">, </w:t>
      </w:r>
      <w:proofErr w:type="spellStart"/>
      <w:r w:rsidRPr="009C3EB5">
        <w:rPr>
          <w:rFonts w:ascii="Arial" w:hAnsi="Arial" w:cs="Arial"/>
          <w:color w:val="000000" w:themeColor="text1"/>
        </w:rPr>
        <w:t>rtf</w:t>
      </w:r>
      <w:proofErr w:type="spellEnd"/>
      <w:r w:rsidRPr="009C3EB5">
        <w:rPr>
          <w:rFonts w:ascii="Arial" w:hAnsi="Arial" w:cs="Arial"/>
          <w:color w:val="000000" w:themeColor="text1"/>
        </w:rPr>
        <w:t>.</w:t>
      </w:r>
    </w:p>
    <w:p w14:paraId="38564C17" w14:textId="77777777" w:rsidR="00B45115" w:rsidRPr="009C3EB5" w:rsidRDefault="00B45115" w:rsidP="00B45115">
      <w:pPr>
        <w:ind w:firstLine="709"/>
        <w:jc w:val="both"/>
        <w:rPr>
          <w:rFonts w:ascii="Arial" w:eastAsia="Calibri" w:hAnsi="Arial" w:cs="Arial"/>
          <w:color w:val="000000" w:themeColor="text1"/>
        </w:rPr>
      </w:pPr>
      <w:r w:rsidRPr="009C3EB5">
        <w:rPr>
          <w:rFonts w:ascii="Arial" w:eastAsia="Calibri" w:hAnsi="Arial" w:cs="Arial"/>
          <w:color w:val="000000" w:themeColor="text1"/>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1B1D24C" w14:textId="77777777" w:rsidR="00B45115" w:rsidRPr="009C3EB5" w:rsidRDefault="00B45115" w:rsidP="00B45115">
      <w:pPr>
        <w:ind w:firstLine="709"/>
        <w:jc w:val="both"/>
        <w:rPr>
          <w:rFonts w:ascii="Arial" w:eastAsia="Calibri" w:hAnsi="Arial" w:cs="Arial"/>
          <w:color w:val="000000" w:themeColor="text1"/>
        </w:rPr>
      </w:pPr>
      <w:r w:rsidRPr="009C3EB5">
        <w:rPr>
          <w:rFonts w:ascii="Arial" w:eastAsia="Calibri" w:hAnsi="Arial" w:cs="Arial"/>
        </w:rPr>
        <w:t>57.</w:t>
      </w:r>
      <w:r w:rsidRPr="009C3EB5">
        <w:rPr>
          <w:rFonts w:ascii="Arial" w:eastAsia="Calibri" w:hAnsi="Arial" w:cs="Arial"/>
          <w:color w:val="000000" w:themeColor="text1"/>
        </w:rPr>
        <w:t xml:space="preserve"> При обращении за предоставлением муниципальной услуги в электронной форме заявитель</w:t>
      </w:r>
      <w:r w:rsidRPr="009C3EB5">
        <w:rPr>
          <w:rFonts w:ascii="Arial" w:hAnsi="Arial" w:cs="Arial"/>
          <w:color w:val="000000" w:themeColor="text1"/>
        </w:rPr>
        <w:t xml:space="preserve"> </w:t>
      </w:r>
      <w:r w:rsidRPr="009C3EB5">
        <w:rPr>
          <w:rFonts w:ascii="Arial" w:eastAsia="Calibri" w:hAnsi="Arial" w:cs="Arial"/>
          <w:color w:val="000000" w:themeColor="text1"/>
        </w:rPr>
        <w:t xml:space="preserve">или его представитель использует усиленную квалифицированную электронную подпись. </w:t>
      </w:r>
    </w:p>
    <w:p w14:paraId="7DDD85A6" w14:textId="77777777" w:rsidR="00B45115" w:rsidRPr="009C3EB5" w:rsidRDefault="00B45115" w:rsidP="00B45115">
      <w:pPr>
        <w:ind w:firstLine="709"/>
        <w:jc w:val="both"/>
        <w:rPr>
          <w:rFonts w:ascii="Arial" w:eastAsia="Calibri" w:hAnsi="Arial" w:cs="Arial"/>
          <w:color w:val="000000" w:themeColor="text1"/>
        </w:rPr>
      </w:pPr>
      <w:r w:rsidRPr="009C3EB5">
        <w:rPr>
          <w:rFonts w:ascii="Arial" w:eastAsia="Calibri" w:hAnsi="Arial" w:cs="Arial"/>
          <w:color w:val="000000" w:themeColor="text1"/>
        </w:rPr>
        <w:t>Усиленная квалифицированная электронная подпись должна соответствовать следующим требованиям:</w:t>
      </w:r>
    </w:p>
    <w:p w14:paraId="365D1B8E" w14:textId="77777777" w:rsidR="00B45115" w:rsidRPr="009C3EB5" w:rsidRDefault="00B45115" w:rsidP="00B45115">
      <w:pPr>
        <w:ind w:firstLine="709"/>
        <w:jc w:val="both"/>
        <w:rPr>
          <w:rFonts w:ascii="Arial" w:eastAsia="Calibri" w:hAnsi="Arial" w:cs="Arial"/>
          <w:color w:val="000000" w:themeColor="text1"/>
        </w:rPr>
      </w:pPr>
      <w:r w:rsidRPr="009C3EB5">
        <w:rPr>
          <w:rFonts w:ascii="Arial" w:eastAsia="Calibri" w:hAnsi="Arial" w:cs="Arial"/>
          <w:color w:val="000000" w:themeColor="text1"/>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2CF6DFF1" w14:textId="77777777" w:rsidR="00B45115" w:rsidRPr="009C3EB5" w:rsidRDefault="00B45115" w:rsidP="00B45115">
      <w:pPr>
        <w:ind w:firstLine="709"/>
        <w:jc w:val="both"/>
        <w:rPr>
          <w:rFonts w:ascii="Arial" w:eastAsia="Calibri" w:hAnsi="Arial" w:cs="Arial"/>
          <w:color w:val="000000" w:themeColor="text1"/>
        </w:rPr>
      </w:pPr>
      <w:r w:rsidRPr="009C3EB5">
        <w:rPr>
          <w:rFonts w:ascii="Arial" w:eastAsia="Calibri" w:hAnsi="Arial" w:cs="Arial"/>
          <w:color w:val="000000" w:themeColor="text1"/>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14:paraId="15F9F3B9" w14:textId="77777777" w:rsidR="00B45115" w:rsidRPr="009C3EB5" w:rsidRDefault="00B45115" w:rsidP="00B45115">
      <w:pPr>
        <w:ind w:firstLine="709"/>
        <w:jc w:val="both"/>
        <w:rPr>
          <w:rFonts w:ascii="Arial" w:eastAsia="Calibri" w:hAnsi="Arial" w:cs="Arial"/>
          <w:color w:val="000000" w:themeColor="text1"/>
          <w:u w:val="single"/>
        </w:rPr>
      </w:pPr>
      <w:r w:rsidRPr="009C3EB5">
        <w:rPr>
          <w:rFonts w:ascii="Arial" w:eastAsia="Calibri" w:hAnsi="Arial" w:cs="Arial"/>
          <w:color w:val="000000" w:themeColor="text1"/>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14:paraId="3107CB8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58.</w:t>
      </w:r>
      <w:r w:rsidRPr="009C3EB5">
        <w:rPr>
          <w:rFonts w:ascii="Arial" w:hAnsi="Arial" w:cs="Arial"/>
          <w:color w:val="000000" w:themeColor="text1"/>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13172920" w14:textId="77777777" w:rsidR="00B45115" w:rsidRPr="009C3EB5" w:rsidRDefault="00B45115" w:rsidP="00B45115">
      <w:pPr>
        <w:ind w:firstLine="709"/>
        <w:jc w:val="both"/>
        <w:rPr>
          <w:rFonts w:ascii="Arial" w:hAnsi="Arial" w:cs="Arial"/>
          <w:color w:val="000000" w:themeColor="text1"/>
        </w:rPr>
      </w:pPr>
    </w:p>
    <w:p w14:paraId="7A915D81" w14:textId="77777777" w:rsidR="00B45115" w:rsidRPr="009C3EB5" w:rsidRDefault="00B45115" w:rsidP="00B45115">
      <w:pPr>
        <w:keepNext/>
        <w:keepLines/>
        <w:jc w:val="center"/>
        <w:rPr>
          <w:rFonts w:ascii="Arial" w:hAnsi="Arial" w:cs="Arial"/>
          <w:color w:val="000000" w:themeColor="text1"/>
        </w:rPr>
      </w:pPr>
      <w:r w:rsidRPr="009C3EB5">
        <w:rPr>
          <w:rFonts w:ascii="Arial" w:hAnsi="Arial" w:cs="Arial"/>
          <w:color w:val="000000" w:themeColor="text1"/>
        </w:rPr>
        <w:t>РАЗДЕЛ III.</w:t>
      </w:r>
      <w:r w:rsidRPr="009C3EB5">
        <w:rPr>
          <w:rFonts w:ascii="Arial" w:hAnsi="Arial" w:cs="Arial"/>
        </w:rPr>
        <w:t xml:space="preserve"> СОСТАВ, ПОСЛЕДОВАТЕЛЬНОСТЬ И СРОКИ ВЫПОЛНЕНИЯ АДМИНИСТРАТИВНЫХ ПРОЦЕДУР</w:t>
      </w:r>
      <w:r w:rsidRPr="009C3EB5">
        <w:rPr>
          <w:rFonts w:ascii="Arial" w:hAnsi="Arial" w:cs="Arial"/>
          <w:color w:val="000000" w:themeColor="text1"/>
        </w:rPr>
        <w:t xml:space="preserve"> </w:t>
      </w:r>
    </w:p>
    <w:p w14:paraId="35BD1680" w14:textId="77777777" w:rsidR="00B45115" w:rsidRPr="009C3EB5" w:rsidRDefault="00B45115" w:rsidP="00B45115">
      <w:pPr>
        <w:keepNext/>
        <w:keepLines/>
        <w:ind w:firstLine="709"/>
        <w:jc w:val="both"/>
        <w:rPr>
          <w:rFonts w:ascii="Arial" w:hAnsi="Arial" w:cs="Arial"/>
          <w:color w:val="000000" w:themeColor="text1"/>
        </w:rPr>
      </w:pPr>
    </w:p>
    <w:p w14:paraId="3214F110" w14:textId="77777777" w:rsidR="00B45115" w:rsidRPr="009C3EB5" w:rsidRDefault="00B45115" w:rsidP="00B45115">
      <w:pPr>
        <w:keepNext/>
        <w:keepLines/>
        <w:jc w:val="center"/>
        <w:outlineLvl w:val="2"/>
        <w:rPr>
          <w:rFonts w:ascii="Arial" w:hAnsi="Arial" w:cs="Arial"/>
          <w:color w:val="000000" w:themeColor="text1"/>
        </w:rPr>
      </w:pPr>
      <w:bookmarkStart w:id="1" w:name="Par343"/>
      <w:bookmarkEnd w:id="1"/>
      <w:r w:rsidRPr="009C3EB5">
        <w:rPr>
          <w:rFonts w:ascii="Arial" w:hAnsi="Arial" w:cs="Arial"/>
          <w:color w:val="000000" w:themeColor="text1"/>
        </w:rPr>
        <w:t>Глава 18. Состав и последовательность административных процедур</w:t>
      </w:r>
    </w:p>
    <w:p w14:paraId="6870AE01" w14:textId="77777777" w:rsidR="00B45115" w:rsidRPr="009C3EB5" w:rsidRDefault="00B45115" w:rsidP="00B45115">
      <w:pPr>
        <w:keepNext/>
        <w:keepLines/>
        <w:ind w:firstLine="709"/>
        <w:jc w:val="both"/>
        <w:rPr>
          <w:rFonts w:ascii="Arial" w:hAnsi="Arial" w:cs="Arial"/>
          <w:color w:val="000000" w:themeColor="text1"/>
        </w:rPr>
      </w:pPr>
    </w:p>
    <w:p w14:paraId="45D0493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59. Предоставление муниципальной услуги включает в себя следующие административные процедуры:</w:t>
      </w:r>
    </w:p>
    <w:p w14:paraId="629659B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 прием, регистрация, </w:t>
      </w:r>
      <w:r w:rsidRPr="009C3EB5">
        <w:rPr>
          <w:rFonts w:ascii="Arial" w:hAnsi="Arial" w:cs="Arial"/>
          <w:color w:val="000000" w:themeColor="text1"/>
          <w:u w:val="single"/>
        </w:rPr>
        <w:t>рассмотрение</w:t>
      </w:r>
      <w:r w:rsidRPr="009C3EB5">
        <w:rPr>
          <w:rFonts w:ascii="Arial" w:hAnsi="Arial" w:cs="Arial"/>
          <w:color w:val="000000" w:themeColor="text1"/>
        </w:rPr>
        <w:t xml:space="preserve"> заявления и документов, представленных заявителем или его представителем;</w:t>
      </w:r>
    </w:p>
    <w:p w14:paraId="3CFC8FE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14:paraId="402A7E1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принятие решения о принятии заявления к рассмотрению или решения об отказе в предоставлении муниципальной услуги;</w:t>
      </w:r>
    </w:p>
    <w:p w14:paraId="39352AE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принятие решения о предоставлении земельного участка или решения об отказе в предоставлении земельного участка;</w:t>
      </w:r>
    </w:p>
    <w:p w14:paraId="47BAB56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 выдача (направление) заявителю или его представителю результата муниципальной услуги, уведомления об отказе в предоставлении муниципальной услуги.</w:t>
      </w:r>
    </w:p>
    <w:p w14:paraId="60CD3A8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60. В электронной форме при предоставлении муниципальной услуги осуществляются следующие административные процедуры (действия):</w:t>
      </w:r>
    </w:p>
    <w:p w14:paraId="3C4C3E2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прием, регистрация</w:t>
      </w:r>
      <w:r w:rsidRPr="009C3EB5">
        <w:rPr>
          <w:rStyle w:val="a6"/>
          <w:rFonts w:ascii="Arial" w:hAnsi="Arial" w:cs="Arial"/>
          <w:color w:val="000000" w:themeColor="text1"/>
        </w:rPr>
        <w:t>,</w:t>
      </w:r>
      <w:r w:rsidRPr="009C3EB5">
        <w:rPr>
          <w:rFonts w:ascii="Arial" w:hAnsi="Arial" w:cs="Arial"/>
          <w:color w:val="000000" w:themeColor="text1"/>
        </w:rPr>
        <w:t xml:space="preserve"> </w:t>
      </w:r>
      <w:r w:rsidRPr="009C3EB5">
        <w:rPr>
          <w:rFonts w:ascii="Arial" w:hAnsi="Arial" w:cs="Arial"/>
          <w:color w:val="000000" w:themeColor="text1"/>
          <w:u w:val="single"/>
        </w:rPr>
        <w:t>рассмотрение</w:t>
      </w:r>
      <w:r w:rsidRPr="009C3EB5">
        <w:rPr>
          <w:rFonts w:ascii="Arial" w:hAnsi="Arial" w:cs="Arial"/>
          <w:color w:val="000000" w:themeColor="text1"/>
        </w:rPr>
        <w:t xml:space="preserve"> заявления и документов, представленных заявителем или его представителем;</w:t>
      </w:r>
    </w:p>
    <w:p w14:paraId="53F8BBC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формирование и направление межведомственных запросов в органы, участвующие в предоставлении муниципальной услуги.</w:t>
      </w:r>
    </w:p>
    <w:p w14:paraId="08488CD3" w14:textId="77777777" w:rsidR="00B45115" w:rsidRPr="009C3EB5" w:rsidRDefault="00B45115" w:rsidP="00B45115">
      <w:pPr>
        <w:ind w:firstLine="709"/>
        <w:jc w:val="both"/>
        <w:rPr>
          <w:rFonts w:ascii="Arial" w:hAnsi="Arial" w:cs="Arial"/>
          <w:color w:val="000000" w:themeColor="text1"/>
        </w:rPr>
      </w:pPr>
    </w:p>
    <w:p w14:paraId="624F31B9"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 xml:space="preserve">Глава 19. Прием, регистрация, </w:t>
      </w:r>
      <w:r w:rsidRPr="009C3EB5">
        <w:rPr>
          <w:rFonts w:ascii="Arial" w:hAnsi="Arial" w:cs="Arial"/>
          <w:color w:val="000000" w:themeColor="text1"/>
          <w:u w:val="single"/>
        </w:rPr>
        <w:t>рассмотрение</w:t>
      </w:r>
      <w:r w:rsidRPr="009C3EB5">
        <w:rPr>
          <w:rFonts w:ascii="Arial" w:hAnsi="Arial" w:cs="Arial"/>
          <w:color w:val="000000" w:themeColor="text1"/>
        </w:rPr>
        <w:t xml:space="preserve"> заявления и документов,</w:t>
      </w:r>
    </w:p>
    <w:p w14:paraId="13337375"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представленных заявителем или его представителем</w:t>
      </w:r>
    </w:p>
    <w:p w14:paraId="37E0FC89" w14:textId="77777777" w:rsidR="00B45115" w:rsidRPr="009C3EB5" w:rsidRDefault="00B45115" w:rsidP="00B45115">
      <w:pPr>
        <w:keepNext/>
        <w:keepLines/>
        <w:jc w:val="both"/>
        <w:rPr>
          <w:rFonts w:ascii="Arial" w:hAnsi="Arial" w:cs="Arial"/>
          <w:color w:val="000000" w:themeColor="text1"/>
        </w:rPr>
      </w:pPr>
      <w:bookmarkStart w:id="2" w:name="Par355"/>
      <w:bookmarkEnd w:id="2"/>
    </w:p>
    <w:p w14:paraId="4D44F3F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14:paraId="6950A05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62.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55247110" w14:textId="77777777" w:rsidR="00B45115" w:rsidRPr="009C3EB5" w:rsidRDefault="00B45115" w:rsidP="00B45115">
      <w:pPr>
        <w:ind w:firstLine="709"/>
        <w:jc w:val="both"/>
        <w:rPr>
          <w:rFonts w:ascii="Arial" w:hAnsi="Arial" w:cs="Arial"/>
          <w:bCs/>
          <w:i/>
          <w:color w:val="000000" w:themeColor="text1"/>
        </w:rPr>
      </w:pPr>
      <w:r w:rsidRPr="009C3EB5">
        <w:rPr>
          <w:rFonts w:ascii="Arial" w:hAnsi="Arial" w:cs="Arial"/>
          <w:color w:val="000000" w:themeColor="text1"/>
        </w:rPr>
        <w:t xml:space="preserve">63. </w:t>
      </w:r>
      <w:r w:rsidRPr="009C3EB5">
        <w:rPr>
          <w:rFonts w:ascii="Arial" w:hAnsi="Arial" w:cs="Arial"/>
          <w:u w:val="single"/>
        </w:rPr>
        <w:t>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w:t>
      </w:r>
      <w:r w:rsidRPr="009C3EB5">
        <w:rPr>
          <w:rFonts w:ascii="Arial" w:hAnsi="Arial" w:cs="Arial"/>
          <w:color w:val="000000" w:themeColor="text1"/>
        </w:rPr>
        <w:t xml:space="preserve">, в </w:t>
      </w:r>
      <w:r w:rsidRPr="009C3EB5">
        <w:rPr>
          <w:rFonts w:ascii="Arial" w:hAnsi="Arial" w:cs="Arial"/>
        </w:rPr>
        <w:t>журнале регистрации обращений за предоставлением муниципальной услуги</w:t>
      </w:r>
      <w:r w:rsidRPr="009C3EB5">
        <w:rPr>
          <w:rFonts w:ascii="Arial" w:hAnsi="Arial" w:cs="Arial"/>
          <w:color w:val="000000" w:themeColor="text1"/>
        </w:rPr>
        <w:t xml:space="preserve"> </w:t>
      </w:r>
      <w:r w:rsidRPr="009C3EB5">
        <w:rPr>
          <w:rFonts w:ascii="Arial" w:hAnsi="Arial" w:cs="Arial"/>
          <w:u w:val="single"/>
        </w:rPr>
        <w:t>в срок, установленный в пункте 35 настоящего административного регламента.</w:t>
      </w:r>
      <w:r w:rsidRPr="009C3EB5">
        <w:rPr>
          <w:rFonts w:ascii="Arial" w:hAnsi="Arial" w:cs="Arial"/>
          <w:color w:val="000000" w:themeColor="text1"/>
        </w:rPr>
        <w:t xml:space="preserve"> </w:t>
      </w:r>
    </w:p>
    <w:p w14:paraId="721260E1" w14:textId="77777777" w:rsidR="00B45115" w:rsidRPr="009C3EB5" w:rsidRDefault="00B45115" w:rsidP="00B45115">
      <w:pPr>
        <w:ind w:firstLine="709"/>
        <w:jc w:val="both"/>
        <w:rPr>
          <w:rFonts w:ascii="Arial" w:hAnsi="Arial" w:cs="Arial"/>
          <w:i/>
          <w:color w:val="000000" w:themeColor="text1"/>
        </w:rPr>
      </w:pPr>
      <w:r w:rsidRPr="009C3EB5">
        <w:rPr>
          <w:rFonts w:ascii="Arial" w:hAnsi="Arial" w:cs="Arial"/>
          <w:color w:val="000000" w:themeColor="text1"/>
        </w:rPr>
        <w:t xml:space="preserve">64. Поступившие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w:t>
      </w:r>
      <w:r w:rsidRPr="009C3EB5">
        <w:rPr>
          <w:rFonts w:ascii="Arial" w:hAnsi="Arial" w:cs="Arial"/>
        </w:rPr>
        <w:t>журнале регистрации обращений за предоставлением муниципальной услуги</w:t>
      </w:r>
      <w:r w:rsidRPr="009C3EB5">
        <w:rPr>
          <w:rFonts w:ascii="Arial" w:hAnsi="Arial" w:cs="Arial"/>
          <w:i/>
          <w:color w:val="000000" w:themeColor="text1"/>
        </w:rPr>
        <w:t>.</w:t>
      </w:r>
    </w:p>
    <w:p w14:paraId="461B916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AA6B57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65.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25 настоящего административного регламента, не позднее трех рабочих дней со дня получения заявления и документов.</w:t>
      </w:r>
    </w:p>
    <w:p w14:paraId="588CC99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66.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65 настоящего административного регламента, </w:t>
      </w:r>
      <w:r w:rsidRPr="009C3EB5">
        <w:rPr>
          <w:rFonts w:ascii="Arial" w:hAnsi="Arial" w:cs="Arial"/>
          <w:color w:val="000000" w:themeColor="text1"/>
        </w:rPr>
        <w:lastRenderedPageBreak/>
        <w:t>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w:t>
      </w:r>
    </w:p>
    <w:p w14:paraId="2C1F39A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67.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муниципальных услуг в электронной форме.</w:t>
      </w:r>
    </w:p>
    <w:p w14:paraId="44F4205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6489DE4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68. В случае выявления в представленных документах обстоятельств, предусмотренных пунктом 25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65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14:paraId="1820615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69.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2D433ED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14:paraId="07CF929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по адресу электронной почты, указанному в заявлении (в случае поступления заявления и документов на адрес электронный почты администрации).</w:t>
      </w:r>
    </w:p>
    <w:p w14:paraId="41371FF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70</w:t>
      </w:r>
      <w:r w:rsidRPr="009C3EB5">
        <w:rPr>
          <w:rFonts w:ascii="Arial" w:hAnsi="Arial" w:cs="Arial"/>
          <w:color w:val="000000" w:themeColor="text1"/>
        </w:rPr>
        <w:t>. При отсутствии в представленных заявителем документах оснований, предусмотренных пунктом 25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65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7AD3202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71. </w:t>
      </w:r>
      <w:r w:rsidRPr="009C3EB5">
        <w:rPr>
          <w:rFonts w:ascii="Arial" w:hAnsi="Arial" w:cs="Arial"/>
          <w:color w:val="000000" w:themeColor="text1"/>
        </w:rPr>
        <w:t xml:space="preserve">В случае </w:t>
      </w:r>
      <w:proofErr w:type="gramStart"/>
      <w:r w:rsidRPr="009C3EB5">
        <w:rPr>
          <w:rFonts w:ascii="Arial" w:hAnsi="Arial" w:cs="Arial"/>
          <w:color w:val="000000" w:themeColor="text1"/>
        </w:rPr>
        <w:t>принятия</w:t>
      </w:r>
      <w:proofErr w:type="gramEnd"/>
      <w:r w:rsidRPr="009C3EB5">
        <w:rPr>
          <w:rFonts w:ascii="Arial" w:hAnsi="Arial" w:cs="Arial"/>
          <w:color w:val="000000" w:themeColor="text1"/>
        </w:rPr>
        <w:t xml:space="preserve"> указанного в пункте 70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документов в двух экземплярах. В случае подачи заявления </w:t>
      </w:r>
      <w:r w:rsidRPr="009C3EB5">
        <w:rPr>
          <w:rFonts w:ascii="Arial" w:hAnsi="Arial" w:cs="Arial"/>
          <w:color w:val="000000" w:themeColor="text1"/>
        </w:rPr>
        <w:lastRenderedPageBreak/>
        <w:t>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1085399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по адресу электронной почты заявителя, указанному в заявлении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61FED2A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72.</w:t>
      </w:r>
      <w:r w:rsidRPr="009C3EB5">
        <w:rPr>
          <w:rFonts w:ascii="Arial" w:hAnsi="Arial" w:cs="Arial"/>
          <w:color w:val="000000" w:themeColor="text1"/>
        </w:rPr>
        <w:t xml:space="preserve"> 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07E371F6" w14:textId="77777777" w:rsidR="00B45115" w:rsidRPr="009C3EB5" w:rsidRDefault="00B45115" w:rsidP="00B45115">
      <w:pPr>
        <w:ind w:firstLine="709"/>
        <w:jc w:val="both"/>
        <w:rPr>
          <w:rFonts w:ascii="Arial" w:eastAsia="Calibri" w:hAnsi="Arial" w:cs="Arial"/>
          <w:color w:val="000000" w:themeColor="text1"/>
        </w:rPr>
      </w:pPr>
      <w:r w:rsidRPr="009C3EB5">
        <w:rPr>
          <w:rFonts w:ascii="Arial" w:hAnsi="Arial" w:cs="Arial"/>
        </w:rPr>
        <w:t xml:space="preserve">73. </w:t>
      </w:r>
      <w:r w:rsidRPr="009C3EB5">
        <w:rPr>
          <w:rFonts w:ascii="Arial" w:hAnsi="Arial" w:cs="Arial"/>
          <w:color w:val="000000" w:themeColor="text1"/>
        </w:rPr>
        <w:t xml:space="preserve">Способом фиксации результата административной процедуры является регистрация должностным лицом </w:t>
      </w:r>
      <w:r w:rsidRPr="009C3EB5">
        <w:rPr>
          <w:rFonts w:ascii="Arial" w:eastAsia="Calibri" w:hAnsi="Arial" w:cs="Arial"/>
          <w:color w:val="000000" w:themeColor="text1"/>
        </w:rPr>
        <w:t>администрации</w:t>
      </w:r>
      <w:r w:rsidRPr="009C3EB5">
        <w:rPr>
          <w:rFonts w:ascii="Arial" w:hAnsi="Arial" w:cs="Arial"/>
          <w:color w:val="000000" w:themeColor="text1"/>
        </w:rPr>
        <w:t xml:space="preserve">,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в </w:t>
      </w:r>
      <w:r w:rsidRPr="009C3EB5">
        <w:rPr>
          <w:rFonts w:ascii="Arial" w:hAnsi="Arial" w:cs="Arial"/>
        </w:rPr>
        <w:t>журнале регистрации обращений за предоставлением муниципальной услуги</w:t>
      </w:r>
      <w:r w:rsidRPr="009C3EB5">
        <w:rPr>
          <w:rFonts w:ascii="Arial" w:hAnsi="Arial" w:cs="Arial"/>
          <w:color w:val="000000" w:themeColor="text1"/>
        </w:rPr>
        <w:t xml:space="preserve"> </w:t>
      </w:r>
      <w:r w:rsidRPr="009C3EB5">
        <w:rPr>
          <w:rFonts w:ascii="Arial" w:eastAsia="Calibri" w:hAnsi="Arial" w:cs="Arial"/>
          <w:color w:val="000000" w:themeColor="text1"/>
        </w:rPr>
        <w:t>либо уведомления об отказе в приеме документов.</w:t>
      </w:r>
    </w:p>
    <w:p w14:paraId="3B97AD6E" w14:textId="77777777" w:rsidR="00B45115" w:rsidRPr="009C3EB5" w:rsidRDefault="00B45115" w:rsidP="00B45115">
      <w:pPr>
        <w:keepNext/>
        <w:keepLines/>
        <w:jc w:val="center"/>
        <w:outlineLvl w:val="2"/>
        <w:rPr>
          <w:rFonts w:ascii="Arial" w:hAnsi="Arial" w:cs="Arial"/>
          <w:color w:val="000000" w:themeColor="text1"/>
        </w:rPr>
      </w:pPr>
    </w:p>
    <w:p w14:paraId="44E51E3E"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20. Формирование и направление межведомственных</w:t>
      </w:r>
      <w:r w:rsidRPr="009C3EB5">
        <w:rPr>
          <w:rFonts w:ascii="Arial" w:hAnsi="Arial" w:cs="Arial"/>
          <w:color w:val="000000" w:themeColor="text1"/>
        </w:rPr>
        <w:br/>
        <w:t>запросов в органы (организации), участвующие</w:t>
      </w:r>
      <w:r w:rsidRPr="009C3EB5">
        <w:rPr>
          <w:rFonts w:ascii="Arial" w:hAnsi="Arial" w:cs="Arial"/>
          <w:color w:val="000000" w:themeColor="text1"/>
        </w:rPr>
        <w:br/>
        <w:t>в предоставлении муниципальной услуги</w:t>
      </w:r>
    </w:p>
    <w:p w14:paraId="24C5FCBA" w14:textId="77777777" w:rsidR="00B45115" w:rsidRPr="009C3EB5" w:rsidRDefault="00B45115" w:rsidP="00B45115">
      <w:pPr>
        <w:keepNext/>
        <w:keepLines/>
        <w:ind w:firstLine="709"/>
        <w:jc w:val="both"/>
        <w:rPr>
          <w:rFonts w:ascii="Arial" w:hAnsi="Arial" w:cs="Arial"/>
          <w:color w:val="000000" w:themeColor="text1"/>
        </w:rPr>
      </w:pPr>
    </w:p>
    <w:p w14:paraId="5A7D3AF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74.</w:t>
      </w:r>
      <w:r w:rsidRPr="009C3EB5">
        <w:rPr>
          <w:rFonts w:ascii="Arial" w:hAnsi="Arial" w:cs="Arial"/>
          <w:color w:val="000000" w:themeColor="text1"/>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21 настоящего административного регламента.</w:t>
      </w:r>
    </w:p>
    <w:p w14:paraId="114D10C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75.</w:t>
      </w:r>
      <w:r w:rsidRPr="009C3EB5">
        <w:rPr>
          <w:rFonts w:ascii="Arial" w:hAnsi="Arial" w:cs="Arial"/>
          <w:color w:val="000000" w:themeColor="text1"/>
        </w:rPr>
        <w:t xml:space="preserve">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14:paraId="548A128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в Федеральную налоговую службу или ее территориальный орган – в целях получения:</w:t>
      </w:r>
    </w:p>
    <w:p w14:paraId="4FF5127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а)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14:paraId="07D2482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б) выписки из Единого государственного реестра юридических лиц в случае, если заявителем является юридическое лицо;</w:t>
      </w:r>
    </w:p>
    <w:p w14:paraId="2925FF3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2) в </w:t>
      </w:r>
      <w:r w:rsidRPr="009C3EB5">
        <w:rPr>
          <w:rFonts w:ascii="Arial" w:hAnsi="Arial" w:cs="Arial"/>
          <w:u w:val="single"/>
        </w:rPr>
        <w:t>Филиал публично-правовой компаний «</w:t>
      </w:r>
      <w:proofErr w:type="spellStart"/>
      <w:r w:rsidRPr="009C3EB5">
        <w:rPr>
          <w:rFonts w:ascii="Arial" w:hAnsi="Arial" w:cs="Arial"/>
          <w:u w:val="single"/>
        </w:rPr>
        <w:t>Роскадастр</w:t>
      </w:r>
      <w:proofErr w:type="spellEnd"/>
      <w:r w:rsidRPr="009C3EB5">
        <w:rPr>
          <w:rFonts w:ascii="Arial" w:hAnsi="Arial" w:cs="Arial"/>
          <w:u w:val="single"/>
        </w:rPr>
        <w:t>» по Иркутской области</w:t>
      </w:r>
      <w:r w:rsidRPr="009C3EB5">
        <w:rPr>
          <w:rFonts w:ascii="Arial" w:hAnsi="Arial" w:cs="Arial"/>
          <w:color w:val="000000" w:themeColor="text1"/>
        </w:rPr>
        <w:t xml:space="preserve"> – в целях получения:</w:t>
      </w:r>
    </w:p>
    <w:p w14:paraId="31BCCA0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а) выписки из ЕГРН об объекте недвижимости (об испрашиваемом земельном участке);</w:t>
      </w:r>
    </w:p>
    <w:p w14:paraId="329F61B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б) выписки из ЕГРН об объекте недвижимости (о здании и (или) сооружении, расположенном(</w:t>
      </w:r>
      <w:proofErr w:type="spellStart"/>
      <w:r w:rsidRPr="009C3EB5">
        <w:rPr>
          <w:rFonts w:ascii="Arial" w:hAnsi="Arial" w:cs="Arial"/>
          <w:color w:val="000000" w:themeColor="text1"/>
        </w:rPr>
        <w:t>ых</w:t>
      </w:r>
      <w:proofErr w:type="spellEnd"/>
      <w:r w:rsidRPr="009C3EB5">
        <w:rPr>
          <w:rFonts w:ascii="Arial" w:hAnsi="Arial" w:cs="Arial"/>
          <w:color w:val="000000" w:themeColor="text1"/>
        </w:rPr>
        <w:t>) на испрашиваемом земельном участке);</w:t>
      </w:r>
    </w:p>
    <w:p w14:paraId="27743D9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16A8AD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в службу по охране объектов культурного наследия Иркутской области – в целях получения заключения о нахождении (</w:t>
      </w:r>
      <w:proofErr w:type="spellStart"/>
      <w:r w:rsidRPr="009C3EB5">
        <w:rPr>
          <w:rFonts w:ascii="Arial" w:hAnsi="Arial" w:cs="Arial"/>
          <w:color w:val="000000" w:themeColor="text1"/>
        </w:rPr>
        <w:t>ненахождении</w:t>
      </w:r>
      <w:proofErr w:type="spellEnd"/>
      <w:r w:rsidRPr="009C3EB5">
        <w:rPr>
          <w:rFonts w:ascii="Arial" w:hAnsi="Arial" w:cs="Arial"/>
          <w:color w:val="000000" w:themeColor="text1"/>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5F5E1A0C" w14:textId="77777777" w:rsidR="00B45115" w:rsidRPr="009C3EB5" w:rsidRDefault="00B45115" w:rsidP="00B45115">
      <w:pPr>
        <w:ind w:firstLine="709"/>
        <w:jc w:val="both"/>
        <w:rPr>
          <w:rFonts w:ascii="Arial" w:hAnsi="Arial" w:cs="Arial"/>
        </w:rPr>
      </w:pPr>
      <w:r w:rsidRPr="009C3EB5">
        <w:rPr>
          <w:rFonts w:ascii="Arial" w:hAnsi="Arial" w:cs="Arial"/>
          <w:color w:val="000000" w:themeColor="text1"/>
        </w:rPr>
        <w:t xml:space="preserve">4) </w:t>
      </w:r>
      <w:r w:rsidRPr="009C3EB5">
        <w:rPr>
          <w:rFonts w:ascii="Arial" w:hAnsi="Arial" w:cs="Arial"/>
          <w:color w:val="000000" w:themeColor="text1"/>
          <w:u w:val="single"/>
        </w:rPr>
        <w:t xml:space="preserve">в орган, осуществляющий полномочия по предоставлению </w:t>
      </w:r>
      <w:r w:rsidRPr="009C3EB5">
        <w:rPr>
          <w:rFonts w:ascii="Arial" w:hAnsi="Arial" w:cs="Arial"/>
          <w:color w:val="000000"/>
          <w:u w:val="single"/>
        </w:rPr>
        <w:t>в безвозмездное пользование здания, сооружения</w:t>
      </w:r>
      <w:r w:rsidRPr="009C3EB5">
        <w:rPr>
          <w:rFonts w:ascii="Arial" w:hAnsi="Arial" w:cs="Arial"/>
          <w:color w:val="000000" w:themeColor="text1"/>
          <w:u w:val="single"/>
        </w:rPr>
        <w:t xml:space="preserve"> – в целях получения </w:t>
      </w:r>
      <w:r w:rsidRPr="009C3EB5">
        <w:rPr>
          <w:rFonts w:ascii="Arial" w:hAnsi="Arial" w:cs="Arial"/>
          <w:color w:val="000000"/>
          <w:u w:val="single"/>
        </w:rPr>
        <w:t>договора о безвозмездном пользовании зданием, сооружением, если право на такое здание, сооружение не зарегистрировано в ЕГРН</w:t>
      </w:r>
      <w:r w:rsidRPr="009C3EB5">
        <w:rPr>
          <w:rFonts w:ascii="Arial" w:hAnsi="Arial" w:cs="Arial"/>
          <w:u w:val="single"/>
        </w:rPr>
        <w:t xml:space="preserve">; </w:t>
      </w:r>
    </w:p>
    <w:p w14:paraId="381A2F6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5) </w:t>
      </w:r>
      <w:r w:rsidRPr="009C3EB5">
        <w:rPr>
          <w:rFonts w:ascii="Arial" w:hAnsi="Arial" w:cs="Arial"/>
          <w:color w:val="000000" w:themeColor="text1"/>
          <w:u w:val="single"/>
        </w:rPr>
        <w:t>в федеральное агентство по делам национальностей – в целях</w:t>
      </w:r>
      <w:r w:rsidRPr="009C3EB5">
        <w:rPr>
          <w:rFonts w:ascii="Arial" w:hAnsi="Arial" w:cs="Arial"/>
          <w:color w:val="000000" w:themeColor="text1"/>
        </w:rPr>
        <w:t xml:space="preserve"> </w:t>
      </w:r>
      <w:r w:rsidRPr="009C3EB5">
        <w:rPr>
          <w:rFonts w:ascii="Arial" w:hAnsi="Arial" w:cs="Arial"/>
          <w:color w:val="000000" w:themeColor="text1"/>
          <w:u w:val="single"/>
        </w:rPr>
        <w:t>получения</w:t>
      </w:r>
      <w:r w:rsidRPr="009C3EB5">
        <w:rPr>
          <w:rFonts w:ascii="Arial" w:hAnsi="Arial" w:cs="Arial"/>
          <w:color w:val="000000"/>
          <w:u w:val="single"/>
        </w:rPr>
        <w:t xml:space="preserve"> документа, подтверждающего принадлежность гражданина к коренным малочисленным народам Севера, Сибири и Дальнего Востока (при обращении гражданина)</w:t>
      </w:r>
      <w:r w:rsidRPr="009C3EB5">
        <w:rPr>
          <w:rFonts w:ascii="Arial" w:hAnsi="Arial" w:cs="Arial"/>
          <w:color w:val="000000" w:themeColor="text1"/>
        </w:rPr>
        <w:t>.</w:t>
      </w:r>
    </w:p>
    <w:p w14:paraId="5F9A461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76. Межведомственный запрос о представлении документов, указанных в пункте 21 настоящего административного регламента, формируется в соответствии с требованиями статьи 7</w:t>
      </w:r>
      <w:r w:rsidRPr="009C3EB5">
        <w:rPr>
          <w:rFonts w:ascii="Arial" w:hAnsi="Arial" w:cs="Arial"/>
          <w:color w:val="000000" w:themeColor="text1"/>
          <w:vertAlign w:val="superscript"/>
        </w:rPr>
        <w:t>2</w:t>
      </w:r>
      <w:r w:rsidRPr="009C3EB5">
        <w:rPr>
          <w:rFonts w:ascii="Arial" w:hAnsi="Arial" w:cs="Arial"/>
          <w:color w:val="000000" w:themeColor="text1"/>
        </w:rPr>
        <w:t xml:space="preserve"> Федерального закона от 27 июля 2010 года № 210-ФЗ «Об организации предоставления государственных и муниципальных услуг».</w:t>
      </w:r>
    </w:p>
    <w:p w14:paraId="3C806E0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77.</w:t>
      </w:r>
      <w:r w:rsidRPr="009C3EB5">
        <w:rPr>
          <w:rFonts w:ascii="Arial" w:hAnsi="Arial" w:cs="Arial"/>
          <w:color w:val="000000" w:themeColor="text1"/>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к этой системе – на бумажном носителе.</w:t>
      </w:r>
    </w:p>
    <w:p w14:paraId="2609AB7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78.</w:t>
      </w:r>
      <w:r w:rsidRPr="009C3EB5">
        <w:rPr>
          <w:rFonts w:ascii="Arial" w:hAnsi="Arial" w:cs="Arial"/>
          <w:color w:val="000000" w:themeColor="text1"/>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9C3EB5">
        <w:rPr>
          <w:rFonts w:ascii="Arial" w:hAnsi="Arial" w:cs="Arial"/>
        </w:rPr>
        <w:t>в журнале регистрации обращений за предоставлением муниципальной услуги.</w:t>
      </w:r>
    </w:p>
    <w:p w14:paraId="5C0361B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79. </w:t>
      </w:r>
      <w:r w:rsidRPr="009C3EB5">
        <w:rPr>
          <w:rFonts w:ascii="Arial" w:hAnsi="Arial" w:cs="Arial"/>
          <w:color w:val="000000" w:themeColor="text1"/>
        </w:rPr>
        <w:t>Результатом административной процедуры является получение в рамках межведомственного взаимодействия информации (документов), указанных в пункте 21 настоящего административного регламента.</w:t>
      </w:r>
    </w:p>
    <w:p w14:paraId="08C8D53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80.</w:t>
      </w:r>
      <w:r w:rsidRPr="009C3EB5">
        <w:rPr>
          <w:rFonts w:ascii="Arial" w:hAnsi="Arial" w:cs="Arial"/>
          <w:color w:val="000000" w:themeColor="text1"/>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proofErr w:type="gramStart"/>
      <w:r w:rsidRPr="009C3EB5">
        <w:rPr>
          <w:rFonts w:ascii="Arial" w:hAnsi="Arial" w:cs="Arial"/>
          <w:color w:val="000000" w:themeColor="text1"/>
        </w:rPr>
        <w:t xml:space="preserve">в </w:t>
      </w:r>
      <w:r w:rsidRPr="009C3EB5">
        <w:rPr>
          <w:rFonts w:ascii="Arial" w:hAnsi="Arial" w:cs="Arial"/>
        </w:rPr>
        <w:t xml:space="preserve"> журнале</w:t>
      </w:r>
      <w:proofErr w:type="gramEnd"/>
      <w:r w:rsidRPr="009C3EB5">
        <w:rPr>
          <w:rFonts w:ascii="Arial" w:hAnsi="Arial" w:cs="Arial"/>
        </w:rPr>
        <w:t xml:space="preserve"> регистрации обращений за предоставлением муниципальной услуги</w:t>
      </w:r>
      <w:r w:rsidRPr="009C3EB5">
        <w:rPr>
          <w:rFonts w:ascii="Arial" w:hAnsi="Arial" w:cs="Arial"/>
          <w:color w:val="000000" w:themeColor="text1"/>
        </w:rPr>
        <w:t>.</w:t>
      </w:r>
    </w:p>
    <w:p w14:paraId="1BA8851C" w14:textId="77777777" w:rsidR="00B45115" w:rsidRPr="009C3EB5" w:rsidRDefault="00B45115" w:rsidP="00B45115">
      <w:pPr>
        <w:keepLines/>
        <w:jc w:val="center"/>
        <w:outlineLvl w:val="2"/>
        <w:rPr>
          <w:rFonts w:ascii="Arial" w:hAnsi="Arial" w:cs="Arial"/>
          <w:color w:val="000000" w:themeColor="text1"/>
        </w:rPr>
      </w:pPr>
    </w:p>
    <w:p w14:paraId="2B074CC1" w14:textId="77777777" w:rsidR="00B45115" w:rsidRPr="009C3EB5" w:rsidRDefault="00B45115" w:rsidP="00B45115">
      <w:pPr>
        <w:keepLines/>
        <w:jc w:val="center"/>
        <w:outlineLvl w:val="2"/>
        <w:rPr>
          <w:rFonts w:ascii="Arial" w:hAnsi="Arial" w:cs="Arial"/>
          <w:color w:val="000000" w:themeColor="text1"/>
        </w:rPr>
      </w:pPr>
      <w:r w:rsidRPr="009C3EB5">
        <w:rPr>
          <w:rFonts w:ascii="Arial" w:hAnsi="Arial" w:cs="Arial"/>
          <w:color w:val="000000" w:themeColor="text1"/>
        </w:rPr>
        <w:t>Глава 21. Принятие решения о принятии заявления к рассмотрению</w:t>
      </w:r>
      <w:r w:rsidRPr="009C3EB5">
        <w:rPr>
          <w:rFonts w:ascii="Arial" w:hAnsi="Arial" w:cs="Arial"/>
          <w:color w:val="000000" w:themeColor="text1"/>
        </w:rPr>
        <w:br/>
        <w:t>или решения об отказе в предоставлении муниципальной услуги</w:t>
      </w:r>
    </w:p>
    <w:p w14:paraId="521849D3" w14:textId="77777777" w:rsidR="00B45115" w:rsidRPr="009C3EB5" w:rsidRDefault="00B45115" w:rsidP="00B45115">
      <w:pPr>
        <w:keepLines/>
        <w:jc w:val="center"/>
        <w:outlineLvl w:val="2"/>
        <w:rPr>
          <w:rFonts w:ascii="Arial" w:hAnsi="Arial" w:cs="Arial"/>
          <w:color w:val="000000" w:themeColor="text1"/>
        </w:rPr>
      </w:pPr>
    </w:p>
    <w:p w14:paraId="08D508F6"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color w:val="000000" w:themeColor="text1"/>
        </w:rPr>
        <w:t>81.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14, 15, 21 настоящего административного регламента.</w:t>
      </w:r>
    </w:p>
    <w:p w14:paraId="6FC568A8"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color w:val="000000" w:themeColor="text1"/>
        </w:rPr>
        <w:t>82.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29 настоящего административного регламента.</w:t>
      </w:r>
    </w:p>
    <w:p w14:paraId="034CE414"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rPr>
        <w:t>83</w:t>
      </w:r>
      <w:r w:rsidRPr="009C3EB5">
        <w:rPr>
          <w:rFonts w:ascii="Arial" w:hAnsi="Arial" w:cs="Arial"/>
          <w:color w:val="000000" w:themeColor="text1"/>
        </w:rPr>
        <w:t xml:space="preserve">. В случае установления в ходе проверки, предусмотренной пунктом 82 настоящего административного регламента, наличия оснований для отказа в </w:t>
      </w:r>
      <w:r w:rsidRPr="009C3EB5">
        <w:rPr>
          <w:rFonts w:ascii="Arial" w:hAnsi="Arial" w:cs="Arial"/>
          <w:color w:val="000000" w:themeColor="text1"/>
        </w:rPr>
        <w:lastRenderedPageBreak/>
        <w:t xml:space="preserve">предоставлении муниципальной услуги, указанных в пункте 29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и в течение срока, указанного в пункте 82 </w:t>
      </w:r>
      <w:r w:rsidRPr="009C3EB5">
        <w:rPr>
          <w:rFonts w:ascii="Arial" w:eastAsia="Calibri" w:hAnsi="Arial" w:cs="Arial"/>
          <w:color w:val="000000" w:themeColor="text1"/>
        </w:rPr>
        <w:t xml:space="preserve">настоящего </w:t>
      </w:r>
      <w:r w:rsidRPr="009C3EB5">
        <w:rPr>
          <w:rFonts w:ascii="Arial" w:hAnsi="Arial" w:cs="Arial"/>
          <w:color w:val="000000" w:themeColor="text1"/>
        </w:rPr>
        <w:t>административного регламента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37D68E3C" w14:textId="77777777" w:rsidR="00B45115" w:rsidRPr="009C3EB5" w:rsidRDefault="00B45115" w:rsidP="00B45115">
      <w:pPr>
        <w:ind w:firstLine="720"/>
        <w:jc w:val="both"/>
        <w:rPr>
          <w:rFonts w:ascii="Arial" w:hAnsi="Arial" w:cs="Arial"/>
          <w:i/>
          <w:color w:val="000000" w:themeColor="text1"/>
        </w:rPr>
      </w:pPr>
      <w:r w:rsidRPr="009C3EB5">
        <w:rPr>
          <w:rFonts w:ascii="Arial" w:hAnsi="Arial" w:cs="Arial"/>
          <w:color w:val="000000" w:themeColor="text1"/>
        </w:rPr>
        <w:t xml:space="preserve">В случае установления в ходе проверки, предусмотренной пунктом 82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82 </w:t>
      </w:r>
      <w:r w:rsidRPr="009C3EB5">
        <w:rPr>
          <w:rFonts w:ascii="Arial" w:eastAsia="Calibri" w:hAnsi="Arial" w:cs="Arial"/>
          <w:color w:val="000000" w:themeColor="text1"/>
        </w:rPr>
        <w:t xml:space="preserve">настоящего </w:t>
      </w:r>
      <w:r w:rsidRPr="009C3EB5">
        <w:rPr>
          <w:rFonts w:ascii="Arial" w:hAnsi="Arial" w:cs="Arial"/>
          <w:color w:val="000000" w:themeColor="text1"/>
        </w:rPr>
        <w:t xml:space="preserve">административного регламента принимает решение о принятии заявления к рассмотрению, о чем делает запись на заявлении и </w:t>
      </w:r>
      <w:r w:rsidRPr="009C3EB5">
        <w:rPr>
          <w:rFonts w:ascii="Arial" w:hAnsi="Arial" w:cs="Arial"/>
        </w:rPr>
        <w:t>в журнале регистрации обращений за предоставлением муниципальной услуги.</w:t>
      </w:r>
    </w:p>
    <w:p w14:paraId="3D1B6BC4"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color w:val="000000" w:themeColor="text1"/>
        </w:rPr>
        <w:t>84.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14:paraId="6002121F" w14:textId="77777777" w:rsidR="00B45115" w:rsidRPr="009C3EB5" w:rsidRDefault="00B45115" w:rsidP="00B45115">
      <w:pPr>
        <w:ind w:firstLine="720"/>
        <w:jc w:val="both"/>
        <w:rPr>
          <w:rFonts w:ascii="Arial" w:hAnsi="Arial" w:cs="Arial"/>
          <w:color w:val="000000" w:themeColor="text1"/>
        </w:rPr>
      </w:pPr>
      <w:r w:rsidRPr="009C3EB5">
        <w:rPr>
          <w:rFonts w:ascii="Arial" w:hAnsi="Arial" w:cs="Arial"/>
        </w:rPr>
        <w:t>85.</w:t>
      </w:r>
      <w:r w:rsidRPr="009C3EB5">
        <w:rPr>
          <w:rFonts w:ascii="Arial" w:hAnsi="Arial" w:cs="Arial"/>
          <w:color w:val="000000" w:themeColor="text1"/>
        </w:rPr>
        <w:t xml:space="preserve"> Способом фиксации результата административной процедуры является запись </w:t>
      </w:r>
      <w:r w:rsidRPr="009C3EB5">
        <w:rPr>
          <w:rFonts w:ascii="Arial" w:hAnsi="Arial" w:cs="Arial"/>
        </w:rPr>
        <w:t>в журнале регистрации обращений за предоставлением муниципальной услуги</w:t>
      </w:r>
      <w:r w:rsidRPr="009C3EB5">
        <w:rPr>
          <w:rFonts w:ascii="Arial" w:hAnsi="Arial" w:cs="Arial"/>
          <w:color w:val="000000" w:themeColor="text1"/>
        </w:rPr>
        <w:t xml:space="preserve"> о принятии заявления к рассмотрению или письменное уведомление об отказе в предоставлении муниципальной услуги.</w:t>
      </w:r>
    </w:p>
    <w:p w14:paraId="4A7E19E2" w14:textId="77777777" w:rsidR="00B45115" w:rsidRPr="009C3EB5" w:rsidRDefault="00B45115" w:rsidP="00B45115">
      <w:pPr>
        <w:ind w:firstLine="720"/>
        <w:jc w:val="center"/>
        <w:outlineLvl w:val="2"/>
        <w:rPr>
          <w:rFonts w:ascii="Arial" w:hAnsi="Arial" w:cs="Arial"/>
          <w:color w:val="000000" w:themeColor="text1"/>
        </w:rPr>
      </w:pPr>
    </w:p>
    <w:p w14:paraId="62B3DF25"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22. Принятие решения о предоставлении земельного участка</w:t>
      </w:r>
      <w:r w:rsidRPr="009C3EB5">
        <w:rPr>
          <w:rFonts w:ascii="Arial" w:hAnsi="Arial" w:cs="Arial"/>
          <w:color w:val="000000" w:themeColor="text1"/>
        </w:rPr>
        <w:br/>
        <w:t>или об отказе в предоставлении земельного участка</w:t>
      </w:r>
    </w:p>
    <w:p w14:paraId="29848BCC" w14:textId="77777777" w:rsidR="00B45115" w:rsidRPr="009C3EB5" w:rsidRDefault="00B45115" w:rsidP="00B45115">
      <w:pPr>
        <w:keepNext/>
        <w:keepLines/>
        <w:jc w:val="center"/>
        <w:outlineLvl w:val="2"/>
        <w:rPr>
          <w:rFonts w:ascii="Arial" w:hAnsi="Arial" w:cs="Arial"/>
          <w:color w:val="000000" w:themeColor="text1"/>
        </w:rPr>
      </w:pPr>
    </w:p>
    <w:p w14:paraId="5CF3E68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14, 15 и 21 настоящего административного регламента.</w:t>
      </w:r>
    </w:p>
    <w:p w14:paraId="13DFA59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87. Должностное лицо администрации, ответственное за предоставление муниципальной услуги, в срок не более </w:t>
      </w:r>
      <w:proofErr w:type="gramStart"/>
      <w:r w:rsidRPr="009C3EB5">
        <w:rPr>
          <w:rFonts w:ascii="Arial" w:hAnsi="Arial" w:cs="Arial"/>
          <w:color w:val="000000" w:themeColor="text1"/>
        </w:rPr>
        <w:t xml:space="preserve">чем  </w:t>
      </w:r>
      <w:r w:rsidRPr="009C3EB5">
        <w:rPr>
          <w:rFonts w:ascii="Arial" w:hAnsi="Arial" w:cs="Arial"/>
          <w:color w:val="000000" w:themeColor="text1"/>
          <w:u w:val="single"/>
        </w:rPr>
        <w:t>три</w:t>
      </w:r>
      <w:proofErr w:type="gramEnd"/>
      <w:r w:rsidRPr="009C3EB5">
        <w:rPr>
          <w:rFonts w:ascii="Arial" w:hAnsi="Arial" w:cs="Arial"/>
          <w:color w:val="000000" w:themeColor="text1"/>
          <w:u w:val="single"/>
        </w:rPr>
        <w:t xml:space="preserve"> календарных дня</w:t>
      </w:r>
      <w:r w:rsidRPr="009C3EB5">
        <w:rPr>
          <w:rFonts w:ascii="Arial" w:hAnsi="Arial" w:cs="Arial"/>
          <w:color w:val="000000" w:themeColor="text1"/>
        </w:rPr>
        <w:t xml:space="preserve"> со дня поступления заявления рассматривает поступившее заявление и проверяет наличие или отсутствие оснований для отказа в предоставлении земельного участка, указанных в пункте 88 настоящего административного регламента. </w:t>
      </w:r>
    </w:p>
    <w:p w14:paraId="05E0051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rPr>
        <w:t>88.</w:t>
      </w:r>
      <w:r w:rsidRPr="009C3EB5">
        <w:rPr>
          <w:rFonts w:ascii="Arial" w:hAnsi="Arial" w:cs="Arial"/>
          <w:color w:val="000000" w:themeColor="text1"/>
        </w:rPr>
        <w:t xml:space="preserve"> Основания для отказа в предоставлении земельного участка:</w:t>
      </w:r>
    </w:p>
    <w:p w14:paraId="7E312E6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FCD415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9C3EB5">
        <w:rPr>
          <w:rFonts w:ascii="Arial" w:hAnsi="Arial" w:cs="Arial"/>
          <w:color w:val="000000" w:themeColor="text1"/>
          <w:vertAlign w:val="superscript"/>
        </w:rPr>
        <w:t>10</w:t>
      </w:r>
      <w:r w:rsidRPr="009C3EB5">
        <w:rPr>
          <w:rFonts w:ascii="Arial" w:hAnsi="Arial" w:cs="Arial"/>
          <w:color w:val="000000" w:themeColor="text1"/>
        </w:rPr>
        <w:t xml:space="preserve"> Земельного кодекса Российской Федерации;</w:t>
      </w:r>
    </w:p>
    <w:p w14:paraId="404F807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w:t>
      </w:r>
      <w:r w:rsidRPr="009C3EB5">
        <w:rPr>
          <w:rFonts w:ascii="Arial" w:hAnsi="Arial" w:cs="Arial"/>
          <w:color w:val="000000" w:themeColor="text1"/>
        </w:rPr>
        <w:lastRenderedPageBreak/>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50120DD" w14:textId="77777777" w:rsidR="00B45115" w:rsidRPr="009C3EB5" w:rsidRDefault="00B45115" w:rsidP="00B45115">
      <w:pPr>
        <w:spacing w:before="100" w:beforeAutospacing="1"/>
        <w:ind w:firstLine="709"/>
        <w:contextualSpacing/>
        <w:jc w:val="both"/>
        <w:rPr>
          <w:rFonts w:ascii="Arial" w:hAnsi="Arial" w:cs="Arial"/>
          <w:color w:val="000000" w:themeColor="text1"/>
        </w:rPr>
      </w:pPr>
      <w:r w:rsidRPr="009C3EB5">
        <w:rPr>
          <w:rFonts w:ascii="Arial" w:hAnsi="Arial" w:cs="Arial"/>
          <w:color w:val="000000" w:themeColor="text1"/>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9C3EB5">
        <w:rPr>
          <w:rFonts w:ascii="Arial" w:hAnsi="Arial" w:cs="Arial"/>
          <w:color w:val="000000" w:themeColor="text1"/>
          <w:vertAlign w:val="superscript"/>
        </w:rPr>
        <w:t>36</w:t>
      </w:r>
      <w:r w:rsidRPr="009C3EB5">
        <w:rPr>
          <w:rFonts w:ascii="Arial" w:hAnsi="Arial" w:cs="Arial"/>
          <w:color w:val="000000" w:themeColor="text1"/>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9C3EB5">
        <w:rPr>
          <w:rFonts w:ascii="Arial" w:hAnsi="Arial" w:cs="Arial"/>
          <w:color w:val="000000" w:themeColor="text1"/>
          <w:vertAlign w:val="superscript"/>
        </w:rPr>
        <w:t>32</w:t>
      </w:r>
      <w:r w:rsidRPr="009C3EB5">
        <w:rPr>
          <w:rFonts w:ascii="Arial" w:hAnsi="Arial" w:cs="Arial"/>
          <w:color w:val="000000" w:themeColor="text1"/>
        </w:rPr>
        <w:t xml:space="preserve"> Градостроительного кодекса Российской Федерации;</w:t>
      </w:r>
    </w:p>
    <w:p w14:paraId="575695E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9C3EB5">
        <w:rPr>
          <w:rFonts w:ascii="Arial" w:hAnsi="Arial" w:cs="Arial"/>
          <w:color w:val="000000" w:themeColor="text1"/>
          <w:vertAlign w:val="superscript"/>
        </w:rPr>
        <w:t>36</w:t>
      </w:r>
      <w:r w:rsidRPr="009C3EB5">
        <w:rPr>
          <w:rFonts w:ascii="Arial" w:hAnsi="Arial" w:cs="Arial"/>
          <w:color w:val="000000" w:themeColor="text1"/>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FC0992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AC1354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125CE2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8) указанный в заявлении земельный участок расположен в границах территории, в отношении которой с другим лицом заключен договор о</w:t>
      </w:r>
      <w:r w:rsidR="00231823" w:rsidRPr="009C3EB5">
        <w:rPr>
          <w:rFonts w:ascii="Arial" w:hAnsi="Arial" w:cs="Arial"/>
          <w:color w:val="000000" w:themeColor="text1"/>
        </w:rPr>
        <w:t xml:space="preserve"> комплексном развитии территории</w:t>
      </w:r>
      <w:r w:rsidRPr="009C3EB5">
        <w:rPr>
          <w:rFonts w:ascii="Arial" w:hAnsi="Arial" w:cs="Arial"/>
          <w:color w:val="000000" w:themeColor="text1"/>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26223C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9C3EB5">
        <w:rPr>
          <w:rFonts w:ascii="Arial" w:hAnsi="Arial" w:cs="Arial"/>
          <w:color w:val="000000" w:themeColor="text1"/>
        </w:rPr>
        <w:lastRenderedPageBreak/>
        <w:t>заявлением о предоставлении такого земельного участка обратилось лицо, уполномоченное на строительство указанных объектов;</w:t>
      </w:r>
    </w:p>
    <w:p w14:paraId="5A02736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B135EB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9C3EB5">
        <w:rPr>
          <w:rFonts w:ascii="Arial" w:hAnsi="Arial" w:cs="Arial"/>
          <w:color w:val="000000" w:themeColor="text1"/>
          <w:vertAlign w:val="superscript"/>
        </w:rPr>
        <w:t>11</w:t>
      </w:r>
      <w:r w:rsidRPr="009C3EB5">
        <w:rPr>
          <w:rFonts w:ascii="Arial" w:hAnsi="Arial" w:cs="Arial"/>
          <w:color w:val="000000" w:themeColor="text1"/>
        </w:rPr>
        <w:t xml:space="preserve"> Земельного кодекса Российской Федерации;</w:t>
      </w:r>
    </w:p>
    <w:p w14:paraId="2126445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12) в отношении земельного участка, указанного в заявлении, поступило предусмотренное подпунктом 6 пункта 4 статьи 39</w:t>
      </w:r>
      <w:r w:rsidRPr="009C3EB5">
        <w:rPr>
          <w:rFonts w:ascii="Arial" w:hAnsi="Arial" w:cs="Arial"/>
          <w:color w:val="000000" w:themeColor="text1"/>
          <w:vertAlign w:val="superscript"/>
        </w:rPr>
        <w:t>11</w:t>
      </w:r>
      <w:r w:rsidRPr="009C3EB5">
        <w:rPr>
          <w:rFonts w:ascii="Arial" w:hAnsi="Arial" w:cs="Arial"/>
          <w:color w:val="000000" w:themeColor="text1"/>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9C3EB5">
        <w:rPr>
          <w:rFonts w:ascii="Arial" w:hAnsi="Arial" w:cs="Arial"/>
          <w:color w:val="000000" w:themeColor="text1"/>
          <w:vertAlign w:val="superscript"/>
        </w:rPr>
        <w:t>11</w:t>
      </w:r>
      <w:r w:rsidRPr="009C3EB5">
        <w:rPr>
          <w:rFonts w:ascii="Arial" w:hAnsi="Arial" w:cs="Arial"/>
          <w:color w:val="000000" w:themeColor="text1"/>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9C3EB5">
        <w:rPr>
          <w:rFonts w:ascii="Arial" w:hAnsi="Arial" w:cs="Arial"/>
          <w:color w:val="000000" w:themeColor="text1"/>
          <w:vertAlign w:val="superscript"/>
        </w:rPr>
        <w:t>11</w:t>
      </w:r>
      <w:r w:rsidRPr="009C3EB5">
        <w:rPr>
          <w:rFonts w:ascii="Arial" w:hAnsi="Arial" w:cs="Arial"/>
          <w:color w:val="000000" w:themeColor="text1"/>
        </w:rPr>
        <w:t xml:space="preserve"> Земельного кодекса Российской Федерации;</w:t>
      </w:r>
    </w:p>
    <w:p w14:paraId="5418829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13) в отношении земельного участка, указанного в заявлении, опубликовано и размещено в соответствии с подпунктом 1 пункта 1 статьи 39</w:t>
      </w:r>
      <w:r w:rsidRPr="009C3EB5">
        <w:rPr>
          <w:rFonts w:ascii="Arial" w:hAnsi="Arial" w:cs="Arial"/>
          <w:color w:val="000000" w:themeColor="text1"/>
          <w:vertAlign w:val="superscript"/>
        </w:rPr>
        <w:t>18</w:t>
      </w:r>
      <w:r w:rsidRPr="009C3EB5">
        <w:rPr>
          <w:rFonts w:ascii="Arial" w:hAnsi="Arial" w:cs="Arial"/>
          <w:color w:val="000000" w:themeColor="text1"/>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гражданами садоводства </w:t>
      </w:r>
      <w:r w:rsidRPr="009C3EB5">
        <w:rPr>
          <w:rFonts w:ascii="Arial" w:hAnsi="Arial" w:cs="Arial"/>
          <w:color w:val="000000" w:themeColor="text1"/>
          <w:u w:val="single"/>
        </w:rPr>
        <w:t>для собственных нужд</w:t>
      </w:r>
      <w:r w:rsidRPr="009C3EB5">
        <w:rPr>
          <w:rFonts w:ascii="Arial" w:hAnsi="Arial" w:cs="Arial"/>
          <w:color w:val="000000" w:themeColor="text1"/>
        </w:rPr>
        <w:t xml:space="preserve"> или осуществления крестьянским (фермерским) хозяйством его деятельности;</w:t>
      </w:r>
    </w:p>
    <w:p w14:paraId="4B57A60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7C89A1C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710287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sidRPr="009C3EB5">
        <w:rPr>
          <w:rFonts w:ascii="Arial" w:hAnsi="Arial" w:cs="Arial"/>
          <w:color w:val="000000" w:themeColor="text1"/>
        </w:rPr>
        <w:t>нужд, в случае, если</w:t>
      </w:r>
      <w:proofErr w:type="gramEnd"/>
      <w:r w:rsidRPr="009C3EB5">
        <w:rPr>
          <w:rFonts w:ascii="Arial" w:hAnsi="Arial" w:cs="Arial"/>
          <w:color w:val="000000" w:themeColor="text1"/>
        </w:rPr>
        <w:t xml:space="preserve"> подано заявление в соответствии с подпунктом 10 пункта 2 статьи 39</w:t>
      </w:r>
      <w:r w:rsidRPr="009C3EB5">
        <w:rPr>
          <w:rFonts w:ascii="Arial" w:hAnsi="Arial" w:cs="Arial"/>
          <w:color w:val="000000" w:themeColor="text1"/>
          <w:vertAlign w:val="superscript"/>
        </w:rPr>
        <w:t>10</w:t>
      </w:r>
      <w:r w:rsidRPr="009C3EB5">
        <w:rPr>
          <w:rFonts w:ascii="Arial" w:hAnsi="Arial" w:cs="Arial"/>
          <w:color w:val="000000" w:themeColor="text1"/>
        </w:rPr>
        <w:t xml:space="preserve"> Земельного кодекса Российской Федерации;</w:t>
      </w:r>
    </w:p>
    <w:p w14:paraId="51ECF05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9C3EB5">
        <w:rPr>
          <w:rFonts w:ascii="Arial" w:hAnsi="Arial" w:cs="Arial"/>
          <w:color w:val="000000" w:themeColor="text1"/>
          <w:vertAlign w:val="superscript"/>
        </w:rPr>
        <w:t>10</w:t>
      </w:r>
      <w:r w:rsidRPr="009C3EB5">
        <w:rPr>
          <w:rFonts w:ascii="Arial" w:hAnsi="Arial" w:cs="Arial"/>
          <w:color w:val="000000" w:themeColor="text1"/>
        </w:rPr>
        <w:t xml:space="preserve"> Земельного кодекса Российской Федерации;</w:t>
      </w:r>
    </w:p>
    <w:p w14:paraId="09CCF94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9C3EB5">
        <w:rPr>
          <w:rFonts w:ascii="Arial" w:hAnsi="Arial" w:cs="Arial"/>
          <w:color w:val="000000" w:themeColor="text1"/>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7849B3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5439F8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20) предоставление земельного участка на заявленном виде прав не допускается;</w:t>
      </w:r>
    </w:p>
    <w:p w14:paraId="1E4C561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21) в отношении земельного участка, указанного в заявлени</w:t>
      </w:r>
      <w:r w:rsidRPr="009C3EB5">
        <w:rPr>
          <w:rFonts w:ascii="Arial" w:hAnsi="Arial" w:cs="Arial"/>
          <w:color w:val="000000" w:themeColor="text1"/>
          <w:u w:val="single"/>
        </w:rPr>
        <w:t>и</w:t>
      </w:r>
      <w:r w:rsidRPr="009C3EB5">
        <w:rPr>
          <w:rFonts w:ascii="Arial" w:hAnsi="Arial" w:cs="Arial"/>
          <w:color w:val="000000" w:themeColor="text1"/>
        </w:rPr>
        <w:t>, не установлен вид разрешенного использования;</w:t>
      </w:r>
    </w:p>
    <w:p w14:paraId="718E70F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22) указанный в заявлении земельный участок не отнесен к определенной категории земель;</w:t>
      </w:r>
    </w:p>
    <w:p w14:paraId="0091773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6796988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767157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14:paraId="68AF5D0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A90DDD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27) с заявлением о предоставлении земельного участка, включенного в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29B441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89. </w:t>
      </w:r>
      <w:r w:rsidRPr="009C3EB5">
        <w:rPr>
          <w:rFonts w:ascii="Arial" w:hAnsi="Arial" w:cs="Arial"/>
          <w:color w:val="000000" w:themeColor="text1"/>
        </w:rPr>
        <w:t>По результатам проведенной экспертизы и оценки документов, указанных в пункте 87 настоящего административного регламента, должностное лицо администрации, ответственное за предоставление муниципальной услуги, и в зависимости от испрашиваемого заявителем права на земельный участок подготавливает один из следующих документов:</w:t>
      </w:r>
    </w:p>
    <w:p w14:paraId="69900F07"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1) решение о предоставлении земельного участка в собственность бесплатно в форме правового акта администрации о предоставлении земельного участка в собственность бесплатно;</w:t>
      </w:r>
    </w:p>
    <w:p w14:paraId="569D763A"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2) проект договора безвозмездного пользования земельным участком;</w:t>
      </w:r>
    </w:p>
    <w:p w14:paraId="71CD847B"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3) проект договора купли-продажи земельного участка;</w:t>
      </w:r>
    </w:p>
    <w:p w14:paraId="746054B9"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4) проект договора аренды земельного участка;</w:t>
      </w:r>
    </w:p>
    <w:p w14:paraId="2E9F28BB"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t>5) решение о предоставлении земельного участка в постоянное (бессрочное) пользование;</w:t>
      </w:r>
    </w:p>
    <w:p w14:paraId="2AEA5A96" w14:textId="77777777" w:rsidR="00B45115" w:rsidRPr="009C3EB5" w:rsidRDefault="00B45115" w:rsidP="00B45115">
      <w:pPr>
        <w:pStyle w:val="ConsPlusNormal"/>
        <w:widowControl/>
        <w:ind w:firstLine="709"/>
        <w:jc w:val="both"/>
        <w:rPr>
          <w:color w:val="000000" w:themeColor="text1"/>
          <w:sz w:val="24"/>
          <w:szCs w:val="24"/>
        </w:rPr>
      </w:pPr>
      <w:r w:rsidRPr="009C3EB5">
        <w:rPr>
          <w:color w:val="000000" w:themeColor="text1"/>
          <w:sz w:val="24"/>
          <w:szCs w:val="24"/>
        </w:rPr>
        <w:lastRenderedPageBreak/>
        <w:t>6) решение об отказе в предоставлении земельного участка.</w:t>
      </w:r>
    </w:p>
    <w:p w14:paraId="7BA1FF5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90.</w:t>
      </w:r>
      <w:r w:rsidRPr="009C3EB5">
        <w:rPr>
          <w:rFonts w:ascii="Arial" w:hAnsi="Arial" w:cs="Arial"/>
          <w:color w:val="000000" w:themeColor="text1"/>
        </w:rPr>
        <w:t xml:space="preserve"> Если согласно заключению службы по охране объектов культурного наследия Иркутской области, предусмотренному подпунктом 6 пункта 21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направляет подготовленный документ из числа указанных в подпунктах 1–5 пункта  89 настоящего административного регламента, в службу по охране объектов культурного наследия Иркутской области в целях согласования решения о предоставлении земельного участка. </w:t>
      </w:r>
    </w:p>
    <w:p w14:paraId="10CE689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после подготовки документа из числа указанных в подпунктах 1–5 пункта 89 настоящего административного регламента, обеспечивает его подписание главой администрации в установленном порядке.</w:t>
      </w:r>
    </w:p>
    <w:p w14:paraId="598ECED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91.</w:t>
      </w:r>
      <w:r w:rsidRPr="009C3EB5">
        <w:rPr>
          <w:rFonts w:ascii="Arial" w:hAnsi="Arial" w:cs="Arial"/>
          <w:color w:val="000000" w:themeColor="text1"/>
        </w:rPr>
        <w:t xml:space="preserve"> После получения согласования решения о предоставлении испрашиваемого земельного участка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рабочих дней с даты получения указанного согласования обеспечивает подписание документа из числа указанных в подпунктах 1–5 пункта 89</w:t>
      </w:r>
      <w:r w:rsidRPr="009C3EB5">
        <w:rPr>
          <w:rFonts w:ascii="Arial" w:hAnsi="Arial" w:cs="Arial"/>
          <w:color w:val="000000" w:themeColor="text1"/>
          <w:u w:val="single"/>
        </w:rPr>
        <w:t xml:space="preserve"> </w:t>
      </w:r>
      <w:r w:rsidRPr="009C3EB5">
        <w:rPr>
          <w:rFonts w:ascii="Arial" w:hAnsi="Arial" w:cs="Arial"/>
          <w:color w:val="000000" w:themeColor="text1"/>
        </w:rPr>
        <w:t>настоящего административного регламента главой администрации.</w:t>
      </w:r>
    </w:p>
    <w:p w14:paraId="56A2804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92.</w:t>
      </w:r>
      <w:r w:rsidRPr="009C3EB5">
        <w:rPr>
          <w:rFonts w:ascii="Arial" w:hAnsi="Arial" w:cs="Arial"/>
          <w:color w:val="000000" w:themeColor="text1"/>
        </w:rPr>
        <w:t xml:space="preserve"> В случае, если по результатам проверки, указанной в пункте 87 настоящего административного регламента, будет установлено наличие оснований отказа </w:t>
      </w:r>
      <w:r w:rsidRPr="009C3EB5">
        <w:rPr>
          <w:rFonts w:ascii="Arial" w:hAnsi="Arial" w:cs="Arial"/>
          <w:bCs/>
          <w:color w:val="000000" w:themeColor="text1"/>
        </w:rPr>
        <w:t xml:space="preserve">в </w:t>
      </w:r>
      <w:r w:rsidRPr="009C3EB5">
        <w:rPr>
          <w:rFonts w:ascii="Arial" w:hAnsi="Arial" w:cs="Arial"/>
          <w:color w:val="000000" w:themeColor="text1"/>
        </w:rPr>
        <w:t>предоставлении земельного участка</w:t>
      </w:r>
      <w:r w:rsidRPr="009C3EB5">
        <w:rPr>
          <w:rFonts w:ascii="Arial" w:hAnsi="Arial" w:cs="Arial"/>
          <w:bCs/>
          <w:color w:val="000000" w:themeColor="text1"/>
        </w:rPr>
        <w:t xml:space="preserve">, предусмотренных пунктом 88 </w:t>
      </w:r>
      <w:r w:rsidRPr="009C3EB5">
        <w:rPr>
          <w:rFonts w:ascii="Arial" w:hAnsi="Arial" w:cs="Arial"/>
          <w:color w:val="000000" w:themeColor="text1"/>
        </w:rPr>
        <w:t xml:space="preserve">настоящего административного регламента, а также в случае получения отказа в согласовании решения о предоставлении земельного участка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87 и 91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решения об отказе в предоставлении земельного участка. </w:t>
      </w:r>
    </w:p>
    <w:p w14:paraId="331FD9AB"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93.</w:t>
      </w:r>
      <w:r w:rsidRPr="009C3EB5">
        <w:rPr>
          <w:rFonts w:ascii="Arial" w:hAnsi="Arial" w:cs="Arial"/>
          <w:color w:val="000000" w:themeColor="text1"/>
        </w:rPr>
        <w:t xml:space="preserve"> После подготовки документа, указанного в пункте 92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w:t>
      </w:r>
    </w:p>
    <w:p w14:paraId="67EE3F9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94.</w:t>
      </w:r>
      <w:r w:rsidRPr="009C3EB5">
        <w:rPr>
          <w:rFonts w:ascii="Arial" w:hAnsi="Arial" w:cs="Arial"/>
          <w:color w:val="000000" w:themeColor="text1"/>
        </w:rPr>
        <w:t xml:space="preserve"> Общий срок осуществления административной процедуры с учетом процедуры согласования решения о предоставлении земельного участка службой по охране объектов культурного наследия Иркутской области не должен превышать </w:t>
      </w:r>
      <w:r w:rsidRPr="009C3EB5">
        <w:rPr>
          <w:rFonts w:ascii="Arial" w:hAnsi="Arial" w:cs="Arial"/>
          <w:color w:val="000000" w:themeColor="text1"/>
          <w:u w:val="single"/>
        </w:rPr>
        <w:t>18 календарных дней</w:t>
      </w:r>
      <w:r w:rsidRPr="009C3EB5">
        <w:rPr>
          <w:rFonts w:ascii="Arial" w:hAnsi="Arial" w:cs="Arial"/>
          <w:color w:val="000000" w:themeColor="text1"/>
        </w:rPr>
        <w:t>.</w:t>
      </w:r>
    </w:p>
    <w:p w14:paraId="3A0ABF8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lastRenderedPageBreak/>
        <w:t xml:space="preserve">95. </w:t>
      </w:r>
      <w:r w:rsidRPr="009C3EB5">
        <w:rPr>
          <w:rFonts w:ascii="Arial" w:hAnsi="Arial" w:cs="Arial"/>
          <w:color w:val="000000" w:themeColor="text1"/>
        </w:rPr>
        <w:t>Критерием принятия решения о предоставлении земельного участка или об отказе в предоставлении земельного участка является:</w:t>
      </w:r>
    </w:p>
    <w:p w14:paraId="49635E7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наличие или отсутствие оснований, предусмотренных пунктом 88 настоящего административного регламента;</w:t>
      </w:r>
    </w:p>
    <w:p w14:paraId="042ABCD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согласование или отказ в согласовании документов, предусмотренных пунктом 90 настоящего административного регламента, службой по охране объектов культурного наследия Иркутской области – в случае, указанном в пункте 90 настоящего административного регламента.</w:t>
      </w:r>
    </w:p>
    <w:p w14:paraId="769B48E3" w14:textId="77777777" w:rsidR="00B45115" w:rsidRPr="009C3EB5" w:rsidRDefault="00B45115" w:rsidP="00B45115">
      <w:pPr>
        <w:pStyle w:val="ConsPlusNormal"/>
        <w:widowControl/>
        <w:ind w:firstLine="709"/>
        <w:jc w:val="both"/>
        <w:rPr>
          <w:color w:val="000000" w:themeColor="text1"/>
          <w:sz w:val="24"/>
          <w:szCs w:val="24"/>
        </w:rPr>
      </w:pPr>
      <w:r w:rsidRPr="009C3EB5">
        <w:rPr>
          <w:sz w:val="24"/>
          <w:szCs w:val="24"/>
        </w:rPr>
        <w:t>96.</w:t>
      </w:r>
      <w:r w:rsidRPr="009C3EB5">
        <w:rPr>
          <w:color w:val="000000" w:themeColor="text1"/>
          <w:sz w:val="24"/>
          <w:szCs w:val="24"/>
        </w:rPr>
        <w:t xml:space="preserve"> Результатом административной процедуры является решение о предоставлении земельного участка в собственность бесплатно, проект договора безвозмездного пользования земельным участком, проект договора купли-продажи земельного участка, проект договора аренды земельного участка, решение о предоставлении земельного участка в постоянное (бессрочное) пользование или решение об отказе в предоставлении земельного участка.</w:t>
      </w:r>
    </w:p>
    <w:p w14:paraId="3E4822E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97.</w:t>
      </w:r>
      <w:r w:rsidRPr="009C3EB5">
        <w:rPr>
          <w:rFonts w:ascii="Arial" w:hAnsi="Arial" w:cs="Arial"/>
          <w:color w:val="000000" w:themeColor="text1"/>
        </w:rPr>
        <w:t xml:space="preserve"> Способом фиксации результата административной процедуры является подписание главой администрации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или решения об отказе в предоставлении земельного участка.</w:t>
      </w:r>
    </w:p>
    <w:p w14:paraId="7070BEAD" w14:textId="77777777" w:rsidR="00B45115" w:rsidRPr="009C3EB5" w:rsidRDefault="00B45115" w:rsidP="00B45115">
      <w:pPr>
        <w:keepNext/>
        <w:keepLines/>
        <w:jc w:val="center"/>
        <w:outlineLvl w:val="2"/>
        <w:rPr>
          <w:rFonts w:ascii="Arial" w:hAnsi="Arial" w:cs="Arial"/>
          <w:color w:val="000000" w:themeColor="text1"/>
        </w:rPr>
      </w:pPr>
    </w:p>
    <w:p w14:paraId="304FF839"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23. Выдача (направление) заявителю или его представителю</w:t>
      </w:r>
    </w:p>
    <w:p w14:paraId="06F2627A" w14:textId="77777777" w:rsidR="00B45115" w:rsidRPr="009C3EB5" w:rsidRDefault="00B45115" w:rsidP="00B45115">
      <w:pPr>
        <w:keepNext/>
        <w:keepLines/>
        <w:ind w:firstLine="680"/>
        <w:jc w:val="center"/>
        <w:outlineLvl w:val="2"/>
        <w:rPr>
          <w:rFonts w:ascii="Arial" w:hAnsi="Arial" w:cs="Arial"/>
          <w:color w:val="000000" w:themeColor="text1"/>
        </w:rPr>
      </w:pPr>
      <w:r w:rsidRPr="009C3EB5">
        <w:rPr>
          <w:rFonts w:ascii="Arial" w:hAnsi="Arial" w:cs="Arial"/>
          <w:color w:val="000000" w:themeColor="text1"/>
        </w:rPr>
        <w:t>результата муниципальной услуги, уведомления об отказе</w:t>
      </w:r>
      <w:r w:rsidRPr="009C3EB5">
        <w:rPr>
          <w:rFonts w:ascii="Arial" w:hAnsi="Arial" w:cs="Arial"/>
          <w:color w:val="000000" w:themeColor="text1"/>
        </w:rPr>
        <w:br/>
        <w:t>в предоставлении муниципальной услуги</w:t>
      </w:r>
    </w:p>
    <w:p w14:paraId="1BB8858A" w14:textId="77777777" w:rsidR="00B45115" w:rsidRPr="009C3EB5" w:rsidRDefault="00B45115" w:rsidP="00B45115">
      <w:pPr>
        <w:keepNext/>
        <w:keepLines/>
        <w:ind w:firstLine="709"/>
        <w:jc w:val="both"/>
        <w:rPr>
          <w:rFonts w:ascii="Arial" w:hAnsi="Arial" w:cs="Arial"/>
          <w:color w:val="000000" w:themeColor="text1"/>
        </w:rPr>
      </w:pPr>
    </w:p>
    <w:p w14:paraId="10E7C0D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98.</w:t>
      </w:r>
      <w:r w:rsidRPr="009C3EB5">
        <w:rPr>
          <w:rFonts w:ascii="Arial" w:hAnsi="Arial" w:cs="Arial"/>
          <w:color w:val="000000" w:themeColor="text1"/>
        </w:rPr>
        <w:t xml:space="preserve"> Основанием для начала административной процедуры является подписание главой администрации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уведомления об отказе в предоставлении муниципальной услуги.</w:t>
      </w:r>
    </w:p>
    <w:p w14:paraId="25DE03C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99.</w:t>
      </w:r>
      <w:r w:rsidRPr="009C3EB5">
        <w:rPr>
          <w:rFonts w:ascii="Arial" w:hAnsi="Arial" w:cs="Arial"/>
          <w:color w:val="000000" w:themeColor="text1"/>
        </w:rPr>
        <w:t xml:space="preserve"> Должностное лицо администрации, ответственное за направление (выдачу) заявителю результата муниципальной услуги, направляет заявителю или его представителю решение о предоставлении земельного участка в собственность бесплатно, проект договора безвозмездного пользования земельным участком, проект договора купли-продажи земельного участка, проект договора аренды земельного участка, решение о предоставлении земельного участка в постоянное (бессрочное) пользование или решение об отказе в предоставлении земельного участка в течение </w:t>
      </w:r>
      <w:r w:rsidRPr="009C3EB5">
        <w:rPr>
          <w:rFonts w:ascii="Arial" w:hAnsi="Arial" w:cs="Arial"/>
          <w:color w:val="000000" w:themeColor="text1"/>
          <w:u w:val="single"/>
        </w:rPr>
        <w:t>двух</w:t>
      </w:r>
      <w:r w:rsidRPr="009C3EB5">
        <w:rPr>
          <w:rFonts w:ascii="Arial" w:hAnsi="Arial" w:cs="Arial"/>
          <w:color w:val="000000" w:themeColor="text1"/>
        </w:rPr>
        <w:t> календарных дней со дня подписания одного из указанных документов почтовым отправлением по почтовому адресу, указанному в заявлении, либо по обращению заявителя – вручает его лично.</w:t>
      </w:r>
    </w:p>
    <w:p w14:paraId="51438C9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Уведомление об отказе в предоставлении муниципальной услуги направляется заявителю должностным лицом администрации, ответственным за направление (выдачу) заявителю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w:t>
      </w:r>
      <w:r w:rsidRPr="009C3EB5">
        <w:rPr>
          <w:rFonts w:ascii="Arial" w:hAnsi="Arial" w:cs="Arial"/>
          <w:color w:val="000000" w:themeColor="text1"/>
          <w:u w:val="single"/>
        </w:rPr>
        <w:t>двух</w:t>
      </w:r>
      <w:r w:rsidRPr="009C3EB5">
        <w:rPr>
          <w:rFonts w:ascii="Arial" w:hAnsi="Arial" w:cs="Arial"/>
          <w:color w:val="000000" w:themeColor="text1"/>
        </w:rPr>
        <w:t xml:space="preserve"> календарных дней со дня его подписания главой администрации.</w:t>
      </w:r>
    </w:p>
    <w:p w14:paraId="27751F2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в течение </w:t>
      </w:r>
      <w:r w:rsidRPr="009C3EB5">
        <w:rPr>
          <w:rFonts w:ascii="Arial" w:hAnsi="Arial" w:cs="Arial"/>
          <w:color w:val="000000" w:themeColor="text1"/>
          <w:u w:val="single"/>
        </w:rPr>
        <w:t>двух</w:t>
      </w:r>
      <w:r w:rsidRPr="009C3EB5">
        <w:rPr>
          <w:rFonts w:ascii="Arial" w:hAnsi="Arial" w:cs="Arial"/>
          <w:color w:val="000000" w:themeColor="text1"/>
        </w:rPr>
        <w:t xml:space="preserve"> календарных дней со дня его подписания главой администрации.</w:t>
      </w:r>
    </w:p>
    <w:p w14:paraId="5339BC2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100.</w:t>
      </w:r>
      <w:r w:rsidRPr="009C3EB5">
        <w:rPr>
          <w:rFonts w:ascii="Arial" w:hAnsi="Arial" w:cs="Arial"/>
          <w:color w:val="000000" w:themeColor="text1"/>
        </w:rPr>
        <w:t xml:space="preserve"> При личном получении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или уведомления об отказе в предоставлении муниципальной услуги заявитель или его представитель расписывается в их получении </w:t>
      </w:r>
      <w:r w:rsidRPr="009C3EB5">
        <w:rPr>
          <w:rFonts w:ascii="Arial" w:hAnsi="Arial" w:cs="Arial"/>
        </w:rPr>
        <w:t>в журнале регистрации обращений за предоставлением муниципальной услуги.</w:t>
      </w:r>
    </w:p>
    <w:p w14:paraId="68F487A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101.</w:t>
      </w:r>
      <w:r w:rsidRPr="009C3EB5">
        <w:rPr>
          <w:rFonts w:ascii="Arial" w:hAnsi="Arial" w:cs="Arial"/>
          <w:color w:val="000000" w:themeColor="text1"/>
        </w:rPr>
        <w:t xml:space="preserve"> Результатом административной процедуры является направление (выдача) заявителю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или уведомления об отказе в предоставлении муниципальной услуги.</w:t>
      </w:r>
    </w:p>
    <w:p w14:paraId="0804D6D5"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102. </w:t>
      </w:r>
      <w:r w:rsidRPr="009C3EB5">
        <w:rPr>
          <w:rFonts w:ascii="Arial" w:hAnsi="Arial" w:cs="Arial"/>
          <w:color w:val="000000" w:themeColor="text1"/>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Pr="009C3EB5">
        <w:rPr>
          <w:rFonts w:ascii="Arial" w:hAnsi="Arial" w:cs="Arial"/>
        </w:rPr>
        <w:t>в журнале регистрации обращений за предоставлением муниципальной услуги</w:t>
      </w:r>
      <w:r w:rsidRPr="009C3EB5">
        <w:rPr>
          <w:rFonts w:ascii="Arial" w:hAnsi="Arial" w:cs="Arial"/>
          <w:color w:val="000000" w:themeColor="text1"/>
        </w:rPr>
        <w:t xml:space="preserve"> отметки о направлении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или уведомления об отказе в предоставлении муниципальной услуги заявителю или его представителю или о получении указанного документа лично заявителем или его представителем.</w:t>
      </w:r>
    </w:p>
    <w:p w14:paraId="3CB24F98" w14:textId="77777777" w:rsidR="00B45115" w:rsidRPr="009C3EB5" w:rsidRDefault="00B45115" w:rsidP="00B45115">
      <w:pPr>
        <w:ind w:firstLine="709"/>
        <w:jc w:val="both"/>
        <w:rPr>
          <w:rFonts w:ascii="Arial" w:hAnsi="Arial" w:cs="Arial"/>
          <w:color w:val="000000" w:themeColor="text1"/>
        </w:rPr>
      </w:pPr>
    </w:p>
    <w:p w14:paraId="1FA44620"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24. Исправление допущенных опечаток и ошибок в выданных</w:t>
      </w:r>
      <w:r w:rsidRPr="009C3EB5">
        <w:rPr>
          <w:rFonts w:ascii="Arial" w:hAnsi="Arial" w:cs="Arial"/>
          <w:color w:val="000000" w:themeColor="text1"/>
        </w:rPr>
        <w:br/>
        <w:t>в результате предоставления муниципальной услуги документах</w:t>
      </w:r>
    </w:p>
    <w:p w14:paraId="7C22ED2C" w14:textId="77777777" w:rsidR="00B45115" w:rsidRPr="009C3EB5" w:rsidRDefault="00B45115" w:rsidP="00B45115">
      <w:pPr>
        <w:keepNext/>
        <w:keepLines/>
        <w:jc w:val="center"/>
        <w:outlineLvl w:val="2"/>
        <w:rPr>
          <w:rFonts w:ascii="Arial" w:hAnsi="Arial" w:cs="Arial"/>
          <w:color w:val="000000" w:themeColor="text1"/>
        </w:rPr>
      </w:pPr>
    </w:p>
    <w:p w14:paraId="62F1AFF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103.</w:t>
      </w:r>
      <w:r w:rsidRPr="009C3EB5">
        <w:rPr>
          <w:rFonts w:ascii="Arial" w:hAnsi="Arial" w:cs="Arial"/>
          <w:color w:val="000000" w:themeColor="text1"/>
        </w:rPr>
        <w:t xml:space="preserve">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 от заявителя или его представителя.</w:t>
      </w:r>
    </w:p>
    <w:p w14:paraId="6CF9524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104.</w:t>
      </w:r>
      <w:r w:rsidRPr="009C3EB5">
        <w:rPr>
          <w:rFonts w:ascii="Arial" w:hAnsi="Arial" w:cs="Arial"/>
          <w:color w:val="000000" w:themeColor="text1"/>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14:paraId="33D55D2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105.</w:t>
      </w:r>
      <w:r w:rsidRPr="009C3EB5">
        <w:rPr>
          <w:rFonts w:ascii="Arial" w:hAnsi="Arial" w:cs="Arial"/>
          <w:color w:val="000000" w:themeColor="text1"/>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14:paraId="1B64985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lastRenderedPageBreak/>
        <w:t xml:space="preserve">106. </w:t>
      </w:r>
      <w:r w:rsidRPr="009C3EB5">
        <w:rPr>
          <w:rFonts w:ascii="Arial" w:hAnsi="Arial" w:cs="Arial"/>
          <w:color w:val="000000" w:themeColor="text1"/>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D34E0E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об исправлении технической ошибки;</w:t>
      </w:r>
    </w:p>
    <w:p w14:paraId="70A5BB1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об отсутствии технической ошибки.</w:t>
      </w:r>
    </w:p>
    <w:p w14:paraId="210736D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107.</w:t>
      </w:r>
      <w:r w:rsidRPr="009C3EB5">
        <w:rPr>
          <w:rFonts w:ascii="Arial" w:hAnsi="Arial" w:cs="Arial"/>
          <w:color w:val="000000" w:themeColor="text1"/>
        </w:rPr>
        <w:t xml:space="preserve"> Критерием принятия решения, указанного в пункте 106</w:t>
      </w:r>
      <w:r w:rsidRPr="009C3EB5">
        <w:rPr>
          <w:rFonts w:ascii="Arial" w:hAnsi="Arial" w:cs="Arial"/>
          <w:color w:val="000000" w:themeColor="text1"/>
          <w:u w:val="single"/>
        </w:rPr>
        <w:t xml:space="preserve"> </w:t>
      </w:r>
      <w:r w:rsidRPr="009C3EB5">
        <w:rPr>
          <w:rFonts w:ascii="Arial" w:hAnsi="Arial" w:cs="Arial"/>
          <w:color w:val="000000" w:themeColor="text1"/>
        </w:rPr>
        <w:t>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14:paraId="2CD0066A"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108.</w:t>
      </w:r>
      <w:r w:rsidRPr="009C3EB5">
        <w:rPr>
          <w:rFonts w:ascii="Arial" w:hAnsi="Arial" w:cs="Arial"/>
          <w:color w:val="000000" w:themeColor="text1"/>
        </w:rPr>
        <w:t xml:space="preserve"> В случае принятия решения, указанного в подпункте 1 пункта 106 настоящего административного регламента, должностное лицо администрации, ответственное за предоставление муниципальной услуги, подготавливает:</w:t>
      </w:r>
    </w:p>
    <w:p w14:paraId="4392D358"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проект правового акта администрации об исправлении технической ошибки – в случае если в результате предоставления муниципальной услуги, заявителю или его представителю направлялся (выдавался) один из документов, указанных в подпунктах 1, 5 и 6 пункта 9 настоящего административного регламента;</w:t>
      </w:r>
    </w:p>
    <w:p w14:paraId="72C2B1B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 xml:space="preserve">2) </w:t>
      </w:r>
      <w:bookmarkStart w:id="3" w:name="_Hlk70253892"/>
      <w:r w:rsidRPr="009C3EB5">
        <w:rPr>
          <w:rFonts w:ascii="Arial" w:hAnsi="Arial" w:cs="Arial"/>
          <w:color w:val="000000" w:themeColor="text1"/>
        </w:rPr>
        <w:t xml:space="preserve">проект договора безвозмездного пользования, проект договора купли–продажи земельного участка или проект договора аренды земельного участка с исправленной технической ошибкой </w:t>
      </w:r>
      <w:bookmarkEnd w:id="3"/>
      <w:r w:rsidRPr="009C3EB5">
        <w:rPr>
          <w:rFonts w:ascii="Arial" w:hAnsi="Arial" w:cs="Arial"/>
          <w:color w:val="000000" w:themeColor="text1"/>
        </w:rPr>
        <w:t>– в случае если в результате предоставления муниципальной услуги, заявителю или его представителю направлялся (выдавался) проект соответствующего договора.</w:t>
      </w:r>
    </w:p>
    <w:p w14:paraId="3228455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109.</w:t>
      </w:r>
      <w:r w:rsidRPr="009C3EB5">
        <w:rPr>
          <w:rFonts w:ascii="Arial" w:hAnsi="Arial" w:cs="Arial"/>
          <w:color w:val="000000" w:themeColor="text1"/>
        </w:rPr>
        <w:t xml:space="preserve"> В случае принятия решения, указанного в подпункте 2 пункта 106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4DF8293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110.</w:t>
      </w:r>
      <w:r w:rsidRPr="009C3EB5">
        <w:rPr>
          <w:rFonts w:ascii="Arial" w:hAnsi="Arial" w:cs="Arial"/>
          <w:color w:val="000000" w:themeColor="text1"/>
        </w:rPr>
        <w:t xml:space="preserve">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документа, указанного в пункте 108 настоящего административного регламента, или уведомления об отсутствии технической ошибки в выданном в результате предоставления муниципальной услуги документе.</w:t>
      </w:r>
    </w:p>
    <w:p w14:paraId="4452E9D1"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111.</w:t>
      </w:r>
      <w:r w:rsidRPr="009C3EB5">
        <w:rPr>
          <w:rFonts w:ascii="Arial" w:hAnsi="Arial" w:cs="Arial"/>
          <w:color w:val="000000" w:themeColor="text1"/>
        </w:rPr>
        <w:t xml:space="preserve"> Глава администрации в течение одного рабочего дня после подписания документа, указанного в пункте 110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14:paraId="3BE0DCE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112. </w:t>
      </w:r>
      <w:r w:rsidRPr="009C3EB5">
        <w:rPr>
          <w:rFonts w:ascii="Arial" w:hAnsi="Arial" w:cs="Arial"/>
          <w:color w:val="000000" w:themeColor="text1"/>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111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w:t>
      </w:r>
      <w:r w:rsidRPr="009C3EB5">
        <w:rPr>
          <w:rFonts w:ascii="Arial" w:eastAsia="Calibri" w:hAnsi="Arial" w:cs="Arial"/>
        </w:rPr>
        <w:t>или на адрес электронной почты, указанный в заявлении</w:t>
      </w:r>
      <w:r w:rsidRPr="009C3EB5">
        <w:rPr>
          <w:rFonts w:ascii="Arial" w:hAnsi="Arial" w:cs="Arial"/>
        </w:rPr>
        <w:t xml:space="preserve"> об исправлении технической ошибки</w:t>
      </w:r>
      <w:r w:rsidRPr="009C3EB5">
        <w:rPr>
          <w:rFonts w:ascii="Arial" w:hAnsi="Arial" w:cs="Arial"/>
          <w:color w:val="000000" w:themeColor="text1"/>
        </w:rPr>
        <w:t xml:space="preserve"> либо по обращению заявителя или его представителя – вручает его лично.</w:t>
      </w:r>
    </w:p>
    <w:p w14:paraId="3C876BE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113.</w:t>
      </w:r>
      <w:r w:rsidRPr="009C3EB5">
        <w:rPr>
          <w:rFonts w:ascii="Arial" w:hAnsi="Arial" w:cs="Arial"/>
          <w:color w:val="000000" w:themeColor="text1"/>
        </w:rPr>
        <w:t xml:space="preserve">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32442D0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 или проект договора безвозмездного пользования, проект договора купли–продажи земельного участка или проект договора аренды земельного участка с исправленной технической ошибкой;</w:t>
      </w:r>
    </w:p>
    <w:p w14:paraId="7C81304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0325E47F"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 xml:space="preserve">114. </w:t>
      </w:r>
      <w:r w:rsidRPr="009C3EB5">
        <w:rPr>
          <w:rFonts w:ascii="Arial" w:hAnsi="Arial" w:cs="Arial"/>
          <w:color w:val="000000" w:themeColor="text1"/>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9C3EB5">
        <w:rPr>
          <w:rFonts w:ascii="Arial" w:hAnsi="Arial" w:cs="Arial"/>
        </w:rPr>
        <w:t>журнале регистрации обращений за предоставлением муниципальной услуги</w:t>
      </w:r>
      <w:r w:rsidRPr="009C3EB5">
        <w:rPr>
          <w:rFonts w:ascii="Arial" w:hAnsi="Arial" w:cs="Arial"/>
          <w:color w:val="000000" w:themeColor="text1"/>
        </w:rPr>
        <w:t xml:space="preserve"> отметки о направлении правового акта администрации об исправлении технической ошибки, проекта договора безвозмездного пользования, проекта договора купли-продажи земельного участка или  проекта договора аренды земельного участка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14:paraId="5FBB8160" w14:textId="77777777" w:rsidR="00B45115" w:rsidRPr="009C3EB5" w:rsidRDefault="00B45115" w:rsidP="00B45115">
      <w:pPr>
        <w:ind w:firstLine="709"/>
        <w:jc w:val="both"/>
        <w:rPr>
          <w:rFonts w:ascii="Arial" w:hAnsi="Arial" w:cs="Arial"/>
          <w:color w:val="000000" w:themeColor="text1"/>
        </w:rPr>
      </w:pPr>
    </w:p>
    <w:p w14:paraId="375F2448"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РАЗДЕЛ IV. ФОРМЫ КОНТРОЛЯ ЗА ПРЕДОСТАВЛЕНИЕМ МУНИЦИПАЛЬНОЙ УСЛУГИ</w:t>
      </w:r>
    </w:p>
    <w:p w14:paraId="57FFB7EB" w14:textId="77777777" w:rsidR="00B45115" w:rsidRPr="009C3EB5" w:rsidRDefault="00B45115" w:rsidP="00B45115">
      <w:pPr>
        <w:keepNext/>
        <w:keepLines/>
        <w:ind w:firstLine="720"/>
        <w:jc w:val="center"/>
        <w:outlineLvl w:val="2"/>
        <w:rPr>
          <w:rFonts w:ascii="Arial" w:hAnsi="Arial" w:cs="Arial"/>
          <w:color w:val="000000" w:themeColor="text1"/>
        </w:rPr>
      </w:pPr>
    </w:p>
    <w:p w14:paraId="083FA371" w14:textId="77777777" w:rsidR="00B45115" w:rsidRPr="009C3EB5" w:rsidRDefault="00B45115" w:rsidP="00B45115">
      <w:pPr>
        <w:keepNext/>
        <w:keepLines/>
        <w:jc w:val="center"/>
        <w:outlineLvl w:val="2"/>
        <w:rPr>
          <w:rFonts w:ascii="Arial" w:hAnsi="Arial" w:cs="Arial"/>
          <w:color w:val="000000" w:themeColor="text1"/>
        </w:rPr>
      </w:pPr>
      <w:bookmarkStart w:id="4" w:name="Par413"/>
      <w:bookmarkEnd w:id="4"/>
      <w:r w:rsidRPr="009C3EB5">
        <w:rPr>
          <w:rFonts w:ascii="Arial" w:hAnsi="Arial" w:cs="Arial"/>
          <w:color w:val="000000" w:themeColor="text1"/>
        </w:rPr>
        <w:t>Глава 25. Порядок осуществления текущего контроля за соблюдением</w:t>
      </w:r>
      <w:r w:rsidRPr="009C3EB5">
        <w:rPr>
          <w:rFonts w:ascii="Arial" w:hAnsi="Arial" w:cs="Arial"/>
          <w:color w:val="000000" w:themeColor="text1"/>
        </w:rPr>
        <w:br/>
        <w:t>и исполнением ответственными должностными лицами положений настоящего административного регламента и иных нормативных</w:t>
      </w:r>
      <w:r w:rsidRPr="009C3EB5">
        <w:rPr>
          <w:rFonts w:ascii="Arial" w:hAnsi="Arial" w:cs="Arial"/>
          <w:color w:val="000000" w:themeColor="text1"/>
        </w:rPr>
        <w:br/>
        <w:t>правовых актов, устанавливающих требования к предоставлению муниципальной услуги, а также за принятием ими решений</w:t>
      </w:r>
    </w:p>
    <w:p w14:paraId="0C6DDD34" w14:textId="77777777" w:rsidR="00B45115" w:rsidRPr="009C3EB5" w:rsidRDefault="00B45115" w:rsidP="00B45115">
      <w:pPr>
        <w:keepNext/>
        <w:keepLines/>
        <w:ind w:firstLine="720"/>
        <w:jc w:val="center"/>
        <w:outlineLvl w:val="2"/>
        <w:rPr>
          <w:rFonts w:ascii="Arial" w:hAnsi="Arial" w:cs="Arial"/>
          <w:color w:val="000000" w:themeColor="text1"/>
        </w:rPr>
      </w:pPr>
    </w:p>
    <w:p w14:paraId="6DCBBB60"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lang w:eastAsia="ko-KR"/>
        </w:rPr>
        <w:t>115. </w:t>
      </w:r>
      <w:r w:rsidRPr="009C3EB5">
        <w:rPr>
          <w:rFonts w:ascii="Arial" w:hAnsi="Arial" w:cs="Arial"/>
          <w:color w:val="000000" w:themeColor="text1"/>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9C3EB5">
        <w:rPr>
          <w:rFonts w:ascii="Arial" w:hAnsi="Arial" w:cs="Arial"/>
          <w:color w:val="000000" w:themeColor="text1"/>
        </w:rPr>
        <w:t>или их представителей</w:t>
      </w:r>
      <w:r w:rsidRPr="009C3EB5">
        <w:rPr>
          <w:rFonts w:ascii="Arial" w:hAnsi="Arial" w:cs="Arial"/>
          <w:color w:val="000000" w:themeColor="text1"/>
          <w:lang w:eastAsia="ko-KR"/>
        </w:rPr>
        <w:t>.</w:t>
      </w:r>
    </w:p>
    <w:p w14:paraId="3BE0478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lang w:eastAsia="ko-KR"/>
        </w:rPr>
        <w:t>116.</w:t>
      </w:r>
      <w:r w:rsidRPr="009C3EB5">
        <w:rPr>
          <w:rFonts w:ascii="Arial" w:hAnsi="Arial" w:cs="Arial"/>
          <w:color w:val="000000" w:themeColor="text1"/>
          <w:lang w:eastAsia="ko-KR"/>
        </w:rPr>
        <w:t> </w:t>
      </w:r>
      <w:r w:rsidRPr="009C3EB5">
        <w:rPr>
          <w:rFonts w:ascii="Arial" w:hAnsi="Arial" w:cs="Arial"/>
          <w:color w:val="000000" w:themeColor="text1"/>
        </w:rPr>
        <w:t>Основными задачами текущего контроля являются:</w:t>
      </w:r>
    </w:p>
    <w:p w14:paraId="26244D53"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обеспечение своевременного и качественного предоставления муниципальной услуги;</w:t>
      </w:r>
    </w:p>
    <w:p w14:paraId="59B72FBC"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выявление нарушений в сроках и качестве предоставления муниципальной услуги;</w:t>
      </w:r>
    </w:p>
    <w:p w14:paraId="63AF1D2E"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выявление и устранение причин и условий, способствующих ненадлежащему предоставлению муниципальной услуги;</w:t>
      </w:r>
    </w:p>
    <w:p w14:paraId="4FFF5E67"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4) принятие мер по надлежащему предоставлению муниципальной услуги.</w:t>
      </w:r>
    </w:p>
    <w:p w14:paraId="12D57674"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color w:val="000000" w:themeColor="text1"/>
          <w:lang w:eastAsia="ko-KR"/>
        </w:rPr>
        <w:t> Текущий контроль осуществляется на постоянной основе.</w:t>
      </w:r>
    </w:p>
    <w:p w14:paraId="222DFC3C" w14:textId="77777777" w:rsidR="00B45115" w:rsidRPr="009C3EB5" w:rsidRDefault="00B45115" w:rsidP="00B45115">
      <w:pPr>
        <w:ind w:firstLine="709"/>
        <w:jc w:val="both"/>
        <w:rPr>
          <w:rFonts w:ascii="Arial" w:hAnsi="Arial" w:cs="Arial"/>
          <w:color w:val="000000" w:themeColor="text1"/>
          <w:lang w:eastAsia="ko-KR"/>
        </w:rPr>
      </w:pPr>
    </w:p>
    <w:p w14:paraId="59325732"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lastRenderedPageBreak/>
        <w:t>Глава 26. Порядок и периодичность осуществления плановых</w:t>
      </w:r>
      <w:r w:rsidRPr="009C3EB5">
        <w:rPr>
          <w:rFonts w:ascii="Arial" w:hAnsi="Arial" w:cs="Arial"/>
          <w:color w:val="000000" w:themeColor="text1"/>
        </w:rPr>
        <w:br/>
        <w:t>и внеплановых проверок полноты и качества предоставления</w:t>
      </w:r>
      <w:r w:rsidRPr="009C3EB5">
        <w:rPr>
          <w:rFonts w:ascii="Arial" w:hAnsi="Arial" w:cs="Arial"/>
          <w:color w:val="000000" w:themeColor="text1"/>
        </w:rPr>
        <w:br/>
        <w:t>муниципальной услуги, в том числе порядок и формы контроля</w:t>
      </w:r>
      <w:r w:rsidRPr="009C3EB5">
        <w:rPr>
          <w:rFonts w:ascii="Arial" w:hAnsi="Arial" w:cs="Arial"/>
          <w:color w:val="000000" w:themeColor="text1"/>
        </w:rPr>
        <w:br/>
        <w:t>за полнотой и качеством предоставления муниципальной услуги</w:t>
      </w:r>
    </w:p>
    <w:p w14:paraId="7B480B5A" w14:textId="77777777" w:rsidR="00B45115" w:rsidRPr="009C3EB5" w:rsidRDefault="00B45115" w:rsidP="00B45115">
      <w:pPr>
        <w:keepNext/>
        <w:keepLines/>
        <w:jc w:val="center"/>
        <w:outlineLvl w:val="2"/>
        <w:rPr>
          <w:rFonts w:ascii="Arial" w:hAnsi="Arial" w:cs="Arial"/>
          <w:color w:val="000000" w:themeColor="text1"/>
        </w:rPr>
      </w:pPr>
    </w:p>
    <w:p w14:paraId="15E87502"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lang w:eastAsia="ko-KR"/>
        </w:rPr>
        <w:t>117.</w:t>
      </w:r>
      <w:r w:rsidRPr="009C3EB5">
        <w:rPr>
          <w:rFonts w:ascii="Arial" w:hAnsi="Arial" w:cs="Arial"/>
          <w:color w:val="000000" w:themeColor="text1"/>
          <w:lang w:eastAsia="ko-KR"/>
        </w:rPr>
        <w:t xml:space="preserve">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11DD8434" w14:textId="77777777" w:rsidR="00B45115" w:rsidRPr="009C3EB5" w:rsidRDefault="00B45115" w:rsidP="00B45115">
      <w:pPr>
        <w:tabs>
          <w:tab w:val="num" w:pos="1715"/>
        </w:tabs>
        <w:ind w:firstLine="709"/>
        <w:jc w:val="both"/>
        <w:rPr>
          <w:rFonts w:ascii="Arial" w:hAnsi="Arial" w:cs="Arial"/>
          <w:color w:val="000000" w:themeColor="text1"/>
        </w:rPr>
      </w:pPr>
      <w:bookmarkStart w:id="5" w:name="Par427"/>
      <w:bookmarkEnd w:id="5"/>
      <w:r w:rsidRPr="009C3EB5">
        <w:rPr>
          <w:rFonts w:ascii="Arial" w:hAnsi="Arial" w:cs="Arial"/>
        </w:rPr>
        <w:t xml:space="preserve">118. </w:t>
      </w:r>
      <w:r w:rsidRPr="009C3EB5">
        <w:rPr>
          <w:rFonts w:ascii="Arial" w:hAnsi="Arial" w:cs="Arial"/>
          <w:color w:val="000000" w:themeColor="text1"/>
        </w:rPr>
        <w:t>Плановые поверки осуществляются на основании планов работы администрации.</w:t>
      </w:r>
    </w:p>
    <w:p w14:paraId="7A257463" w14:textId="77777777" w:rsidR="00B45115" w:rsidRPr="009C3EB5" w:rsidRDefault="00B45115" w:rsidP="00B45115">
      <w:pPr>
        <w:tabs>
          <w:tab w:val="num" w:pos="1715"/>
        </w:tabs>
        <w:ind w:firstLine="709"/>
        <w:jc w:val="both"/>
        <w:rPr>
          <w:rFonts w:ascii="Arial" w:hAnsi="Arial" w:cs="Arial"/>
          <w:color w:val="000000" w:themeColor="text1"/>
        </w:rPr>
      </w:pPr>
      <w:r w:rsidRPr="009C3EB5">
        <w:rPr>
          <w:rFonts w:ascii="Arial" w:hAnsi="Arial" w:cs="Arial"/>
          <w:color w:val="000000" w:themeColor="text1"/>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14:paraId="09EEEE55" w14:textId="77777777" w:rsidR="00B45115" w:rsidRPr="009C3EB5" w:rsidRDefault="00B45115" w:rsidP="00B45115">
      <w:pPr>
        <w:tabs>
          <w:tab w:val="num" w:pos="1715"/>
        </w:tabs>
        <w:ind w:firstLine="709"/>
        <w:jc w:val="both"/>
        <w:rPr>
          <w:rFonts w:ascii="Arial" w:hAnsi="Arial" w:cs="Arial"/>
          <w:color w:val="000000" w:themeColor="text1"/>
        </w:rPr>
      </w:pPr>
      <w:r w:rsidRPr="009C3EB5">
        <w:rPr>
          <w:rFonts w:ascii="Arial" w:hAnsi="Arial" w:cs="Arial"/>
        </w:rPr>
        <w:t xml:space="preserve">119. </w:t>
      </w:r>
      <w:r w:rsidRPr="009C3EB5">
        <w:rPr>
          <w:rFonts w:ascii="Arial" w:hAnsi="Arial" w:cs="Arial"/>
          <w:color w:val="000000" w:themeColor="text1"/>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2E39E9CE" w14:textId="77777777" w:rsidR="00B45115" w:rsidRPr="009C3EB5" w:rsidRDefault="00B45115" w:rsidP="00B45115">
      <w:pPr>
        <w:tabs>
          <w:tab w:val="num" w:pos="1715"/>
        </w:tabs>
        <w:ind w:firstLine="709"/>
        <w:jc w:val="both"/>
        <w:rPr>
          <w:rFonts w:ascii="Arial" w:hAnsi="Arial" w:cs="Arial"/>
          <w:color w:val="000000" w:themeColor="text1"/>
        </w:rPr>
      </w:pPr>
      <w:r w:rsidRPr="009C3EB5">
        <w:rPr>
          <w:rFonts w:ascii="Arial" w:hAnsi="Arial" w:cs="Arial"/>
        </w:rPr>
        <w:t xml:space="preserve">120. </w:t>
      </w:r>
      <w:r w:rsidRPr="009C3EB5">
        <w:rPr>
          <w:rFonts w:ascii="Arial" w:hAnsi="Arial" w:cs="Arial"/>
          <w:color w:val="000000" w:themeColor="text1"/>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7ECB3CC7" w14:textId="77777777" w:rsidR="00B45115" w:rsidRPr="009C3EB5" w:rsidRDefault="00B45115" w:rsidP="00B45115">
      <w:pPr>
        <w:tabs>
          <w:tab w:val="num" w:pos="1715"/>
        </w:tabs>
        <w:ind w:firstLine="709"/>
        <w:jc w:val="both"/>
        <w:rPr>
          <w:rFonts w:ascii="Arial" w:hAnsi="Arial" w:cs="Arial"/>
          <w:color w:val="000000" w:themeColor="text1"/>
        </w:rPr>
      </w:pPr>
      <w:r w:rsidRPr="009C3EB5">
        <w:rPr>
          <w:rFonts w:ascii="Arial" w:hAnsi="Arial" w:cs="Arial"/>
          <w:color w:val="000000" w:themeColor="text1"/>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Pr="009C3EB5">
        <w:rPr>
          <w:rFonts w:ascii="Arial" w:hAnsi="Arial" w:cs="Arial"/>
          <w:color w:val="000000" w:themeColor="text1"/>
          <w:vertAlign w:val="superscript"/>
        </w:rPr>
        <w:t>2</w:t>
      </w:r>
      <w:r w:rsidRPr="009C3EB5">
        <w:rPr>
          <w:rFonts w:ascii="Arial" w:hAnsi="Arial" w:cs="Arial"/>
          <w:color w:val="000000" w:themeColor="text1"/>
        </w:rPr>
        <w:t xml:space="preserve"> Федерального закона от 27 июля 2010 года № 210-ФЗ «Об организации предоставления государственных и муниципальных услуг».</w:t>
      </w:r>
    </w:p>
    <w:p w14:paraId="55E7A04B" w14:textId="77777777" w:rsidR="00B45115" w:rsidRPr="009C3EB5" w:rsidRDefault="00B45115" w:rsidP="00B45115">
      <w:pPr>
        <w:ind w:firstLine="709"/>
        <w:jc w:val="both"/>
        <w:rPr>
          <w:rFonts w:ascii="Arial" w:hAnsi="Arial" w:cs="Arial"/>
          <w:color w:val="000000" w:themeColor="text1"/>
        </w:rPr>
      </w:pPr>
    </w:p>
    <w:p w14:paraId="31FD3CC8" w14:textId="77777777" w:rsidR="00B45115" w:rsidRPr="009C3EB5" w:rsidRDefault="00B45115" w:rsidP="00B45115">
      <w:pPr>
        <w:keepNext/>
        <w:keepLines/>
        <w:jc w:val="center"/>
        <w:outlineLvl w:val="2"/>
        <w:rPr>
          <w:rFonts w:ascii="Arial" w:hAnsi="Arial" w:cs="Arial"/>
          <w:color w:val="000000" w:themeColor="text1"/>
        </w:rPr>
      </w:pPr>
      <w:bookmarkStart w:id="6" w:name="Par439"/>
      <w:bookmarkEnd w:id="6"/>
      <w:r w:rsidRPr="009C3EB5">
        <w:rPr>
          <w:rFonts w:ascii="Arial" w:hAnsi="Arial" w:cs="Arial"/>
          <w:color w:val="000000" w:themeColor="text1"/>
        </w:rPr>
        <w:t>Глава 27. Ответственность должностных лиц администрации</w:t>
      </w:r>
      <w:r w:rsidRPr="009C3EB5">
        <w:rPr>
          <w:rFonts w:ascii="Arial" w:hAnsi="Arial" w:cs="Arial"/>
          <w:color w:val="000000" w:themeColor="text1"/>
        </w:rPr>
        <w:br/>
        <w:t>за решения и действия (бездействие), принимаемые (осуществляемые)</w:t>
      </w:r>
      <w:r w:rsidRPr="009C3EB5">
        <w:rPr>
          <w:rFonts w:ascii="Arial" w:hAnsi="Arial" w:cs="Arial"/>
          <w:color w:val="000000" w:themeColor="text1"/>
        </w:rPr>
        <w:br/>
        <w:t>ими в ходе предоставления муниципальной услуги</w:t>
      </w:r>
    </w:p>
    <w:p w14:paraId="5B118ED5" w14:textId="77777777" w:rsidR="00B45115" w:rsidRPr="009C3EB5" w:rsidRDefault="00B45115" w:rsidP="00B45115">
      <w:pPr>
        <w:keepNext/>
        <w:keepLines/>
        <w:jc w:val="center"/>
        <w:outlineLvl w:val="2"/>
        <w:rPr>
          <w:rFonts w:ascii="Arial" w:hAnsi="Arial" w:cs="Arial"/>
          <w:color w:val="000000" w:themeColor="text1"/>
        </w:rPr>
      </w:pPr>
    </w:p>
    <w:p w14:paraId="4BA17AD6"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lang w:eastAsia="ko-KR"/>
        </w:rPr>
        <w:t>121. </w:t>
      </w:r>
      <w:r w:rsidRPr="009C3EB5">
        <w:rPr>
          <w:rFonts w:ascii="Arial" w:hAnsi="Arial" w:cs="Arial"/>
          <w:color w:val="000000" w:themeColor="text1"/>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0CF24E72"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lang w:eastAsia="ko-KR"/>
        </w:rPr>
        <w:t xml:space="preserve">122. </w:t>
      </w:r>
      <w:r w:rsidRPr="009C3EB5">
        <w:rPr>
          <w:rFonts w:ascii="Arial" w:hAnsi="Arial" w:cs="Arial"/>
          <w:color w:val="000000" w:themeColor="text1"/>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46B811B4" w14:textId="77777777" w:rsidR="00B45115" w:rsidRPr="009C3EB5" w:rsidRDefault="00B45115" w:rsidP="00B45115">
      <w:pPr>
        <w:ind w:firstLine="709"/>
        <w:jc w:val="both"/>
        <w:rPr>
          <w:rFonts w:ascii="Arial" w:hAnsi="Arial" w:cs="Arial"/>
          <w:color w:val="000000" w:themeColor="text1"/>
          <w:lang w:eastAsia="ko-KR"/>
        </w:rPr>
      </w:pPr>
    </w:p>
    <w:p w14:paraId="1E8BF944" w14:textId="77777777" w:rsidR="00B45115" w:rsidRPr="009C3EB5" w:rsidRDefault="00B45115" w:rsidP="00B45115">
      <w:pPr>
        <w:keepNext/>
        <w:jc w:val="center"/>
        <w:outlineLvl w:val="2"/>
        <w:rPr>
          <w:rFonts w:ascii="Arial" w:hAnsi="Arial" w:cs="Arial"/>
          <w:color w:val="000000" w:themeColor="text1"/>
        </w:rPr>
      </w:pPr>
      <w:bookmarkStart w:id="7" w:name="Par447"/>
      <w:bookmarkEnd w:id="7"/>
      <w:r w:rsidRPr="009C3EB5">
        <w:rPr>
          <w:rFonts w:ascii="Arial" w:hAnsi="Arial" w:cs="Arial"/>
          <w:color w:val="000000" w:themeColor="text1"/>
        </w:rPr>
        <w:t>Глава 28. Положения, характеризующие требования к порядку</w:t>
      </w:r>
      <w:r w:rsidRPr="009C3EB5">
        <w:rPr>
          <w:rFonts w:ascii="Arial" w:hAnsi="Arial" w:cs="Arial"/>
          <w:color w:val="000000" w:themeColor="text1"/>
        </w:rPr>
        <w:br/>
        <w:t>и формам контроля за предоставлением муниципальной услуги, в том числе со стороны граждан, их объединений и организаций</w:t>
      </w:r>
    </w:p>
    <w:p w14:paraId="7AE65521" w14:textId="77777777" w:rsidR="00B45115" w:rsidRPr="009C3EB5" w:rsidRDefault="00B45115" w:rsidP="00B45115">
      <w:pPr>
        <w:keepNext/>
        <w:jc w:val="center"/>
        <w:outlineLvl w:val="2"/>
        <w:rPr>
          <w:rFonts w:ascii="Arial" w:hAnsi="Arial" w:cs="Arial"/>
          <w:color w:val="000000" w:themeColor="text1"/>
        </w:rPr>
      </w:pPr>
    </w:p>
    <w:p w14:paraId="715CD25D"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lang w:eastAsia="ko-KR"/>
        </w:rPr>
        <w:t>123. </w:t>
      </w:r>
      <w:r w:rsidRPr="009C3EB5">
        <w:rPr>
          <w:rFonts w:ascii="Arial" w:hAnsi="Arial" w:cs="Arial"/>
          <w:color w:val="000000" w:themeColor="text1"/>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0FF31E6"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14:paraId="2929FEA0"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B1A1132"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3) некорректного поведения должностных лиц</w:t>
      </w:r>
      <w:r w:rsidRPr="009C3EB5">
        <w:rPr>
          <w:rFonts w:ascii="Arial" w:hAnsi="Arial" w:cs="Arial"/>
          <w:color w:val="000000" w:themeColor="text1"/>
          <w:lang w:eastAsia="ko-KR"/>
        </w:rPr>
        <w:t xml:space="preserve"> администрации</w:t>
      </w:r>
      <w:r w:rsidRPr="009C3EB5">
        <w:rPr>
          <w:rFonts w:ascii="Arial" w:hAnsi="Arial" w:cs="Arial"/>
          <w:color w:val="000000" w:themeColor="text1"/>
        </w:rPr>
        <w:t>, нарушения правил служебной этики при предоставлении муниципальной услуги.</w:t>
      </w:r>
    </w:p>
    <w:p w14:paraId="42129989"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rPr>
        <w:t>124. </w:t>
      </w:r>
      <w:r w:rsidRPr="009C3EB5">
        <w:rPr>
          <w:rFonts w:ascii="Arial" w:hAnsi="Arial" w:cs="Arial"/>
          <w:color w:val="000000" w:themeColor="text1"/>
        </w:rPr>
        <w:t>Информацию, указанную в пункте 123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5E98E599"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lang w:eastAsia="ko-KR"/>
        </w:rPr>
        <w:t xml:space="preserve">125. </w:t>
      </w:r>
      <w:r w:rsidRPr="009C3EB5">
        <w:rPr>
          <w:rFonts w:ascii="Arial" w:hAnsi="Arial" w:cs="Arial"/>
          <w:color w:val="000000" w:themeColor="text1"/>
        </w:rPr>
        <w:t>Срок рассмотрения обращений со стороны граждан, их объединений и организаций составляет 30 календарных дней с момента их регистрации.</w:t>
      </w:r>
    </w:p>
    <w:p w14:paraId="2AAD0DB4" w14:textId="77777777" w:rsidR="00B45115" w:rsidRPr="009C3EB5" w:rsidRDefault="00B45115" w:rsidP="00B45115">
      <w:pPr>
        <w:ind w:firstLine="709"/>
        <w:jc w:val="both"/>
        <w:rPr>
          <w:rFonts w:ascii="Arial" w:hAnsi="Arial" w:cs="Arial"/>
          <w:color w:val="000000" w:themeColor="text1"/>
          <w:lang w:eastAsia="ko-KR"/>
        </w:rPr>
      </w:pPr>
      <w:r w:rsidRPr="009C3EB5">
        <w:rPr>
          <w:rFonts w:ascii="Arial" w:hAnsi="Arial" w:cs="Arial"/>
          <w:color w:val="000000" w:themeColor="text1"/>
        </w:rPr>
        <w:t>Днем регистрации обращения является день его поступления в администрацию (до 16 часов). При поступлении обращения после 16 часов его регистрация происходит следующим рабочим днем.</w:t>
      </w:r>
    </w:p>
    <w:p w14:paraId="4BF3742D" w14:textId="77777777" w:rsidR="00B45115" w:rsidRPr="009C3EB5" w:rsidRDefault="00B45115" w:rsidP="00B45115">
      <w:pPr>
        <w:jc w:val="both"/>
        <w:rPr>
          <w:rFonts w:ascii="Arial" w:hAnsi="Arial" w:cs="Arial"/>
          <w:color w:val="000000" w:themeColor="text1"/>
        </w:rPr>
      </w:pPr>
    </w:p>
    <w:p w14:paraId="55BCCE9E"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РАЗДЕЛ V. ДОСУДЕБНЫЙ (ВНЕСУДЕБНЫЙ) ПОРЯДОК</w:t>
      </w:r>
      <w:r w:rsidRPr="009C3EB5">
        <w:rPr>
          <w:rFonts w:ascii="Arial" w:hAnsi="Arial" w:cs="Arial"/>
          <w:color w:val="000000" w:themeColor="text1"/>
        </w:rPr>
        <w:br/>
        <w:t>ОБЖАЛОВАНИЯ РЕШЕНИЙ И ДЕЙСТВИЙ (БЕЗДЕЙСТВИЯ)</w:t>
      </w:r>
      <w:r w:rsidRPr="009C3EB5">
        <w:rPr>
          <w:rFonts w:ascii="Arial" w:hAnsi="Arial" w:cs="Arial"/>
          <w:color w:val="000000" w:themeColor="text1"/>
        </w:rPr>
        <w:br/>
        <w:t>АДМИНИСТРАЦИИ ЛИБО ЕЕ МУНИЦИПАЛЬНОГО</w:t>
      </w:r>
      <w:r w:rsidRPr="009C3EB5">
        <w:rPr>
          <w:rFonts w:ascii="Arial" w:hAnsi="Arial" w:cs="Arial"/>
          <w:color w:val="000000" w:themeColor="text1"/>
        </w:rPr>
        <w:br/>
        <w:t>СЛУЖАЩЕГО</w:t>
      </w:r>
    </w:p>
    <w:p w14:paraId="474F6F4C" w14:textId="77777777" w:rsidR="00B45115" w:rsidRPr="009C3EB5" w:rsidRDefault="00B45115" w:rsidP="00B45115">
      <w:pPr>
        <w:keepNext/>
        <w:keepLines/>
        <w:jc w:val="center"/>
        <w:outlineLvl w:val="2"/>
        <w:rPr>
          <w:rFonts w:ascii="Arial" w:hAnsi="Arial" w:cs="Arial"/>
          <w:color w:val="000000" w:themeColor="text1"/>
        </w:rPr>
      </w:pPr>
    </w:p>
    <w:p w14:paraId="4D6D7FAA"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29. Информация для заинтересованных лиц</w:t>
      </w:r>
      <w:r w:rsidRPr="009C3EB5">
        <w:rPr>
          <w:rFonts w:ascii="Arial" w:hAnsi="Arial" w:cs="Arial"/>
          <w:color w:val="000000" w:themeColor="text1"/>
        </w:rPr>
        <w:br/>
        <w:t>об их праве на досудебное (внесудебное) обжалование действий (бездействия) и (или) решений, принятых (осуществленных)</w:t>
      </w:r>
      <w:r w:rsidRPr="009C3EB5">
        <w:rPr>
          <w:rFonts w:ascii="Arial" w:hAnsi="Arial" w:cs="Arial"/>
          <w:color w:val="000000" w:themeColor="text1"/>
        </w:rPr>
        <w:br/>
        <w:t>в ходе предоставления муниципальной услуги</w:t>
      </w:r>
    </w:p>
    <w:p w14:paraId="7CC77A6A" w14:textId="77777777" w:rsidR="00B45115" w:rsidRPr="009C3EB5" w:rsidRDefault="00B45115" w:rsidP="00B45115">
      <w:pPr>
        <w:keepNext/>
        <w:keepLines/>
        <w:jc w:val="center"/>
        <w:outlineLvl w:val="2"/>
        <w:rPr>
          <w:rFonts w:ascii="Arial" w:hAnsi="Arial" w:cs="Arial"/>
          <w:color w:val="000000" w:themeColor="text1"/>
        </w:rPr>
      </w:pPr>
    </w:p>
    <w:p w14:paraId="0BB036A9" w14:textId="77777777" w:rsidR="00B45115" w:rsidRPr="009C3EB5" w:rsidRDefault="00B45115" w:rsidP="00B45115">
      <w:pPr>
        <w:ind w:firstLine="709"/>
        <w:jc w:val="both"/>
        <w:rPr>
          <w:rFonts w:ascii="Arial" w:eastAsia="Calibri" w:hAnsi="Arial" w:cs="Arial"/>
        </w:rPr>
      </w:pPr>
      <w:r w:rsidRPr="009C3EB5">
        <w:rPr>
          <w:rFonts w:ascii="Arial" w:hAnsi="Arial" w:cs="Arial"/>
        </w:rPr>
        <w:t xml:space="preserve">126. </w:t>
      </w:r>
      <w:r w:rsidRPr="009C3EB5">
        <w:rPr>
          <w:rFonts w:ascii="Arial" w:hAnsi="Arial" w:cs="Arial"/>
          <w:u w:val="single"/>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его должностных лиц, муниципальных служащих (далее – жалоба) одним из следующих способов</w:t>
      </w:r>
      <w:r w:rsidRPr="009C3EB5">
        <w:rPr>
          <w:rFonts w:ascii="Arial" w:hAnsi="Arial" w:cs="Arial"/>
        </w:rPr>
        <w:t>:</w:t>
      </w:r>
      <w:r w:rsidRPr="009C3EB5">
        <w:rPr>
          <w:rFonts w:ascii="Arial" w:hAnsi="Arial" w:cs="Arial"/>
          <w:color w:val="000000" w:themeColor="text1"/>
        </w:rPr>
        <w:t xml:space="preserve"> </w:t>
      </w:r>
    </w:p>
    <w:p w14:paraId="022DB881" w14:textId="77777777" w:rsidR="00B45115" w:rsidRPr="009C3EB5" w:rsidRDefault="00B45115" w:rsidP="00B45115">
      <w:pPr>
        <w:ind w:firstLine="709"/>
        <w:jc w:val="both"/>
        <w:rPr>
          <w:rFonts w:ascii="Arial" w:hAnsi="Arial" w:cs="Arial"/>
        </w:rPr>
      </w:pPr>
      <w:r w:rsidRPr="009C3EB5">
        <w:rPr>
          <w:rFonts w:ascii="Arial" w:hAnsi="Arial" w:cs="Arial"/>
        </w:rPr>
        <w:t>1) путем личного обращения в администрацию;</w:t>
      </w:r>
    </w:p>
    <w:p w14:paraId="2F0BEECD" w14:textId="77777777" w:rsidR="00B45115" w:rsidRPr="009C3EB5" w:rsidRDefault="00B45115" w:rsidP="00B45115">
      <w:pPr>
        <w:ind w:firstLine="709"/>
        <w:jc w:val="both"/>
        <w:rPr>
          <w:rFonts w:ascii="Arial" w:hAnsi="Arial" w:cs="Arial"/>
        </w:rPr>
      </w:pPr>
      <w:r w:rsidRPr="009C3EB5">
        <w:rPr>
          <w:rFonts w:ascii="Arial" w:hAnsi="Arial" w:cs="Arial"/>
        </w:rPr>
        <w:t xml:space="preserve">2) </w:t>
      </w:r>
      <w:r w:rsidRPr="009C3EB5">
        <w:rPr>
          <w:rFonts w:ascii="Arial" w:hAnsi="Arial" w:cs="Arial"/>
          <w:u w:val="single"/>
        </w:rPr>
        <w:t>через организации почтовой связи</w:t>
      </w:r>
      <w:r w:rsidRPr="009C3EB5">
        <w:rPr>
          <w:rFonts w:ascii="Arial" w:hAnsi="Arial" w:cs="Arial"/>
        </w:rPr>
        <w:t>.</w:t>
      </w:r>
    </w:p>
    <w:p w14:paraId="77D50251" w14:textId="77777777" w:rsidR="00B45115" w:rsidRPr="009C3EB5" w:rsidRDefault="00B45115" w:rsidP="00B45115">
      <w:pPr>
        <w:ind w:firstLine="709"/>
        <w:jc w:val="both"/>
        <w:rPr>
          <w:rFonts w:ascii="Arial" w:hAnsi="Arial" w:cs="Arial"/>
        </w:rPr>
      </w:pPr>
      <w:r w:rsidRPr="009C3EB5">
        <w:rPr>
          <w:rFonts w:ascii="Arial" w:hAnsi="Arial" w:cs="Arial"/>
        </w:rPr>
        <w:t>3) путем направления на официальный адрес электронной почты администрации.</w:t>
      </w:r>
    </w:p>
    <w:p w14:paraId="41C6D815"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rPr>
        <w:t xml:space="preserve">127. </w:t>
      </w:r>
      <w:r w:rsidRPr="009C3EB5">
        <w:rPr>
          <w:rFonts w:ascii="Arial" w:hAnsi="Arial" w:cs="Arial"/>
          <w:color w:val="000000" w:themeColor="text1"/>
        </w:rPr>
        <w:t>Заявитель или его представитель может обратиться с жалобой, в том числе в следующих случаях:</w:t>
      </w:r>
    </w:p>
    <w:p w14:paraId="045C84CF"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1) нарушение срока регистрации запроса о предоставлении муниципальной услуги;</w:t>
      </w:r>
    </w:p>
    <w:p w14:paraId="6C5FB13E"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2) нарушение срока предоставления муниципальной услуги;</w:t>
      </w:r>
    </w:p>
    <w:p w14:paraId="2E1F92A2"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0C49151D"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w:t>
      </w:r>
      <w:r w:rsidRPr="009C3EB5">
        <w:rPr>
          <w:rFonts w:ascii="Arial" w:hAnsi="Arial" w:cs="Arial"/>
          <w:color w:val="000000" w:themeColor="text1"/>
        </w:rPr>
        <w:lastRenderedPageBreak/>
        <w:t>образования для предоставления муниципальной услуги, у заявителя или его представителя;</w:t>
      </w:r>
    </w:p>
    <w:p w14:paraId="6ABBBF37"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5) отказ в предоставлении муниципальной услуги;</w:t>
      </w:r>
    </w:p>
    <w:p w14:paraId="3FA39E56"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14:paraId="02FE1EAA"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EB15EE"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14:paraId="7AB531D0"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14:paraId="1444EE0E"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9C3EB5">
        <w:rPr>
          <w:rFonts w:ascii="Arial" w:hAnsi="Arial" w:cs="Arial"/>
          <w:color w:val="000000" w:themeColor="text1"/>
        </w:rPr>
        <w:br/>
        <w:t>от 27 июля 2010 года № 210-ФЗ «Об организации предоставления государственных и муниципальных услуг».</w:t>
      </w:r>
    </w:p>
    <w:p w14:paraId="336D3B5F"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rPr>
        <w:t xml:space="preserve">128. </w:t>
      </w:r>
      <w:r w:rsidRPr="009C3EB5">
        <w:rPr>
          <w:rFonts w:ascii="Arial" w:hAnsi="Arial" w:cs="Arial"/>
          <w:color w:val="000000" w:themeColor="text1"/>
        </w:rPr>
        <w:t>Рассмотрение жалобы осуществляется в порядке и сроки, установленные статьей 11</w:t>
      </w:r>
      <w:r w:rsidRPr="009C3EB5">
        <w:rPr>
          <w:rFonts w:ascii="Arial" w:hAnsi="Arial" w:cs="Arial"/>
          <w:color w:val="000000" w:themeColor="text1"/>
          <w:vertAlign w:val="superscript"/>
        </w:rPr>
        <w:t>2</w:t>
      </w:r>
      <w:r w:rsidRPr="009C3EB5">
        <w:rPr>
          <w:rFonts w:ascii="Arial" w:hAnsi="Arial" w:cs="Arial"/>
          <w:color w:val="000000" w:themeColor="text1"/>
        </w:rPr>
        <w:t xml:space="preserve"> Федерального закона от 27 июля 2010 года      № 210-ФЗ «Об организации предоставления государственных и муниципальных услуг».</w:t>
      </w:r>
    </w:p>
    <w:p w14:paraId="008B6C67" w14:textId="77777777" w:rsidR="00B45115" w:rsidRPr="009C3EB5" w:rsidRDefault="00B45115" w:rsidP="00B45115">
      <w:pPr>
        <w:ind w:firstLine="540"/>
        <w:jc w:val="both"/>
        <w:rPr>
          <w:rFonts w:ascii="Arial" w:hAnsi="Arial" w:cs="Arial"/>
          <w:color w:val="000000" w:themeColor="text1"/>
        </w:rPr>
      </w:pPr>
    </w:p>
    <w:p w14:paraId="7FCA6A6E"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30. Органы государственной власти, органы местного</w:t>
      </w:r>
    </w:p>
    <w:p w14:paraId="1361F4F4"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самоуправления, организации и уполномоченные на рассмотрение</w:t>
      </w:r>
    </w:p>
    <w:p w14:paraId="2FFEDE61"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жалобы лица, которым может быть направлена жалоба заявителя</w:t>
      </w:r>
    </w:p>
    <w:p w14:paraId="5FA5E962"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или его представителя в досудебном (внесудебном) порядке</w:t>
      </w:r>
    </w:p>
    <w:p w14:paraId="7AF72CA4" w14:textId="77777777" w:rsidR="00B45115" w:rsidRPr="009C3EB5" w:rsidRDefault="00B45115" w:rsidP="00B45115">
      <w:pPr>
        <w:keepNext/>
        <w:keepLines/>
        <w:jc w:val="both"/>
        <w:rPr>
          <w:rFonts w:ascii="Arial" w:hAnsi="Arial" w:cs="Arial"/>
          <w:color w:val="000000" w:themeColor="text1"/>
        </w:rPr>
      </w:pPr>
    </w:p>
    <w:p w14:paraId="777879D3"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rPr>
        <w:t xml:space="preserve">129. </w:t>
      </w:r>
      <w:r w:rsidRPr="009C3EB5">
        <w:rPr>
          <w:rFonts w:ascii="Arial" w:hAnsi="Arial" w:cs="Arial"/>
          <w:color w:val="000000" w:themeColor="text1"/>
        </w:rPr>
        <w:t>Жалобы на решения и (или) действия (бездействие) должностных лиц и муниципальных служащих администрации подаются главе администрации.</w:t>
      </w:r>
    </w:p>
    <w:p w14:paraId="63E6835E"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rPr>
        <w:t xml:space="preserve">130. </w:t>
      </w:r>
      <w:r w:rsidRPr="009C3EB5">
        <w:rPr>
          <w:rFonts w:ascii="Arial" w:hAnsi="Arial" w:cs="Arial"/>
          <w:color w:val="000000" w:themeColor="text1"/>
        </w:rPr>
        <w:t>Жалобы на решения и (или) действия (бездействие) главы администрации подаются главе администрации.</w:t>
      </w:r>
    </w:p>
    <w:p w14:paraId="1D4AA6C2" w14:textId="77777777" w:rsidR="00B45115" w:rsidRPr="009C3EB5" w:rsidRDefault="00B45115" w:rsidP="00B45115">
      <w:pPr>
        <w:jc w:val="center"/>
        <w:outlineLvl w:val="0"/>
        <w:rPr>
          <w:rFonts w:ascii="Arial" w:hAnsi="Arial" w:cs="Arial"/>
          <w:b/>
          <w:bCs/>
          <w:color w:val="000000" w:themeColor="text1"/>
        </w:rPr>
      </w:pPr>
    </w:p>
    <w:p w14:paraId="53EC32BF" w14:textId="77777777" w:rsidR="00B45115" w:rsidRPr="009C3EB5" w:rsidRDefault="00B45115" w:rsidP="00B45115">
      <w:pPr>
        <w:keepNext/>
        <w:keepLines/>
        <w:jc w:val="center"/>
        <w:outlineLvl w:val="2"/>
        <w:rPr>
          <w:rFonts w:ascii="Arial" w:hAnsi="Arial" w:cs="Arial"/>
          <w:color w:val="000000" w:themeColor="text1"/>
        </w:rPr>
      </w:pPr>
      <w:r w:rsidRPr="009C3EB5">
        <w:rPr>
          <w:rFonts w:ascii="Arial" w:hAnsi="Arial" w:cs="Arial"/>
          <w:color w:val="000000" w:themeColor="text1"/>
        </w:rPr>
        <w:t>Глава 31. Способы информирования заявителей или их представителей</w:t>
      </w:r>
      <w:r w:rsidRPr="009C3EB5">
        <w:rPr>
          <w:rFonts w:ascii="Arial" w:hAnsi="Arial" w:cs="Arial"/>
          <w:color w:val="000000" w:themeColor="text1"/>
        </w:rPr>
        <w:br/>
        <w:t>о порядке подачи и рассмотрения жалобы</w:t>
      </w:r>
    </w:p>
    <w:p w14:paraId="2763B429" w14:textId="77777777" w:rsidR="00B45115" w:rsidRPr="009C3EB5" w:rsidRDefault="00B45115" w:rsidP="00B45115">
      <w:pPr>
        <w:keepNext/>
        <w:keepLines/>
        <w:jc w:val="center"/>
        <w:outlineLvl w:val="2"/>
        <w:rPr>
          <w:rFonts w:ascii="Arial" w:hAnsi="Arial" w:cs="Arial"/>
          <w:color w:val="000000" w:themeColor="text1"/>
        </w:rPr>
      </w:pPr>
    </w:p>
    <w:p w14:paraId="37035C84"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rPr>
        <w:t xml:space="preserve">131. </w:t>
      </w:r>
      <w:r w:rsidRPr="009C3EB5">
        <w:rPr>
          <w:rFonts w:ascii="Arial" w:hAnsi="Arial" w:cs="Arial"/>
          <w:color w:val="000000" w:themeColor="text1"/>
        </w:rPr>
        <w:t>Информацию о порядке подачи и рассмотрения жалобы заявитель и его представитель могут получить:</w:t>
      </w:r>
    </w:p>
    <w:p w14:paraId="170102B5"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1) на информационных стендах, расположенных в помещениях, занимаемых администрацией;</w:t>
      </w:r>
    </w:p>
    <w:p w14:paraId="1CD18990"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2) на официальном сайте администрации;</w:t>
      </w:r>
    </w:p>
    <w:p w14:paraId="2D970872"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3)лично у муниципального служащего администрации;</w:t>
      </w:r>
    </w:p>
    <w:p w14:paraId="162BBA8F"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4) путем обращения заявителя или его представителя в администрацию с использованием средств телефонной связи;</w:t>
      </w:r>
    </w:p>
    <w:p w14:paraId="26A0BBD2"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5) путем обращения заявителя или его представителя через организации почтовой связи в администрацию;</w:t>
      </w:r>
    </w:p>
    <w:p w14:paraId="7F521FC8" w14:textId="77777777" w:rsidR="00B45115" w:rsidRPr="009C3EB5" w:rsidRDefault="00B45115" w:rsidP="00B45115">
      <w:pPr>
        <w:ind w:firstLine="540"/>
        <w:jc w:val="both"/>
        <w:rPr>
          <w:rFonts w:ascii="Arial" w:hAnsi="Arial" w:cs="Arial"/>
          <w:color w:val="000000" w:themeColor="text1"/>
        </w:rPr>
      </w:pPr>
      <w:r w:rsidRPr="009C3EB5">
        <w:rPr>
          <w:rFonts w:ascii="Arial" w:hAnsi="Arial" w:cs="Arial"/>
          <w:color w:val="000000" w:themeColor="text1"/>
        </w:rPr>
        <w:t>6) по электронной почте администрации.</w:t>
      </w:r>
    </w:p>
    <w:p w14:paraId="0C9A3A37" w14:textId="77777777" w:rsidR="00B45115" w:rsidRPr="009C3EB5" w:rsidRDefault="00B45115" w:rsidP="00B45115">
      <w:pPr>
        <w:keepNext/>
        <w:keepLines/>
        <w:ind w:left="540"/>
        <w:jc w:val="center"/>
        <w:outlineLvl w:val="0"/>
        <w:rPr>
          <w:rFonts w:ascii="Arial" w:hAnsi="Arial" w:cs="Arial"/>
          <w:color w:val="000000" w:themeColor="text1"/>
        </w:rPr>
      </w:pPr>
    </w:p>
    <w:p w14:paraId="13B7FB84" w14:textId="77777777" w:rsidR="00B45115" w:rsidRPr="009C3EB5" w:rsidRDefault="00B45115" w:rsidP="00B45115">
      <w:pPr>
        <w:keepNext/>
        <w:keepLines/>
        <w:ind w:left="540"/>
        <w:jc w:val="center"/>
        <w:outlineLvl w:val="0"/>
        <w:rPr>
          <w:rFonts w:ascii="Arial" w:hAnsi="Arial" w:cs="Arial"/>
          <w:color w:val="000000" w:themeColor="text1"/>
        </w:rPr>
      </w:pPr>
      <w:r w:rsidRPr="009C3EB5">
        <w:rPr>
          <w:rFonts w:ascii="Arial" w:hAnsi="Arial" w:cs="Arial"/>
          <w:color w:val="000000" w:themeColor="text1"/>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C3EB5">
        <w:rPr>
          <w:rFonts w:ascii="Arial" w:hAnsi="Arial" w:cs="Arial"/>
          <w:color w:val="000000" w:themeColor="text1"/>
        </w:rPr>
        <w:br/>
        <w:t>в ходе предоставления муниципальной услуги</w:t>
      </w:r>
    </w:p>
    <w:p w14:paraId="1438BEE3" w14:textId="77777777" w:rsidR="00B45115" w:rsidRPr="009C3EB5" w:rsidRDefault="00B45115" w:rsidP="00B45115">
      <w:pPr>
        <w:keepNext/>
        <w:keepLines/>
        <w:ind w:firstLine="709"/>
        <w:jc w:val="both"/>
        <w:rPr>
          <w:rFonts w:ascii="Arial" w:hAnsi="Arial" w:cs="Arial"/>
          <w:color w:val="000000" w:themeColor="text1"/>
        </w:rPr>
      </w:pPr>
    </w:p>
    <w:p w14:paraId="5FFFCC53" w14:textId="77777777" w:rsidR="00B45115" w:rsidRPr="009C3EB5" w:rsidRDefault="00B45115" w:rsidP="00B45115">
      <w:pPr>
        <w:ind w:firstLine="709"/>
        <w:jc w:val="both"/>
        <w:rPr>
          <w:rFonts w:ascii="Arial" w:hAnsi="Arial" w:cs="Arial"/>
          <w:color w:val="000000" w:themeColor="text1"/>
        </w:rPr>
      </w:pPr>
      <w:bookmarkStart w:id="8" w:name="Par28"/>
      <w:bookmarkEnd w:id="8"/>
      <w:r w:rsidRPr="009C3EB5">
        <w:rPr>
          <w:rFonts w:ascii="Arial" w:hAnsi="Arial" w:cs="Arial"/>
        </w:rPr>
        <w:t xml:space="preserve">132. </w:t>
      </w:r>
      <w:r w:rsidRPr="009C3EB5">
        <w:rPr>
          <w:rFonts w:ascii="Arial" w:hAnsi="Arial" w:cs="Arial"/>
          <w:color w:val="000000" w:themeColor="text1"/>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34E7F64" w14:textId="77777777" w:rsidR="00B45115" w:rsidRPr="009C3EB5" w:rsidRDefault="00B45115" w:rsidP="00B45115">
      <w:pPr>
        <w:ind w:firstLine="709"/>
        <w:jc w:val="both"/>
        <w:rPr>
          <w:rFonts w:ascii="Arial" w:hAnsi="Arial" w:cs="Arial"/>
          <w:color w:val="000000" w:themeColor="text1"/>
        </w:rPr>
      </w:pPr>
      <w:r w:rsidRPr="009C3EB5">
        <w:rPr>
          <w:rFonts w:ascii="Arial" w:hAnsi="Arial" w:cs="Arial"/>
          <w:color w:val="000000" w:themeColor="text1"/>
        </w:rPr>
        <w:t>1) Федеральный закон от 27 июля 2010 года № 210-ФЗ «Об организации предоставления государственных и муниципальных услуг»;</w:t>
      </w:r>
    </w:p>
    <w:p w14:paraId="257A071B" w14:textId="77777777" w:rsidR="00B45115" w:rsidRPr="00DB19D2" w:rsidRDefault="00B45115" w:rsidP="00B45115">
      <w:pPr>
        <w:ind w:left="5954"/>
        <w:jc w:val="both"/>
        <w:rPr>
          <w:color w:val="000000" w:themeColor="text1"/>
        </w:rPr>
        <w:sectPr w:rsidR="00B45115" w:rsidRPr="00DB19D2">
          <w:headerReference w:type="default" r:id="rId8"/>
          <w:footnotePr>
            <w:numRestart w:val="eachPage"/>
          </w:footnotePr>
          <w:pgSz w:w="11906" w:h="16838"/>
          <w:pgMar w:top="1134" w:right="850" w:bottom="1134" w:left="1701" w:header="708" w:footer="708" w:gutter="0"/>
          <w:pgNumType w:start="1"/>
          <w:cols w:space="708"/>
          <w:titlePg/>
          <w:docGrid w:linePitch="360"/>
        </w:sectPr>
      </w:pPr>
    </w:p>
    <w:p w14:paraId="556F6050" w14:textId="77777777" w:rsidR="00B45115" w:rsidRPr="00DB19D2" w:rsidRDefault="00B45115" w:rsidP="00B45115">
      <w:pPr>
        <w:ind w:left="5954"/>
        <w:jc w:val="both"/>
        <w:rPr>
          <w:color w:val="000000" w:themeColor="text1"/>
        </w:rPr>
      </w:pPr>
    </w:p>
    <w:tbl>
      <w:tblPr>
        <w:tblStyle w:val="a3"/>
        <w:tblW w:w="0" w:type="auto"/>
        <w:tblInd w:w="5240" w:type="dxa"/>
        <w:tblLook w:val="04A0" w:firstRow="1" w:lastRow="0" w:firstColumn="1" w:lastColumn="0" w:noHBand="0" w:noVBand="1"/>
      </w:tblPr>
      <w:tblGrid>
        <w:gridCol w:w="4105"/>
      </w:tblGrid>
      <w:tr w:rsidR="00B45115" w:rsidRPr="009C3EB5" w14:paraId="6331D2A3" w14:textId="77777777" w:rsidTr="00231823">
        <w:tc>
          <w:tcPr>
            <w:tcW w:w="4105" w:type="dxa"/>
            <w:tcBorders>
              <w:top w:val="none" w:sz="4" w:space="0" w:color="000000"/>
              <w:left w:val="none" w:sz="4" w:space="0" w:color="000000"/>
              <w:bottom w:val="none" w:sz="4" w:space="0" w:color="000000"/>
              <w:right w:val="none" w:sz="4" w:space="0" w:color="000000"/>
            </w:tcBorders>
          </w:tcPr>
          <w:p w14:paraId="2CCEBE2C" w14:textId="77777777" w:rsidR="00B45115" w:rsidRPr="009C3EB5" w:rsidRDefault="00B45115" w:rsidP="009C3EB5">
            <w:pPr>
              <w:jc w:val="right"/>
              <w:rPr>
                <w:rFonts w:ascii="Courier New" w:hAnsi="Courier New" w:cs="Courier New"/>
                <w:color w:val="000000" w:themeColor="text1"/>
                <w:sz w:val="22"/>
                <w:szCs w:val="22"/>
              </w:rPr>
            </w:pPr>
            <w:r w:rsidRPr="009C3EB5">
              <w:rPr>
                <w:rFonts w:ascii="Courier New" w:hAnsi="Courier New" w:cs="Courier New"/>
                <w:color w:val="000000" w:themeColor="text1"/>
                <w:sz w:val="22"/>
                <w:szCs w:val="22"/>
              </w:rPr>
              <w:t>Приложение</w:t>
            </w:r>
          </w:p>
          <w:p w14:paraId="1262610C" w14:textId="77777777" w:rsidR="00B45115" w:rsidRPr="009C3EB5" w:rsidRDefault="00B45115" w:rsidP="009C3EB5">
            <w:pPr>
              <w:jc w:val="right"/>
              <w:rPr>
                <w:rFonts w:ascii="Courier New" w:hAnsi="Courier New" w:cs="Courier New"/>
                <w:color w:val="000000" w:themeColor="text1"/>
                <w:sz w:val="22"/>
                <w:szCs w:val="22"/>
              </w:rPr>
            </w:pPr>
            <w:r w:rsidRPr="009C3EB5">
              <w:rPr>
                <w:rFonts w:ascii="Courier New" w:hAnsi="Courier New" w:cs="Courier New"/>
                <w:color w:val="000000" w:themeColor="text1"/>
                <w:sz w:val="22"/>
                <w:szCs w:val="22"/>
              </w:rPr>
              <w:t>к Административному регламенту предоставления муниципальной услуги «Предоставление земельных участков, на которых расположены здания, сооружения»</w:t>
            </w:r>
          </w:p>
        </w:tc>
      </w:tr>
    </w:tbl>
    <w:p w14:paraId="096AA9C9" w14:textId="77777777" w:rsidR="00B45115" w:rsidRPr="009C3EB5" w:rsidRDefault="00B45115" w:rsidP="009C3EB5">
      <w:pPr>
        <w:ind w:left="5954"/>
        <w:jc w:val="right"/>
        <w:rPr>
          <w:rFonts w:ascii="Courier New" w:hAnsi="Courier New" w:cs="Courier New"/>
          <w:color w:val="000000" w:themeColor="text1"/>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45115" w:rsidRPr="009C3EB5" w14:paraId="50E0C617" w14:textId="77777777" w:rsidTr="00231823">
        <w:tc>
          <w:tcPr>
            <w:tcW w:w="4785" w:type="dxa"/>
          </w:tcPr>
          <w:p w14:paraId="5C002D14" w14:textId="77777777" w:rsidR="00B45115" w:rsidRPr="009C3EB5" w:rsidRDefault="00B45115" w:rsidP="00231823">
            <w:pPr>
              <w:jc w:val="both"/>
              <w:rPr>
                <w:rFonts w:ascii="Arial" w:hAnsi="Arial" w:cs="Arial"/>
                <w:b/>
                <w:bCs/>
                <w:color w:val="000000" w:themeColor="text1"/>
              </w:rPr>
            </w:pPr>
          </w:p>
        </w:tc>
        <w:tc>
          <w:tcPr>
            <w:tcW w:w="4786" w:type="dxa"/>
          </w:tcPr>
          <w:p w14:paraId="0DCE46CA" w14:textId="77777777" w:rsidR="00B45115" w:rsidRPr="009C3EB5" w:rsidRDefault="00B45115" w:rsidP="00231823">
            <w:pPr>
              <w:jc w:val="both"/>
              <w:rPr>
                <w:rFonts w:ascii="Arial" w:hAnsi="Arial" w:cs="Arial"/>
                <w:bCs/>
                <w:color w:val="000000" w:themeColor="text1"/>
              </w:rPr>
            </w:pPr>
          </w:p>
          <w:p w14:paraId="3D7E63C9" w14:textId="77777777" w:rsidR="00B45115" w:rsidRPr="009C3EB5" w:rsidRDefault="00B45115" w:rsidP="00231823">
            <w:pPr>
              <w:jc w:val="both"/>
              <w:rPr>
                <w:rFonts w:ascii="Arial" w:hAnsi="Arial" w:cs="Arial"/>
                <w:bCs/>
                <w:color w:val="000000" w:themeColor="text1"/>
              </w:rPr>
            </w:pPr>
            <w:r w:rsidRPr="009C3EB5">
              <w:rPr>
                <w:rFonts w:ascii="Arial" w:hAnsi="Arial" w:cs="Arial"/>
                <w:bCs/>
                <w:color w:val="000000" w:themeColor="text1"/>
              </w:rPr>
              <w:t>В _________________________________</w:t>
            </w:r>
          </w:p>
          <w:p w14:paraId="34C6FCE6" w14:textId="77777777" w:rsidR="00B45115" w:rsidRPr="009C3EB5" w:rsidRDefault="00B45115" w:rsidP="00231823">
            <w:pPr>
              <w:jc w:val="both"/>
              <w:rPr>
                <w:rFonts w:ascii="Arial" w:hAnsi="Arial" w:cs="Arial"/>
                <w:bCs/>
                <w:color w:val="000000" w:themeColor="text1"/>
              </w:rPr>
            </w:pPr>
            <w:r w:rsidRPr="009C3EB5">
              <w:rPr>
                <w:rFonts w:ascii="Arial" w:hAnsi="Arial" w:cs="Arial"/>
                <w:bCs/>
                <w:color w:val="000000" w:themeColor="text1"/>
              </w:rPr>
              <w:t>(</w:t>
            </w:r>
            <w:r w:rsidRPr="009C3EB5">
              <w:rPr>
                <w:rFonts w:ascii="Arial" w:hAnsi="Arial" w:cs="Arial"/>
                <w:bCs/>
                <w:i/>
                <w:color w:val="000000" w:themeColor="text1"/>
              </w:rPr>
              <w:t>указывается наименование администрации муниципального образования</w:t>
            </w:r>
            <w:r w:rsidRPr="009C3EB5">
              <w:rPr>
                <w:rFonts w:ascii="Arial" w:hAnsi="Arial" w:cs="Arial"/>
                <w:bCs/>
                <w:color w:val="000000" w:themeColor="text1"/>
              </w:rPr>
              <w:t>)</w:t>
            </w:r>
          </w:p>
        </w:tc>
      </w:tr>
      <w:tr w:rsidR="00B45115" w:rsidRPr="009C3EB5" w14:paraId="0B89CF9C" w14:textId="77777777" w:rsidTr="00231823">
        <w:tc>
          <w:tcPr>
            <w:tcW w:w="4785" w:type="dxa"/>
          </w:tcPr>
          <w:p w14:paraId="5A1C4595" w14:textId="77777777" w:rsidR="00B45115" w:rsidRPr="009C3EB5" w:rsidRDefault="00B45115" w:rsidP="00231823">
            <w:pPr>
              <w:jc w:val="both"/>
              <w:rPr>
                <w:rFonts w:ascii="Arial" w:hAnsi="Arial" w:cs="Arial"/>
                <w:b/>
                <w:bCs/>
                <w:color w:val="000000" w:themeColor="text1"/>
              </w:rPr>
            </w:pPr>
          </w:p>
        </w:tc>
        <w:tc>
          <w:tcPr>
            <w:tcW w:w="4786" w:type="dxa"/>
          </w:tcPr>
          <w:p w14:paraId="09A64E2F" w14:textId="77777777" w:rsidR="00B45115" w:rsidRPr="009C3EB5" w:rsidRDefault="00B45115" w:rsidP="00231823">
            <w:pPr>
              <w:jc w:val="both"/>
              <w:rPr>
                <w:rFonts w:ascii="Arial" w:hAnsi="Arial" w:cs="Arial"/>
                <w:bCs/>
                <w:color w:val="000000" w:themeColor="text1"/>
              </w:rPr>
            </w:pPr>
          </w:p>
          <w:p w14:paraId="4C120783" w14:textId="77777777" w:rsidR="00B45115" w:rsidRPr="009C3EB5" w:rsidRDefault="00B45115" w:rsidP="00231823">
            <w:pPr>
              <w:jc w:val="both"/>
              <w:rPr>
                <w:rFonts w:ascii="Arial" w:hAnsi="Arial" w:cs="Arial"/>
                <w:bCs/>
                <w:color w:val="000000" w:themeColor="text1"/>
              </w:rPr>
            </w:pPr>
            <w:r w:rsidRPr="009C3EB5">
              <w:rPr>
                <w:rFonts w:ascii="Arial" w:hAnsi="Arial" w:cs="Arial"/>
                <w:bCs/>
                <w:color w:val="000000" w:themeColor="text1"/>
              </w:rPr>
              <w:t>От _______________________________</w:t>
            </w:r>
          </w:p>
          <w:p w14:paraId="6AB70D65" w14:textId="77777777" w:rsidR="00B45115" w:rsidRPr="009C3EB5" w:rsidRDefault="00B45115" w:rsidP="00231823">
            <w:pPr>
              <w:jc w:val="both"/>
              <w:rPr>
                <w:rFonts w:ascii="Arial" w:hAnsi="Arial" w:cs="Arial"/>
                <w:bCs/>
                <w:color w:val="000000" w:themeColor="text1"/>
              </w:rPr>
            </w:pPr>
            <w:r w:rsidRPr="009C3EB5">
              <w:rPr>
                <w:rFonts w:ascii="Arial" w:hAnsi="Arial" w:cs="Arial"/>
                <w:bCs/>
                <w:color w:val="000000" w:themeColor="text1"/>
              </w:rPr>
              <w:t>(</w:t>
            </w:r>
            <w:r w:rsidRPr="009C3EB5">
              <w:rPr>
                <w:rFonts w:ascii="Arial" w:hAnsi="Arial" w:cs="Arial"/>
                <w:bCs/>
                <w:i/>
                <w:color w:val="000000" w:themeColor="text1"/>
              </w:rPr>
              <w:t>указываются сведения о заявителе)</w:t>
            </w:r>
            <w:r w:rsidRPr="009C3EB5">
              <w:rPr>
                <w:rStyle w:val="a6"/>
                <w:rFonts w:ascii="Arial" w:hAnsi="Arial" w:cs="Arial"/>
                <w:bCs/>
                <w:i/>
                <w:color w:val="000000" w:themeColor="text1"/>
              </w:rPr>
              <w:footnoteReference w:id="1"/>
            </w:r>
          </w:p>
        </w:tc>
      </w:tr>
    </w:tbl>
    <w:p w14:paraId="40EE4713" w14:textId="77777777" w:rsidR="00B45115" w:rsidRPr="009C3EB5" w:rsidRDefault="00B45115" w:rsidP="00B45115">
      <w:pPr>
        <w:jc w:val="both"/>
        <w:rPr>
          <w:rFonts w:ascii="Arial" w:hAnsi="Arial" w:cs="Arial"/>
          <w:b/>
          <w:bCs/>
          <w:color w:val="000000" w:themeColor="text1"/>
        </w:rPr>
      </w:pPr>
    </w:p>
    <w:p w14:paraId="10296E9C" w14:textId="77777777" w:rsidR="00B45115" w:rsidRPr="009C3EB5" w:rsidRDefault="00B45115" w:rsidP="00B45115">
      <w:pPr>
        <w:jc w:val="both"/>
        <w:rPr>
          <w:rFonts w:ascii="Arial" w:hAnsi="Arial" w:cs="Arial"/>
          <w:color w:val="000000" w:themeColor="text1"/>
        </w:rPr>
      </w:pPr>
    </w:p>
    <w:p w14:paraId="20850DD2" w14:textId="77777777" w:rsidR="00B45115" w:rsidRPr="009C3EB5" w:rsidRDefault="00B45115" w:rsidP="00B45115">
      <w:pPr>
        <w:ind w:firstLine="708"/>
        <w:jc w:val="center"/>
        <w:rPr>
          <w:rFonts w:ascii="Arial" w:hAnsi="Arial" w:cs="Arial"/>
          <w:color w:val="000000" w:themeColor="text1"/>
        </w:rPr>
      </w:pPr>
      <w:r w:rsidRPr="009C3EB5">
        <w:rPr>
          <w:rFonts w:ascii="Arial" w:hAnsi="Arial" w:cs="Arial"/>
          <w:color w:val="000000" w:themeColor="text1"/>
        </w:rPr>
        <w:t>Заявление</w:t>
      </w:r>
    </w:p>
    <w:p w14:paraId="2B6FFF24"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Прошу предоставить _____________________________________________________</w:t>
      </w:r>
    </w:p>
    <w:p w14:paraId="029BD75B" w14:textId="77777777" w:rsidR="00B45115" w:rsidRPr="009C3EB5" w:rsidRDefault="00B45115" w:rsidP="00B45115">
      <w:pPr>
        <w:ind w:left="2835"/>
        <w:contextualSpacing/>
        <w:jc w:val="center"/>
        <w:rPr>
          <w:rFonts w:ascii="Arial" w:hAnsi="Arial" w:cs="Arial"/>
          <w:color w:val="000000" w:themeColor="text1"/>
        </w:rPr>
      </w:pPr>
      <w:r w:rsidRPr="009C3EB5">
        <w:rPr>
          <w:rFonts w:ascii="Arial" w:hAnsi="Arial" w:cs="Arial"/>
          <w:color w:val="000000" w:themeColor="text1"/>
        </w:rPr>
        <w:t>(в собственность бесплатно/за плату, в аренду, в безвозмездное пользование, в постоянное (бессрочное) пользование)</w:t>
      </w:r>
    </w:p>
    <w:p w14:paraId="2FA17847" w14:textId="77777777" w:rsidR="00B45115" w:rsidRPr="009C3EB5" w:rsidRDefault="00B45115" w:rsidP="00B45115">
      <w:pPr>
        <w:contextualSpacing/>
        <w:jc w:val="both"/>
        <w:rPr>
          <w:rFonts w:ascii="Arial" w:hAnsi="Arial" w:cs="Arial"/>
          <w:color w:val="000000" w:themeColor="text1"/>
        </w:rPr>
      </w:pPr>
      <w:r w:rsidRPr="009C3EB5">
        <w:rPr>
          <w:rFonts w:ascii="Arial" w:hAnsi="Arial" w:cs="Arial"/>
          <w:color w:val="000000" w:themeColor="text1"/>
        </w:rPr>
        <w:t xml:space="preserve">земельный участок, находящийся в муниципальной собственности муниципального образования </w:t>
      </w:r>
      <w:r w:rsidRPr="009C3EB5">
        <w:rPr>
          <w:rFonts w:ascii="Arial" w:hAnsi="Arial" w:cs="Arial"/>
          <w:i/>
          <w:color w:val="000000" w:themeColor="text1"/>
        </w:rPr>
        <w:t>(наименование муниципального образования в соответствии с уставом муниципального образования)</w:t>
      </w:r>
      <w:r w:rsidRPr="009C3EB5">
        <w:rPr>
          <w:rFonts w:ascii="Arial" w:hAnsi="Arial" w:cs="Arial"/>
          <w:color w:val="000000" w:themeColor="text1"/>
        </w:rPr>
        <w:t xml:space="preserve"> или государственная собственность на который не разграничена </w:t>
      </w:r>
      <w:r w:rsidRPr="009C3EB5">
        <w:rPr>
          <w:rFonts w:ascii="Arial" w:hAnsi="Arial" w:cs="Arial"/>
          <w:i/>
          <w:color w:val="000000" w:themeColor="text1"/>
        </w:rPr>
        <w:t>(нужное подчеркнуть)</w:t>
      </w:r>
      <w:r w:rsidRPr="009C3EB5">
        <w:rPr>
          <w:rFonts w:ascii="Arial" w:hAnsi="Arial" w:cs="Arial"/>
          <w:color w:val="000000" w:themeColor="text1"/>
        </w:rPr>
        <w:t xml:space="preserve">, с кадастровым номером ________________________, </w:t>
      </w:r>
    </w:p>
    <w:p w14:paraId="60901ACD" w14:textId="77777777" w:rsidR="00B45115" w:rsidRPr="009C3EB5" w:rsidRDefault="00B45115" w:rsidP="00B45115">
      <w:pPr>
        <w:contextualSpacing/>
        <w:jc w:val="both"/>
        <w:rPr>
          <w:rFonts w:ascii="Arial" w:hAnsi="Arial" w:cs="Arial"/>
          <w:color w:val="000000" w:themeColor="text1"/>
        </w:rPr>
      </w:pPr>
      <w:r w:rsidRPr="009C3EB5">
        <w:rPr>
          <w:rFonts w:ascii="Arial" w:hAnsi="Arial" w:cs="Arial"/>
          <w:color w:val="000000" w:themeColor="text1"/>
        </w:rPr>
        <w:t>площадью ____________ кв. м., расположенного по адресу __________________________,</w:t>
      </w:r>
    </w:p>
    <w:p w14:paraId="1361279B" w14:textId="77777777" w:rsidR="00B45115" w:rsidRPr="009C3EB5" w:rsidRDefault="00B45115" w:rsidP="00B45115">
      <w:pPr>
        <w:contextualSpacing/>
        <w:jc w:val="both"/>
        <w:rPr>
          <w:rFonts w:ascii="Arial" w:hAnsi="Arial" w:cs="Arial"/>
          <w:color w:val="000000" w:themeColor="text1"/>
        </w:rPr>
      </w:pPr>
      <w:r w:rsidRPr="009C3EB5">
        <w:rPr>
          <w:rFonts w:ascii="Arial" w:hAnsi="Arial" w:cs="Arial"/>
          <w:color w:val="000000" w:themeColor="text1"/>
        </w:rPr>
        <w:t>для __________________________________________________________________________.</w:t>
      </w:r>
    </w:p>
    <w:p w14:paraId="113925D3"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 xml:space="preserve">(предполагаемое целевое использование запрашиваемого земельного участка) </w:t>
      </w:r>
    </w:p>
    <w:p w14:paraId="586CD230" w14:textId="77777777" w:rsidR="00B45115" w:rsidRPr="009C3EB5" w:rsidRDefault="00B45115" w:rsidP="00B45115">
      <w:pPr>
        <w:ind w:firstLine="709"/>
        <w:contextualSpacing/>
        <w:jc w:val="both"/>
        <w:rPr>
          <w:rFonts w:ascii="Arial" w:hAnsi="Arial" w:cs="Arial"/>
          <w:color w:val="000000" w:themeColor="text1"/>
        </w:rPr>
      </w:pPr>
    </w:p>
    <w:p w14:paraId="61C860AA"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Основание предоставления земельного участка без проведения торгов из числа предусмотренных пунктом 2 статьи 39</w:t>
      </w:r>
      <w:r w:rsidRPr="009C3EB5">
        <w:rPr>
          <w:rFonts w:ascii="Arial" w:hAnsi="Arial" w:cs="Arial"/>
          <w:color w:val="000000" w:themeColor="text1"/>
          <w:vertAlign w:val="superscript"/>
        </w:rPr>
        <w:t>3</w:t>
      </w:r>
      <w:r w:rsidRPr="009C3EB5">
        <w:rPr>
          <w:rFonts w:ascii="Arial" w:hAnsi="Arial" w:cs="Arial"/>
          <w:color w:val="000000" w:themeColor="text1"/>
        </w:rPr>
        <w:t>, статьей 39</w:t>
      </w:r>
      <w:r w:rsidRPr="009C3EB5">
        <w:rPr>
          <w:rFonts w:ascii="Arial" w:hAnsi="Arial" w:cs="Arial"/>
          <w:color w:val="000000" w:themeColor="text1"/>
          <w:vertAlign w:val="superscript"/>
        </w:rPr>
        <w:t>5</w:t>
      </w:r>
      <w:r w:rsidRPr="009C3EB5">
        <w:rPr>
          <w:rFonts w:ascii="Arial" w:hAnsi="Arial" w:cs="Arial"/>
          <w:color w:val="000000" w:themeColor="text1"/>
        </w:rPr>
        <w:t>, пунктом 2 статьи 39</w:t>
      </w:r>
      <w:r w:rsidRPr="009C3EB5">
        <w:rPr>
          <w:rFonts w:ascii="Arial" w:hAnsi="Arial" w:cs="Arial"/>
          <w:color w:val="000000" w:themeColor="text1"/>
          <w:vertAlign w:val="superscript"/>
        </w:rPr>
        <w:t>6</w:t>
      </w:r>
      <w:r w:rsidRPr="009C3EB5">
        <w:rPr>
          <w:rFonts w:ascii="Arial" w:hAnsi="Arial" w:cs="Arial"/>
          <w:color w:val="000000" w:themeColor="text1"/>
        </w:rPr>
        <w:t xml:space="preserve"> </w:t>
      </w:r>
      <w:r w:rsidRPr="009C3EB5">
        <w:rPr>
          <w:rFonts w:ascii="Arial" w:hAnsi="Arial" w:cs="Arial"/>
          <w:color w:val="000000" w:themeColor="text1"/>
        </w:rPr>
        <w:lastRenderedPageBreak/>
        <w:t>или пунктом 2 статьи 39</w:t>
      </w:r>
      <w:r w:rsidRPr="009C3EB5">
        <w:rPr>
          <w:rFonts w:ascii="Arial" w:hAnsi="Arial" w:cs="Arial"/>
          <w:color w:val="000000" w:themeColor="text1"/>
          <w:vertAlign w:val="superscript"/>
        </w:rPr>
        <w:t>10</w:t>
      </w:r>
      <w:r w:rsidRPr="009C3EB5">
        <w:rPr>
          <w:rFonts w:ascii="Arial" w:hAnsi="Arial" w:cs="Arial"/>
          <w:color w:val="000000" w:themeColor="text1"/>
        </w:rPr>
        <w:t xml:space="preserve"> Земельного кодекса Российской Федерации оснований____________________________________________________________________.</w:t>
      </w:r>
    </w:p>
    <w:p w14:paraId="5F3142CE" w14:textId="77777777" w:rsidR="00B45115" w:rsidRPr="009C3EB5" w:rsidRDefault="00B45115" w:rsidP="00B45115">
      <w:pPr>
        <w:ind w:firstLine="709"/>
        <w:contextualSpacing/>
        <w:jc w:val="both"/>
        <w:rPr>
          <w:rFonts w:ascii="Arial" w:hAnsi="Arial" w:cs="Arial"/>
          <w:color w:val="000000" w:themeColor="text1"/>
        </w:rPr>
      </w:pPr>
    </w:p>
    <w:p w14:paraId="7FDCCBF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проектом_____________________________________________________________________.</w:t>
      </w:r>
    </w:p>
    <w:p w14:paraId="548AFCCE" w14:textId="77777777" w:rsidR="00B45115" w:rsidRPr="009C3EB5" w:rsidRDefault="00B45115" w:rsidP="00B45115">
      <w:pPr>
        <w:ind w:firstLine="709"/>
        <w:contextualSpacing/>
        <w:jc w:val="both"/>
        <w:rPr>
          <w:rFonts w:ascii="Arial" w:hAnsi="Arial" w:cs="Arial"/>
          <w:color w:val="000000" w:themeColor="text1"/>
        </w:rPr>
      </w:pPr>
      <w:bookmarkStart w:id="9" w:name="_GoBack"/>
      <w:bookmarkEnd w:id="9"/>
    </w:p>
    <w:p w14:paraId="73115EBF" w14:textId="77777777" w:rsidR="00B45115" w:rsidRPr="009C3EB5" w:rsidRDefault="00B45115" w:rsidP="00B45115">
      <w:pPr>
        <w:ind w:firstLine="709"/>
        <w:contextualSpacing/>
        <w:jc w:val="both"/>
        <w:rPr>
          <w:rFonts w:ascii="Arial" w:hAnsi="Arial" w:cs="Arial"/>
          <w:color w:val="000000" w:themeColor="text1"/>
        </w:rPr>
      </w:pPr>
      <w:r w:rsidRPr="009C3EB5">
        <w:rPr>
          <w:rFonts w:ascii="Arial" w:hAnsi="Arial" w:cs="Arial"/>
          <w:color w:val="000000" w:themeColor="text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w:t>
      </w:r>
    </w:p>
    <w:p w14:paraId="7C6CC583" w14:textId="77777777" w:rsidR="00B45115" w:rsidRPr="009C3EB5" w:rsidRDefault="00B45115" w:rsidP="00B45115">
      <w:pPr>
        <w:keepNext/>
        <w:ind w:right="-142"/>
        <w:jc w:val="both"/>
        <w:rPr>
          <w:rFonts w:ascii="Arial" w:hAnsi="Arial" w:cs="Arial"/>
          <w:color w:val="000000" w:themeColor="text1"/>
        </w:rPr>
      </w:pPr>
    </w:p>
    <w:p w14:paraId="73E223CE" w14:textId="77777777" w:rsidR="00B45115" w:rsidRPr="009C3EB5" w:rsidRDefault="00B45115" w:rsidP="00B45115">
      <w:pPr>
        <w:keepNext/>
        <w:ind w:right="-142"/>
        <w:jc w:val="both"/>
        <w:rPr>
          <w:rFonts w:ascii="Arial" w:hAnsi="Arial" w:cs="Arial"/>
          <w:color w:val="000000" w:themeColor="text1"/>
        </w:rPr>
      </w:pPr>
      <w:r w:rsidRPr="009C3EB5">
        <w:rPr>
          <w:rFonts w:ascii="Arial" w:hAnsi="Arial" w:cs="Arial"/>
          <w:color w:val="000000" w:themeColor="text1"/>
        </w:rPr>
        <w:t>К заявлению прилагаются:</w:t>
      </w:r>
    </w:p>
    <w:tbl>
      <w:tblPr>
        <w:tblW w:w="9039" w:type="dxa"/>
        <w:tblLook w:val="01E0" w:firstRow="1" w:lastRow="1" w:firstColumn="1" w:lastColumn="1" w:noHBand="0" w:noVBand="0"/>
      </w:tblPr>
      <w:tblGrid>
        <w:gridCol w:w="985"/>
        <w:gridCol w:w="7770"/>
        <w:gridCol w:w="284"/>
      </w:tblGrid>
      <w:tr w:rsidR="00B45115" w:rsidRPr="009C3EB5" w14:paraId="4939EBB9" w14:textId="77777777" w:rsidTr="00231823">
        <w:tc>
          <w:tcPr>
            <w:tcW w:w="985" w:type="dxa"/>
          </w:tcPr>
          <w:p w14:paraId="4584815C"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1)</w:t>
            </w:r>
          </w:p>
        </w:tc>
        <w:tc>
          <w:tcPr>
            <w:tcW w:w="7770" w:type="dxa"/>
            <w:tcBorders>
              <w:bottom w:val="single" w:sz="4" w:space="0" w:color="auto"/>
            </w:tcBorders>
          </w:tcPr>
          <w:p w14:paraId="07637314" w14:textId="77777777" w:rsidR="00B45115" w:rsidRPr="009C3EB5" w:rsidRDefault="00B45115" w:rsidP="00231823">
            <w:pPr>
              <w:jc w:val="both"/>
              <w:rPr>
                <w:rFonts w:ascii="Arial" w:hAnsi="Arial" w:cs="Arial"/>
                <w:color w:val="000000" w:themeColor="text1"/>
              </w:rPr>
            </w:pPr>
          </w:p>
        </w:tc>
        <w:tc>
          <w:tcPr>
            <w:tcW w:w="284" w:type="dxa"/>
          </w:tcPr>
          <w:p w14:paraId="0D4272C7" w14:textId="77777777" w:rsidR="00B45115" w:rsidRPr="009C3EB5" w:rsidRDefault="00B45115" w:rsidP="00231823">
            <w:pPr>
              <w:jc w:val="both"/>
              <w:rPr>
                <w:rFonts w:ascii="Arial" w:hAnsi="Arial" w:cs="Arial"/>
                <w:color w:val="000000" w:themeColor="text1"/>
                <w:lang w:val="en-US"/>
              </w:rPr>
            </w:pPr>
            <w:r w:rsidRPr="009C3EB5">
              <w:rPr>
                <w:rFonts w:ascii="Arial" w:hAnsi="Arial" w:cs="Arial"/>
                <w:color w:val="000000" w:themeColor="text1"/>
                <w:lang w:val="en-US"/>
              </w:rPr>
              <w:t>;</w:t>
            </w:r>
          </w:p>
        </w:tc>
      </w:tr>
      <w:tr w:rsidR="00B45115" w:rsidRPr="009C3EB5" w14:paraId="254BE39B" w14:textId="77777777" w:rsidTr="00231823">
        <w:tc>
          <w:tcPr>
            <w:tcW w:w="985" w:type="dxa"/>
          </w:tcPr>
          <w:p w14:paraId="4E14F139"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2)</w:t>
            </w:r>
          </w:p>
        </w:tc>
        <w:tc>
          <w:tcPr>
            <w:tcW w:w="7770" w:type="dxa"/>
            <w:tcBorders>
              <w:top w:val="single" w:sz="4" w:space="0" w:color="auto"/>
              <w:bottom w:val="single" w:sz="4" w:space="0" w:color="auto"/>
            </w:tcBorders>
          </w:tcPr>
          <w:p w14:paraId="1476E975" w14:textId="77777777" w:rsidR="00B45115" w:rsidRPr="009C3EB5" w:rsidRDefault="00B45115" w:rsidP="00231823">
            <w:pPr>
              <w:jc w:val="both"/>
              <w:rPr>
                <w:rFonts w:ascii="Arial" w:hAnsi="Arial" w:cs="Arial"/>
                <w:color w:val="000000" w:themeColor="text1"/>
              </w:rPr>
            </w:pPr>
          </w:p>
        </w:tc>
        <w:tc>
          <w:tcPr>
            <w:tcW w:w="284" w:type="dxa"/>
          </w:tcPr>
          <w:p w14:paraId="30E6E780" w14:textId="77777777" w:rsidR="00B45115" w:rsidRPr="009C3EB5" w:rsidRDefault="00B45115" w:rsidP="00231823">
            <w:pPr>
              <w:jc w:val="both"/>
              <w:rPr>
                <w:rFonts w:ascii="Arial" w:hAnsi="Arial" w:cs="Arial"/>
                <w:color w:val="000000" w:themeColor="text1"/>
                <w:lang w:val="en-US"/>
              </w:rPr>
            </w:pPr>
            <w:r w:rsidRPr="009C3EB5">
              <w:rPr>
                <w:rFonts w:ascii="Arial" w:hAnsi="Arial" w:cs="Arial"/>
                <w:color w:val="000000" w:themeColor="text1"/>
                <w:lang w:val="en-US"/>
              </w:rPr>
              <w:t>;</w:t>
            </w:r>
          </w:p>
        </w:tc>
      </w:tr>
      <w:tr w:rsidR="00B45115" w:rsidRPr="009C3EB5" w14:paraId="70B02E2E" w14:textId="77777777" w:rsidTr="00231823">
        <w:tc>
          <w:tcPr>
            <w:tcW w:w="985" w:type="dxa"/>
          </w:tcPr>
          <w:p w14:paraId="6B677D6F"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3)</w:t>
            </w:r>
          </w:p>
        </w:tc>
        <w:tc>
          <w:tcPr>
            <w:tcW w:w="7770" w:type="dxa"/>
            <w:tcBorders>
              <w:top w:val="single" w:sz="4" w:space="0" w:color="auto"/>
              <w:bottom w:val="single" w:sz="4" w:space="0" w:color="auto"/>
            </w:tcBorders>
          </w:tcPr>
          <w:p w14:paraId="7C43FA24" w14:textId="77777777" w:rsidR="00B45115" w:rsidRPr="009C3EB5" w:rsidRDefault="00B45115" w:rsidP="00231823">
            <w:pPr>
              <w:jc w:val="both"/>
              <w:rPr>
                <w:rFonts w:ascii="Arial" w:hAnsi="Arial" w:cs="Arial"/>
                <w:color w:val="000000" w:themeColor="text1"/>
              </w:rPr>
            </w:pPr>
          </w:p>
        </w:tc>
        <w:tc>
          <w:tcPr>
            <w:tcW w:w="284" w:type="dxa"/>
          </w:tcPr>
          <w:p w14:paraId="56E029CB" w14:textId="77777777" w:rsidR="00B45115" w:rsidRPr="009C3EB5" w:rsidRDefault="00B45115" w:rsidP="00231823">
            <w:pPr>
              <w:jc w:val="both"/>
              <w:rPr>
                <w:rFonts w:ascii="Arial" w:hAnsi="Arial" w:cs="Arial"/>
                <w:color w:val="000000" w:themeColor="text1"/>
                <w:lang w:val="en-US"/>
              </w:rPr>
            </w:pPr>
            <w:r w:rsidRPr="009C3EB5">
              <w:rPr>
                <w:rFonts w:ascii="Arial" w:hAnsi="Arial" w:cs="Arial"/>
                <w:color w:val="000000" w:themeColor="text1"/>
                <w:lang w:val="en-US"/>
              </w:rPr>
              <w:t>.</w:t>
            </w:r>
          </w:p>
        </w:tc>
      </w:tr>
    </w:tbl>
    <w:p w14:paraId="31E887F5" w14:textId="77777777" w:rsidR="00B45115" w:rsidRPr="009C3EB5" w:rsidRDefault="00B45115" w:rsidP="00B45115">
      <w:pPr>
        <w:jc w:val="both"/>
        <w:rPr>
          <w:rFonts w:ascii="Arial" w:hAnsi="Arial" w:cs="Arial"/>
          <w:color w:val="000000" w:themeColor="text1"/>
        </w:rPr>
      </w:pPr>
    </w:p>
    <w:p w14:paraId="40B4958D" w14:textId="77777777" w:rsidR="00B45115" w:rsidRPr="009C3EB5" w:rsidRDefault="00B45115" w:rsidP="00B45115">
      <w:pPr>
        <w:jc w:val="both"/>
        <w:rPr>
          <w:rFonts w:ascii="Arial" w:hAnsi="Arial" w:cs="Arial"/>
          <w:color w:val="000000" w:themeColor="text1"/>
        </w:rPr>
      </w:pPr>
    </w:p>
    <w:p w14:paraId="6ADA0A00" w14:textId="77777777" w:rsidR="00B45115" w:rsidRPr="009C3EB5" w:rsidRDefault="00B45115" w:rsidP="00B45115">
      <w:pPr>
        <w:jc w:val="both"/>
        <w:rPr>
          <w:rFonts w:ascii="Arial" w:hAnsi="Arial" w:cs="Arial"/>
          <w:color w:val="000000" w:themeColor="text1"/>
        </w:rPr>
      </w:pPr>
    </w:p>
    <w:p w14:paraId="49BEA2A7" w14:textId="77777777" w:rsidR="00B45115" w:rsidRPr="009C3EB5" w:rsidRDefault="00B45115" w:rsidP="00B45115">
      <w:pPr>
        <w:jc w:val="both"/>
        <w:rPr>
          <w:rFonts w:ascii="Arial" w:hAnsi="Arial" w:cs="Arial"/>
          <w:color w:val="000000" w:themeColor="text1"/>
        </w:rPr>
      </w:pPr>
    </w:p>
    <w:p w14:paraId="3172B5DD" w14:textId="77777777" w:rsidR="00B45115" w:rsidRPr="009C3EB5" w:rsidRDefault="00B45115" w:rsidP="00B45115">
      <w:pPr>
        <w:jc w:val="both"/>
        <w:rPr>
          <w:rFonts w:ascii="Arial" w:hAnsi="Arial" w:cs="Arial"/>
          <w:color w:val="000000" w:themeColor="text1"/>
        </w:rPr>
      </w:pPr>
    </w:p>
    <w:p w14:paraId="18B7A6EB" w14:textId="77777777" w:rsidR="00B45115" w:rsidRPr="009C3EB5" w:rsidRDefault="00B45115" w:rsidP="00B45115">
      <w:pPr>
        <w:jc w:val="both"/>
        <w:rPr>
          <w:rFonts w:ascii="Arial" w:hAnsi="Arial" w:cs="Arial"/>
          <w:color w:val="000000" w:themeColor="text1"/>
        </w:rPr>
      </w:pPr>
    </w:p>
    <w:p w14:paraId="588B51B9" w14:textId="77777777" w:rsidR="00B45115" w:rsidRPr="009C3EB5" w:rsidRDefault="00B45115" w:rsidP="00B45115">
      <w:pPr>
        <w:jc w:val="both"/>
        <w:rPr>
          <w:rFonts w:ascii="Arial" w:hAnsi="Arial" w:cs="Arial"/>
          <w:color w:val="000000" w:themeColor="text1"/>
        </w:rPr>
      </w:pPr>
    </w:p>
    <w:p w14:paraId="73CB0391" w14:textId="77777777" w:rsidR="00B45115" w:rsidRPr="009C3EB5" w:rsidRDefault="00B45115" w:rsidP="00B45115">
      <w:pPr>
        <w:jc w:val="both"/>
        <w:rPr>
          <w:rFonts w:ascii="Arial" w:hAnsi="Arial" w:cs="Arial"/>
          <w:color w:val="000000" w:themeColor="text1"/>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B45115" w:rsidRPr="009C3EB5" w14:paraId="71DBFC62" w14:textId="77777777" w:rsidTr="00231823">
        <w:tc>
          <w:tcPr>
            <w:tcW w:w="314" w:type="dxa"/>
          </w:tcPr>
          <w:p w14:paraId="4E54B7F4"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w:t>
            </w:r>
          </w:p>
        </w:tc>
        <w:tc>
          <w:tcPr>
            <w:tcW w:w="503" w:type="dxa"/>
            <w:tcBorders>
              <w:bottom w:val="single" w:sz="4" w:space="0" w:color="auto"/>
            </w:tcBorders>
          </w:tcPr>
          <w:p w14:paraId="2321E33C" w14:textId="77777777" w:rsidR="00B45115" w:rsidRPr="009C3EB5" w:rsidRDefault="00B45115" w:rsidP="00231823">
            <w:pPr>
              <w:jc w:val="both"/>
              <w:rPr>
                <w:rFonts w:ascii="Arial" w:hAnsi="Arial" w:cs="Arial"/>
                <w:color w:val="000000" w:themeColor="text1"/>
              </w:rPr>
            </w:pPr>
          </w:p>
        </w:tc>
        <w:tc>
          <w:tcPr>
            <w:tcW w:w="337" w:type="dxa"/>
          </w:tcPr>
          <w:p w14:paraId="6617353C"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w:t>
            </w:r>
          </w:p>
        </w:tc>
        <w:tc>
          <w:tcPr>
            <w:tcW w:w="1789" w:type="dxa"/>
            <w:tcBorders>
              <w:bottom w:val="single" w:sz="4" w:space="0" w:color="auto"/>
            </w:tcBorders>
          </w:tcPr>
          <w:p w14:paraId="236220BB" w14:textId="77777777" w:rsidR="00B45115" w:rsidRPr="009C3EB5" w:rsidRDefault="00B45115" w:rsidP="00231823">
            <w:pPr>
              <w:jc w:val="both"/>
              <w:rPr>
                <w:rFonts w:ascii="Arial" w:hAnsi="Arial" w:cs="Arial"/>
                <w:color w:val="000000" w:themeColor="text1"/>
              </w:rPr>
            </w:pPr>
          </w:p>
        </w:tc>
        <w:tc>
          <w:tcPr>
            <w:tcW w:w="456" w:type="dxa"/>
          </w:tcPr>
          <w:p w14:paraId="068E68EC"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20</w:t>
            </w:r>
          </w:p>
        </w:tc>
        <w:tc>
          <w:tcPr>
            <w:tcW w:w="537" w:type="dxa"/>
            <w:tcBorders>
              <w:bottom w:val="single" w:sz="4" w:space="0" w:color="auto"/>
            </w:tcBorders>
          </w:tcPr>
          <w:p w14:paraId="205BE80C" w14:textId="77777777" w:rsidR="00B45115" w:rsidRPr="009C3EB5" w:rsidRDefault="00B45115" w:rsidP="00231823">
            <w:pPr>
              <w:jc w:val="both"/>
              <w:rPr>
                <w:rFonts w:ascii="Arial" w:hAnsi="Arial" w:cs="Arial"/>
                <w:color w:val="000000" w:themeColor="text1"/>
              </w:rPr>
            </w:pPr>
          </w:p>
        </w:tc>
        <w:tc>
          <w:tcPr>
            <w:tcW w:w="401" w:type="dxa"/>
          </w:tcPr>
          <w:p w14:paraId="00E1E4B0" w14:textId="77777777" w:rsidR="00B45115" w:rsidRPr="009C3EB5" w:rsidRDefault="00B45115" w:rsidP="00231823">
            <w:pPr>
              <w:jc w:val="both"/>
              <w:rPr>
                <w:rFonts w:ascii="Arial" w:hAnsi="Arial" w:cs="Arial"/>
                <w:color w:val="000000" w:themeColor="text1"/>
              </w:rPr>
            </w:pPr>
            <w:r w:rsidRPr="009C3EB5">
              <w:rPr>
                <w:rFonts w:ascii="Arial" w:hAnsi="Arial" w:cs="Arial"/>
                <w:color w:val="000000" w:themeColor="text1"/>
              </w:rPr>
              <w:t>г.</w:t>
            </w:r>
          </w:p>
        </w:tc>
        <w:tc>
          <w:tcPr>
            <w:tcW w:w="733" w:type="dxa"/>
          </w:tcPr>
          <w:p w14:paraId="750EDC9F" w14:textId="77777777" w:rsidR="00B45115" w:rsidRPr="009C3EB5" w:rsidRDefault="00B45115" w:rsidP="00231823">
            <w:pPr>
              <w:jc w:val="both"/>
              <w:rPr>
                <w:rFonts w:ascii="Arial" w:hAnsi="Arial" w:cs="Arial"/>
                <w:color w:val="000000" w:themeColor="text1"/>
              </w:rPr>
            </w:pPr>
          </w:p>
        </w:tc>
        <w:tc>
          <w:tcPr>
            <w:tcW w:w="3969" w:type="dxa"/>
            <w:tcBorders>
              <w:bottom w:val="single" w:sz="4" w:space="0" w:color="auto"/>
            </w:tcBorders>
          </w:tcPr>
          <w:p w14:paraId="5632B1CD" w14:textId="77777777" w:rsidR="00B45115" w:rsidRPr="009C3EB5" w:rsidRDefault="00B45115" w:rsidP="00231823">
            <w:pPr>
              <w:ind w:right="-108"/>
              <w:jc w:val="both"/>
              <w:rPr>
                <w:rFonts w:ascii="Arial" w:hAnsi="Arial" w:cs="Arial"/>
                <w:color w:val="000000" w:themeColor="text1"/>
              </w:rPr>
            </w:pPr>
          </w:p>
        </w:tc>
      </w:tr>
      <w:tr w:rsidR="00B45115" w:rsidRPr="009C3EB5" w14:paraId="26D784A1" w14:textId="77777777" w:rsidTr="00231823">
        <w:tc>
          <w:tcPr>
            <w:tcW w:w="314" w:type="dxa"/>
          </w:tcPr>
          <w:p w14:paraId="1F6E1F8F" w14:textId="77777777" w:rsidR="00B45115" w:rsidRPr="009C3EB5" w:rsidRDefault="00B45115" w:rsidP="00231823">
            <w:pPr>
              <w:jc w:val="center"/>
              <w:rPr>
                <w:rFonts w:ascii="Arial" w:hAnsi="Arial" w:cs="Arial"/>
                <w:color w:val="000000" w:themeColor="text1"/>
              </w:rPr>
            </w:pPr>
          </w:p>
        </w:tc>
        <w:tc>
          <w:tcPr>
            <w:tcW w:w="503" w:type="dxa"/>
            <w:tcBorders>
              <w:top w:val="single" w:sz="4" w:space="0" w:color="auto"/>
            </w:tcBorders>
          </w:tcPr>
          <w:p w14:paraId="5EBD7069" w14:textId="77777777" w:rsidR="00B45115" w:rsidRPr="009C3EB5" w:rsidRDefault="00B45115" w:rsidP="00231823">
            <w:pPr>
              <w:jc w:val="center"/>
              <w:rPr>
                <w:rFonts w:ascii="Arial" w:hAnsi="Arial" w:cs="Arial"/>
                <w:color w:val="000000" w:themeColor="text1"/>
              </w:rPr>
            </w:pPr>
          </w:p>
        </w:tc>
        <w:tc>
          <w:tcPr>
            <w:tcW w:w="337" w:type="dxa"/>
          </w:tcPr>
          <w:p w14:paraId="248E6694" w14:textId="77777777" w:rsidR="00B45115" w:rsidRPr="009C3EB5" w:rsidRDefault="00B45115" w:rsidP="00231823">
            <w:pPr>
              <w:jc w:val="center"/>
              <w:rPr>
                <w:rFonts w:ascii="Arial" w:hAnsi="Arial" w:cs="Arial"/>
                <w:color w:val="000000" w:themeColor="text1"/>
              </w:rPr>
            </w:pPr>
          </w:p>
        </w:tc>
        <w:tc>
          <w:tcPr>
            <w:tcW w:w="1789" w:type="dxa"/>
            <w:tcBorders>
              <w:top w:val="single" w:sz="4" w:space="0" w:color="auto"/>
            </w:tcBorders>
          </w:tcPr>
          <w:p w14:paraId="06020DF7" w14:textId="77777777" w:rsidR="00B45115" w:rsidRPr="009C3EB5" w:rsidRDefault="00B45115" w:rsidP="00231823">
            <w:pPr>
              <w:jc w:val="center"/>
              <w:rPr>
                <w:rFonts w:ascii="Arial" w:hAnsi="Arial" w:cs="Arial"/>
                <w:color w:val="000000" w:themeColor="text1"/>
              </w:rPr>
            </w:pPr>
          </w:p>
        </w:tc>
        <w:tc>
          <w:tcPr>
            <w:tcW w:w="456" w:type="dxa"/>
          </w:tcPr>
          <w:p w14:paraId="17DE7A2D" w14:textId="77777777" w:rsidR="00B45115" w:rsidRPr="009C3EB5" w:rsidRDefault="00B45115" w:rsidP="00231823">
            <w:pPr>
              <w:jc w:val="center"/>
              <w:rPr>
                <w:rFonts w:ascii="Arial" w:hAnsi="Arial" w:cs="Arial"/>
                <w:color w:val="000000" w:themeColor="text1"/>
              </w:rPr>
            </w:pPr>
          </w:p>
        </w:tc>
        <w:tc>
          <w:tcPr>
            <w:tcW w:w="537" w:type="dxa"/>
            <w:tcBorders>
              <w:top w:val="single" w:sz="4" w:space="0" w:color="auto"/>
            </w:tcBorders>
          </w:tcPr>
          <w:p w14:paraId="4D01C1BA" w14:textId="77777777" w:rsidR="00B45115" w:rsidRPr="009C3EB5" w:rsidRDefault="00B45115" w:rsidP="00231823">
            <w:pPr>
              <w:jc w:val="center"/>
              <w:rPr>
                <w:rFonts w:ascii="Arial" w:hAnsi="Arial" w:cs="Arial"/>
                <w:color w:val="000000" w:themeColor="text1"/>
              </w:rPr>
            </w:pPr>
          </w:p>
        </w:tc>
        <w:tc>
          <w:tcPr>
            <w:tcW w:w="401" w:type="dxa"/>
          </w:tcPr>
          <w:p w14:paraId="5771CAF2" w14:textId="77777777" w:rsidR="00B45115" w:rsidRPr="009C3EB5" w:rsidRDefault="00B45115" w:rsidP="00231823">
            <w:pPr>
              <w:jc w:val="center"/>
              <w:rPr>
                <w:rFonts w:ascii="Arial" w:hAnsi="Arial" w:cs="Arial"/>
                <w:color w:val="000000" w:themeColor="text1"/>
              </w:rPr>
            </w:pPr>
          </w:p>
        </w:tc>
        <w:tc>
          <w:tcPr>
            <w:tcW w:w="733" w:type="dxa"/>
          </w:tcPr>
          <w:p w14:paraId="43837F9A" w14:textId="77777777" w:rsidR="00B45115" w:rsidRPr="009C3EB5" w:rsidRDefault="00B45115" w:rsidP="00231823">
            <w:pPr>
              <w:jc w:val="center"/>
              <w:rPr>
                <w:rFonts w:ascii="Arial" w:hAnsi="Arial" w:cs="Arial"/>
                <w:color w:val="000000" w:themeColor="text1"/>
              </w:rPr>
            </w:pPr>
          </w:p>
        </w:tc>
        <w:tc>
          <w:tcPr>
            <w:tcW w:w="3969" w:type="dxa"/>
            <w:tcBorders>
              <w:top w:val="single" w:sz="4" w:space="0" w:color="auto"/>
            </w:tcBorders>
          </w:tcPr>
          <w:p w14:paraId="26C3210C" w14:textId="77777777" w:rsidR="00B45115" w:rsidRPr="009C3EB5" w:rsidRDefault="00B45115" w:rsidP="00231823">
            <w:pPr>
              <w:ind w:right="-108"/>
              <w:jc w:val="center"/>
              <w:rPr>
                <w:rFonts w:ascii="Arial" w:hAnsi="Arial" w:cs="Arial"/>
                <w:color w:val="000000" w:themeColor="text1"/>
              </w:rPr>
            </w:pPr>
            <w:r w:rsidRPr="009C3EB5">
              <w:rPr>
                <w:rFonts w:ascii="Arial" w:hAnsi="Arial" w:cs="Arial"/>
                <w:color w:val="000000" w:themeColor="text1"/>
              </w:rPr>
              <w:t>(подпись заявителя или представителя заявителя)</w:t>
            </w:r>
          </w:p>
        </w:tc>
      </w:tr>
    </w:tbl>
    <w:p w14:paraId="3507E1F7" w14:textId="77777777" w:rsidR="006A6F53" w:rsidRPr="009C3EB5" w:rsidRDefault="006A6F53">
      <w:pPr>
        <w:rPr>
          <w:rFonts w:ascii="Arial" w:hAnsi="Arial" w:cs="Arial"/>
        </w:rPr>
      </w:pPr>
    </w:p>
    <w:sectPr w:rsidR="006A6F53" w:rsidRPr="009C3E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82934" w14:textId="77777777" w:rsidR="003C30FC" w:rsidRDefault="003C30FC" w:rsidP="00B45115">
      <w:r>
        <w:separator/>
      </w:r>
    </w:p>
  </w:endnote>
  <w:endnote w:type="continuationSeparator" w:id="0">
    <w:p w14:paraId="630831FC" w14:textId="77777777" w:rsidR="003C30FC" w:rsidRDefault="003C30FC" w:rsidP="00B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49388" w14:textId="77777777" w:rsidR="003C30FC" w:rsidRDefault="003C30FC" w:rsidP="00B45115">
      <w:r>
        <w:separator/>
      </w:r>
    </w:p>
  </w:footnote>
  <w:footnote w:type="continuationSeparator" w:id="0">
    <w:p w14:paraId="5092D1C9" w14:textId="77777777" w:rsidR="003C30FC" w:rsidRDefault="003C30FC" w:rsidP="00B45115">
      <w:r>
        <w:continuationSeparator/>
      </w:r>
    </w:p>
  </w:footnote>
  <w:footnote w:id="1">
    <w:p w14:paraId="4391B08E" w14:textId="77777777" w:rsidR="00231823" w:rsidRDefault="00231823" w:rsidP="00B45115">
      <w:pPr>
        <w:pStyle w:val="a4"/>
        <w:rPr>
          <w:rFonts w:ascii="Times New Roman" w:hAnsi="Times New Roman"/>
          <w:sz w:val="22"/>
          <w:szCs w:val="22"/>
        </w:rPr>
      </w:pPr>
      <w:r>
        <w:rPr>
          <w:rStyle w:val="a6"/>
          <w:rFonts w:ascii="Times New Roman" w:hAnsi="Times New Roman"/>
          <w:sz w:val="22"/>
          <w:szCs w:val="22"/>
        </w:rPr>
        <w:footnoteRef/>
      </w:r>
      <w:r>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14:paraId="472F1AB8" w14:textId="77777777" w:rsidR="00231823" w:rsidRDefault="00231823" w:rsidP="00B45115">
      <w:pPr>
        <w:pStyle w:val="a4"/>
        <w:rPr>
          <w:rFonts w:ascii="Times New Roman" w:hAnsi="Times New Roman"/>
          <w:sz w:val="22"/>
          <w:szCs w:val="22"/>
        </w:rPr>
      </w:pPr>
      <w:r>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7520CFB2" w14:textId="77777777" w:rsidR="00231823" w:rsidRDefault="00231823" w:rsidP="00B45115">
      <w:pPr>
        <w:pStyle w:val="a4"/>
        <w:rPr>
          <w:rFonts w:ascii="Times New Roman" w:hAnsi="Times New Roman"/>
          <w:sz w:val="22"/>
          <w:szCs w:val="22"/>
        </w:rPr>
      </w:pPr>
      <w:r>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594311"/>
      <w:docPartObj>
        <w:docPartGallery w:val="Page Numbers (Top of Page)"/>
        <w:docPartUnique/>
      </w:docPartObj>
    </w:sdtPr>
    <w:sdtEndPr/>
    <w:sdtContent>
      <w:p w14:paraId="5C70C93F" w14:textId="77777777" w:rsidR="00231823" w:rsidRDefault="00231823">
        <w:pPr>
          <w:pStyle w:val="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9</w:t>
        </w:r>
        <w:r>
          <w:rPr>
            <w:rFonts w:ascii="Times New Roman" w:hAnsi="Times New Roman" w:cs="Times New Roman"/>
            <w:sz w:val="24"/>
            <w:szCs w:val="24"/>
          </w:rPr>
          <w:fldChar w:fldCharType="end"/>
        </w:r>
      </w:p>
    </w:sdtContent>
  </w:sdt>
  <w:p w14:paraId="6DE56946" w14:textId="77777777" w:rsidR="00231823" w:rsidRDefault="00231823">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84B4" w14:textId="77777777" w:rsidR="00231823" w:rsidRDefault="00231823">
    <w:pPr>
      <w:pStyle w:val="1"/>
      <w:jc w:val="center"/>
    </w:pPr>
  </w:p>
  <w:p w14:paraId="74E8CF3E" w14:textId="77777777" w:rsidR="00231823" w:rsidRDefault="00231823">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312940"/>
      <w:docPartObj>
        <w:docPartGallery w:val="Page Numbers (Top of Page)"/>
        <w:docPartUnique/>
      </w:docPartObj>
    </w:sdtPr>
    <w:sdtEndPr/>
    <w:sdtContent>
      <w:p w14:paraId="5F288B50" w14:textId="77777777" w:rsidR="00231823" w:rsidRDefault="00231823">
        <w:pPr>
          <w:pStyle w:val="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FF3A15">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8C4"/>
    <w:rsid w:val="00231823"/>
    <w:rsid w:val="003C30FC"/>
    <w:rsid w:val="006A6F53"/>
    <w:rsid w:val="008148C4"/>
    <w:rsid w:val="009C3EB5"/>
    <w:rsid w:val="00B45115"/>
    <w:rsid w:val="00B576AC"/>
    <w:rsid w:val="00D14A64"/>
    <w:rsid w:val="00F27AB3"/>
    <w:rsid w:val="00F85C7C"/>
    <w:rsid w:val="00FF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6434"/>
  <w15:docId w15:val="{C9A54F6E-F6D8-4E4C-BFB4-85EB8C1C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1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51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B451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45115"/>
    <w:rPr>
      <w:rFonts w:ascii="Arial" w:eastAsia="Times New Roman" w:hAnsi="Arial" w:cs="Arial"/>
      <w:sz w:val="20"/>
      <w:szCs w:val="20"/>
      <w:lang w:eastAsia="ru-RU"/>
    </w:rPr>
  </w:style>
  <w:style w:type="paragraph" w:styleId="a4">
    <w:name w:val="footnote text"/>
    <w:basedOn w:val="a"/>
    <w:link w:val="a5"/>
    <w:uiPriority w:val="99"/>
    <w:unhideWhenUsed/>
    <w:rsid w:val="00B45115"/>
    <w:pPr>
      <w:ind w:firstLine="720"/>
      <w:jc w:val="both"/>
    </w:pPr>
    <w:rPr>
      <w:rFonts w:ascii="Tms Rmn" w:hAnsi="Tms Rmn"/>
      <w:sz w:val="20"/>
      <w:szCs w:val="20"/>
    </w:rPr>
  </w:style>
  <w:style w:type="character" w:customStyle="1" w:styleId="a5">
    <w:name w:val="Текст сноски Знак"/>
    <w:basedOn w:val="a0"/>
    <w:link w:val="a4"/>
    <w:uiPriority w:val="99"/>
    <w:rsid w:val="00B45115"/>
    <w:rPr>
      <w:rFonts w:ascii="Tms Rmn" w:eastAsia="Times New Roman" w:hAnsi="Tms Rmn" w:cs="Times New Roman"/>
      <w:sz w:val="20"/>
      <w:szCs w:val="20"/>
      <w:lang w:eastAsia="ru-RU"/>
    </w:rPr>
  </w:style>
  <w:style w:type="character" w:styleId="a6">
    <w:name w:val="footnote reference"/>
    <w:basedOn w:val="a0"/>
    <w:uiPriority w:val="99"/>
    <w:semiHidden/>
    <w:unhideWhenUsed/>
    <w:rsid w:val="00B45115"/>
    <w:rPr>
      <w:vertAlign w:val="superscript"/>
    </w:rPr>
  </w:style>
  <w:style w:type="paragraph" w:customStyle="1" w:styleId="1">
    <w:name w:val="Верхний колонтитул1"/>
    <w:basedOn w:val="a"/>
    <w:link w:val="a7"/>
    <w:uiPriority w:val="99"/>
    <w:unhideWhenUsed/>
    <w:rsid w:val="00B45115"/>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1"/>
    <w:uiPriority w:val="99"/>
    <w:rsid w:val="00B4511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12578</Words>
  <Characters>71697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Нижнезаимское МО</dc:creator>
  <cp:lastModifiedBy>admin</cp:lastModifiedBy>
  <cp:revision>7</cp:revision>
  <dcterms:created xsi:type="dcterms:W3CDTF">2024-07-11T00:52:00Z</dcterms:created>
  <dcterms:modified xsi:type="dcterms:W3CDTF">2024-07-31T05:06:00Z</dcterms:modified>
</cp:coreProperties>
</file>