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CD06C3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511ED3">
        <w:rPr>
          <w:rFonts w:ascii="Arial" w:hAnsi="Arial" w:cs="Arial"/>
          <w:b/>
          <w:sz w:val="32"/>
          <w:szCs w:val="32"/>
        </w:rPr>
        <w:t>15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1ED3">
        <w:rPr>
          <w:rFonts w:ascii="Arial" w:hAnsi="Arial" w:cs="Arial"/>
          <w:b/>
          <w:sz w:val="32"/>
          <w:szCs w:val="32"/>
        </w:rPr>
        <w:t xml:space="preserve">Б УТВЕРЖДЕНИИ ПРАВИЛ СОДЕРЖАНИЯ СОБАК НА ТЕРРИТОРИИ </w:t>
      </w:r>
      <w:r w:rsidR="0021470D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</w:p>
    <w:p w:rsidR="00511ED3" w:rsidRPr="0086581A" w:rsidRDefault="00511ED3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CD06C3" w:rsidRPr="00511ED3" w:rsidRDefault="00511ED3" w:rsidP="00511ED3">
      <w:pPr>
        <w:pStyle w:val="24"/>
        <w:shd w:val="clear" w:color="auto" w:fill="auto"/>
        <w:spacing w:line="240" w:lineRule="auto"/>
        <w:ind w:left="23" w:firstLine="686"/>
        <w:jc w:val="both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 целях улучшения санитарного состояния территории Нижнезаимского  муниципального образования, повышения ответственности за обеспечение и сохранность санитарного состояния территории Нижнезаимского  муниципального образования, руководствуясь Гражданским кодексом Российской Федерации, Федеральным законом от 10.01.2002г. № 7-ФЗ «Об охране окружающей среды», 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 ст.14 Федерального закона от 06.10.2003г. № 131-ФЗ "Об общих принципах организации местного самоуправления в Российской Федерации",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области», ст.ст. 6,31 Устава Нижнезаимского  муниципального образования,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511ED3" w:rsidRDefault="000E3679" w:rsidP="000E3679">
      <w:pPr>
        <w:jc w:val="both"/>
        <w:rPr>
          <w:rFonts w:ascii="Arial" w:hAnsi="Arial" w:cs="Arial"/>
        </w:rPr>
      </w:pPr>
    </w:p>
    <w:p w:rsidR="00511ED3" w:rsidRPr="00511ED3" w:rsidRDefault="00511ED3" w:rsidP="00511ED3">
      <w:pPr>
        <w:pStyle w:val="24"/>
        <w:shd w:val="clear" w:color="auto" w:fill="auto"/>
        <w:spacing w:line="240" w:lineRule="auto"/>
        <w:ind w:left="23" w:firstLine="686"/>
        <w:jc w:val="both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1. Утвердить Правила содержания животных на территории Нижнезаимского муниципального  образования.</w:t>
      </w:r>
    </w:p>
    <w:p w:rsidR="00511ED3" w:rsidRPr="00511ED3" w:rsidRDefault="00511ED3" w:rsidP="00511ED3">
      <w:pPr>
        <w:ind w:firstLine="708"/>
        <w:jc w:val="both"/>
        <w:rPr>
          <w:rFonts w:ascii="Arial" w:hAnsi="Arial" w:cs="Arial"/>
        </w:rPr>
      </w:pPr>
      <w:r w:rsidRPr="00511ED3">
        <w:rPr>
          <w:rFonts w:ascii="Arial" w:hAnsi="Arial" w:cs="Arial"/>
        </w:rPr>
        <w:t>2. Настоящие решение подлежит официальному опубликованию в газете «Официальный Вестник» Нижнезаимского  муниципального образования», размещению на официальном сайте  Нижнезаимского муниципального образования,</w:t>
      </w:r>
    </w:p>
    <w:p w:rsidR="00511ED3" w:rsidRPr="00511ED3" w:rsidRDefault="00511ED3" w:rsidP="00511ED3">
      <w:pPr>
        <w:ind w:firstLine="708"/>
        <w:jc w:val="both"/>
        <w:rPr>
          <w:rFonts w:ascii="Arial" w:hAnsi="Arial" w:cs="Arial"/>
        </w:rPr>
      </w:pPr>
      <w:r w:rsidRPr="00511ED3">
        <w:rPr>
          <w:rFonts w:ascii="Arial" w:hAnsi="Arial" w:cs="Arial"/>
        </w:rPr>
        <w:t>3. Контроль исполнения настоящего решения оставляю за собой.</w:t>
      </w:r>
    </w:p>
    <w:p w:rsid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11ED3" w:rsidRDefault="00511ED3" w:rsidP="00511ED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CD06C3" w:rsidRPr="00CD06C3" w:rsidRDefault="00CD06C3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511ED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CD06C3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</w:t>
      </w:r>
      <w:r w:rsidR="0014208B" w:rsidRPr="0014208B">
        <w:rPr>
          <w:rFonts w:ascii="Courier New" w:hAnsi="Courier New" w:cs="Courier New"/>
          <w:sz w:val="22"/>
          <w:szCs w:val="22"/>
        </w:rPr>
        <w:t>1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 w:rsidR="00511ED3">
        <w:rPr>
          <w:rFonts w:ascii="Courier New" w:hAnsi="Courier New" w:cs="Courier New"/>
          <w:sz w:val="22"/>
          <w:szCs w:val="22"/>
        </w:rPr>
        <w:t>15</w:t>
      </w:r>
    </w:p>
    <w:p w:rsidR="00511ED3" w:rsidRPr="00511ED3" w:rsidRDefault="00511ED3" w:rsidP="00511ED3">
      <w:pPr>
        <w:pStyle w:val="14"/>
        <w:shd w:val="clear" w:color="auto" w:fill="auto"/>
        <w:spacing w:before="0" w:after="0"/>
        <w:jc w:val="center"/>
        <w:rPr>
          <w:rStyle w:val="12pt"/>
          <w:rFonts w:ascii="Arial" w:eastAsiaTheme="minorHAnsi" w:hAnsi="Arial" w:cs="Arial"/>
          <w:bCs w:val="0"/>
          <w:sz w:val="24"/>
          <w:szCs w:val="24"/>
        </w:rPr>
      </w:pPr>
      <w:bookmarkStart w:id="0" w:name="bookmark0"/>
      <w:r w:rsidRPr="00511ED3">
        <w:rPr>
          <w:rStyle w:val="12pt"/>
          <w:rFonts w:ascii="Arial" w:eastAsiaTheme="minorHAnsi" w:hAnsi="Arial" w:cs="Arial"/>
          <w:sz w:val="24"/>
          <w:szCs w:val="24"/>
        </w:rPr>
        <w:t>ПРАВИЛА</w:t>
      </w:r>
    </w:p>
    <w:p w:rsidR="00511ED3" w:rsidRPr="00511ED3" w:rsidRDefault="00511ED3" w:rsidP="00511ED3">
      <w:pPr>
        <w:pStyle w:val="14"/>
        <w:shd w:val="clear" w:color="auto" w:fill="aut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t>содержания кошек и собак на территории</w:t>
      </w:r>
    </w:p>
    <w:p w:rsidR="00511ED3" w:rsidRPr="00511ED3" w:rsidRDefault="00511ED3" w:rsidP="00511ED3">
      <w:pPr>
        <w:pStyle w:val="14"/>
        <w:shd w:val="clear" w:color="auto" w:fill="aut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t xml:space="preserve">Нижнезаимского  </w:t>
      </w:r>
      <w:bookmarkEnd w:id="0"/>
      <w:r w:rsidRPr="00511ED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11ED3" w:rsidRPr="00511ED3" w:rsidRDefault="00511ED3" w:rsidP="00511ED3">
      <w:pPr>
        <w:pStyle w:val="14"/>
        <w:shd w:val="clear" w:color="auto" w:fill="auto"/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511ED3" w:rsidRPr="00511ED3" w:rsidRDefault="00511ED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lastRenderedPageBreak/>
        <w:t>1.Общие положения</w:t>
      </w:r>
    </w:p>
    <w:p w:rsidR="00511ED3" w:rsidRPr="00511ED3" w:rsidRDefault="00511ED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1ED3" w:rsidRPr="00511ED3" w:rsidRDefault="00511ED3" w:rsidP="00511ED3">
      <w:pPr>
        <w:pStyle w:val="12"/>
        <w:widowControl w:val="0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263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Настоящие Правила содержания кошек и собак на территории Нижнезаимского  муниципального образования разработаны в соответствии с Жилищным кодексом РФ, 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 Законом РФ от 14.05.1993г. № 4979-1 «О ветеринарии», Законом Иркутской области «Об администра</w:t>
      </w:r>
      <w:r w:rsidRPr="00511ED3">
        <w:rPr>
          <w:rFonts w:ascii="Arial" w:hAnsi="Arial" w:cs="Arial"/>
          <w:sz w:val="24"/>
          <w:szCs w:val="24"/>
        </w:rPr>
        <w:softHyphen/>
        <w:t>тивной ответственности за правонарушения в сфере благоустройства городов и других населенных пунктов Иркутской области» и определяют порядок и условия содержания кошек и собак на территории Нижнезаимского  муниципального образования.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Default="00CD06C3" w:rsidP="00511ED3">
      <w:pPr>
        <w:pStyle w:val="af3"/>
        <w:jc w:val="center"/>
        <w:rPr>
          <w:rFonts w:ascii="Arial" w:hAnsi="Arial" w:cs="Arial"/>
          <w:b/>
          <w:bCs/>
          <w:sz w:val="24"/>
          <w:szCs w:val="24"/>
        </w:rPr>
      </w:pPr>
      <w:r w:rsidRPr="00511E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1ED3" w:rsidRPr="00511ED3">
        <w:rPr>
          <w:rFonts w:ascii="Arial" w:hAnsi="Arial" w:cs="Arial"/>
          <w:b/>
          <w:bCs/>
          <w:sz w:val="24"/>
          <w:szCs w:val="24"/>
        </w:rPr>
        <w:t>2. Общие требования к содержанию животных</w:t>
      </w:r>
    </w:p>
    <w:p w:rsidR="00511ED3" w:rsidRPr="00511ED3" w:rsidRDefault="00511ED3" w:rsidP="00511ED3">
      <w:pPr>
        <w:pStyle w:val="af3"/>
        <w:jc w:val="center"/>
        <w:rPr>
          <w:rFonts w:ascii="Arial" w:hAnsi="Arial" w:cs="Arial"/>
          <w:color w:val="000000"/>
          <w:sz w:val="24"/>
          <w:szCs w:val="24"/>
        </w:rPr>
      </w:pP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1. К общим требованиям к содержанию животных их владельцами относятся: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1) обеспечение надлежащего ухода за животными;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3) принятие мер по предотвращению появления нежелательного потомства у животных;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06C3" w:rsidRPr="00511ED3" w:rsidRDefault="00CD06C3" w:rsidP="00CD06C3">
      <w:pPr>
        <w:pStyle w:val="af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1ED3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511ED3" w:rsidRPr="00511ED3">
        <w:rPr>
          <w:rFonts w:ascii="Arial" w:hAnsi="Arial" w:cs="Arial"/>
          <w:b/>
          <w:bCs/>
          <w:sz w:val="24"/>
          <w:szCs w:val="24"/>
        </w:rPr>
        <w:t>Требования к содержанию домашних животных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3.1.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3.2. Не допускается использование домашних животных в предпринимательской деятельности, за исключением </w:t>
      </w:r>
      <w:hyperlink r:id="rId8" w:history="1">
        <w:r w:rsidRPr="00511ED3">
          <w:rPr>
            <w:rFonts w:ascii="Arial" w:hAnsi="Arial" w:cs="Arial"/>
            <w:sz w:val="24"/>
            <w:szCs w:val="24"/>
          </w:rPr>
          <w:t>случаев</w:t>
        </w:r>
      </w:hyperlink>
      <w:r w:rsidRPr="00511ED3">
        <w:rPr>
          <w:rFonts w:ascii="Arial" w:hAnsi="Arial" w:cs="Arial"/>
          <w:sz w:val="24"/>
          <w:szCs w:val="24"/>
        </w:rPr>
        <w:t>, установленных Правительством Российской Федерации.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3.3. Предельное количество домашних животных в местах содержания животных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hanging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lastRenderedPageBreak/>
        <w:tab/>
      </w:r>
      <w:r w:rsidRPr="00511ED3">
        <w:rPr>
          <w:rFonts w:ascii="Arial" w:hAnsi="Arial" w:cs="Arial"/>
          <w:sz w:val="24"/>
          <w:szCs w:val="24"/>
        </w:rPr>
        <w:tab/>
        <w:t>3.4.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3.5.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3.6.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3.7. </w:t>
      </w:r>
      <w:hyperlink r:id="rId9" w:history="1">
        <w:r w:rsidRPr="00511ED3">
          <w:rPr>
            <w:rFonts w:ascii="Arial" w:hAnsi="Arial" w:cs="Arial"/>
            <w:sz w:val="24"/>
            <w:szCs w:val="24"/>
          </w:rPr>
          <w:t>Перечень</w:t>
        </w:r>
      </w:hyperlink>
      <w:r w:rsidRPr="00511ED3">
        <w:rPr>
          <w:rFonts w:ascii="Arial" w:hAnsi="Arial" w:cs="Arial"/>
          <w:sz w:val="24"/>
          <w:szCs w:val="24"/>
        </w:rPr>
        <w:t xml:space="preserve"> потенциально опасных собак утверждается Правительством Российской Федерации.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3.8.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276"/>
        </w:tabs>
        <w:spacing w:after="0" w:line="263" w:lineRule="exact"/>
        <w:ind w:right="20" w:firstLine="720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3.9.Содержание кошек и собак в отдельных квартирах допускается при условии со</w:t>
      </w:r>
      <w:r w:rsidRPr="00511ED3">
        <w:rPr>
          <w:rFonts w:ascii="Arial" w:hAnsi="Arial" w:cs="Arial"/>
          <w:sz w:val="24"/>
          <w:szCs w:val="24"/>
        </w:rPr>
        <w:softHyphen/>
        <w:t>блюдения санитарно-гигиенических и ветеринарно-санитарных правил, а в домах коридор</w:t>
      </w:r>
      <w:r w:rsidRPr="00511ED3">
        <w:rPr>
          <w:rFonts w:ascii="Arial" w:hAnsi="Arial" w:cs="Arial"/>
          <w:sz w:val="24"/>
          <w:szCs w:val="24"/>
        </w:rPr>
        <w:softHyphen/>
        <w:t>ного типа, квартирах и общежитиях, где проживают более одной семьи, при согласии сосе</w:t>
      </w:r>
      <w:r w:rsidRPr="00511ED3">
        <w:rPr>
          <w:rFonts w:ascii="Arial" w:hAnsi="Arial" w:cs="Arial"/>
          <w:sz w:val="24"/>
          <w:szCs w:val="24"/>
        </w:rPr>
        <w:softHyphen/>
        <w:t>дей смежных комнат и квартир.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Содержание кошек и собак в местах общего пользования (на лестничных клетках, чердаках, подвалах), а также на балконах и лоджиях запрещается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1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Владельцы</w:t>
      </w:r>
      <w:r w:rsidRPr="00511ED3">
        <w:rPr>
          <w:rFonts w:ascii="Arial" w:hAnsi="Arial" w:cs="Arial"/>
          <w:sz w:val="24"/>
          <w:szCs w:val="24"/>
        </w:rPr>
        <w:tab/>
        <w:t>собак, имеющие в пользовании земельный участок, могут содержать собак в свободном выгуле только на хорошо огороженной территории, исключающей их побег, либо на привязи, если территория земельного участка не огорожена. О наличии соба</w:t>
      </w:r>
      <w:r w:rsidRPr="00511ED3">
        <w:rPr>
          <w:rFonts w:ascii="Arial" w:hAnsi="Arial" w:cs="Arial"/>
          <w:sz w:val="24"/>
          <w:szCs w:val="24"/>
        </w:rPr>
        <w:softHyphen/>
        <w:t>ки должна быть предупреждающая надпись при входе на участок.</w:t>
      </w:r>
    </w:p>
    <w:p w:rsidR="00511ED3" w:rsidRPr="00511ED3" w:rsidRDefault="00CD06C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color w:val="000000"/>
          <w:sz w:val="24"/>
          <w:szCs w:val="24"/>
        </w:rPr>
        <w:t xml:space="preserve">  </w:t>
      </w:r>
      <w:r w:rsidR="00511ED3" w:rsidRPr="00511ED3">
        <w:rPr>
          <w:rFonts w:ascii="Arial" w:hAnsi="Arial" w:cs="Arial"/>
          <w:b/>
          <w:sz w:val="24"/>
          <w:szCs w:val="24"/>
        </w:rPr>
        <w:t>4.Обязанности владельца кошки и собаки</w:t>
      </w:r>
    </w:p>
    <w:p w:rsidR="00511ED3" w:rsidRPr="00511ED3" w:rsidRDefault="00511ED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1ED3" w:rsidRPr="00511ED3" w:rsidRDefault="00511ED3" w:rsidP="00511ED3">
      <w:pPr>
        <w:pStyle w:val="12"/>
        <w:widowControl w:val="0"/>
        <w:numPr>
          <w:ilvl w:val="1"/>
          <w:numId w:val="32"/>
        </w:numPr>
        <w:shd w:val="clear" w:color="auto" w:fill="auto"/>
        <w:tabs>
          <w:tab w:val="left" w:pos="1276"/>
        </w:tabs>
        <w:spacing w:after="0" w:line="263" w:lineRule="exact"/>
        <w:jc w:val="both"/>
        <w:rPr>
          <w:rFonts w:ascii="Arial" w:hAnsi="Arial" w:cs="Arial"/>
          <w:i/>
          <w:sz w:val="24"/>
          <w:szCs w:val="24"/>
        </w:rPr>
      </w:pPr>
      <w:r w:rsidRPr="00511ED3">
        <w:rPr>
          <w:rFonts w:ascii="Arial" w:hAnsi="Arial" w:cs="Arial"/>
          <w:i/>
          <w:sz w:val="24"/>
          <w:szCs w:val="24"/>
        </w:rPr>
        <w:t>Владельцы кошек и собак обязаны: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4.1.1. Зарегистрировать новорожденных или приобретенных собак (не позднее 3-х месяцев) в ветеринарной инспекции, получить регистрационное удостоверение и жетон.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4.1.2. Осуществлять ежегодную перерегистрацию животного, начиная с 3-х месячно</w:t>
      </w:r>
      <w:r w:rsidRPr="00511ED3">
        <w:rPr>
          <w:rFonts w:ascii="Arial" w:hAnsi="Arial" w:cs="Arial"/>
          <w:sz w:val="24"/>
          <w:szCs w:val="24"/>
        </w:rPr>
        <w:softHyphen/>
        <w:t>го возраста, независимо от породы, производить вакцинацию животного против бешенства, лептоспироза, трихофитии (стригущий лишай) микроспории, обработки от эктопаразитов и гельминтов в установленном порядке.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276"/>
        </w:tabs>
        <w:spacing w:after="0" w:line="263" w:lineRule="exact"/>
        <w:ind w:left="142" w:right="20" w:firstLine="558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4.1.3. Содержать  кошек и собак в соответствии с их биологическими особенностями, гуманно обращаться с животными. Не оставлять кошек и собак без </w:t>
      </w:r>
      <w:r w:rsidRPr="00511ED3">
        <w:rPr>
          <w:rFonts w:ascii="Arial" w:hAnsi="Arial" w:cs="Arial"/>
          <w:sz w:val="24"/>
          <w:szCs w:val="24"/>
        </w:rPr>
        <w:lastRenderedPageBreak/>
        <w:t>присмотра, пищи и воды и в случае заболевания вовремя прибегать к ветеринарной помощи.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276"/>
        </w:tabs>
        <w:spacing w:after="0" w:line="263" w:lineRule="exact"/>
        <w:ind w:left="142" w:right="20" w:firstLine="558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4.1.4. Не допускать загрязнения животными  детских площадок, дорожек, тротуаров и других мест общего назначения. Загрязнения указанных мест должны немедленно устраняться владельцами живот</w:t>
      </w:r>
      <w:r w:rsidRPr="00511ED3">
        <w:rPr>
          <w:rFonts w:ascii="Arial" w:hAnsi="Arial" w:cs="Arial"/>
          <w:sz w:val="24"/>
          <w:szCs w:val="24"/>
        </w:rPr>
        <w:softHyphen/>
        <w:t>ных.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4.1.5. Принимать необходимые меры, обеспечивающие безопасность окружающих людей и животных.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4.1.6. При</w:t>
      </w:r>
      <w:r w:rsidRPr="00511ED3">
        <w:rPr>
          <w:rFonts w:ascii="Arial" w:hAnsi="Arial" w:cs="Arial"/>
          <w:sz w:val="24"/>
          <w:szCs w:val="24"/>
        </w:rPr>
        <w:tab/>
        <w:t>нанесении кошкой или собакой укусов человеку, немедленно доставить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712"/>
        </w:tabs>
        <w:spacing w:after="0" w:line="263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пострадавшего в ближайший травпункт; при нанесении укусов другому животному - в ве</w:t>
      </w:r>
      <w:r w:rsidRPr="00511ED3">
        <w:rPr>
          <w:rFonts w:ascii="Arial" w:hAnsi="Arial" w:cs="Arial"/>
          <w:sz w:val="24"/>
          <w:szCs w:val="24"/>
        </w:rPr>
        <w:softHyphen/>
        <w:t>теринарное учреждение. Поставить животных на ветеринарный учет для проведения каран</w:t>
      </w:r>
      <w:r w:rsidRPr="00511ED3">
        <w:rPr>
          <w:rFonts w:ascii="Arial" w:hAnsi="Arial" w:cs="Arial"/>
          <w:sz w:val="24"/>
          <w:szCs w:val="24"/>
        </w:rPr>
        <w:softHyphen/>
        <w:t>тина в течение 14 дней с момента нанесения укусов.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712"/>
        </w:tabs>
        <w:spacing w:after="0" w:line="263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           4.1.7. Немедленно</w:t>
      </w:r>
      <w:r w:rsidRPr="00511ED3">
        <w:rPr>
          <w:rFonts w:ascii="Arial" w:hAnsi="Arial" w:cs="Arial"/>
          <w:sz w:val="24"/>
          <w:szCs w:val="24"/>
        </w:rPr>
        <w:tab/>
        <w:t xml:space="preserve"> извещать ветеринарную инспекцию о случаях внезапного падежа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2472"/>
        </w:tabs>
        <w:spacing w:after="0" w:line="263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или необычного поведения кошек и собак; представлять по требованию государственного ветеринарного инспектора животных для осмотра, диагностических исследований, предо</w:t>
      </w:r>
      <w:r w:rsidRPr="00511ED3">
        <w:rPr>
          <w:rFonts w:ascii="Arial" w:hAnsi="Arial" w:cs="Arial"/>
          <w:sz w:val="24"/>
          <w:szCs w:val="24"/>
        </w:rPr>
        <w:softHyphen/>
        <w:t>хранительных прививок и лечебно-профилактических обработок.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4.1.8. Обеспечивать тишину (предотвращать лай собак и мяуканье кошек) с 23 час. и до 7 час. утра в жилых помещениях и при выгуле животных.</w:t>
      </w:r>
    </w:p>
    <w:p w:rsidR="00511ED3" w:rsidRPr="00511ED3" w:rsidRDefault="00511ED3" w:rsidP="00511ED3">
      <w:pPr>
        <w:pStyle w:val="12"/>
        <w:widowControl w:val="0"/>
        <w:numPr>
          <w:ilvl w:val="2"/>
          <w:numId w:val="33"/>
        </w:numPr>
        <w:shd w:val="clear" w:color="auto" w:fill="auto"/>
        <w:tabs>
          <w:tab w:val="left" w:pos="1418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Выводить  собак  на прогулку на поводке, (сторожевых, бойцовых, крупных и агрессивных собак - в наморднике) с прикрепленным к ошейнику жетоном, на котором указаны кличка собаки, адрес владельца, телефон. Спускать собаку с поводка только в спе</w:t>
      </w:r>
      <w:r w:rsidRPr="00511ED3">
        <w:rPr>
          <w:rFonts w:ascii="Arial" w:hAnsi="Arial" w:cs="Arial"/>
          <w:sz w:val="24"/>
          <w:szCs w:val="24"/>
        </w:rPr>
        <w:softHyphen/>
        <w:t>циально отведенных для выгула собак местах.  Для сторожевых, бойцовых, крупных и агрессивных животных намордник обязате</w:t>
      </w:r>
      <w:r w:rsidRPr="00511ED3">
        <w:rPr>
          <w:rFonts w:ascii="Arial" w:hAnsi="Arial" w:cs="Arial"/>
          <w:sz w:val="24"/>
          <w:szCs w:val="24"/>
        </w:rPr>
        <w:softHyphen/>
        <w:t>лен и в момент свободного выгула.</w:t>
      </w:r>
    </w:p>
    <w:p w:rsidR="00511ED3" w:rsidRPr="00511ED3" w:rsidRDefault="00511ED3" w:rsidP="00511ED3">
      <w:pPr>
        <w:pStyle w:val="12"/>
        <w:widowControl w:val="0"/>
        <w:numPr>
          <w:ilvl w:val="2"/>
          <w:numId w:val="33"/>
        </w:numPr>
        <w:shd w:val="clear" w:color="auto" w:fill="auto"/>
        <w:tabs>
          <w:tab w:val="left" w:pos="1418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Взять</w:t>
      </w:r>
      <w:r w:rsidRPr="00511ED3">
        <w:rPr>
          <w:rFonts w:ascii="Arial" w:hAnsi="Arial" w:cs="Arial"/>
          <w:sz w:val="24"/>
          <w:szCs w:val="24"/>
        </w:rPr>
        <w:tab/>
        <w:t>собаку на короткий поводок при переходе через улицу и вблизи автомо</w:t>
      </w:r>
      <w:r w:rsidRPr="00511ED3">
        <w:rPr>
          <w:rFonts w:ascii="Arial" w:hAnsi="Arial" w:cs="Arial"/>
          <w:sz w:val="24"/>
          <w:szCs w:val="24"/>
        </w:rPr>
        <w:softHyphen/>
        <w:t>бильных магистралей во избежание дорожно-транспортного происшествия или гибели жи</w:t>
      </w:r>
      <w:r w:rsidRPr="00511ED3">
        <w:rPr>
          <w:rFonts w:ascii="Arial" w:hAnsi="Arial" w:cs="Arial"/>
          <w:sz w:val="24"/>
          <w:szCs w:val="24"/>
        </w:rPr>
        <w:softHyphen/>
        <w:t>вотного на проезжей части улицы.</w:t>
      </w:r>
    </w:p>
    <w:p w:rsidR="00511ED3" w:rsidRPr="00511ED3" w:rsidRDefault="00511ED3" w:rsidP="00511ED3">
      <w:pPr>
        <w:pStyle w:val="12"/>
        <w:widowControl w:val="0"/>
        <w:numPr>
          <w:ilvl w:val="2"/>
          <w:numId w:val="33"/>
        </w:numPr>
        <w:shd w:val="clear" w:color="auto" w:fill="auto"/>
        <w:tabs>
          <w:tab w:val="left" w:pos="1418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Сообщить</w:t>
      </w:r>
      <w:r w:rsidRPr="00511ED3">
        <w:rPr>
          <w:rFonts w:ascii="Arial" w:hAnsi="Arial" w:cs="Arial"/>
          <w:sz w:val="24"/>
          <w:szCs w:val="24"/>
        </w:rPr>
        <w:tab/>
        <w:t>в областное государственное бюджетное учреждение Тайшетская станция по борьбе с болезнями животных, в которой собака зарегистрирована, о потере или гибели собаки, сообщить в управляющую организацию, товарищество собственников жи</w:t>
      </w:r>
      <w:r w:rsidRPr="00511ED3">
        <w:rPr>
          <w:rFonts w:ascii="Arial" w:hAnsi="Arial" w:cs="Arial"/>
          <w:sz w:val="24"/>
          <w:szCs w:val="24"/>
        </w:rPr>
        <w:softHyphen/>
        <w:t>лья, обслуживающий многоквартирный дом владельца собаки, о приобретении, потере или гибели собаки.</w:t>
      </w:r>
    </w:p>
    <w:p w:rsidR="00511ED3" w:rsidRPr="00511ED3" w:rsidRDefault="00511ED3" w:rsidP="00511ED3">
      <w:pPr>
        <w:pStyle w:val="12"/>
        <w:widowControl w:val="0"/>
        <w:numPr>
          <w:ilvl w:val="2"/>
          <w:numId w:val="33"/>
        </w:numPr>
        <w:shd w:val="clear" w:color="auto" w:fill="auto"/>
        <w:tabs>
          <w:tab w:val="left" w:pos="1418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При</w:t>
      </w:r>
      <w:r w:rsidRPr="00511ED3">
        <w:rPr>
          <w:rFonts w:ascii="Arial" w:hAnsi="Arial" w:cs="Arial"/>
          <w:sz w:val="24"/>
          <w:szCs w:val="24"/>
        </w:rPr>
        <w:tab/>
        <w:t>невозможности дальнейшего содержания кошки и собаки, животное пе</w:t>
      </w:r>
      <w:r w:rsidRPr="00511ED3">
        <w:rPr>
          <w:rFonts w:ascii="Arial" w:hAnsi="Arial" w:cs="Arial"/>
          <w:sz w:val="24"/>
          <w:szCs w:val="24"/>
        </w:rPr>
        <w:softHyphen/>
        <w:t>редать другому владельцу либо в приют для бездомных кошек и собак, либо сдать в пункт приема животных.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999"/>
        </w:tabs>
        <w:spacing w:after="0" w:line="263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4.1.13. При гибели кошки или собаки сдать труп в пункт приема животных или захо</w:t>
      </w:r>
      <w:r w:rsidRPr="00511ED3">
        <w:rPr>
          <w:rFonts w:ascii="Arial" w:hAnsi="Arial" w:cs="Arial"/>
          <w:sz w:val="24"/>
          <w:szCs w:val="24"/>
        </w:rPr>
        <w:softHyphen/>
        <w:t>ронить в специально отведенном месте в соответствии с ветеринарно-санитарными требо</w:t>
      </w:r>
      <w:r w:rsidRPr="00511ED3">
        <w:rPr>
          <w:rFonts w:ascii="Arial" w:hAnsi="Arial" w:cs="Arial"/>
          <w:sz w:val="24"/>
          <w:szCs w:val="24"/>
        </w:rPr>
        <w:softHyphen/>
        <w:t>ваниями в порядке, установленном постановлением администрации Старо-Акульшетского муниципального образования, за счет средств владельца животного. Вывоз трупа животного осуществляется специализированной организацией по заявке владельца животного и за его счет либо вла</w:t>
      </w:r>
      <w:r w:rsidRPr="00511ED3">
        <w:rPr>
          <w:rFonts w:ascii="Arial" w:hAnsi="Arial" w:cs="Arial"/>
          <w:sz w:val="24"/>
          <w:szCs w:val="24"/>
        </w:rPr>
        <w:softHyphen/>
        <w:t>дельцем животного. Получить в специализированной организации справку о сдаче трупа собаки. Регистрационное удостоверение собаки сдать в ветеринарную инспекцию, где была зарегистрирована.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66" w:lineRule="exact"/>
        <w:jc w:val="both"/>
        <w:rPr>
          <w:rFonts w:ascii="Arial" w:hAnsi="Arial" w:cs="Arial"/>
          <w:i/>
          <w:sz w:val="24"/>
          <w:szCs w:val="24"/>
        </w:rPr>
      </w:pPr>
      <w:r w:rsidRPr="00511ED3">
        <w:rPr>
          <w:rFonts w:ascii="Arial" w:hAnsi="Arial" w:cs="Arial"/>
          <w:i/>
          <w:sz w:val="24"/>
          <w:szCs w:val="24"/>
        </w:rPr>
        <w:t>Владельцам</w:t>
      </w:r>
      <w:r w:rsidRPr="00511ED3">
        <w:rPr>
          <w:rFonts w:ascii="Arial" w:hAnsi="Arial" w:cs="Arial"/>
          <w:i/>
          <w:sz w:val="24"/>
          <w:szCs w:val="24"/>
        </w:rPr>
        <w:tab/>
        <w:t>кошек и собак запрещается: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143"/>
        </w:tabs>
        <w:spacing w:after="0" w:line="266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4.2.1. Выгуливать собак (сторожевых, бойцовых, крупных и агрессивных животных) лицам в нетрезвом состоянии и детям младше 14 лет.</w:t>
      </w:r>
    </w:p>
    <w:p w:rsidR="00511ED3" w:rsidRPr="00511ED3" w:rsidRDefault="00511ED3" w:rsidP="00511ED3">
      <w:pPr>
        <w:pStyle w:val="12"/>
        <w:widowControl w:val="0"/>
        <w:numPr>
          <w:ilvl w:val="2"/>
          <w:numId w:val="34"/>
        </w:numPr>
        <w:shd w:val="clear" w:color="auto" w:fill="auto"/>
        <w:tabs>
          <w:tab w:val="left" w:pos="1276"/>
        </w:tabs>
        <w:spacing w:after="0" w:line="266" w:lineRule="exact"/>
        <w:ind w:hanging="11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Проводить</w:t>
      </w:r>
      <w:r w:rsidRPr="00511ED3">
        <w:rPr>
          <w:rFonts w:ascii="Arial" w:hAnsi="Arial" w:cs="Arial"/>
          <w:sz w:val="24"/>
          <w:szCs w:val="24"/>
        </w:rPr>
        <w:tab/>
        <w:t>собачьи бои.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1276"/>
        </w:tabs>
        <w:spacing w:after="0" w:line="266" w:lineRule="exact"/>
        <w:ind w:left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4.2.3.Выбрасывать</w:t>
      </w:r>
      <w:r w:rsidRPr="00511ED3">
        <w:rPr>
          <w:rFonts w:ascii="Arial" w:hAnsi="Arial" w:cs="Arial"/>
          <w:sz w:val="24"/>
          <w:szCs w:val="24"/>
        </w:rPr>
        <w:tab/>
        <w:t>или закапывать труп павшего животного.</w:t>
      </w:r>
    </w:p>
    <w:p w:rsidR="00511ED3" w:rsidRPr="00511ED3" w:rsidRDefault="00511ED3" w:rsidP="00511ED3">
      <w:pPr>
        <w:pStyle w:val="12"/>
        <w:shd w:val="clear" w:color="auto" w:fill="auto"/>
        <w:spacing w:after="0" w:line="26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Style w:val="0pt0"/>
          <w:rFonts w:ascii="Arial" w:eastAsiaTheme="minorHAnsi" w:hAnsi="Arial" w:cs="Arial"/>
          <w:sz w:val="24"/>
          <w:szCs w:val="24"/>
        </w:rPr>
        <w:t>4.2.4. Избавляться от</w:t>
      </w:r>
      <w:r w:rsidRPr="00511ED3">
        <w:rPr>
          <w:rFonts w:ascii="Arial" w:hAnsi="Arial" w:cs="Arial"/>
          <w:sz w:val="24"/>
          <w:szCs w:val="24"/>
        </w:rPr>
        <w:t xml:space="preserve"> животных, оставляя их на улицах города, в лесопарковых мас</w:t>
      </w:r>
      <w:r w:rsidRPr="00511ED3">
        <w:rPr>
          <w:rFonts w:ascii="Arial" w:hAnsi="Arial" w:cs="Arial"/>
          <w:sz w:val="24"/>
          <w:szCs w:val="24"/>
        </w:rPr>
        <w:softHyphen/>
        <w:t>сивах, на дачных участках и других местах.</w:t>
      </w:r>
    </w:p>
    <w:p w:rsidR="00511ED3" w:rsidRPr="00511ED3" w:rsidRDefault="00511ED3" w:rsidP="00511ED3">
      <w:pPr>
        <w:pStyle w:val="12"/>
        <w:shd w:val="clear" w:color="auto" w:fill="auto"/>
        <w:spacing w:after="0" w:line="26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4.2.5. Допускать собак в здания и помещения детских, образовательных, медицин</w:t>
      </w:r>
      <w:r w:rsidRPr="00511ED3">
        <w:rPr>
          <w:rFonts w:ascii="Arial" w:hAnsi="Arial" w:cs="Arial"/>
          <w:sz w:val="24"/>
          <w:szCs w:val="24"/>
        </w:rPr>
        <w:softHyphen/>
        <w:t xml:space="preserve">ских организаций; организаций, осуществляющих торговлю и оказывающих </w:t>
      </w:r>
      <w:r w:rsidRPr="00511ED3">
        <w:rPr>
          <w:rFonts w:ascii="Arial" w:hAnsi="Arial" w:cs="Arial"/>
          <w:sz w:val="24"/>
          <w:szCs w:val="24"/>
        </w:rPr>
        <w:lastRenderedPageBreak/>
        <w:t>услуги обще</w:t>
      </w:r>
      <w:r w:rsidRPr="00511ED3">
        <w:rPr>
          <w:rFonts w:ascii="Arial" w:hAnsi="Arial" w:cs="Arial"/>
          <w:sz w:val="24"/>
          <w:szCs w:val="24"/>
        </w:rPr>
        <w:softHyphen/>
        <w:t>ственного питания; организаций культуры (за исключением случаев проведения выставок, зрелищных и массовых мероприятий с участием собак); религиозных организаций (объеди</w:t>
      </w:r>
      <w:r w:rsidRPr="00511ED3">
        <w:rPr>
          <w:rFonts w:ascii="Arial" w:hAnsi="Arial" w:cs="Arial"/>
          <w:sz w:val="24"/>
          <w:szCs w:val="24"/>
        </w:rPr>
        <w:softHyphen/>
        <w:t>нений), кроме служебных собак и собак-поводырей.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999"/>
        </w:tabs>
        <w:spacing w:after="0" w:line="263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t>5. Права владельца кошки и собаки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999"/>
        </w:tabs>
        <w:spacing w:after="0" w:line="263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 Кошки</w:t>
      </w:r>
      <w:r w:rsidRPr="00511ED3">
        <w:rPr>
          <w:rFonts w:ascii="Arial" w:hAnsi="Arial" w:cs="Arial"/>
          <w:sz w:val="24"/>
          <w:szCs w:val="24"/>
        </w:rPr>
        <w:tab/>
        <w:t>и собаки являются собственностью владельца и, как всякая собствен</w:t>
      </w:r>
      <w:r w:rsidRPr="00511ED3">
        <w:rPr>
          <w:rFonts w:ascii="Arial" w:hAnsi="Arial" w:cs="Arial"/>
          <w:sz w:val="24"/>
          <w:szCs w:val="24"/>
        </w:rPr>
        <w:softHyphen/>
        <w:t>ность, охраняются законом.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right="20" w:firstLine="34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Кошка и собака могут быть изъяты у владельца по решению суда или в ином порядке в случаях, предусмотренных действующим законодательством.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Владельцы  кошек и собак имеют право на обращение за оказанием ветеринар</w:t>
      </w:r>
      <w:r w:rsidRPr="00511ED3">
        <w:rPr>
          <w:rFonts w:ascii="Arial" w:hAnsi="Arial" w:cs="Arial"/>
          <w:sz w:val="24"/>
          <w:szCs w:val="24"/>
        </w:rPr>
        <w:softHyphen/>
        <w:t>ной помощи для животных в случае необходимости.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Владелец</w:t>
      </w:r>
      <w:r w:rsidRPr="00511ED3">
        <w:rPr>
          <w:rFonts w:ascii="Arial" w:hAnsi="Arial" w:cs="Arial"/>
          <w:sz w:val="24"/>
          <w:szCs w:val="24"/>
        </w:rPr>
        <w:tab/>
        <w:t>имеет право оставить свою собаку привязанной на коротком поводке возле магазина или другого учреждения на период пребывания в данном учреждении.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Владелец </w:t>
      </w:r>
      <w:r w:rsidRPr="00511ED3">
        <w:rPr>
          <w:rFonts w:ascii="Arial" w:hAnsi="Arial" w:cs="Arial"/>
          <w:sz w:val="24"/>
          <w:szCs w:val="24"/>
        </w:rPr>
        <w:tab/>
        <w:t>кошки и собаки имеет право на их провоз в общественном транспорте при соблюдении условий, исключающих беспокойство пассажиров (собаки сторожевых, бойцовых, крупных и агрессивных пород должны быть в наморднике и на коротком поводке, собаки мелких по</w:t>
      </w:r>
      <w:r w:rsidRPr="00511ED3">
        <w:rPr>
          <w:rFonts w:ascii="Arial" w:hAnsi="Arial" w:cs="Arial"/>
          <w:sz w:val="24"/>
          <w:szCs w:val="24"/>
        </w:rPr>
        <w:softHyphen/>
        <w:t>род и кошки - в транспортной сумке).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830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Поселение в гостинице владельца с кошкой или собакой допускается с согласия администрации гостиницы и при условии соблюдения санитарно-гигиенических и ветери</w:t>
      </w:r>
      <w:r w:rsidRPr="00511ED3">
        <w:rPr>
          <w:rFonts w:ascii="Arial" w:hAnsi="Arial" w:cs="Arial"/>
          <w:sz w:val="24"/>
          <w:szCs w:val="24"/>
        </w:rPr>
        <w:softHyphen/>
        <w:t>нарно-санитарных правил.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spacing w:after="0" w:line="263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При</w:t>
      </w:r>
      <w:r w:rsidRPr="00511ED3">
        <w:rPr>
          <w:rFonts w:ascii="Arial" w:hAnsi="Arial" w:cs="Arial"/>
          <w:sz w:val="24"/>
          <w:szCs w:val="24"/>
        </w:rPr>
        <w:tab/>
        <w:t>купле и продаже собак, их транспортировке при въезде в город и выезде за пределы города необходимо оформить ветеринарное свидетельство установленного образ</w:t>
      </w:r>
      <w:r w:rsidRPr="00511ED3">
        <w:rPr>
          <w:rFonts w:ascii="Arial" w:hAnsi="Arial" w:cs="Arial"/>
          <w:sz w:val="24"/>
          <w:szCs w:val="24"/>
        </w:rPr>
        <w:softHyphen/>
        <w:t>ца, где указывают даты вакцинации против бешенства, лептоспироза, трихофитии (стригу</w:t>
      </w:r>
      <w:r w:rsidRPr="00511ED3">
        <w:rPr>
          <w:rFonts w:ascii="Arial" w:hAnsi="Arial" w:cs="Arial"/>
          <w:sz w:val="24"/>
          <w:szCs w:val="24"/>
        </w:rPr>
        <w:softHyphen/>
        <w:t>щий лишай), микроспории, обработки от эктопаразитов и гельминтов.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5"/>
        </w:numPr>
        <w:shd w:val="clear" w:color="auto" w:fill="auto"/>
        <w:tabs>
          <w:tab w:val="left" w:pos="1276"/>
        </w:tabs>
        <w:spacing w:after="0" w:line="263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Владельцы  кошек и собак имеют право объединяться в общественные люби</w:t>
      </w:r>
      <w:r w:rsidRPr="00511ED3">
        <w:rPr>
          <w:rFonts w:ascii="Arial" w:hAnsi="Arial" w:cs="Arial"/>
          <w:sz w:val="24"/>
          <w:szCs w:val="24"/>
        </w:rPr>
        <w:softHyphen/>
        <w:t>тельские клубы. Клубы проводят разъяснительную и пропагандистскую работу по выпол</w:t>
      </w:r>
      <w:r w:rsidRPr="00511ED3">
        <w:rPr>
          <w:rFonts w:ascii="Arial" w:hAnsi="Arial" w:cs="Arial"/>
          <w:sz w:val="24"/>
          <w:szCs w:val="24"/>
        </w:rPr>
        <w:softHyphen/>
        <w:t>нению настоящих Правил, оказывают помощь владельцам в содержании животных, орга</w:t>
      </w:r>
      <w:r w:rsidRPr="00511ED3">
        <w:rPr>
          <w:rFonts w:ascii="Arial" w:hAnsi="Arial" w:cs="Arial"/>
          <w:sz w:val="24"/>
          <w:szCs w:val="24"/>
        </w:rPr>
        <w:softHyphen/>
        <w:t>низуют выставки животных. Место и условия проведения выставок согласовываются с отделом Территориального управления Федеральной службы по надзору в сфере защиты прав потребителей и благополучия человека по Иркутской области в Тайшетском и Чунском районах и с областным государственным бюджетным учреждением Тайшетская станция по борьбе с болезнями животных.</w:t>
      </w:r>
    </w:p>
    <w:p w:rsidR="00511ED3" w:rsidRDefault="00511ED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1ED3" w:rsidRPr="00511ED3" w:rsidRDefault="00511ED3" w:rsidP="00511ED3">
      <w:pPr>
        <w:pStyle w:val="12"/>
        <w:shd w:val="clear" w:color="auto" w:fill="auto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t>6. Отлов и временное содержание безнадзорных собак и кошек</w:t>
      </w:r>
    </w:p>
    <w:p w:rsidR="00511ED3" w:rsidRDefault="00511ED3" w:rsidP="00511ED3">
      <w:pPr>
        <w:pStyle w:val="12"/>
        <w:shd w:val="clear" w:color="auto" w:fill="auto"/>
        <w:spacing w:after="0" w:line="263" w:lineRule="exact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6.1. Собаки,</w:t>
      </w:r>
      <w:r w:rsidRPr="00511ED3">
        <w:rPr>
          <w:rFonts w:ascii="Arial" w:hAnsi="Arial" w:cs="Arial"/>
          <w:sz w:val="24"/>
          <w:szCs w:val="24"/>
        </w:rPr>
        <w:tab/>
        <w:t>находящиеся в общественных местах без сопровождения лиц, считаются безнадзорными и подлежат отлову.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6"/>
        </w:numPr>
        <w:shd w:val="clear" w:color="auto" w:fill="auto"/>
        <w:tabs>
          <w:tab w:val="left" w:pos="0"/>
        </w:tabs>
        <w:spacing w:after="0" w:line="263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 Отлов безнадзорных собак и кошек на территории Тайшетского городского по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0"/>
        </w:tabs>
        <w:spacing w:after="0" w:line="263" w:lineRule="exact"/>
        <w:ind w:left="142" w:right="20" w:hanging="142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селения осуществляется в целях профилактики распространения инфекционных заболева</w:t>
      </w:r>
      <w:r w:rsidRPr="00511ED3">
        <w:rPr>
          <w:rFonts w:ascii="Arial" w:hAnsi="Arial" w:cs="Arial"/>
          <w:sz w:val="24"/>
          <w:szCs w:val="24"/>
        </w:rPr>
        <w:softHyphen/>
        <w:t>ний и</w:t>
      </w:r>
    </w:p>
    <w:p w:rsidR="00511ED3" w:rsidRPr="00511ED3" w:rsidRDefault="00511ED3" w:rsidP="00511ED3">
      <w:pPr>
        <w:pStyle w:val="12"/>
        <w:shd w:val="clear" w:color="auto" w:fill="auto"/>
        <w:tabs>
          <w:tab w:val="left" w:pos="0"/>
        </w:tabs>
        <w:spacing w:after="0" w:line="263" w:lineRule="exact"/>
        <w:ind w:left="142" w:right="20" w:hanging="142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обеспечения безопасности окружающих.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6.3. Отлову подлежат безнадзорные собаки и кошки, находящиеся на территории общего назначения, а также на территориях организаций, предприятий, учреждений, в подвальных помещениях жилых домов и общественных зданий и других местах без со</w:t>
      </w:r>
      <w:r w:rsidRPr="00511ED3">
        <w:rPr>
          <w:rFonts w:ascii="Arial" w:hAnsi="Arial" w:cs="Arial"/>
          <w:sz w:val="24"/>
          <w:szCs w:val="24"/>
        </w:rPr>
        <w:softHyphen/>
        <w:t>провождения владельца или лица, его заменяющего.</w:t>
      </w:r>
    </w:p>
    <w:p w:rsidR="00511ED3" w:rsidRPr="00511ED3" w:rsidRDefault="00511ED3" w:rsidP="00511ED3">
      <w:pPr>
        <w:pStyle w:val="12"/>
        <w:shd w:val="clear" w:color="auto" w:fill="auto"/>
        <w:spacing w:after="0" w:line="26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6.4. Отлов безнадзорных животных на территории Нижнезаимского муниципального образования  проводится специализированной организацией, привлеченной ад</w:t>
      </w:r>
      <w:r w:rsidRPr="00511ED3">
        <w:rPr>
          <w:rFonts w:ascii="Arial" w:hAnsi="Arial" w:cs="Arial"/>
          <w:sz w:val="24"/>
          <w:szCs w:val="24"/>
        </w:rPr>
        <w:softHyphen/>
        <w:t xml:space="preserve">министрацией Нижнезаимского муниципального образования, по заявкам управляющих организаций, товариществ собственников жилья, жилищных, жилищно-строительных кооперативов или иных специализированных </w:t>
      </w:r>
      <w:r w:rsidRPr="00511ED3">
        <w:rPr>
          <w:rFonts w:ascii="Arial" w:hAnsi="Arial" w:cs="Arial"/>
          <w:sz w:val="24"/>
          <w:szCs w:val="24"/>
        </w:rPr>
        <w:lastRenderedPageBreak/>
        <w:t>потребительских кооперативов, обслуживающих многоквар</w:t>
      </w:r>
      <w:r w:rsidRPr="00511ED3">
        <w:rPr>
          <w:rFonts w:ascii="Arial" w:hAnsi="Arial" w:cs="Arial"/>
          <w:sz w:val="24"/>
          <w:szCs w:val="24"/>
        </w:rPr>
        <w:softHyphen/>
        <w:t>тирные дома, других юридических и физических лиц.</w:t>
      </w:r>
    </w:p>
    <w:p w:rsidR="00511ED3" w:rsidRPr="00511ED3" w:rsidRDefault="00511ED3" w:rsidP="00511ED3">
      <w:pPr>
        <w:pStyle w:val="12"/>
        <w:shd w:val="clear" w:color="auto" w:fill="auto"/>
        <w:spacing w:after="0" w:line="266" w:lineRule="exact"/>
        <w:ind w:left="20" w:right="4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6.5.  Отлов производится при помощи сеток и специальных средств временной им</w:t>
      </w:r>
      <w:r w:rsidRPr="00511ED3">
        <w:rPr>
          <w:rFonts w:ascii="Arial" w:hAnsi="Arial" w:cs="Arial"/>
          <w:sz w:val="24"/>
          <w:szCs w:val="24"/>
        </w:rPr>
        <w:softHyphen/>
        <w:t>мобилизации (летающих шприцев и др. устройств). При отлове не должны использоваться травмирующие животных приспособления: проволочные петли-удавки, крючья и т.п.</w:t>
      </w:r>
    </w:p>
    <w:p w:rsidR="00511ED3" w:rsidRPr="00511ED3" w:rsidRDefault="00511ED3" w:rsidP="00511ED3">
      <w:pPr>
        <w:pStyle w:val="12"/>
        <w:shd w:val="clear" w:color="auto" w:fill="auto"/>
        <w:spacing w:after="0" w:line="266" w:lineRule="exact"/>
        <w:ind w:left="20" w:right="40" w:firstLine="68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Отстрел безнадзорных животных из огнестрельного оружия с применением обыч</w:t>
      </w:r>
      <w:r w:rsidRPr="00511ED3">
        <w:rPr>
          <w:rFonts w:ascii="Arial" w:hAnsi="Arial" w:cs="Arial"/>
          <w:sz w:val="24"/>
          <w:szCs w:val="24"/>
        </w:rPr>
        <w:softHyphen/>
        <w:t>ных боеприпасов (на поражение) на территории города допускается в исключительных случаях.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 xml:space="preserve"> Специализированной</w:t>
      </w:r>
      <w:r w:rsidRPr="00511ED3">
        <w:rPr>
          <w:rFonts w:ascii="Arial" w:hAnsi="Arial" w:cs="Arial"/>
          <w:sz w:val="24"/>
          <w:szCs w:val="24"/>
        </w:rPr>
        <w:tab/>
        <w:t>службе по отлову не разрешается изымать животных из квартир и с приусадебных участков, снимать с привязи собак, временно оставленных у магазинов, аптек, поликлиник, предприятий бытового обслуживания и в других общественных местах. Отлов безнадзорных животных на закрытых территориях предприятий, учрежде</w:t>
      </w:r>
      <w:r w:rsidRPr="00511ED3">
        <w:rPr>
          <w:rFonts w:ascii="Arial" w:hAnsi="Arial" w:cs="Arial"/>
          <w:sz w:val="24"/>
          <w:szCs w:val="24"/>
        </w:rPr>
        <w:softHyphen/>
        <w:t>ний, организаций производится при наличии письменного обращения (разрешения) их ру</w:t>
      </w:r>
      <w:r w:rsidRPr="00511ED3">
        <w:rPr>
          <w:rFonts w:ascii="Arial" w:hAnsi="Arial" w:cs="Arial"/>
          <w:sz w:val="24"/>
          <w:szCs w:val="24"/>
        </w:rPr>
        <w:softHyphen/>
        <w:t>ководителей.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Специализированные</w:t>
      </w:r>
      <w:r w:rsidRPr="00511ED3">
        <w:rPr>
          <w:rFonts w:ascii="Arial" w:hAnsi="Arial" w:cs="Arial"/>
          <w:sz w:val="24"/>
          <w:szCs w:val="24"/>
        </w:rPr>
        <w:tab/>
        <w:t>службы по отлову безнадзорных собак и кошек органи</w:t>
      </w:r>
      <w:r w:rsidRPr="00511ED3">
        <w:rPr>
          <w:rFonts w:ascii="Arial" w:hAnsi="Arial" w:cs="Arial"/>
          <w:sz w:val="24"/>
          <w:szCs w:val="24"/>
        </w:rPr>
        <w:softHyphen/>
        <w:t>зуют временное содержание отловленных животных.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Временное</w:t>
      </w:r>
      <w:r w:rsidRPr="00511ED3">
        <w:rPr>
          <w:rFonts w:ascii="Arial" w:hAnsi="Arial" w:cs="Arial"/>
          <w:sz w:val="24"/>
          <w:szCs w:val="24"/>
        </w:rPr>
        <w:tab/>
        <w:t>содержание безнадзорных собак и кошек должно соответствовать ветеринарным требованиям по содержанию животных.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Безнадзорные собаки и кошки после отлова содержатся в карантинном вольере специализированной службы в течение 14 дней, включая выходные.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Специализированная</w:t>
      </w:r>
      <w:r w:rsidRPr="00511ED3">
        <w:rPr>
          <w:rFonts w:ascii="Arial" w:hAnsi="Arial" w:cs="Arial"/>
          <w:sz w:val="24"/>
          <w:szCs w:val="24"/>
        </w:rPr>
        <w:tab/>
        <w:t>служба по отлову собак обязана известить владельца жи</w:t>
      </w:r>
      <w:r w:rsidRPr="00511ED3">
        <w:rPr>
          <w:rFonts w:ascii="Arial" w:hAnsi="Arial" w:cs="Arial"/>
          <w:sz w:val="24"/>
          <w:szCs w:val="24"/>
        </w:rPr>
        <w:softHyphen/>
        <w:t>вотного о месте нахождения животного, у которого имеется на ошейнике соответствую</w:t>
      </w:r>
      <w:r w:rsidRPr="00511ED3">
        <w:rPr>
          <w:rFonts w:ascii="Arial" w:hAnsi="Arial" w:cs="Arial"/>
          <w:sz w:val="24"/>
          <w:szCs w:val="24"/>
        </w:rPr>
        <w:softHyphen/>
        <w:t>щий номерной знак.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По требованию владельца отловленная собака (кошка) подлежит возврату владель</w:t>
      </w:r>
      <w:r w:rsidRPr="00511ED3">
        <w:rPr>
          <w:rFonts w:ascii="Arial" w:hAnsi="Arial" w:cs="Arial"/>
          <w:sz w:val="24"/>
          <w:szCs w:val="24"/>
        </w:rPr>
        <w:softHyphen/>
        <w:t>цу.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Владельцы</w:t>
      </w:r>
      <w:r w:rsidRPr="00511ED3">
        <w:rPr>
          <w:rFonts w:ascii="Arial" w:hAnsi="Arial" w:cs="Arial"/>
          <w:sz w:val="24"/>
          <w:szCs w:val="24"/>
        </w:rPr>
        <w:tab/>
        <w:t>животных возмещают специализированной организации фактиче</w:t>
      </w:r>
      <w:r w:rsidRPr="00511ED3">
        <w:rPr>
          <w:rFonts w:ascii="Arial" w:hAnsi="Arial" w:cs="Arial"/>
          <w:sz w:val="24"/>
          <w:szCs w:val="24"/>
        </w:rPr>
        <w:softHyphen/>
        <w:t>ские расходы по отлову животного, транспортировке, содержанию, кормлению и оказа</w:t>
      </w:r>
      <w:r w:rsidRPr="00511ED3">
        <w:rPr>
          <w:rFonts w:ascii="Arial" w:hAnsi="Arial" w:cs="Arial"/>
          <w:sz w:val="24"/>
          <w:szCs w:val="24"/>
        </w:rPr>
        <w:softHyphen/>
        <w:t>нию ему ветеринарной помощи.</w:t>
      </w:r>
    </w:p>
    <w:p w:rsidR="00511ED3" w:rsidRP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Невостребованные</w:t>
      </w:r>
      <w:r w:rsidRPr="00511ED3">
        <w:rPr>
          <w:rFonts w:ascii="Arial" w:hAnsi="Arial" w:cs="Arial"/>
          <w:sz w:val="24"/>
          <w:szCs w:val="24"/>
        </w:rPr>
        <w:tab/>
        <w:t>владельцами зарегистрированные животные, а также неза</w:t>
      </w:r>
      <w:r w:rsidRPr="00511ED3">
        <w:rPr>
          <w:rFonts w:ascii="Arial" w:hAnsi="Arial" w:cs="Arial"/>
          <w:sz w:val="24"/>
          <w:szCs w:val="24"/>
        </w:rPr>
        <w:softHyphen/>
        <w:t>регистрированные животные, в связи с чем установление их владельцев не представляется возможным, передаются на постоянное содержание предприятиям, учреждениям, органи</w:t>
      </w:r>
      <w:r w:rsidRPr="00511ED3">
        <w:rPr>
          <w:rFonts w:ascii="Arial" w:hAnsi="Arial" w:cs="Arial"/>
          <w:sz w:val="24"/>
          <w:szCs w:val="24"/>
        </w:rPr>
        <w:softHyphen/>
        <w:t xml:space="preserve">зациям или отдельным </w:t>
      </w:r>
      <w:r w:rsidRPr="00511ED3">
        <w:rPr>
          <w:rStyle w:val="Georgia95pt0pt"/>
          <w:rFonts w:ascii="Arial" w:hAnsi="Arial" w:cs="Arial"/>
          <w:sz w:val="24"/>
          <w:szCs w:val="24"/>
        </w:rPr>
        <w:t>г</w:t>
      </w:r>
      <w:r w:rsidRPr="00511ED3">
        <w:rPr>
          <w:rFonts w:ascii="Arial" w:hAnsi="Arial" w:cs="Arial"/>
          <w:sz w:val="24"/>
          <w:szCs w:val="24"/>
        </w:rPr>
        <w:t>ражданам.</w:t>
      </w:r>
    </w:p>
    <w:p w:rsidR="00511ED3" w:rsidRDefault="00511ED3" w:rsidP="00511ED3">
      <w:pPr>
        <w:pStyle w:val="12"/>
        <w:widowControl w:val="0"/>
        <w:numPr>
          <w:ilvl w:val="1"/>
          <w:numId w:val="37"/>
        </w:numPr>
        <w:shd w:val="clear" w:color="auto" w:fill="auto"/>
        <w:tabs>
          <w:tab w:val="left" w:pos="1134"/>
        </w:tabs>
        <w:spacing w:after="0" w:line="266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Невостребованные и не переданные на постоянное содержание животные (в связи со смертью или болезнью) могут подвергаться эвтаназии.</w:t>
      </w:r>
    </w:p>
    <w:p w:rsidR="00511ED3" w:rsidRPr="00511ED3" w:rsidRDefault="00511ED3" w:rsidP="00511ED3">
      <w:pPr>
        <w:pStyle w:val="12"/>
        <w:widowControl w:val="0"/>
        <w:shd w:val="clear" w:color="auto" w:fill="auto"/>
        <w:tabs>
          <w:tab w:val="left" w:pos="1134"/>
        </w:tabs>
        <w:spacing w:after="0" w:line="266" w:lineRule="exact"/>
        <w:ind w:left="709" w:right="40"/>
        <w:jc w:val="both"/>
        <w:rPr>
          <w:rFonts w:ascii="Arial" w:hAnsi="Arial" w:cs="Arial"/>
          <w:sz w:val="24"/>
          <w:szCs w:val="24"/>
        </w:rPr>
      </w:pPr>
    </w:p>
    <w:p w:rsidR="00511ED3" w:rsidRPr="00511ED3" w:rsidRDefault="00511ED3" w:rsidP="00511ED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11ED3">
        <w:rPr>
          <w:rFonts w:ascii="Arial" w:hAnsi="Arial" w:cs="Arial"/>
          <w:b/>
          <w:bCs/>
          <w:sz w:val="24"/>
          <w:szCs w:val="24"/>
        </w:rPr>
        <w:t>Организация мероприятий при осуществлении деятельности по обращению с животными без владельцев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405"/>
        <w:jc w:val="both"/>
        <w:rPr>
          <w:rFonts w:ascii="Arial" w:hAnsi="Arial" w:cs="Arial"/>
          <w:sz w:val="24"/>
          <w:szCs w:val="24"/>
        </w:rPr>
      </w:pP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F79BC">
        <w:rPr>
          <w:rFonts w:ascii="Times New Roman" w:hAnsi="Times New Roman"/>
        </w:rPr>
        <w:tab/>
      </w:r>
      <w:r w:rsidRPr="00511ED3">
        <w:rPr>
          <w:rFonts w:ascii="Arial" w:hAnsi="Arial" w:cs="Arial"/>
          <w:sz w:val="24"/>
          <w:szCs w:val="24"/>
        </w:rPr>
        <w:t>7.1. Мероприятия при осуществлении деятельности по обращению с животными без владельцев включают в себя: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1) отлов животных без владельцев, в том числе их транспортировку и немедленную передачу в приюты для животных;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r w:rsidRPr="00511ED3">
        <w:rPr>
          <w:rFonts w:ascii="Arial" w:hAnsi="Arial" w:cs="Arial"/>
          <w:sz w:val="24"/>
          <w:szCs w:val="24"/>
        </w:rPr>
        <w:tab/>
        <w:t xml:space="preserve">2) содержание животных без владельцев в приютах для животных в соответствии с </w:t>
      </w:r>
      <w:hyperlink r:id="rId10" w:history="1">
        <w:r w:rsidRPr="00511ED3">
          <w:rPr>
            <w:rFonts w:ascii="Arial" w:hAnsi="Arial" w:cs="Arial"/>
            <w:sz w:val="24"/>
            <w:szCs w:val="24"/>
          </w:rPr>
          <w:t>частью 7 статьи 16</w:t>
        </w:r>
      </w:hyperlink>
      <w:r w:rsidRPr="00511ED3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4" w:history="1">
        <w:r w:rsidRPr="00511ED3">
          <w:rPr>
            <w:rFonts w:ascii="Arial" w:hAnsi="Arial" w:cs="Arial"/>
            <w:sz w:val="24"/>
            <w:szCs w:val="24"/>
          </w:rPr>
          <w:t>пункте 2</w:t>
        </w:r>
      </w:hyperlink>
      <w:r w:rsidRPr="00511ED3">
        <w:rPr>
          <w:rFonts w:ascii="Arial" w:hAnsi="Arial" w:cs="Arial"/>
          <w:sz w:val="24"/>
          <w:szCs w:val="24"/>
        </w:rPr>
        <w:t xml:space="preserve"> настоящей части, либо обращение с животными в соответствии с </w:t>
      </w:r>
      <w:hyperlink w:anchor="Par8" w:history="1">
        <w:r w:rsidRPr="00511ED3">
          <w:rPr>
            <w:rFonts w:ascii="Arial" w:hAnsi="Arial" w:cs="Arial"/>
            <w:sz w:val="24"/>
            <w:szCs w:val="24"/>
          </w:rPr>
          <w:t>пунктом 5</w:t>
        </w:r>
      </w:hyperlink>
      <w:r w:rsidRPr="00511ED3">
        <w:rPr>
          <w:rFonts w:ascii="Arial" w:hAnsi="Arial" w:cs="Arial"/>
          <w:sz w:val="24"/>
          <w:szCs w:val="24"/>
        </w:rPr>
        <w:t xml:space="preserve"> настоящей части;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511ED3">
        <w:rPr>
          <w:rFonts w:ascii="Arial" w:hAnsi="Arial" w:cs="Arial"/>
          <w:sz w:val="24"/>
          <w:szCs w:val="24"/>
        </w:rPr>
        <w:lastRenderedPageBreak/>
        <w:tab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 xml:space="preserve">6) иные необходимые мероприятия в соответствии с Федеральным </w:t>
      </w:r>
      <w:hyperlink r:id="rId11" w:history="1">
        <w:r w:rsidRPr="00511ED3">
          <w:rPr>
            <w:rFonts w:ascii="Arial" w:hAnsi="Arial" w:cs="Arial"/>
            <w:sz w:val="24"/>
            <w:szCs w:val="24"/>
          </w:rPr>
          <w:t>законом</w:t>
        </w:r>
      </w:hyperlink>
      <w:r w:rsidRPr="00511ED3">
        <w:rPr>
          <w:rFonts w:ascii="Arial" w:hAnsi="Arial" w:cs="Arial"/>
          <w:sz w:val="24"/>
          <w:szCs w:val="24"/>
        </w:rPr>
        <w:t xml:space="preserve"> от 14.07.2022 N 269-ФЗ)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7.2. При отлове животных без владельцев должны соблюдаться следующие требования: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263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2) животные, имеющие на ошейниках или иных предметах сведения об их владельцах, передаются владельцам;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511ED3" w:rsidRPr="00511ED3" w:rsidRDefault="00511ED3" w:rsidP="00511E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ED3">
        <w:rPr>
          <w:rFonts w:ascii="Arial" w:hAnsi="Arial" w:cs="Arial"/>
        </w:rPr>
        <w:tab/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7.3.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 w:firstLine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1.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405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2. Содержание отловленных животных без владельцев в местах и пунктах временного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>содержания животных, не являющихся приютами для животных, не допускается.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 xml:space="preserve">3.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</w:t>
      </w:r>
      <w:r w:rsidRPr="00511ED3">
        <w:rPr>
          <w:rFonts w:ascii="Arial" w:hAnsi="Arial" w:cs="Arial"/>
          <w:sz w:val="24"/>
          <w:szCs w:val="24"/>
        </w:rPr>
        <w:lastRenderedPageBreak/>
        <w:t>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511ED3">
        <w:rPr>
          <w:rFonts w:ascii="Arial" w:hAnsi="Arial" w:cs="Arial"/>
          <w:sz w:val="24"/>
          <w:szCs w:val="24"/>
        </w:rPr>
        <w:tab/>
        <w:t>4.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bookmarkStart w:id="3" w:name="Par24"/>
      <w:bookmarkEnd w:id="3"/>
      <w:r w:rsidRPr="00511ED3">
        <w:rPr>
          <w:rFonts w:ascii="Arial" w:hAnsi="Arial" w:cs="Arial"/>
          <w:sz w:val="24"/>
          <w:szCs w:val="24"/>
        </w:rPr>
        <w:tab/>
        <w:t xml:space="preserve">5.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12" w:history="1">
        <w:r w:rsidRPr="00511ED3">
          <w:rPr>
            <w:rFonts w:ascii="Arial" w:hAnsi="Arial" w:cs="Arial"/>
            <w:sz w:val="24"/>
            <w:szCs w:val="24"/>
          </w:rPr>
          <w:t>указаниями</w:t>
        </w:r>
      </w:hyperlink>
      <w:r w:rsidRPr="00511ED3">
        <w:rPr>
          <w:rFonts w:ascii="Arial" w:hAnsi="Arial" w:cs="Arial"/>
          <w:sz w:val="24"/>
          <w:szCs w:val="24"/>
        </w:rPr>
        <w:t>, утвержденными Правительством Российской Федерации.</w:t>
      </w:r>
    </w:p>
    <w:p w:rsidR="00511ED3" w:rsidRPr="00511ED3" w:rsidRDefault="00511ED3" w:rsidP="00511ED3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ar27"/>
      <w:bookmarkEnd w:id="4"/>
      <w:r w:rsidRPr="00511ED3">
        <w:rPr>
          <w:rFonts w:ascii="Arial" w:hAnsi="Arial" w:cs="Arial"/>
          <w:sz w:val="24"/>
          <w:szCs w:val="24"/>
        </w:rPr>
        <w:t xml:space="preserve">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13" w:history="1">
        <w:r w:rsidRPr="00511ED3">
          <w:rPr>
            <w:rFonts w:ascii="Arial" w:hAnsi="Arial" w:cs="Arial"/>
            <w:sz w:val="24"/>
            <w:szCs w:val="24"/>
          </w:rPr>
          <w:t>методическими указаниями</w:t>
        </w:r>
      </w:hyperlink>
      <w:r w:rsidRPr="00511ED3">
        <w:rPr>
          <w:rFonts w:ascii="Arial" w:hAnsi="Arial" w:cs="Arial"/>
          <w:sz w:val="24"/>
          <w:szCs w:val="24"/>
        </w:rPr>
        <w:t xml:space="preserve">, указанными в </w:t>
      </w:r>
      <w:hyperlink w:anchor="Par31" w:history="1">
        <w:r w:rsidRPr="00511ED3">
          <w:rPr>
            <w:rFonts w:ascii="Arial" w:hAnsi="Arial" w:cs="Arial"/>
            <w:sz w:val="24"/>
            <w:szCs w:val="24"/>
          </w:rPr>
          <w:t>части 9</w:t>
        </w:r>
      </w:hyperlink>
      <w:r w:rsidRPr="00511ED3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511ED3" w:rsidRPr="00511ED3" w:rsidRDefault="00511ED3" w:rsidP="00511ED3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bookmarkStart w:id="5" w:name="Par31"/>
      <w:bookmarkEnd w:id="5"/>
      <w:r w:rsidRPr="00511ED3">
        <w:rPr>
          <w:rFonts w:ascii="Arial" w:hAnsi="Arial" w:cs="Arial"/>
          <w:sz w:val="24"/>
          <w:szCs w:val="24"/>
        </w:rPr>
        <w:tab/>
        <w:t xml:space="preserve">7. </w:t>
      </w:r>
      <w:hyperlink r:id="rId14" w:history="1">
        <w:r w:rsidRPr="00511ED3">
          <w:rPr>
            <w:rFonts w:ascii="Arial" w:hAnsi="Arial" w:cs="Arial"/>
            <w:sz w:val="24"/>
            <w:szCs w:val="24"/>
          </w:rPr>
          <w:t>Методические указания</w:t>
        </w:r>
      </w:hyperlink>
      <w:r w:rsidRPr="00511ED3">
        <w:rPr>
          <w:rFonts w:ascii="Arial" w:hAnsi="Arial" w:cs="Arial"/>
          <w:sz w:val="24"/>
          <w:szCs w:val="24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511ED3" w:rsidRDefault="00511ED3" w:rsidP="00511ED3">
      <w:pPr>
        <w:pStyle w:val="12"/>
        <w:shd w:val="clear" w:color="auto" w:fill="auto"/>
        <w:spacing w:after="0" w:line="200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511ED3">
        <w:rPr>
          <w:rFonts w:ascii="Arial" w:hAnsi="Arial" w:cs="Arial"/>
          <w:b/>
          <w:sz w:val="24"/>
          <w:szCs w:val="24"/>
        </w:rPr>
        <w:t>8.Ответственность владельцев кошек и собак</w:t>
      </w:r>
    </w:p>
    <w:p w:rsidR="00511ED3" w:rsidRPr="00511ED3" w:rsidRDefault="00511ED3" w:rsidP="00511ED3">
      <w:pPr>
        <w:pStyle w:val="12"/>
        <w:shd w:val="clear" w:color="auto" w:fill="auto"/>
        <w:spacing w:after="0" w:line="200" w:lineRule="exact"/>
        <w:ind w:left="20"/>
        <w:jc w:val="center"/>
        <w:rPr>
          <w:rFonts w:ascii="Arial" w:hAnsi="Arial" w:cs="Arial"/>
          <w:b/>
          <w:sz w:val="24"/>
          <w:szCs w:val="24"/>
        </w:rPr>
      </w:pPr>
    </w:p>
    <w:p w:rsidR="00511ED3" w:rsidRPr="00A14D71" w:rsidRDefault="00511ED3" w:rsidP="00A14D71">
      <w:pPr>
        <w:pStyle w:val="12"/>
        <w:widowControl w:val="0"/>
        <w:numPr>
          <w:ilvl w:val="1"/>
          <w:numId w:val="38"/>
        </w:numPr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AF79BC">
        <w:rPr>
          <w:sz w:val="24"/>
          <w:szCs w:val="24"/>
        </w:rPr>
        <w:t xml:space="preserve">  </w:t>
      </w:r>
      <w:r w:rsidRPr="00A14D71">
        <w:rPr>
          <w:rFonts w:ascii="Arial" w:hAnsi="Arial" w:cs="Arial"/>
          <w:sz w:val="24"/>
          <w:szCs w:val="24"/>
        </w:rPr>
        <w:t>Владельцы кошек и собак в соответствии с действующим законодательством несут ответственность за:</w:t>
      </w:r>
    </w:p>
    <w:p w:rsidR="00511ED3" w:rsidRPr="00A14D71" w:rsidRDefault="00511ED3" w:rsidP="00A14D71">
      <w:pPr>
        <w:pStyle w:val="12"/>
        <w:widowControl w:val="0"/>
        <w:numPr>
          <w:ilvl w:val="0"/>
          <w:numId w:val="30"/>
        </w:numPr>
        <w:shd w:val="clear" w:color="auto" w:fill="auto"/>
        <w:tabs>
          <w:tab w:val="left" w:pos="959"/>
        </w:tabs>
        <w:spacing w:after="0" w:line="240" w:lineRule="auto"/>
        <w:ind w:left="20" w:firstLine="680"/>
        <w:jc w:val="both"/>
        <w:rPr>
          <w:rFonts w:ascii="Arial" w:hAnsi="Arial" w:cs="Arial"/>
          <w:sz w:val="24"/>
          <w:szCs w:val="24"/>
        </w:rPr>
      </w:pPr>
      <w:r w:rsidRPr="00A14D71">
        <w:rPr>
          <w:rFonts w:ascii="Arial" w:hAnsi="Arial" w:cs="Arial"/>
          <w:sz w:val="24"/>
          <w:szCs w:val="24"/>
        </w:rPr>
        <w:t>несоблюдение настоящих Правил;</w:t>
      </w:r>
    </w:p>
    <w:p w:rsidR="00511ED3" w:rsidRPr="00A14D71" w:rsidRDefault="00511ED3" w:rsidP="00A14D71">
      <w:pPr>
        <w:pStyle w:val="12"/>
        <w:widowControl w:val="0"/>
        <w:numPr>
          <w:ilvl w:val="0"/>
          <w:numId w:val="30"/>
        </w:numPr>
        <w:shd w:val="clear" w:color="auto" w:fill="auto"/>
        <w:tabs>
          <w:tab w:val="left" w:pos="959"/>
        </w:tabs>
        <w:spacing w:after="0" w:line="240" w:lineRule="auto"/>
        <w:ind w:left="20" w:right="40" w:firstLine="680"/>
        <w:jc w:val="both"/>
        <w:rPr>
          <w:rFonts w:ascii="Arial" w:hAnsi="Arial" w:cs="Arial"/>
          <w:sz w:val="24"/>
          <w:szCs w:val="24"/>
        </w:rPr>
      </w:pPr>
      <w:r w:rsidRPr="00A14D71">
        <w:rPr>
          <w:rFonts w:ascii="Arial" w:hAnsi="Arial" w:cs="Arial"/>
          <w:sz w:val="24"/>
          <w:szCs w:val="24"/>
        </w:rPr>
        <w:t>вред, причиненный здоровью граждан, или ущерб, нанесенный имуществу граж</w:t>
      </w:r>
      <w:r w:rsidRPr="00A14D71">
        <w:rPr>
          <w:rFonts w:ascii="Arial" w:hAnsi="Arial" w:cs="Arial"/>
          <w:sz w:val="24"/>
          <w:szCs w:val="24"/>
        </w:rPr>
        <w:softHyphen/>
        <w:t>дан животными;</w:t>
      </w:r>
    </w:p>
    <w:p w:rsidR="00511ED3" w:rsidRPr="00A14D71" w:rsidRDefault="00511ED3" w:rsidP="00A14D71">
      <w:pPr>
        <w:pStyle w:val="12"/>
        <w:widowControl w:val="0"/>
        <w:numPr>
          <w:ilvl w:val="0"/>
          <w:numId w:val="30"/>
        </w:numPr>
        <w:shd w:val="clear" w:color="auto" w:fill="auto"/>
        <w:tabs>
          <w:tab w:val="left" w:pos="959"/>
        </w:tabs>
        <w:spacing w:after="0" w:line="240" w:lineRule="auto"/>
        <w:ind w:left="20" w:firstLine="680"/>
        <w:jc w:val="both"/>
        <w:rPr>
          <w:rFonts w:ascii="Arial" w:hAnsi="Arial" w:cs="Arial"/>
          <w:sz w:val="24"/>
          <w:szCs w:val="24"/>
        </w:rPr>
      </w:pPr>
      <w:r w:rsidRPr="00A14D71">
        <w:rPr>
          <w:rFonts w:ascii="Arial" w:hAnsi="Arial" w:cs="Arial"/>
          <w:sz w:val="24"/>
          <w:szCs w:val="24"/>
        </w:rPr>
        <w:t>жестокое обращение с кошкой или собакой.</w:t>
      </w:r>
    </w:p>
    <w:p w:rsidR="00511ED3" w:rsidRPr="00A14D71" w:rsidRDefault="00511ED3" w:rsidP="00A14D71">
      <w:pPr>
        <w:pStyle w:val="12"/>
        <w:widowControl w:val="0"/>
        <w:numPr>
          <w:ilvl w:val="0"/>
          <w:numId w:val="38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D71">
        <w:rPr>
          <w:rFonts w:ascii="Arial" w:hAnsi="Arial" w:cs="Arial"/>
          <w:sz w:val="24"/>
          <w:szCs w:val="24"/>
        </w:rPr>
        <w:t>Контроль за соблюдением настоящих Правил</w:t>
      </w:r>
    </w:p>
    <w:p w:rsidR="00511ED3" w:rsidRDefault="00511ED3" w:rsidP="00A14D71">
      <w:pPr>
        <w:pStyle w:val="12"/>
        <w:shd w:val="clear" w:color="auto" w:fill="auto"/>
        <w:tabs>
          <w:tab w:val="left" w:pos="963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A14D71">
        <w:rPr>
          <w:rFonts w:ascii="Arial" w:hAnsi="Arial" w:cs="Arial"/>
          <w:sz w:val="24"/>
          <w:szCs w:val="24"/>
        </w:rPr>
        <w:t>9.1. Контроль за соблюдением настоящих Правил осуществляет администрация Нижнезаимского муниципального образования  в соответствии с действующим законодательством и в пределах своих полномочий</w:t>
      </w:r>
    </w:p>
    <w:p w:rsidR="00A14D71" w:rsidRDefault="00A14D71" w:rsidP="00A14D71">
      <w:pPr>
        <w:pStyle w:val="12"/>
        <w:shd w:val="clear" w:color="auto" w:fill="auto"/>
        <w:tabs>
          <w:tab w:val="left" w:pos="963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A14D71" w:rsidRDefault="00A14D71" w:rsidP="00A14D71">
      <w:pPr>
        <w:pStyle w:val="12"/>
        <w:shd w:val="clear" w:color="auto" w:fill="auto"/>
        <w:tabs>
          <w:tab w:val="left" w:pos="963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A14D71" w:rsidRPr="00CD06C3" w:rsidRDefault="00A14D71" w:rsidP="00A14D71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A14D71" w:rsidRPr="00A14D71" w:rsidRDefault="00A14D71" w:rsidP="00A14D71">
      <w:pPr>
        <w:pStyle w:val="af3"/>
        <w:jc w:val="both"/>
        <w:rPr>
          <w:rFonts w:ascii="Arial" w:hAnsi="Arial" w:cs="Arial"/>
        </w:rPr>
        <w:sectPr w:rsidR="00A14D71" w:rsidRPr="00A14D71" w:rsidSect="00175FB6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CD06C3">
        <w:rPr>
          <w:rFonts w:ascii="Arial" w:hAnsi="Arial" w:cs="Arial"/>
          <w:color w:val="000000"/>
          <w:sz w:val="24"/>
          <w:szCs w:val="24"/>
        </w:rPr>
        <w:t>муници</w:t>
      </w:r>
      <w:r>
        <w:rPr>
          <w:rFonts w:ascii="Arial" w:hAnsi="Arial" w:cs="Arial"/>
          <w:color w:val="000000"/>
          <w:sz w:val="24"/>
          <w:szCs w:val="24"/>
        </w:rPr>
        <w:t xml:space="preserve">пального образования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Д.Ю.</w:t>
      </w:r>
      <w:r w:rsidRPr="00CD06C3">
        <w:rPr>
          <w:rFonts w:ascii="Arial" w:hAnsi="Arial" w:cs="Arial"/>
          <w:color w:val="000000"/>
          <w:sz w:val="24"/>
          <w:szCs w:val="24"/>
        </w:rPr>
        <w:t>Семенов</w:t>
      </w:r>
    </w:p>
    <w:p w:rsidR="00CD06C3" w:rsidRDefault="00CD06C3" w:rsidP="00A14D71">
      <w:pPr>
        <w:tabs>
          <w:tab w:val="left" w:pos="6570"/>
        </w:tabs>
        <w:rPr>
          <w:rFonts w:ascii="Courier New" w:hAnsi="Courier New" w:cs="Courier New"/>
          <w:sz w:val="22"/>
          <w:szCs w:val="22"/>
        </w:rPr>
      </w:pPr>
    </w:p>
    <w:sectPr w:rsid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EF" w:rsidRDefault="00EC19EF" w:rsidP="002E0F9F">
      <w:r>
        <w:separator/>
      </w:r>
    </w:p>
  </w:endnote>
  <w:endnote w:type="continuationSeparator" w:id="1">
    <w:p w:rsidR="00EC19EF" w:rsidRDefault="00EC19EF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EF" w:rsidRDefault="00EC19EF" w:rsidP="002E0F9F">
      <w:r>
        <w:separator/>
      </w:r>
    </w:p>
  </w:footnote>
  <w:footnote w:type="continuationSeparator" w:id="1">
    <w:p w:rsidR="00EC19EF" w:rsidRDefault="00EC19EF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00E2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11ED3"/>
    <w:rsid w:val="00524D77"/>
    <w:rsid w:val="005319B9"/>
    <w:rsid w:val="00534AB9"/>
    <w:rsid w:val="00534EB1"/>
    <w:rsid w:val="00535305"/>
    <w:rsid w:val="0053611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4D7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19EF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D5D83C4FC5E8CAFD32BADFC290F65C04EBB1FF319BF9A3E5787C2CD1DC6D9F962550A96FBCDB4407F3C38859C87268CA4A377689B1422R7uAC" TargetMode="External"/><Relationship Id="rId13" Type="http://schemas.openxmlformats.org/officeDocument/2006/relationships/hyperlink" Target="consultantplus://offline/ref=FDED88F5ED16028AE6E887055B919833460E63532A9E21199C9FF7F8A582944ACF035F9DC6B71836D658BFACFB27C250AB810348A29CFBDFl7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ED88F5ED16028AE6E887055B919833410E605E2E9E21199C9FF7F8A582944ACF035F9DC6B71836D758BFACFB27C250AB810348A29CFBDFl7t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ED88F5ED16028AE6E887055B919833460F62522B9921199C9FF7F8A582944ACF035F9DC6B71834DD58BFACFB27C250AB810348A29CFBDFl7t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ED88F5ED16028AE6E887055B919833460F6B592E9421199C9FF7F8A582944ACF035F9DC6B71934D858BFACFB27C250AB810348A29CFBDFl7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D5D83C4FC5E8CAFD32BADFC290F65C04EBB18F21CBF9A3E5787C2CD1DC6D9F962550A96FBCDB4407F3C38859C87268CA4A377689B1422R7uAC" TargetMode="External"/><Relationship Id="rId14" Type="http://schemas.openxmlformats.org/officeDocument/2006/relationships/hyperlink" Target="consultantplus://offline/ref=FDED88F5ED16028AE6E887055B919833460E63532A9E21199C9FF7F8A582944ACF035F9DC6B71836D658BFACFB27C250AB810348A29CFBDFl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230</cp:revision>
  <cp:lastPrinted>2017-06-16T02:50:00Z</cp:lastPrinted>
  <dcterms:created xsi:type="dcterms:W3CDTF">2015-05-25T05:26:00Z</dcterms:created>
  <dcterms:modified xsi:type="dcterms:W3CDTF">2023-01-31T03:40:00Z</dcterms:modified>
</cp:coreProperties>
</file>