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28" w:rsidRDefault="00A00128" w:rsidP="00A00128">
      <w:pPr>
        <w:jc w:val="right"/>
      </w:pPr>
      <w: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5"/>
      </w:tblGrid>
      <w:tr w:rsidR="002A3C59" w:rsidRPr="00861A3B" w:rsidTr="00A00128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3C59" w:rsidRPr="00861A3B" w:rsidRDefault="002A3C59" w:rsidP="0037112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Р о с </w:t>
            </w:r>
            <w:proofErr w:type="spellStart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с</w:t>
            </w:r>
            <w:proofErr w:type="spellEnd"/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и й с к а я  Ф е д е р а ц и я</w:t>
            </w:r>
          </w:p>
          <w:p w:rsidR="002A3C59" w:rsidRPr="00861A3B" w:rsidRDefault="002A3C59" w:rsidP="0037112B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1A3B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2A3C59" w:rsidRPr="00861A3B" w:rsidRDefault="002A3C59" w:rsidP="0037112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61A3B">
              <w:rPr>
                <w:rFonts w:ascii="Times New Roman" w:hAnsi="Times New Roman"/>
                <w:b/>
                <w:sz w:val="32"/>
              </w:rPr>
              <w:t>Муниципальное образование "Тайшетский  район"</w:t>
            </w:r>
          </w:p>
          <w:p w:rsidR="00CE2BCF" w:rsidRPr="00861A3B" w:rsidRDefault="003F4316" w:rsidP="00CE2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Нижнезаимское</w:t>
            </w:r>
            <w:r w:rsidR="00CE2BCF" w:rsidRPr="00861A3B">
              <w:rPr>
                <w:rFonts w:ascii="Times New Roman" w:hAnsi="Times New Roman"/>
                <w:b/>
                <w:sz w:val="32"/>
              </w:rPr>
              <w:t xml:space="preserve"> муниципальное образование</w:t>
            </w:r>
          </w:p>
          <w:p w:rsidR="002A3C59" w:rsidRPr="00861A3B" w:rsidRDefault="002A3C59" w:rsidP="00CE2BCF">
            <w:pPr>
              <w:pStyle w:val="7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Дума </w:t>
            </w:r>
            <w:r w:rsidR="003F4316">
              <w:rPr>
                <w:rFonts w:ascii="Times New Roman" w:hAnsi="Times New Roman"/>
                <w:sz w:val="36"/>
                <w:szCs w:val="36"/>
                <w:lang w:eastAsia="en-US"/>
              </w:rPr>
              <w:t>Нижнезаимского</w:t>
            </w:r>
            <w:r w:rsidR="00115053" w:rsidRPr="00861A3B"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 муниципального образования </w:t>
            </w:r>
          </w:p>
          <w:p w:rsidR="002A3C59" w:rsidRPr="00861A3B" w:rsidRDefault="002A3C59" w:rsidP="0037112B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A3B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F057C2" w:rsidRPr="00861A3B" w:rsidRDefault="00F057C2" w:rsidP="002A3C5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3C59" w:rsidRPr="0062122F" w:rsidRDefault="00F1652E" w:rsidP="002A3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«16</w:t>
      </w:r>
      <w:r w:rsidR="002A3C59" w:rsidRPr="006212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="002A3C59" w:rsidRPr="0062122F">
        <w:rPr>
          <w:rFonts w:ascii="Times New Roman" w:hAnsi="Times New Roman"/>
          <w:sz w:val="24"/>
          <w:szCs w:val="24"/>
        </w:rPr>
        <w:t xml:space="preserve">  2023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A3C59" w:rsidRPr="0062122F">
        <w:rPr>
          <w:rFonts w:ascii="Times New Roman" w:hAnsi="Times New Roman"/>
          <w:sz w:val="24"/>
          <w:szCs w:val="24"/>
        </w:rPr>
        <w:t xml:space="preserve">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2A3C59" w:rsidRPr="0062122F" w:rsidTr="0037112B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59" w:rsidRPr="0062122F" w:rsidRDefault="002A3C59" w:rsidP="003F4316">
            <w:pPr>
              <w:ind w:right="1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2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r w:rsidR="003F4316"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Pr="0062122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2A3C59" w:rsidRPr="0062122F" w:rsidRDefault="002A3C59" w:rsidP="002A3C5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22F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A3C59" w:rsidRPr="0062122F" w:rsidRDefault="002A3C59" w:rsidP="002A3C59">
      <w:pPr>
        <w:rPr>
          <w:rFonts w:ascii="Times New Roman" w:hAnsi="Times New Roman"/>
          <w:b/>
          <w:sz w:val="24"/>
          <w:szCs w:val="24"/>
        </w:rPr>
      </w:pPr>
      <w:r w:rsidRPr="0062122F">
        <w:rPr>
          <w:rFonts w:ascii="Times New Roman" w:hAnsi="Times New Roman"/>
          <w:b/>
          <w:sz w:val="24"/>
          <w:szCs w:val="24"/>
        </w:rPr>
        <w:t>РЕШИЛА:</w:t>
      </w:r>
    </w:p>
    <w:p w:rsidR="002A3C59" w:rsidRPr="0062122F" w:rsidRDefault="002A3C59" w:rsidP="003711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Внести в Устав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</w:p>
    <w:p w:rsidR="002A3C59" w:rsidRPr="0062122F" w:rsidRDefault="002A3C59" w:rsidP="002A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следующие   изменения:</w:t>
      </w:r>
    </w:p>
    <w:p w:rsidR="00F057C2" w:rsidRPr="0062122F" w:rsidRDefault="002A3C59" w:rsidP="00F057C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604A75" w:rsidRPr="0062122F">
        <w:rPr>
          <w:rFonts w:ascii="Times New Roman" w:hAnsi="Times New Roman"/>
          <w:sz w:val="24"/>
          <w:szCs w:val="24"/>
        </w:rPr>
        <w:t>част</w:t>
      </w:r>
      <w:r w:rsidR="00867D6C" w:rsidRPr="0062122F">
        <w:rPr>
          <w:rFonts w:ascii="Times New Roman" w:hAnsi="Times New Roman"/>
          <w:sz w:val="24"/>
          <w:szCs w:val="24"/>
        </w:rPr>
        <w:t>ь</w:t>
      </w:r>
      <w:r w:rsidR="00604A75" w:rsidRPr="0062122F">
        <w:rPr>
          <w:rFonts w:ascii="Times New Roman" w:hAnsi="Times New Roman"/>
          <w:sz w:val="24"/>
          <w:szCs w:val="24"/>
        </w:rPr>
        <w:t xml:space="preserve"> </w:t>
      </w:r>
      <w:r w:rsidR="00867D6C" w:rsidRPr="0062122F">
        <w:rPr>
          <w:rFonts w:ascii="Times New Roman" w:hAnsi="Times New Roman"/>
          <w:sz w:val="24"/>
          <w:szCs w:val="24"/>
        </w:rPr>
        <w:t>1</w:t>
      </w:r>
      <w:r w:rsidR="00604A75" w:rsidRPr="0062122F">
        <w:rPr>
          <w:rFonts w:ascii="Times New Roman" w:hAnsi="Times New Roman"/>
          <w:sz w:val="24"/>
          <w:szCs w:val="24"/>
        </w:rPr>
        <w:t xml:space="preserve"> статьи 6 </w:t>
      </w:r>
      <w:r w:rsidR="00867D6C" w:rsidRPr="0062122F">
        <w:rPr>
          <w:rFonts w:ascii="Times New Roman" w:hAnsi="Times New Roman"/>
          <w:sz w:val="24"/>
          <w:szCs w:val="24"/>
        </w:rPr>
        <w:t>дополнить пунктом 14 следующего содержания:</w:t>
      </w:r>
    </w:p>
    <w:p w:rsidR="00867D6C" w:rsidRPr="0062122F" w:rsidRDefault="00F1652E" w:rsidP="0086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D6C" w:rsidRPr="0062122F">
        <w:rPr>
          <w:rFonts w:ascii="Times New Roman" w:hAnsi="Times New Roman"/>
          <w:sz w:val="24"/>
          <w:szCs w:val="24"/>
        </w:rPr>
        <w:t>«</w:t>
      </w:r>
      <w:r w:rsidR="0073130C" w:rsidRPr="0062122F">
        <w:rPr>
          <w:rFonts w:ascii="Times New Roman" w:hAnsi="Times New Roman"/>
          <w:sz w:val="24"/>
          <w:szCs w:val="24"/>
        </w:rPr>
        <w:t xml:space="preserve">14) </w:t>
      </w:r>
      <w:r w:rsidR="00867D6C" w:rsidRPr="0062122F"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="00867D6C" w:rsidRPr="0062122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67D6C" w:rsidRPr="0062122F" w:rsidRDefault="009A34C2" w:rsidP="00C0709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 xml:space="preserve">в </w:t>
      </w:r>
      <w:r w:rsidR="00FF6F10" w:rsidRPr="0062122F">
        <w:rPr>
          <w:rFonts w:ascii="Times New Roman" w:hAnsi="Times New Roman"/>
          <w:sz w:val="24"/>
          <w:szCs w:val="24"/>
        </w:rPr>
        <w:t>пункт</w:t>
      </w:r>
      <w:r w:rsidR="00C07090" w:rsidRPr="0062122F">
        <w:rPr>
          <w:rFonts w:ascii="Times New Roman" w:hAnsi="Times New Roman"/>
          <w:sz w:val="24"/>
          <w:szCs w:val="24"/>
        </w:rPr>
        <w:t>е</w:t>
      </w:r>
      <w:r w:rsidR="00FF6F10" w:rsidRPr="0062122F">
        <w:rPr>
          <w:rFonts w:ascii="Times New Roman" w:hAnsi="Times New Roman"/>
          <w:sz w:val="24"/>
          <w:szCs w:val="24"/>
        </w:rPr>
        <w:t xml:space="preserve"> 12 </w:t>
      </w:r>
      <w:r w:rsidR="00867D6C" w:rsidRPr="0062122F">
        <w:rPr>
          <w:rFonts w:ascii="Times New Roman" w:hAnsi="Times New Roman"/>
          <w:sz w:val="24"/>
          <w:szCs w:val="24"/>
        </w:rPr>
        <w:t>част</w:t>
      </w:r>
      <w:r w:rsidR="00FF6F10" w:rsidRPr="0062122F">
        <w:rPr>
          <w:rFonts w:ascii="Times New Roman" w:hAnsi="Times New Roman"/>
          <w:sz w:val="24"/>
          <w:szCs w:val="24"/>
        </w:rPr>
        <w:t>и</w:t>
      </w:r>
      <w:r w:rsidR="00867D6C" w:rsidRPr="0062122F">
        <w:rPr>
          <w:rFonts w:ascii="Times New Roman" w:hAnsi="Times New Roman"/>
          <w:sz w:val="24"/>
          <w:szCs w:val="24"/>
        </w:rPr>
        <w:t xml:space="preserve"> 1 статьи 7 </w:t>
      </w:r>
      <w:r w:rsidR="00C07090" w:rsidRPr="0062122F">
        <w:rPr>
          <w:rFonts w:ascii="Times New Roman" w:hAnsi="Times New Roman"/>
          <w:sz w:val="24"/>
          <w:szCs w:val="24"/>
        </w:rPr>
        <w:t>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</w:t>
      </w:r>
      <w:proofErr w:type="gramStart"/>
      <w:r w:rsidR="00C07090" w:rsidRPr="0062122F">
        <w:rPr>
          <w:rFonts w:ascii="Times New Roman" w:hAnsi="Times New Roman"/>
          <w:sz w:val="24"/>
          <w:szCs w:val="24"/>
        </w:rPr>
        <w:t>;»</w:t>
      </w:r>
      <w:proofErr w:type="gramEnd"/>
      <w:r w:rsidR="00C07090" w:rsidRPr="0062122F">
        <w:rPr>
          <w:rFonts w:ascii="Times New Roman" w:hAnsi="Times New Roman"/>
          <w:sz w:val="24"/>
          <w:szCs w:val="24"/>
        </w:rPr>
        <w:t>;</w:t>
      </w:r>
    </w:p>
    <w:p w:rsidR="00867D6C" w:rsidRPr="0062122F" w:rsidRDefault="009A34C2" w:rsidP="009A34C2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стать</w:t>
      </w:r>
      <w:r w:rsidR="00C07090" w:rsidRPr="0062122F">
        <w:rPr>
          <w:rFonts w:ascii="Times New Roman" w:hAnsi="Times New Roman"/>
          <w:sz w:val="24"/>
          <w:szCs w:val="24"/>
        </w:rPr>
        <w:t>ю</w:t>
      </w:r>
      <w:r w:rsidRPr="0062122F">
        <w:rPr>
          <w:rFonts w:ascii="Times New Roman" w:hAnsi="Times New Roman"/>
          <w:sz w:val="24"/>
          <w:szCs w:val="24"/>
        </w:rPr>
        <w:t xml:space="preserve"> 22 </w:t>
      </w:r>
      <w:r w:rsidR="00226623" w:rsidRPr="0062122F">
        <w:rPr>
          <w:rFonts w:ascii="Times New Roman" w:hAnsi="Times New Roman"/>
          <w:sz w:val="24"/>
          <w:szCs w:val="24"/>
        </w:rPr>
        <w:t>изложить в</w:t>
      </w: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>следующей</w:t>
      </w:r>
      <w:r w:rsidR="00226623" w:rsidRPr="0062122F">
        <w:rPr>
          <w:rFonts w:ascii="Times New Roman" w:hAnsi="Times New Roman"/>
          <w:sz w:val="24"/>
          <w:szCs w:val="24"/>
        </w:rPr>
        <w:t xml:space="preserve"> редакции</w:t>
      </w:r>
      <w:r w:rsidRPr="0062122F">
        <w:rPr>
          <w:rFonts w:ascii="Times New Roman" w:hAnsi="Times New Roman"/>
          <w:sz w:val="24"/>
          <w:szCs w:val="24"/>
        </w:rPr>
        <w:t>:</w:t>
      </w:r>
    </w:p>
    <w:p w:rsidR="00226623" w:rsidRPr="0062122F" w:rsidRDefault="009A34C2" w:rsidP="00226623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122F">
        <w:rPr>
          <w:rFonts w:ascii="Times New Roman" w:hAnsi="Times New Roman"/>
          <w:b w:val="0"/>
          <w:color w:val="auto"/>
          <w:sz w:val="24"/>
          <w:szCs w:val="24"/>
        </w:rPr>
        <w:t>«</w:t>
      </w:r>
      <w:bookmarkStart w:id="0" w:name="_Toc121746317"/>
      <w:bookmarkStart w:id="1" w:name="_Toc165113081"/>
      <w:bookmarkStart w:id="2" w:name="_Toc196812516"/>
      <w:bookmarkStart w:id="3" w:name="_Toc201730476"/>
      <w:bookmarkStart w:id="4" w:name="_Toc201730611"/>
      <w:bookmarkStart w:id="5" w:name="_Toc201730746"/>
      <w:bookmarkStart w:id="6" w:name="_Toc201735260"/>
      <w:bookmarkStart w:id="7" w:name="_Toc477177037"/>
      <w:bookmarkStart w:id="8" w:name="_Toc477177130"/>
      <w:bookmarkStart w:id="9" w:name="_Toc477177316"/>
      <w:r w:rsidR="00226623" w:rsidRPr="0062122F">
        <w:rPr>
          <w:rFonts w:ascii="Times New Roman" w:hAnsi="Times New Roman"/>
          <w:b w:val="0"/>
          <w:color w:val="auto"/>
          <w:sz w:val="24"/>
          <w:szCs w:val="24"/>
        </w:rPr>
        <w:t xml:space="preserve">Статья 22. Глава </w:t>
      </w:r>
      <w:r w:rsidR="003F4316" w:rsidRPr="003F4316">
        <w:rPr>
          <w:rFonts w:ascii="Times New Roman" w:hAnsi="Times New Roman"/>
          <w:b w:val="0"/>
          <w:color w:val="auto"/>
          <w:sz w:val="24"/>
          <w:szCs w:val="24"/>
        </w:rPr>
        <w:t xml:space="preserve">Нижнезаимского </w:t>
      </w:r>
      <w:r w:rsidR="00226623" w:rsidRPr="0062122F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1. Глава Половино-Черемховского 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2. Глава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возглавляет администрацию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исполняет полномочия председателя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3. Глава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 избирается на муниципальных выборах сроком на пять лет.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4. Ежегодно не позднее чем через 3 месяца после окончания соответствующего календарного года Глава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отчитывается </w:t>
      </w:r>
      <w:r w:rsidRPr="0062122F">
        <w:rPr>
          <w:rFonts w:ascii="Times New Roman" w:hAnsi="Times New Roman"/>
          <w:sz w:val="24"/>
          <w:szCs w:val="24"/>
        </w:rPr>
        <w:lastRenderedPageBreak/>
        <w:t xml:space="preserve">перед населением муниципального образования. Отчет главы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 подлежит опубликованию в установленном порядке. В указанном отчете отражаются: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3) информация об обеспечении органами местного самоуправления муниципального образования прав жителей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в сфере занятости, образования, культуры, здравоохранения и иных по усмотрению Главы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62122F" w:rsidRDefault="00226623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Глава 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Pr="0062122F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r w:rsidR="008F2CE3" w:rsidRPr="0062122F">
        <w:rPr>
          <w:rFonts w:ascii="Times New Roman" w:hAnsi="Times New Roman" w:cs="Times New Roman"/>
          <w:sz w:val="24"/>
          <w:szCs w:val="24"/>
        </w:rPr>
        <w:tab/>
      </w:r>
    </w:p>
    <w:p w:rsidR="00F1652E" w:rsidRPr="0062122F" w:rsidRDefault="008F2CE3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F1652E" w:rsidRPr="0062122F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</w:t>
      </w:r>
      <w:proofErr w:type="gramEnd"/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лиц </w:t>
      </w:r>
      <w:proofErr w:type="gramStart"/>
      <w:r w:rsidR="00F1652E" w:rsidRPr="0062122F">
        <w:rPr>
          <w:rFonts w:ascii="Times New Roman" w:hAnsi="Times New Roman" w:cs="Times New Roman"/>
          <w:sz w:val="24"/>
          <w:szCs w:val="24"/>
        </w:rPr>
        <w:t>открывать и иметь</w:t>
      </w:r>
      <w:proofErr w:type="gramEnd"/>
      <w:r w:rsidR="00F1652E" w:rsidRPr="0062122F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F1652E">
        <w:rPr>
          <w:rFonts w:ascii="Times New Roman" w:hAnsi="Times New Roman" w:cs="Times New Roman"/>
          <w:sz w:val="24"/>
          <w:szCs w:val="24"/>
        </w:rPr>
        <w:t>.</w:t>
      </w:r>
    </w:p>
    <w:p w:rsidR="008F2CE3" w:rsidRPr="0062122F" w:rsidRDefault="00F1652E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8F2CE3" w:rsidRPr="0062122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62122F" w:rsidRPr="0062122F">
        <w:rPr>
          <w:rFonts w:ascii="Times New Roman" w:hAnsi="Times New Roman"/>
          <w:sz w:val="24"/>
          <w:szCs w:val="24"/>
        </w:rPr>
        <w:t xml:space="preserve">от 06 октября  2003 года  № 131-ФЗ "Об общих принципах организации местного самоуправления в Российской Федерации" </w:t>
      </w:r>
      <w:r w:rsidR="008F2CE3" w:rsidRPr="0062122F"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8F2CE3" w:rsidRPr="0062122F">
        <w:rPr>
          <w:rFonts w:ascii="Times New Roman" w:hAnsi="Times New Roman" w:cs="Times New Roman"/>
          <w:sz w:val="24"/>
          <w:szCs w:val="24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="008F2CE3" w:rsidRPr="0062122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="008F2CE3" w:rsidRPr="006212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8F2CE3" w:rsidRPr="0062122F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="008F2CE3" w:rsidRP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34C2" w:rsidRDefault="00A00128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28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="009A34C2">
        <w:rPr>
          <w:rFonts w:ascii="Times New Roman" w:hAnsi="Times New Roman"/>
          <w:sz w:val="24"/>
          <w:szCs w:val="24"/>
        </w:rPr>
        <w:t>стать</w:t>
      </w:r>
      <w:r w:rsidR="00C07090">
        <w:rPr>
          <w:rFonts w:ascii="Times New Roman" w:hAnsi="Times New Roman"/>
          <w:sz w:val="24"/>
          <w:szCs w:val="24"/>
        </w:rPr>
        <w:t>ю</w:t>
      </w:r>
      <w:r w:rsidR="009A34C2">
        <w:rPr>
          <w:rFonts w:ascii="Times New Roman" w:hAnsi="Times New Roman"/>
          <w:sz w:val="24"/>
          <w:szCs w:val="24"/>
        </w:rPr>
        <w:t xml:space="preserve"> 36 </w:t>
      </w:r>
      <w:r w:rsidR="00C07090">
        <w:rPr>
          <w:rFonts w:ascii="Times New Roman" w:hAnsi="Times New Roman"/>
          <w:sz w:val="24"/>
          <w:szCs w:val="24"/>
        </w:rPr>
        <w:t>изложить в</w:t>
      </w:r>
      <w:r w:rsidR="009A34C2">
        <w:rPr>
          <w:rFonts w:ascii="Times New Roman" w:hAnsi="Times New Roman"/>
          <w:sz w:val="24"/>
          <w:szCs w:val="24"/>
        </w:rPr>
        <w:t xml:space="preserve"> следующе</w:t>
      </w:r>
      <w:r w:rsidR="00C07090">
        <w:rPr>
          <w:rFonts w:ascii="Times New Roman" w:hAnsi="Times New Roman"/>
          <w:sz w:val="24"/>
          <w:szCs w:val="24"/>
        </w:rPr>
        <w:t>й редакции</w:t>
      </w:r>
      <w:r w:rsidR="009A34C2">
        <w:rPr>
          <w:rFonts w:ascii="Times New Roman" w:hAnsi="Times New Roman"/>
          <w:sz w:val="24"/>
          <w:szCs w:val="24"/>
        </w:rPr>
        <w:t>:</w:t>
      </w:r>
    </w:p>
    <w:p w:rsidR="00C07090" w:rsidRPr="0062122F" w:rsidRDefault="009A34C2" w:rsidP="0062122F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22F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0" w:name="_Toc477177050"/>
      <w:bookmarkStart w:id="11" w:name="_Toc477177143"/>
      <w:bookmarkStart w:id="12" w:name="_Toc477177329"/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Статья 36. Депутат </w:t>
      </w:r>
      <w:r w:rsidR="00C07090" w:rsidRPr="003F4316">
        <w:rPr>
          <w:rFonts w:ascii="Times New Roman" w:hAnsi="Times New Roman" w:cs="Times New Roman"/>
          <w:color w:val="auto"/>
          <w:sz w:val="24"/>
          <w:szCs w:val="24"/>
        </w:rPr>
        <w:t xml:space="preserve">Думы </w:t>
      </w:r>
      <w:r w:rsidR="003F4316" w:rsidRPr="003F4316">
        <w:rPr>
          <w:rFonts w:ascii="Times New Roman" w:hAnsi="Times New Roman"/>
          <w:color w:val="auto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bookmarkEnd w:id="10"/>
      <w:bookmarkEnd w:id="11"/>
      <w:bookmarkEnd w:id="12"/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1. Депутату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обеспечиваются условия для беспрепятственного осуществления своих полномочий.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2. Формами депутатской деятельности являются: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1) участие в сессиях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2) участие в работе постоянных и временных комитетов и комиссий, временных рабочих групп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3) подготовка и внесение проектов решений на рассмотрение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4) участие в выполнении поручений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5) обращение к Главе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образования, к иным должностным лицам и органам, в чью компетенцию входит рассмотрение и принятие решений по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вопросам местного значения или связанным с реализацией депутатом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6) прием граждан и отчет перед избирателями;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Депутатская деятельность может осуществляться в иных формах, предусмотренных федеральным и областным законодательством, Регламентом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образования, иными нормативными правовыми актами.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 осуществлении депутатских полномочий не связан чьим-либо мнением, руководствуется интересами населения </w:t>
      </w:r>
      <w:r w:rsidR="003F4316">
        <w:rPr>
          <w:rFonts w:ascii="Times New Roman" w:hAnsi="Times New Roman"/>
          <w:sz w:val="24"/>
          <w:szCs w:val="24"/>
        </w:rPr>
        <w:t>Нижнезаимского</w:t>
      </w:r>
      <w:r w:rsidR="003F4316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если иное не установлено федеральными законами.</w:t>
      </w:r>
      <w:proofErr w:type="gramEnd"/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Порядок организации и обеспечения условий проведения депутатом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личного приема граждан определяется Регламентом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Депутат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По требованию избирателей может быть проведен внеочередной отчет депутата.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proofErr w:type="gramEnd"/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Обращение депутата по вопросам, входящим в компетенцию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решением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принимаемым в порядке, установленном Регламентом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образования, может быть признано депутатским запросом.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7. Депутат по вопросам осуществления депутатской деятельности имеет право на безотлагательный прием Главой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муниципальными служащими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организаций, расположенных на территории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>охраняемую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2122F">
        <w:rPr>
          <w:rFonts w:ascii="Times New Roman" w:hAnsi="Times New Roman" w:cs="Times New Roman"/>
          <w:sz w:val="24"/>
          <w:szCs w:val="24"/>
        </w:rPr>
        <w:t xml:space="preserve">Гарантии осуществления полномочий депутата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</w:t>
      </w:r>
      <w:proofErr w:type="gramEnd"/>
      <w:r w:rsidRPr="0062122F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могут использоваться в целях, противоречащих интересам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и его жителей.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Правила депутатской этики определяются Регламентом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10. Регламентом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решениями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для осуществления своей деятельности депутатам устанавливаются: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участию в решении вопросов местного значения;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на обращение с вопросом к Главе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иным должностным лицам на сессии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по осуществлению права на информирование о своей деятельности; 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C07090" w:rsidRPr="0062122F" w:rsidRDefault="00C07090" w:rsidP="0062122F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62122F">
        <w:rPr>
          <w:rFonts w:ascii="Times New Roman" w:hAnsi="Times New Roman"/>
          <w:sz w:val="24"/>
          <w:szCs w:val="24"/>
        </w:rPr>
        <w:t xml:space="preserve">Депутат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и формируемых ею органов, а также иных полномочий, связанных со статусом депутата Думы </w:t>
      </w:r>
      <w:r w:rsidR="001842E0">
        <w:rPr>
          <w:rFonts w:ascii="Times New Roman" w:hAnsi="Times New Roman"/>
          <w:sz w:val="24"/>
          <w:szCs w:val="24"/>
        </w:rPr>
        <w:t>Нижнезаимского</w:t>
      </w:r>
      <w:r w:rsidR="001842E0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образования, с сохранением места работы (должности) на период, продолжительность которого составляет</w:t>
      </w:r>
      <w:proofErr w:type="gramEnd"/>
      <w:r w:rsidRPr="0062122F">
        <w:rPr>
          <w:rFonts w:ascii="Times New Roman" w:hAnsi="Times New Roman"/>
          <w:sz w:val="24"/>
          <w:szCs w:val="24"/>
        </w:rPr>
        <w:t xml:space="preserve"> в совокупности три дня в месяц.</w:t>
      </w:r>
    </w:p>
    <w:p w:rsidR="0062122F" w:rsidRDefault="00C07090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11.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Депутат Думы </w:t>
      </w:r>
      <w:r w:rsidR="00D65968">
        <w:rPr>
          <w:rFonts w:ascii="Times New Roman" w:hAnsi="Times New Roman"/>
          <w:sz w:val="24"/>
          <w:szCs w:val="24"/>
        </w:rPr>
        <w:t>Нижнезаимского</w:t>
      </w:r>
      <w:r w:rsidR="00D65968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F1652E" w:rsidRDefault="0062122F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0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2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</w:t>
      </w:r>
      <w:proofErr w:type="gramEnd"/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иметь счета (вклады), хранить наличные денежные средства и ценности в иностранных банках,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».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90" w:rsidRPr="00F1652E" w:rsidRDefault="00F1652E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62122F" w:rsidRPr="00732602">
        <w:rPr>
          <w:rFonts w:ascii="Times New Roman" w:hAnsi="Times New Roman" w:cs="Times New Roman"/>
          <w:sz w:val="24"/>
          <w:szCs w:val="24"/>
        </w:rPr>
        <w:t>Депутат</w:t>
      </w:r>
      <w:r w:rsidR="0062122F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65968">
        <w:rPr>
          <w:rFonts w:ascii="Times New Roman" w:hAnsi="Times New Roman"/>
          <w:sz w:val="24"/>
          <w:szCs w:val="24"/>
        </w:rPr>
        <w:t>Нижнезаимского</w:t>
      </w:r>
      <w:r w:rsidR="00D65968">
        <w:rPr>
          <w:rFonts w:ascii="Times New Roman" w:hAnsi="Times New Roman" w:cs="Times New Roman"/>
          <w:sz w:val="24"/>
          <w:szCs w:val="24"/>
        </w:rPr>
        <w:t xml:space="preserve"> </w:t>
      </w:r>
      <w:r w:rsid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732602" w:rsidRPr="0062122F">
        <w:rPr>
          <w:rFonts w:ascii="Times New Roman" w:hAnsi="Times New Roman"/>
          <w:sz w:val="24"/>
          <w:szCs w:val="24"/>
        </w:rPr>
        <w:t>от 06 октября  2003 года  № 131-ФЗ "Об общих принципах организации местного самоуправления в Российской Федерации"</w:t>
      </w:r>
      <w:r w:rsidR="00732602">
        <w:rPr>
          <w:rFonts w:ascii="Times New Roman" w:hAnsi="Times New Roman"/>
          <w:sz w:val="24"/>
          <w:szCs w:val="24"/>
        </w:rPr>
        <w:t xml:space="preserve"> </w:t>
      </w:r>
      <w:r w:rsidR="0062122F">
        <w:rPr>
          <w:rFonts w:ascii="Times New Roman" w:hAnsi="Times New Roman" w:cs="Times New Roman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="0062122F">
        <w:rPr>
          <w:rFonts w:ascii="Times New Roman" w:hAnsi="Times New Roman" w:cs="Times New Roman"/>
          <w:sz w:val="24"/>
          <w:szCs w:val="24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history="1">
        <w:r w:rsidR="0062122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="006212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62122F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</w:p>
    <w:p w:rsidR="00867D6C" w:rsidRPr="00867D6C" w:rsidRDefault="00C07090" w:rsidP="0073260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>1</w:t>
      </w:r>
      <w:r w:rsidR="0062122F">
        <w:rPr>
          <w:rFonts w:ascii="Times New Roman" w:hAnsi="Times New Roman"/>
          <w:sz w:val="24"/>
          <w:szCs w:val="24"/>
        </w:rPr>
        <w:t>4</w:t>
      </w:r>
      <w:r w:rsidRPr="00EE5AB6">
        <w:rPr>
          <w:rFonts w:ascii="Times New Roman" w:hAnsi="Times New Roman"/>
          <w:sz w:val="24"/>
          <w:szCs w:val="24"/>
        </w:rPr>
        <w:t xml:space="preserve">. Иные положения о </w:t>
      </w:r>
      <w:proofErr w:type="gramStart"/>
      <w:r w:rsidRPr="00EE5AB6">
        <w:rPr>
          <w:rFonts w:ascii="Times New Roman" w:hAnsi="Times New Roman"/>
          <w:sz w:val="24"/>
          <w:szCs w:val="24"/>
        </w:rPr>
        <w:t>статусе</w:t>
      </w:r>
      <w:proofErr w:type="gramEnd"/>
      <w:r w:rsidRPr="00EE5AB6">
        <w:rPr>
          <w:rFonts w:ascii="Times New Roman" w:hAnsi="Times New Roman"/>
          <w:sz w:val="24"/>
          <w:szCs w:val="24"/>
        </w:rPr>
        <w:t xml:space="preserve"> депутата Думы </w:t>
      </w:r>
      <w:r w:rsidR="00D65968">
        <w:rPr>
          <w:rFonts w:ascii="Times New Roman" w:hAnsi="Times New Roman"/>
          <w:sz w:val="24"/>
          <w:szCs w:val="24"/>
        </w:rPr>
        <w:t>Нижнезаимского</w:t>
      </w:r>
      <w:r w:rsidR="00D65968" w:rsidRPr="00EE5AB6">
        <w:rPr>
          <w:rFonts w:ascii="Times New Roman" w:hAnsi="Times New Roman"/>
          <w:sz w:val="24"/>
          <w:szCs w:val="24"/>
        </w:rPr>
        <w:t xml:space="preserve"> </w:t>
      </w:r>
      <w:r w:rsidRPr="00EE5AB6">
        <w:rPr>
          <w:rFonts w:ascii="Times New Roman" w:hAnsi="Times New Roman"/>
          <w:sz w:val="24"/>
          <w:szCs w:val="24"/>
        </w:rPr>
        <w:t xml:space="preserve">муниципального образования определяются федеральными законами, настоящим Уставом и нормативными правовыми актами Думы </w:t>
      </w:r>
      <w:r w:rsidR="00D65968">
        <w:rPr>
          <w:rFonts w:ascii="Times New Roman" w:hAnsi="Times New Roman"/>
          <w:sz w:val="24"/>
          <w:szCs w:val="24"/>
        </w:rPr>
        <w:t>Нижнезаимского</w:t>
      </w:r>
      <w:r w:rsidR="00D65968" w:rsidRPr="00EE5AB6">
        <w:rPr>
          <w:rFonts w:ascii="Times New Roman" w:hAnsi="Times New Roman"/>
          <w:sz w:val="24"/>
          <w:szCs w:val="24"/>
        </w:rPr>
        <w:t xml:space="preserve"> </w:t>
      </w:r>
      <w:r w:rsidRPr="00EE5AB6">
        <w:rPr>
          <w:rFonts w:ascii="Times New Roman" w:hAnsi="Times New Roman"/>
          <w:sz w:val="24"/>
          <w:szCs w:val="24"/>
        </w:rPr>
        <w:t>муниципального образования.</w:t>
      </w:r>
      <w:r w:rsidR="00732602">
        <w:rPr>
          <w:rFonts w:ascii="Times New Roman" w:hAnsi="Times New Roman"/>
          <w:sz w:val="24"/>
          <w:szCs w:val="24"/>
        </w:rPr>
        <w:t>».</w:t>
      </w:r>
    </w:p>
    <w:p w:rsidR="002A3C59" w:rsidRPr="00861A3B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 2. Главе </w:t>
      </w:r>
      <w:r w:rsidR="00F31D85" w:rsidRPr="00861A3B">
        <w:rPr>
          <w:rFonts w:ascii="Times New Roman" w:hAnsi="Times New Roman"/>
          <w:sz w:val="24"/>
          <w:szCs w:val="24"/>
        </w:rPr>
        <w:t xml:space="preserve"> </w:t>
      </w:r>
      <w:r w:rsidR="00D65968">
        <w:rPr>
          <w:rFonts w:ascii="Times New Roman" w:hAnsi="Times New Roman"/>
          <w:sz w:val="24"/>
          <w:szCs w:val="24"/>
        </w:rPr>
        <w:t>Нижнезаимского</w:t>
      </w:r>
      <w:r w:rsidR="00D65968" w:rsidRPr="00861A3B">
        <w:rPr>
          <w:rFonts w:ascii="Times New Roman" w:hAnsi="Times New Roman"/>
          <w:sz w:val="24"/>
          <w:szCs w:val="24"/>
        </w:rPr>
        <w:t xml:space="preserve"> </w:t>
      </w:r>
      <w:r w:rsidRPr="00861A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="00D65968">
        <w:rPr>
          <w:rFonts w:ascii="Times New Roman" w:hAnsi="Times New Roman"/>
          <w:sz w:val="24"/>
          <w:szCs w:val="24"/>
        </w:rPr>
        <w:t>Семенову Д.</w:t>
      </w:r>
      <w:proofErr w:type="gramEnd"/>
      <w:r w:rsidR="00D65968">
        <w:rPr>
          <w:rFonts w:ascii="Times New Roman" w:hAnsi="Times New Roman"/>
          <w:sz w:val="24"/>
          <w:szCs w:val="24"/>
        </w:rPr>
        <w:t>Ю</w:t>
      </w:r>
      <w:r w:rsidR="009F3B50" w:rsidRPr="00861A3B">
        <w:rPr>
          <w:rFonts w:ascii="Times New Roman" w:hAnsi="Times New Roman"/>
          <w:sz w:val="24"/>
          <w:szCs w:val="24"/>
        </w:rPr>
        <w:t>.</w:t>
      </w:r>
      <w:r w:rsidRPr="00861A3B">
        <w:rPr>
          <w:rFonts w:ascii="Times New Roman" w:hAnsi="Times New Roman"/>
          <w:sz w:val="24"/>
          <w:szCs w:val="24"/>
        </w:rPr>
        <w:t>:</w:t>
      </w:r>
    </w:p>
    <w:p w:rsidR="002A3C59" w:rsidRPr="00861A3B" w:rsidRDefault="00BB1521" w:rsidP="00F057C2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A3C59" w:rsidRPr="00861A3B"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A3C59" w:rsidRPr="00EB4F05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="00EB4F05" w:rsidRPr="00EB4F05">
        <w:rPr>
          <w:rFonts w:ascii="Times New Roman" w:hAnsi="Times New Roman"/>
          <w:sz w:val="24"/>
          <w:szCs w:val="24"/>
        </w:rPr>
        <w:t>Бюллетене нормативных  правовых актов "Официальный вестник» и разместить на официальном сайте Нижнезаимского муниципального образования в информационно-телекоммуникационной сети «Интернет»</w:t>
      </w:r>
      <w:proofErr w:type="gramStart"/>
      <w:r w:rsidR="00EB4F05" w:rsidRPr="00EB4F05">
        <w:rPr>
          <w:rFonts w:ascii="Times New Roman" w:hAnsi="Times New Roman"/>
          <w:sz w:val="24"/>
          <w:szCs w:val="24"/>
        </w:rPr>
        <w:t xml:space="preserve"> </w:t>
      </w:r>
      <w:r w:rsidRPr="00EB4F05">
        <w:rPr>
          <w:rFonts w:ascii="Times New Roman" w:hAnsi="Times New Roman"/>
          <w:sz w:val="24"/>
          <w:szCs w:val="24"/>
        </w:rPr>
        <w:t>.</w:t>
      </w:r>
      <w:proofErr w:type="gramEnd"/>
      <w:r w:rsidRPr="00EB4F05">
        <w:rPr>
          <w:rFonts w:ascii="Times New Roman" w:hAnsi="Times New Roman"/>
          <w:sz w:val="24"/>
          <w:szCs w:val="24"/>
        </w:rPr>
        <w:tab/>
      </w:r>
    </w:p>
    <w:p w:rsidR="002A3C59" w:rsidRPr="00861A3B" w:rsidRDefault="002A3C59" w:rsidP="002A3C59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3. Изменения в Устав </w:t>
      </w:r>
      <w:r w:rsidR="00D65968">
        <w:rPr>
          <w:rFonts w:ascii="Times New Roman" w:hAnsi="Times New Roman"/>
          <w:sz w:val="24"/>
          <w:szCs w:val="24"/>
        </w:rPr>
        <w:t>Нижнезаимского</w:t>
      </w:r>
      <w:r w:rsidR="00D65968" w:rsidRPr="00861A3B">
        <w:rPr>
          <w:rFonts w:ascii="Times New Roman" w:hAnsi="Times New Roman"/>
          <w:sz w:val="24"/>
          <w:szCs w:val="24"/>
        </w:rPr>
        <w:t xml:space="preserve"> </w:t>
      </w:r>
      <w:r w:rsidRPr="00861A3B">
        <w:rPr>
          <w:rFonts w:ascii="Times New Roman" w:hAnsi="Times New Roman"/>
          <w:sz w:val="24"/>
          <w:szCs w:val="24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2A3C59" w:rsidRPr="00861A3B" w:rsidRDefault="002A3C59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2A3C59" w:rsidRPr="00861A3B" w:rsidRDefault="002A3C59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861A3B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37112B" w:rsidRPr="00861A3B" w:rsidRDefault="00D65968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D65968">
        <w:rPr>
          <w:rFonts w:ascii="Times New Roman" w:hAnsi="Times New Roman"/>
          <w:b/>
          <w:sz w:val="24"/>
          <w:szCs w:val="24"/>
        </w:rPr>
        <w:t xml:space="preserve">Нижнезаимского </w:t>
      </w:r>
      <w:r w:rsidR="002A3C59" w:rsidRPr="00D65968">
        <w:rPr>
          <w:rFonts w:ascii="Times New Roman" w:hAnsi="Times New Roman"/>
          <w:b/>
          <w:sz w:val="24"/>
          <w:szCs w:val="24"/>
        </w:rPr>
        <w:t>м</w:t>
      </w:r>
      <w:r w:rsidR="002A3C59" w:rsidRPr="00861A3B">
        <w:rPr>
          <w:rFonts w:ascii="Times New Roman" w:hAnsi="Times New Roman"/>
          <w:b/>
          <w:sz w:val="24"/>
          <w:szCs w:val="24"/>
        </w:rPr>
        <w:t>униципального образования</w:t>
      </w:r>
      <w:r w:rsidR="0037112B" w:rsidRPr="00861A3B">
        <w:rPr>
          <w:rFonts w:ascii="Times New Roman" w:hAnsi="Times New Roman"/>
          <w:b/>
          <w:sz w:val="24"/>
          <w:szCs w:val="24"/>
        </w:rPr>
        <w:t xml:space="preserve">, </w:t>
      </w:r>
    </w:p>
    <w:p w:rsidR="002A3C59" w:rsidRDefault="0037112B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861A3B">
        <w:rPr>
          <w:rFonts w:ascii="Times New Roman" w:hAnsi="Times New Roman"/>
          <w:b/>
          <w:sz w:val="24"/>
          <w:szCs w:val="24"/>
        </w:rPr>
        <w:t>Глава</w:t>
      </w:r>
      <w:r w:rsidR="00D65968" w:rsidRPr="00D65968">
        <w:rPr>
          <w:rFonts w:ascii="Times New Roman" w:hAnsi="Times New Roman"/>
          <w:b/>
          <w:sz w:val="24"/>
          <w:szCs w:val="24"/>
        </w:rPr>
        <w:t xml:space="preserve"> Нижнезаимского м</w:t>
      </w:r>
      <w:r w:rsidR="00D65968" w:rsidRPr="00861A3B">
        <w:rPr>
          <w:rFonts w:ascii="Times New Roman" w:hAnsi="Times New Roman"/>
          <w:b/>
          <w:sz w:val="24"/>
          <w:szCs w:val="24"/>
        </w:rPr>
        <w:t xml:space="preserve">униципального </w:t>
      </w:r>
      <w:proofErr w:type="gramStart"/>
      <w:r w:rsidR="00D65968" w:rsidRPr="00861A3B">
        <w:rPr>
          <w:rFonts w:ascii="Times New Roman" w:hAnsi="Times New Roman"/>
          <w:b/>
          <w:sz w:val="24"/>
          <w:szCs w:val="24"/>
        </w:rPr>
        <w:t>образования</w:t>
      </w:r>
      <w:r w:rsidRPr="00861A3B">
        <w:rPr>
          <w:rFonts w:ascii="Times New Roman" w:hAnsi="Times New Roman"/>
          <w:b/>
          <w:sz w:val="24"/>
          <w:szCs w:val="24"/>
        </w:rPr>
        <w:t xml:space="preserve"> </w:t>
      </w:r>
      <w:r w:rsidR="002A3C59" w:rsidRPr="00861A3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65968">
        <w:rPr>
          <w:rFonts w:ascii="Times New Roman" w:hAnsi="Times New Roman"/>
          <w:b/>
          <w:sz w:val="24"/>
          <w:szCs w:val="24"/>
        </w:rPr>
        <w:t>Д.</w:t>
      </w:r>
      <w:proofErr w:type="gramEnd"/>
      <w:r w:rsidR="00D65968">
        <w:rPr>
          <w:rFonts w:ascii="Times New Roman" w:hAnsi="Times New Roman"/>
          <w:b/>
          <w:sz w:val="24"/>
          <w:szCs w:val="24"/>
        </w:rPr>
        <w:t>Ю. Семенов</w:t>
      </w:r>
    </w:p>
    <w:p w:rsidR="006C2D42" w:rsidRDefault="006C2D42" w:rsidP="00BF1DA0">
      <w:bookmarkStart w:id="13" w:name="_GoBack"/>
      <w:bookmarkEnd w:id="13"/>
    </w:p>
    <w:sectPr w:rsidR="006C2D42" w:rsidSect="00F057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6F5"/>
    <w:multiLevelType w:val="hybridMultilevel"/>
    <w:tmpl w:val="F92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B6A"/>
    <w:multiLevelType w:val="multilevel"/>
    <w:tmpl w:val="6A303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2">
    <w:nsid w:val="109C6D11"/>
    <w:multiLevelType w:val="hybridMultilevel"/>
    <w:tmpl w:val="3D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AD45E68"/>
    <w:multiLevelType w:val="multilevel"/>
    <w:tmpl w:val="FC3C23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C725F16"/>
    <w:multiLevelType w:val="multilevel"/>
    <w:tmpl w:val="33687C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F3F3F58"/>
    <w:multiLevelType w:val="multilevel"/>
    <w:tmpl w:val="90B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9">
    <w:nsid w:val="620D6A57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B870A8"/>
    <w:rsid w:val="000214D1"/>
    <w:rsid w:val="000249B3"/>
    <w:rsid w:val="000713A9"/>
    <w:rsid w:val="000B68C3"/>
    <w:rsid w:val="000C1AC7"/>
    <w:rsid w:val="00105E1F"/>
    <w:rsid w:val="00115053"/>
    <w:rsid w:val="00166284"/>
    <w:rsid w:val="001805E1"/>
    <w:rsid w:val="001842E0"/>
    <w:rsid w:val="001C5D06"/>
    <w:rsid w:val="001F6AFE"/>
    <w:rsid w:val="00226623"/>
    <w:rsid w:val="0023323D"/>
    <w:rsid w:val="00246ABF"/>
    <w:rsid w:val="00266B25"/>
    <w:rsid w:val="002A3C59"/>
    <w:rsid w:val="00321E1C"/>
    <w:rsid w:val="00333317"/>
    <w:rsid w:val="0037112B"/>
    <w:rsid w:val="003A2619"/>
    <w:rsid w:val="003D4800"/>
    <w:rsid w:val="003F0AE5"/>
    <w:rsid w:val="003F4316"/>
    <w:rsid w:val="0048435A"/>
    <w:rsid w:val="004B6C2F"/>
    <w:rsid w:val="0050167B"/>
    <w:rsid w:val="00521A24"/>
    <w:rsid w:val="0053540D"/>
    <w:rsid w:val="005559F8"/>
    <w:rsid w:val="005A1649"/>
    <w:rsid w:val="005A5ADB"/>
    <w:rsid w:val="005B3ECA"/>
    <w:rsid w:val="005C513E"/>
    <w:rsid w:val="00604A75"/>
    <w:rsid w:val="0062122F"/>
    <w:rsid w:val="00655AE7"/>
    <w:rsid w:val="006648D3"/>
    <w:rsid w:val="006726C9"/>
    <w:rsid w:val="0067751C"/>
    <w:rsid w:val="006A797B"/>
    <w:rsid w:val="006C2D42"/>
    <w:rsid w:val="006D02A2"/>
    <w:rsid w:val="006F199A"/>
    <w:rsid w:val="006F5AE4"/>
    <w:rsid w:val="0073130C"/>
    <w:rsid w:val="00732602"/>
    <w:rsid w:val="00804BF7"/>
    <w:rsid w:val="008306EE"/>
    <w:rsid w:val="0083651C"/>
    <w:rsid w:val="0084290B"/>
    <w:rsid w:val="00861A3B"/>
    <w:rsid w:val="00863FFF"/>
    <w:rsid w:val="00867D6C"/>
    <w:rsid w:val="008F2CE3"/>
    <w:rsid w:val="00976248"/>
    <w:rsid w:val="0099499B"/>
    <w:rsid w:val="009A31B7"/>
    <w:rsid w:val="009A34C2"/>
    <w:rsid w:val="009E7AB8"/>
    <w:rsid w:val="009F1687"/>
    <w:rsid w:val="009F3B50"/>
    <w:rsid w:val="00A00128"/>
    <w:rsid w:val="00A11B18"/>
    <w:rsid w:val="00A933FB"/>
    <w:rsid w:val="00AA7C40"/>
    <w:rsid w:val="00AC24C4"/>
    <w:rsid w:val="00B25B2B"/>
    <w:rsid w:val="00B4419D"/>
    <w:rsid w:val="00B4526D"/>
    <w:rsid w:val="00B66667"/>
    <w:rsid w:val="00B70E17"/>
    <w:rsid w:val="00B7759D"/>
    <w:rsid w:val="00B870A8"/>
    <w:rsid w:val="00BA7EE7"/>
    <w:rsid w:val="00BB1521"/>
    <w:rsid w:val="00BD1274"/>
    <w:rsid w:val="00BD164A"/>
    <w:rsid w:val="00BF1DA0"/>
    <w:rsid w:val="00C07090"/>
    <w:rsid w:val="00CC7C8F"/>
    <w:rsid w:val="00CE2BCF"/>
    <w:rsid w:val="00CE3179"/>
    <w:rsid w:val="00CF4417"/>
    <w:rsid w:val="00D035D7"/>
    <w:rsid w:val="00D547BF"/>
    <w:rsid w:val="00D65968"/>
    <w:rsid w:val="00DA3E38"/>
    <w:rsid w:val="00DF2CE4"/>
    <w:rsid w:val="00E016AE"/>
    <w:rsid w:val="00E02564"/>
    <w:rsid w:val="00E21497"/>
    <w:rsid w:val="00E46F6A"/>
    <w:rsid w:val="00E9401F"/>
    <w:rsid w:val="00EB4F05"/>
    <w:rsid w:val="00EB5F67"/>
    <w:rsid w:val="00EE63F9"/>
    <w:rsid w:val="00EF5CE8"/>
    <w:rsid w:val="00F057C2"/>
    <w:rsid w:val="00F1652E"/>
    <w:rsid w:val="00F30699"/>
    <w:rsid w:val="00F31D85"/>
    <w:rsid w:val="00FB634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3C59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C59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C59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323D"/>
  </w:style>
  <w:style w:type="paragraph" w:styleId="a4">
    <w:name w:val="No Spacing"/>
    <w:link w:val="a3"/>
    <w:uiPriority w:val="1"/>
    <w:qFormat/>
    <w:rsid w:val="0023323D"/>
    <w:pPr>
      <w:spacing w:after="0" w:line="240" w:lineRule="auto"/>
    </w:pPr>
  </w:style>
  <w:style w:type="table" w:styleId="a5">
    <w:name w:val="Table Grid"/>
    <w:basedOn w:val="a1"/>
    <w:uiPriority w:val="59"/>
    <w:rsid w:val="004B6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6284"/>
    <w:pPr>
      <w:ind w:left="720"/>
      <w:contextualSpacing/>
    </w:pPr>
    <w:rPr>
      <w:rFonts w:eastAsiaTheme="minorEastAsia" w:cs="Times New Roman"/>
    </w:rPr>
  </w:style>
  <w:style w:type="character" w:styleId="a7">
    <w:name w:val="Hyperlink"/>
    <w:basedOn w:val="a0"/>
    <w:uiPriority w:val="99"/>
    <w:semiHidden/>
    <w:unhideWhenUsed/>
    <w:rsid w:val="00166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C59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3C59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3C59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6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2266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3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BE84B654E557B979566E25F0B6840471C35094912E0BC69523AF733d1c6E" TargetMode="External"/><Relationship Id="rId12" Type="http://schemas.openxmlformats.org/officeDocument/2006/relationships/hyperlink" Target="consultantplus://offline/ref=C530E697D71381C1475BBA19BCDF841BEA63D2838B527743ADCB62410EQE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BE84B654E557B979566E25F0B6840471C340F4717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60CBE84B654E557B979566E25F0B6840441538044515E0BC69523AF733d1c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30E697D71381C1475BBA19BCDF841BEA62DE808A507743ADCB62410EQE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A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Яцыно</dc:creator>
  <cp:keywords/>
  <dc:description/>
  <cp:lastModifiedBy>Пользователь</cp:lastModifiedBy>
  <cp:revision>37</cp:revision>
  <cp:lastPrinted>2023-10-16T02:24:00Z</cp:lastPrinted>
  <dcterms:created xsi:type="dcterms:W3CDTF">2022-06-24T03:00:00Z</dcterms:created>
  <dcterms:modified xsi:type="dcterms:W3CDTF">2011-08-09T17:17:00Z</dcterms:modified>
</cp:coreProperties>
</file>